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F56C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11696700</wp:posOffset>
            </wp:positionV>
            <wp:extent cx="381000" cy="342900"/>
            <wp:effectExtent l="0" t="0" r="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</w:t>
      </w:r>
    </w:p>
    <w:p w14:paraId="43425D8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生物学试题卷</w:t>
      </w:r>
    </w:p>
    <w:p w14:paraId="214623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 w14:paraId="40F3FA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这份试卷将展示你两年学习生物学的成果，相信你一定能够交上一份满意的答卷！</w:t>
      </w:r>
    </w:p>
    <w:p w14:paraId="7AC314C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试卷包括选择题、判断题、连线题和简答题，共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51AC62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答题前请你将答题卡上的考生信息填写清楚，考试时要将答案全部填写在答题卡上。</w:t>
      </w:r>
    </w:p>
    <w:p w14:paraId="2327E04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考试结束时，请将你的试题卷、答题卡及草稿纸整理好，放在座位桌面上。</w:t>
      </w:r>
    </w:p>
    <w:p w14:paraId="2711E6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希望这份试卷能够伴你度过紧张、充实、愉快的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分钟，力争获得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分！</w:t>
      </w:r>
    </w:p>
    <w:p w14:paraId="3725BB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分）以下各题均只有一个最佳答案，请将所选答案的代号用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铅笔填涂在答题卡上。</w:t>
      </w:r>
    </w:p>
    <w:p w14:paraId="2C60FCA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</w:t>
      </w:r>
      <w:r>
        <w:rPr>
          <w:rFonts w:ascii="宋体" w:hAnsi="宋体" w:eastAsia="宋体" w:cs="宋体"/>
          <w:color w:val="auto"/>
          <w:em w:val="dot"/>
        </w:rPr>
        <w:t>不属于</w:t>
      </w:r>
      <w:r>
        <w:rPr>
          <w:rFonts w:ascii="宋体" w:hAnsi="宋体" w:eastAsia="宋体" w:cs="宋体"/>
          <w:color w:val="auto"/>
        </w:rPr>
        <w:t>生命现象的是（　　）</w:t>
      </w:r>
    </w:p>
    <w:p w14:paraId="6D3C841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机器人翩翩起舞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运动后汗流浃背</w:t>
      </w:r>
    </w:p>
    <w:p w14:paraId="133107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秋季落叶纷飞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夏季蝉鸣鸟叫</w:t>
      </w:r>
    </w:p>
    <w:p w14:paraId="1842F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植物煮水染布是常见的古老染布方式，其中一个重要的环节是将栀子果或其他植物煮沸后制成染液。染液的提取过程主要破坏了植物细胞的（　　）</w:t>
      </w:r>
    </w:p>
    <w:p w14:paraId="22D406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4D3EC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单细胞生物的是（　　）</w:t>
      </w:r>
    </w:p>
    <w:p w14:paraId="2E64C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衣藻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草履虫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细菌</w:t>
      </w:r>
    </w:p>
    <w:p w14:paraId="6154C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使用显微镜观察洋葱鳞片叶内表皮细胞的临时装片时，下列说法错误的是（　　）</w:t>
      </w:r>
    </w:p>
    <w:p w14:paraId="0E4B9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E7C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①②镜头为目镜，③④镜头为物镜</w:t>
      </w:r>
    </w:p>
    <w:p w14:paraId="10C91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想看到尽可能多的细胞，应选择镜头组合①④</w:t>
      </w:r>
    </w:p>
    <w:p w14:paraId="5EB61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为了让视野中的物像更加清晰，应调节细准焦螺旋</w:t>
      </w:r>
    </w:p>
    <w:p w14:paraId="39B32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显微镜下观察到细胞质顺时针方向流动，玻片标本中细胞质的实际流动方向是逆时针</w:t>
      </w:r>
    </w:p>
    <w:p w14:paraId="4DD7F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为探究大豆种子萌发的环境条件，某实验小组将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粒大豆种子随机均分为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组进行实验（除探究条件外，其他环境条件均相同且适宜），结果如图所示。据图分析正确的是（　　）</w:t>
      </w:r>
    </w:p>
    <w:p w14:paraId="3C665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2333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42C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甲组和乙组形成对照，说明种子萌发需要水</w:t>
      </w:r>
    </w:p>
    <w:p w14:paraId="5CCD9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乙组和丙组形成对照，说明种子萌发需要光</w:t>
      </w:r>
    </w:p>
    <w:p w14:paraId="38E9F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大豆种子开始萌发时，营养物质来自于胚乳</w:t>
      </w:r>
    </w:p>
    <w:p w14:paraId="71A2E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此实验说明大豆种子萌发与空气无关</w:t>
      </w:r>
    </w:p>
    <w:p w14:paraId="1AA6F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生长在水田、池塘中的满江红，是一种优良的绿肥和饲料。它具有根、茎、叶的分化，用孢子繁殖。据此判断，下列植物与满江红相似程度最高的是（　　）</w:t>
      </w:r>
    </w:p>
    <w:p w14:paraId="0EED0F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玉米</w:t>
      </w:r>
    </w:p>
    <w:p w14:paraId="645DB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利用如图所示的实验装置来验证植物的呼吸作用，下列说法错误的是（　　）</w:t>
      </w:r>
    </w:p>
    <w:p w14:paraId="2D377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800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7A6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装置③应置于黑暗环境中</w:t>
      </w:r>
    </w:p>
    <w:p w14:paraId="6A1B3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通入空气①前应去除其中二氧化碳</w:t>
      </w:r>
    </w:p>
    <w:p w14:paraId="3F4E7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排出的气体②中，氧气含量高于①</w:t>
      </w:r>
    </w:p>
    <w:p w14:paraId="59009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装置④中澄清的石灰水会变浑浊</w:t>
      </w:r>
    </w:p>
    <w:p w14:paraId="4755A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下列有关消化和吸收的说法错误的是（　　）</w:t>
      </w:r>
    </w:p>
    <w:p w14:paraId="742E1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胆汁中的消化酶可以乳化脂肪</w:t>
      </w:r>
    </w:p>
    <w:p w14:paraId="36F67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唾液既有消化作用，又有免疫功能</w:t>
      </w:r>
    </w:p>
    <w:p w14:paraId="72E67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小肠内有多种消化液，是消化的主要场所</w:t>
      </w:r>
    </w:p>
    <w:p w14:paraId="31D25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大肠能吸收部分水、无机盐和维生素</w:t>
      </w:r>
    </w:p>
    <w:p w14:paraId="48CCA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命不息，呼吸不止，人体与外界的气体交换与胸廓及肺的变化密切相关。图一表示呼吸时肺内气压的变化，图二表示呼吸时胸腔底部膈肌所处的两种状态，图三表示肺泡与外界及毛细血管之间的气体交换。下列叙述正确的是（　　）</w:t>
      </w:r>
    </w:p>
    <w:p w14:paraId="2CA7B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600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7D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图一</w:t>
      </w:r>
      <w:r>
        <w:rPr>
          <w:rFonts w:ascii="Times New Roman" w:hAnsi="Times New Roman" w:eastAsia="Times New Roman" w:cs="Times New Roman"/>
          <w:color w:val="000000"/>
        </w:rPr>
        <w:t>A→B→C</w:t>
      </w:r>
      <w:r>
        <w:rPr>
          <w:rFonts w:ascii="宋体" w:hAnsi="宋体" w:eastAsia="宋体" w:cs="宋体"/>
          <w:color w:val="000000"/>
        </w:rPr>
        <w:t>段表示呼气，图二中膈顶的位置由①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</w:p>
    <w:p w14:paraId="3032C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图一</w:t>
      </w:r>
      <w:r>
        <w:rPr>
          <w:rFonts w:ascii="Times New Roman" w:hAnsi="Times New Roman" w:eastAsia="Times New Roman" w:cs="Times New Roman"/>
          <w:color w:val="000000"/>
        </w:rPr>
        <w:t>D→E</w:t>
      </w:r>
      <w:r>
        <w:rPr>
          <w:rFonts w:ascii="宋体" w:hAnsi="宋体" w:eastAsia="宋体" w:cs="宋体"/>
          <w:color w:val="000000"/>
        </w:rPr>
        <w:t>段表示肺内气压逐渐增大，此时人体处于吸气状态</w:t>
      </w:r>
    </w:p>
    <w:p w14:paraId="78E52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图三中气体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的进出，通过呼吸作用来实现</w:t>
      </w:r>
    </w:p>
    <w:p w14:paraId="4EEF4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图三中血液流经肺泡后，由动脉血变成了静脉血</w:t>
      </w:r>
    </w:p>
    <w:p w14:paraId="6A9CD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下列有关心脏与血液循环的叙述错误的是（　　）</w:t>
      </w:r>
    </w:p>
    <w:p w14:paraId="3EC4D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心肌收缩能为血液循环提供动力</w:t>
      </w:r>
    </w:p>
    <w:p w14:paraId="2399B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肺循环是从右心室出发，流回左心房</w:t>
      </w:r>
    </w:p>
    <w:p w14:paraId="2E4CD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房室间的瓣膜可以防止血液倒流</w:t>
      </w:r>
    </w:p>
    <w:p w14:paraId="38EC0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心房内流静脉血，心室内流动脉血</w:t>
      </w:r>
    </w:p>
    <w:p w14:paraId="13A7E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眼和耳是人体重要的感觉器官，下列叙述错误的是（　　）</w:t>
      </w:r>
    </w:p>
    <w:p w14:paraId="53B82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人的听觉是在耳蜗内形成的</w:t>
      </w:r>
    </w:p>
    <w:p w14:paraId="5533F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遇到巨大声响时应迅速闭嘴、堵耳</w:t>
      </w:r>
    </w:p>
    <w:p w14:paraId="5AC1A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在强光下，瞳孔会缩小</w:t>
      </w:r>
    </w:p>
    <w:p w14:paraId="0A639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近视眼可以配戴凹透镜加以矫正</w:t>
      </w:r>
    </w:p>
    <w:p w14:paraId="69398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常人体内的氧气和二氧化碳含量处于动态平衡，这与机体的调节过程有关。当流经主动脉的血液中二氧化碳含量上升时，主动脉中的感受器感知这一变化并产生神经冲动，神经冲动沿着传入神经传到②，最终使③和④收缩和舒张的频率加快，从而提高排出二氧化碳的效率。下列叙述错误的是（　　）</w:t>
      </w:r>
    </w:p>
    <w:p w14:paraId="608A0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781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98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反射弧中的①为感受器</w:t>
      </w:r>
    </w:p>
    <w:p w14:paraId="5CFF0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反射弧中的③和④为效应器</w:t>
      </w:r>
    </w:p>
    <w:p w14:paraId="18180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该反射弧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神经中枢②位于大脑皮层</w:t>
      </w:r>
    </w:p>
    <w:p w14:paraId="5C386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该反射为简单反射</w:t>
      </w:r>
    </w:p>
    <w:p w14:paraId="7C99A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王大爷的身体出现了如下症状：多尿、多饮、多食，尿液中出现大量泡沫，且蚂蚁喜食。王大爷身体内可能发生病变的部位是（　　）</w:t>
      </w:r>
    </w:p>
    <w:p w14:paraId="723625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垂体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甲状腺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</w:t>
      </w:r>
    </w:p>
    <w:p w14:paraId="7BABE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口味虾、嗦螺因其味道鲜美、独特，成为了舌尖上的美食。虾和螺分别属于（　　）</w:t>
      </w:r>
    </w:p>
    <w:p w14:paraId="45EB68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环节动物、腔肠动物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节肢动物、软体动物</w:t>
      </w:r>
    </w:p>
    <w:p w14:paraId="6FF029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节肢动物、扁形动物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环节动物、软体动物</w:t>
      </w:r>
    </w:p>
    <w:p w14:paraId="27A67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以下生物与其气体交换部位匹配错误的是（　　）</w:t>
      </w:r>
    </w:p>
    <w:p w14:paraId="2E3BF4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皮肤和肺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鳖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丹顶鹤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肺和气囊</w:t>
      </w:r>
    </w:p>
    <w:p w14:paraId="2A9BE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深蹲起是一种锻炼人体下肢力量的运动形式，在锻炼腿部力量的同时，也能提高人体的心肺功能。下列有关叙述错误的是（　　）</w:t>
      </w:r>
    </w:p>
    <w:p w14:paraId="65C5D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752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221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股四头肌的肌腹部分主要由肌肉组织组成</w:t>
      </w:r>
    </w:p>
    <w:p w14:paraId="5D490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深蹲起时，膝关节起到支点的作用</w:t>
      </w:r>
    </w:p>
    <w:p w14:paraId="626D3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深蹲后起身过程中，股四头肌舒张、臀肌收缩</w:t>
      </w:r>
    </w:p>
    <w:p w14:paraId="0879E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深蹲起动作所需的能量来自细胞内线粒体的呼吸作用</w:t>
      </w:r>
    </w:p>
    <w:p w14:paraId="1BCB2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自古有“鸿雁传书”、“飞鸽传信”等传递信息的方式。有关鸿雁、飞鸽的描述错误的是（　　）</w:t>
      </w:r>
    </w:p>
    <w:p w14:paraId="680FB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鸿雁、飞鸽都属于鸟类，体温恒定，体内受精</w:t>
      </w:r>
    </w:p>
    <w:p w14:paraId="34C74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“鸿雁传书”、“飞鸽传信”属于学习行为</w:t>
      </w:r>
    </w:p>
    <w:p w14:paraId="4A89A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鸿雁、飞鸽传递信息的行为一旦形成，就不会改变</w:t>
      </w:r>
    </w:p>
    <w:p w14:paraId="07227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“鸿雁传书”、“飞鸽传信”是建立在遗传因素基础上的行为</w:t>
      </w:r>
    </w:p>
    <w:p w14:paraId="374E7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下列有关甜酒制作过程与原理或目的对应错误的是（　　）</w:t>
      </w:r>
    </w:p>
    <w:p w14:paraId="51C95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将糯米蒸熟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高温杀死杂菌及将糯米熟化</w:t>
      </w:r>
    </w:p>
    <w:p w14:paraId="52A16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将酒曲与糯米拌匀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接种酵母菌等菌种</w:t>
      </w:r>
    </w:p>
    <w:p w14:paraId="53F8C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将糯米饭压实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提供无氧环境，抑制细菌的生长和繁殖</w:t>
      </w:r>
    </w:p>
    <w:p w14:paraId="48343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将制作的糯米饭放在温暖处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提供发酵时所需的适宜温度</w:t>
      </w:r>
    </w:p>
    <w:p w14:paraId="6B81A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我国科学家通过核移植技术成功克隆出了“中中”和“华华”两只猕猴，培育过程如图。下列叙述正确的是（　　）</w:t>
      </w:r>
    </w:p>
    <w:p w14:paraId="07A8D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686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A4B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克隆技术属于有性生殖</w:t>
      </w:r>
    </w:p>
    <w:p w14:paraId="6379E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“中中”和“华华”与卵供体猴更加相像</w:t>
      </w:r>
    </w:p>
    <w:p w14:paraId="70A41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“中中”和“华华”是由受精卵发育形成的</w:t>
      </w:r>
    </w:p>
    <w:p w14:paraId="6EB0C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“中中”和“华华”的性别相同</w:t>
      </w:r>
    </w:p>
    <w:p w14:paraId="58559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生物通过生殖和发育，使得生命在生物圈中世代延续，生生不息。下列有关生物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生殖和发育的叙述正确的是（　　）</w:t>
      </w:r>
    </w:p>
    <w:p w14:paraId="0468E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嫁接属于无性生殖，其后代同时具有接穗和砧木的遗传特性</w:t>
      </w:r>
    </w:p>
    <w:p w14:paraId="0B594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家蚕、蝗虫的发育都经过了卵、幼虫、蛹、成虫四个时期</w:t>
      </w:r>
    </w:p>
    <w:p w14:paraId="1F41C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青蛙的生殖发育特点是体内受精、变态发育</w:t>
      </w:r>
    </w:p>
    <w:p w14:paraId="0D9D7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鸟卵的卵细胞由卵黄膜、卵黄及胚盘组成</w:t>
      </w:r>
    </w:p>
    <w:p w14:paraId="79B87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水稻是重要的粮食作物，科研人员在水稻培育中心开展了对水稻内控制淀粉积累基因（用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表示）功能的相关研究。下列叙述错误的是（　　）</w:t>
      </w:r>
    </w:p>
    <w:p w14:paraId="61FF2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676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089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淀粉积累正常是显性性状</w:t>
      </w:r>
    </w:p>
    <w:p w14:paraId="45F16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子一代个体的基因组成都为</w:t>
      </w:r>
      <w:r>
        <w:rPr>
          <w:rFonts w:ascii="Times New Roman" w:hAnsi="Times New Roman" w:eastAsia="Times New Roman" w:cs="Times New Roman"/>
          <w:color w:val="000000"/>
        </w:rPr>
        <w:t>Aa</w:t>
      </w:r>
    </w:p>
    <w:p w14:paraId="4A10D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子二代淀粉积累正常的个体中基因组成为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的理论上有</w:t>
      </w:r>
      <w:r>
        <w:rPr>
          <w:rFonts w:ascii="Times New Roman" w:hAnsi="Times New Roman" w:eastAsia="Times New Roman" w:cs="Times New Roman"/>
          <w:color w:val="000000"/>
        </w:rPr>
        <w:t>614</w:t>
      </w:r>
      <w:r>
        <w:rPr>
          <w:rFonts w:ascii="宋体" w:hAnsi="宋体" w:eastAsia="宋体" w:cs="宋体"/>
          <w:color w:val="000000"/>
        </w:rPr>
        <w:t>株</w:t>
      </w:r>
    </w:p>
    <w:p w14:paraId="1D2B8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子二代个体中纯种个体理论上有</w:t>
      </w:r>
      <w:r>
        <w:rPr>
          <w:rFonts w:ascii="Times New Roman" w:hAnsi="Times New Roman" w:eastAsia="Times New Roman" w:cs="Times New Roman"/>
          <w:color w:val="000000"/>
        </w:rPr>
        <w:t>307</w:t>
      </w:r>
      <w:r>
        <w:rPr>
          <w:rFonts w:ascii="宋体" w:hAnsi="宋体" w:eastAsia="宋体" w:cs="宋体"/>
          <w:color w:val="000000"/>
        </w:rPr>
        <w:t>株</w:t>
      </w:r>
    </w:p>
    <w:p w14:paraId="3F206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现代遗传学认为，染色体是遗传物质的主要载体。如图为唐氏综合征（又叫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三体综合征，即患者比正常人多了一条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号染色体）患者体细胞内染色体的组成。下列叙述错误的是（　　）</w:t>
      </w:r>
    </w:p>
    <w:p w14:paraId="3AD70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733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0A0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染色体是由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和蛋白质组成</w:t>
      </w:r>
    </w:p>
    <w:p w14:paraId="6784D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正常人体体细胞内染色体是成对存在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8D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该患者体细胞内染色体组成为</w:t>
      </w:r>
      <w:r>
        <w:rPr>
          <w:rFonts w:ascii="Times New Roman" w:hAnsi="Times New Roman" w:eastAsia="Times New Roman" w:cs="Times New Roman"/>
          <w:color w:val="000000"/>
        </w:rPr>
        <w:t>44+XX</w:t>
      </w:r>
    </w:p>
    <w:p w14:paraId="75558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据图判断该患者的性别为女性</w:t>
      </w:r>
    </w:p>
    <w:p w14:paraId="30F08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下列有关生物进化的叙述中错误的是（　　）</w:t>
      </w:r>
    </w:p>
    <w:p w14:paraId="1B344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比较法是研究生物进化过程中常用的方法</w:t>
      </w:r>
    </w:p>
    <w:p w14:paraId="7C426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化石是研究生物进化过程最有力的证据</w:t>
      </w:r>
    </w:p>
    <w:p w14:paraId="2CCE7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哺乳类和鸟类是由古代爬行类进化而来</w:t>
      </w:r>
    </w:p>
    <w:p w14:paraId="7C4DC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生物变异和进化的方向都是定向的</w:t>
      </w:r>
    </w:p>
    <w:p w14:paraId="1AA3D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防疫知识讲座中，常常提到“要提高自身免疫能力”，下列器官与免疫无关的是（　　）</w:t>
      </w:r>
    </w:p>
    <w:p w14:paraId="608F66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淋巴结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肾上腺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胸腺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脾</w:t>
      </w:r>
    </w:p>
    <w:p w14:paraId="39034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了解一些安全用药的常识和急救的方法非常重要。下列有关安全用药、急救与健康的叙述错误的是（　　）</w:t>
      </w:r>
    </w:p>
    <w:p w14:paraId="3E5DE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家庭小药箱内的药物要定期检查和更换，防止服用过期的药品</w:t>
      </w:r>
    </w:p>
    <w:p w14:paraId="350B3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用人工呼吸的方法救助溺水者时，应保持被救者的呼吸道通畅</w:t>
      </w:r>
    </w:p>
    <w:p w14:paraId="26305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静脉出血时，要快速压迫伤口远心端止血</w:t>
      </w:r>
    </w:p>
    <w:p w14:paraId="23E56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为了预防糖尿病、心脑血管疾病、白化病等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生活方式病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，我们应该养成良好的生活方式</w:t>
      </w:r>
    </w:p>
    <w:p w14:paraId="39F18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二、判断题：（每小题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分）正确的在答题卡上用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铅笔填涂“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A</w:t>
      </w:r>
      <w:r>
        <w:rPr>
          <w:rFonts w:ascii="宋体" w:hAnsi="宋体" w:eastAsia="宋体" w:cs="宋体"/>
          <w:b/>
          <w:color w:val="000000"/>
          <w:sz w:val="24"/>
        </w:rPr>
        <w:t>”，错误的填涂“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”。</w:t>
      </w:r>
    </w:p>
    <w:p w14:paraId="3F7C7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森林生态系统有“地球之肺”之称，是制造氧气最多的生态系统。</w:t>
      </w:r>
      <w:r>
        <w:rPr>
          <w:color w:val="000000"/>
        </w:rPr>
        <w:t>（    ）</w:t>
      </w:r>
    </w:p>
    <w:p w14:paraId="7E409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种花、种庄稼都需要松土，松土是为了促进根的呼吸作用。</w:t>
      </w:r>
      <w:r>
        <w:rPr>
          <w:color w:val="000000"/>
        </w:rPr>
        <w:t>（    ）</w:t>
      </w:r>
    </w:p>
    <w:p w14:paraId="65C97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糖类、脂肪、蛋白质和维生素等有机物都能参与组成细胞，也能为生命活动提供能量。</w:t>
      </w:r>
      <w:r>
        <w:rPr>
          <w:color w:val="000000"/>
        </w:rPr>
        <w:t>（    ）</w:t>
      </w:r>
    </w:p>
    <w:p w14:paraId="33832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冷藏能够延长食品保存的时间，原理是低温能杀死食物中的细菌和真菌。</w:t>
      </w:r>
      <w:r>
        <w:rPr>
          <w:color w:val="000000"/>
        </w:rPr>
        <w:t>（    ）</w:t>
      </w:r>
    </w:p>
    <w:p w14:paraId="42E41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真菌细胞内没有叶绿体，营养方式为异养。</w:t>
      </w:r>
      <w:r>
        <w:rPr>
          <w:color w:val="000000"/>
        </w:rPr>
        <w:t>（    ）</w:t>
      </w:r>
    </w:p>
    <w:p w14:paraId="3746A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健康是指一种身体上、心理上和社会适应方面的良好状态，而不仅仅是没有疾病或者不虚弱。</w:t>
      </w:r>
      <w:r>
        <w:rPr>
          <w:color w:val="000000"/>
        </w:rPr>
        <w:t>（    ）</w:t>
      </w:r>
    </w:p>
    <w:p w14:paraId="2CA6A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三、连线题：（每连线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分）请用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铅笔在答题卡上填涂对应选项。</w:t>
      </w:r>
    </w:p>
    <w:p w14:paraId="1413C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生物学中概念的区分，可以很好地帮助同学们对生物学知识的理解。请将以下结构与其对应的功能联系起来。</w:t>
      </w:r>
    </w:p>
    <w:p w14:paraId="70E22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①胚珠　　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含有细胞核，是胚胎发育的部位</w:t>
      </w:r>
    </w:p>
    <w:p w14:paraId="28153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②胚盘　　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是胎儿与母体进行物质交换的结构</w:t>
      </w:r>
    </w:p>
    <w:p w14:paraId="42F29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③胚胎　　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在子房内将发育成种子</w:t>
      </w:r>
    </w:p>
    <w:p w14:paraId="58DDE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④胎盘　　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在子宫内将继续发育为胎儿</w:t>
      </w:r>
    </w:p>
    <w:p w14:paraId="22A3C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分）请将答案填写在答题卡上。</w:t>
      </w:r>
    </w:p>
    <w:p w14:paraId="12766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“稻花香里说丰年，听取蛙声一片”，水稻是南方的主要粮食作物。图一表示某稻田生态系统食物网简图，图二表示该生态系统中部分成分之间的关系（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表示生物成分；甲、乙之间存在捕食关系，饼状图表示甲、乙体内有机物的相对含量）。请据图回答：</w:t>
      </w:r>
    </w:p>
    <w:p w14:paraId="2C0AE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9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273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图一所示的食物网包含的生物成分有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974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该生态系统以水稻为主，动植物种类相对较少，其生态系统的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较弱。</w:t>
      </w:r>
    </w:p>
    <w:p w14:paraId="64571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图二中包含的食物链是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（用字母、甲、乙和箭头表示），其中甲对应图一中的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78AA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生态学家为研究三种蜘蛛捕食叶蝉（水稻害虫）的能力，用含有铕元素（这种元素在生物体内是难以分解、无法排出的）的泥土培育水稻，然后测定稻田中三种蜘蛛体内铕的含量。其实验结果如下表所示，由此你认为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来治理水稻害虫叶蝉最合理。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7"/>
        <w:gridCol w:w="1127"/>
        <w:gridCol w:w="1346"/>
      </w:tblGrid>
      <w:tr w14:paraId="64F3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7A7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每百头蜘蛛鲜重中的铕含量（微克）</w:t>
            </w:r>
          </w:p>
        </w:tc>
      </w:tr>
      <w:tr w14:paraId="29E34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E25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锥腹肖蛸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148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拟水狼蛛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F7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食虫沟瘤蛛</w:t>
            </w:r>
          </w:p>
        </w:tc>
      </w:tr>
      <w:tr w14:paraId="2CCD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650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F7A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FE2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3.21</w:t>
            </w:r>
          </w:p>
        </w:tc>
      </w:tr>
    </w:tbl>
    <w:p w14:paraId="75E4AA44">
      <w:pPr>
        <w:spacing w:line="360" w:lineRule="auto"/>
        <w:jc w:val="left"/>
        <w:textAlignment w:val="center"/>
        <w:rPr>
          <w:color w:val="000000"/>
        </w:rPr>
      </w:pPr>
    </w:p>
    <w:p w14:paraId="50A43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如图是西瓜植株的部分结构示意图，请据图回答问题：（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内填写数字，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上填写结构名称）</w:t>
      </w:r>
    </w:p>
    <w:p w14:paraId="24850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514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9D5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根据西瓜结构图可知西瓜属于植物界、种子植物门、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（填“被子”或“裸子”）植物亚门、双子叶植物纲。</w:t>
      </w:r>
    </w:p>
    <w:p w14:paraId="785C5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西瓜根尖结构中生长速度最快的区域是图三中的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C47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下列与西瓜叶不属于同一结构层次的是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A0AC4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果实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</w:t>
      </w:r>
    </w:p>
    <w:p w14:paraId="7633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图四中的西瓜是由图二雌花中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（填结构名称）发育而来。</w:t>
      </w:r>
    </w:p>
    <w:p w14:paraId="578E3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给西瓜施肥主要是提供无机盐，无机盐在体内运输的动力主要来自于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AA1B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建设社会主义新农村的过程中，建造塑料大棚生产有机农产品，可以有效促进农民增收。香瓜肉质甜脆、口感清爽，深受消费者青睐。图一表示香瓜叶肉细胞内进行的生理活动，图二是晴朗的夏季香瓜植株光合作用和呼吸作用强度的变化曲线，图三是某晴天大棚内氧气含量的变化曲线。请联系教材内容学以致用：</w:t>
      </w:r>
    </w:p>
    <w:p w14:paraId="1F98F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511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2CE1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图一中乙过程主要是在叶肉细胞的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内进行。</w:t>
      </w:r>
    </w:p>
    <w:p w14:paraId="13288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图二中中午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点左右，光合作用强度减弱，主要是因为温度高，部分气孔关闭，减少了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的吸收。此时大棚空气中的氧气含量会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（填“增加”或“减少”）。</w:t>
      </w:r>
    </w:p>
    <w:p w14:paraId="7CF84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点对应的时刻，若呼吸作用消耗的有机物为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克，此时光合作用制造的有机物为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克。</w:t>
      </w:r>
    </w:p>
    <w:p w14:paraId="4649F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若阴雨天时测量，排除温度等其他因素的干扰，图三中的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移动。（填“向上”或“向下”）。</w:t>
      </w:r>
    </w:p>
    <w:p w14:paraId="2D358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人体内血液在心脏和血管中循环流动，血液循环把各器官、系统紧密联系在一起（图中数字表示结构，字母表示物质）。请据图回答：（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内填数字，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上填结构名称）</w:t>
      </w:r>
    </w:p>
    <w:p w14:paraId="44E72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3257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3E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为食物中淀粉的消化终产物，则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物质从消化道进入血液的这一过程叫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，该物质运输到肱二头肌的过程中最先经过心脏的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7735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在肺泡与毛细血管进行物质交换的过程中，物质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进入循环系统是通过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原理实现的。</w:t>
      </w:r>
    </w:p>
    <w:p w14:paraId="442D8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正常人体血液流经肾单位后，相同体积情况下，⑥与①内的液体成分相比，明显增多的物质有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CC82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肺泡壁、小肠绒毛壁与毛细血管壁都是由一层上皮细胞构成，这有利于肺部的气体交换与小肠对营养物质的吸收。以上体现的生物学观点是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6876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南岳衡山是湘中地区陆地森林面积较大的省级自然保护区。请阅读下列资料后回答问题。</w:t>
      </w:r>
    </w:p>
    <w:p w14:paraId="2DEC2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资料一：衡山自然保护区动植物资源丰富，素有“物种宝库”之称，有多种国家重点保护动植物，如黄腹角雉、大鲵、南方红豆杉、银杏等近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种动植物保护物种。</w:t>
      </w:r>
    </w:p>
    <w:p w14:paraId="66382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黄腹角雉是我国特有珍禽，属于国家一级保护动物。食性广，属杂食性鸟类，喜食小虫子。苔藓、蕨类、山茶、交让木等植物的嫩叶、果实和种子，是典型的森林地栖型留鸟。天敌有青鼬、松鸦、豹猫等。一年产卵一窝，数量一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枚，有时一年仅产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枚卵，繁殖成功率仅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左右。</w:t>
      </w:r>
    </w:p>
    <w:p w14:paraId="4155C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三：近年来，衡山自然保护区开展了“自然”“森林”“鸟类”等主题的科普宣教活动，采取种群动态监测、栖息地保护和放置人工鸟巢等措施后，黄腹角雉等珍稀鸟类资源得到了较好的保护，种群数量稳步增长。</w:t>
      </w:r>
    </w:p>
    <w:p w14:paraId="0B113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资料一体现了生物多样性中生物种类的多样性，其实质是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的多样性。</w:t>
      </w:r>
    </w:p>
    <w:p w14:paraId="3C6D3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根据资料二的描述，从生物进化的角度看，黄腹角雉的食性和被捕食特性，这些捕食关系的形成是长期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的结果。你认为黄腹角雉处于灭绝边缘的原因可能是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27F41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资料三中针对黄腹角雉筑巢能力差而采取的措施是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，各地为了有效保护黄腹角雉、南方红豆杉等珍贵动植物物种，采取了很多有效措施，其中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保护生物多样性最有效的措施。</w:t>
      </w:r>
    </w:p>
    <w:p w14:paraId="63E1A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豚鼠属于恒温动物，为了探究豚鼠下丘脑（下丘脑位于脑干上端）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否与体温调节有关，某兴趣小组进行了如下实验：</w:t>
      </w:r>
    </w:p>
    <w:p w14:paraId="298BD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步：取两只成年豚鼠，分别标记为甲、乙；</w:t>
      </w:r>
    </w:p>
    <w:p w14:paraId="07738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步：在实验条件下破坏甲鼠的下丘脑，乙鼠不做处理；</w:t>
      </w:r>
    </w:p>
    <w:p w14:paraId="39F29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步：将甲、乙两鼠置于人工控制的温室中，室内温度调为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，在相对安静的条件下观察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小时。实验初测量起始体温，之后每隔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小时分别测量一次体温，并做好记录。</w:t>
      </w:r>
    </w:p>
    <w:p w14:paraId="5CA83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请分析作答：</w:t>
      </w:r>
    </w:p>
    <w:p w14:paraId="6970B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2AAD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若甲鼠体温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（填“恒定”或“不恒定”），乙鼠体温保持相对恒定，则下丘脑与体温调节有关；若甲、乙两鼠体温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，则下丘脑与体温调节无关。</w:t>
      </w:r>
    </w:p>
    <w:p w14:paraId="5035E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以上实验步骤中还存在有两点缺陷，这两点缺陷分别是：①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498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很多爬行动物的性别不仅取决于性染色体，还受环境因素的影响。鬃狮蜥作为一种模式生物，科研人员对其性别决定机制进行了相关研究。鬃狮蜥的性染色体有“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”两种类型，正常雄性体细胞内性染色体的组成为“</w:t>
      </w:r>
      <w:r>
        <w:rPr>
          <w:rFonts w:ascii="Times New Roman" w:hAnsi="Times New Roman" w:eastAsia="Times New Roman" w:cs="Times New Roman"/>
          <w:color w:val="000000"/>
        </w:rPr>
        <w:t>ZZ</w:t>
      </w:r>
      <w:r>
        <w:rPr>
          <w:rFonts w:ascii="宋体" w:hAnsi="宋体" w:eastAsia="宋体" w:cs="宋体"/>
          <w:color w:val="000000"/>
        </w:rPr>
        <w:t>”，正常雌性体细胞内性染色体的组成为“</w:t>
      </w:r>
      <w:r>
        <w:rPr>
          <w:rFonts w:ascii="Times New Roman" w:hAnsi="Times New Roman" w:eastAsia="Times New Roman" w:cs="Times New Roman"/>
          <w:color w:val="000000"/>
        </w:rPr>
        <w:t>ZW</w:t>
      </w:r>
      <w:r>
        <w:rPr>
          <w:rFonts w:ascii="宋体" w:hAnsi="宋体" w:eastAsia="宋体" w:cs="宋体"/>
          <w:color w:val="000000"/>
        </w:rPr>
        <w:t>”。在一定温度下，鬃狮蜥的性别主要由性染色体决定。但是科研人员发现，改变卵的孵化温度后，鬃狮蜥后代的性别比例发生了改变，结果如图一所示。请分析回答下列问题：</w:t>
      </w:r>
    </w:p>
    <w:p w14:paraId="07D9B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3136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3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36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正常雄性鬃狮蜥精子细胞内性染色体的组成为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F19D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据图一可知，在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温度范围内，卵孵化所产生的后代其性别主要取决于性染色体。</w:t>
      </w:r>
    </w:p>
    <w:p w14:paraId="60D3D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据图一分析，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孵化的幼蜥中，应有约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的个体具有正常雄性的性染色体组成，但表现为雌性，这样的个体也能够和正常雄性交配并产生后代。请将其后代性别决定过程的遗传图解在图二中补充完整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7C0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春季是流感的高发季节。自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月份以来，很多同学深受甲型流感病毒的困扰，出现发热、咳嗽等不适症状。图一为甲型流感病毒结构示意图，图二为蔡豆同学制作的一份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传染病校园宣传画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，请据图回答下列问题：</w:t>
      </w:r>
    </w:p>
    <w:p w14:paraId="0DCAD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14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5238750" cy="1866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A72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病毒不能独立生活，它只能寄生在活细胞内，靠自己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（填“①”或“②”）中的遗传信息，利用细胞内的营养物质进行繁殖。</w:t>
      </w:r>
    </w:p>
    <w:p w14:paraId="7E5D3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从传染病的角度分析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是导致甲流的病原体。从预防传染病的角度分析，积极锻炼身体和注射疫苗属于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3751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注射甲流疫苗可以有效预防甲流。从免疫学角度分析，接种的甲流疫苗相当于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，进入人体后，能刺激机体产生免疫反应。</w:t>
      </w:r>
    </w:p>
    <w:p w14:paraId="4B053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目前，我国疫情防疫工作已转为常态化防控。作为中学生，我们要做好日常的自身防护。请从切断传播途径的角度，列举一条具体的措施：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8BB0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D1D1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86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396B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A0DD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456661"/>
    <w:rsid w:val="38274566"/>
    <w:rsid w:val="4F1C221B"/>
    <w:rsid w:val="50FB4E7E"/>
    <w:rsid w:val="69AA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6023</Words>
  <Characters>6647</Characters>
  <Lines>0</Lines>
  <Paragraphs>0</Paragraphs>
  <TotalTime>4</TotalTime>
  <ScaleCrop>false</ScaleCrop>
  <LinksUpToDate>false</LinksUpToDate>
  <CharactersWithSpaces>6930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2023-12-27T09:32:00Z</dcterms:created>
  <dc:creator>学科网试题生产平台</dc:creator>
  <dc:description>3318373241290752</dc:description>
  <cp:lastModifiedBy>上帝掷骰子吗</cp:lastModifiedBy>
  <dcterms:modified xsi:type="dcterms:W3CDTF">2024-07-20T16:09:17Z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7E3A5A196FC848C6941DE8B1C0AA016C_12</vt:lpwstr>
  </property>
</Properties>
</file>