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A872E4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10756900</wp:posOffset>
            </wp:positionH>
            <wp:positionV relativeFrom="topMargin">
              <wp:posOffset>12382500</wp:posOffset>
            </wp:positionV>
            <wp:extent cx="419100" cy="495300"/>
            <wp:effectExtent l="0" t="0" r="0" b="0"/>
            <wp:wrapNone/>
            <wp:docPr id="100018" name="图片 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生物学部分</w:t>
      </w:r>
    </w:p>
    <w:p w14:paraId="5905E64A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439F19DC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一、单项选择题（本题包括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道题目，每题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7F1675DF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水稻的体细胞中有</w:t>
      </w:r>
      <w:r>
        <w:rPr>
          <w:rFonts w:ascii="Times New Roman" w:hAnsi="Times New Roman" w:eastAsia="Times New Roman" w:cs="Times New Roman"/>
          <w:color w:val="auto"/>
        </w:rPr>
        <w:t>24</w:t>
      </w:r>
      <w:r>
        <w:rPr>
          <w:rFonts w:ascii="宋体" w:hAnsi="宋体" w:eastAsia="宋体" w:cs="宋体"/>
          <w:color w:val="auto"/>
        </w:rPr>
        <w:t>条染色体，它的一个体细胞连续分裂两次后，形成的子细胞数目和每个子细胞中的染色体数目分别是（　　）</w:t>
      </w:r>
    </w:p>
    <w:p w14:paraId="3942BA2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个，</w:t>
      </w:r>
      <w:r>
        <w:rPr>
          <w:rFonts w:ascii="Times New Roman" w:hAnsi="Times New Roman" w:eastAsia="Times New Roman" w:cs="Times New Roman"/>
          <w:color w:val="auto"/>
        </w:rPr>
        <w:t>12</w:t>
      </w:r>
      <w:r>
        <w:rPr>
          <w:rFonts w:ascii="宋体" w:hAnsi="宋体" w:eastAsia="宋体" w:cs="宋体"/>
          <w:color w:val="auto"/>
        </w:rPr>
        <w:t>条</w:t>
      </w:r>
      <w:r>
        <w:tab/>
      </w:r>
      <w:r>
        <w:t xml:space="preserve">B.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个，</w:t>
      </w:r>
      <w:r>
        <w:rPr>
          <w:rFonts w:ascii="Times New Roman" w:hAnsi="Times New Roman" w:eastAsia="Times New Roman" w:cs="Times New Roman"/>
          <w:color w:val="auto"/>
        </w:rPr>
        <w:t>24</w:t>
      </w:r>
      <w:r>
        <w:rPr>
          <w:rFonts w:ascii="宋体" w:hAnsi="宋体" w:eastAsia="宋体" w:cs="宋体"/>
          <w:color w:val="auto"/>
        </w:rPr>
        <w:t>条</w:t>
      </w:r>
      <w:r>
        <w:tab/>
      </w:r>
      <w:r>
        <w:t xml:space="preserve">C. </w:t>
      </w:r>
      <w:r>
        <w:rPr>
          <w:rFonts w:ascii="Times New Roman" w:hAnsi="Times New Roman" w:eastAsia="Times New Roman" w:cs="Times New Roman"/>
          <w:color w:val="auto"/>
        </w:rPr>
        <w:t>4</w:t>
      </w:r>
      <w:r>
        <w:rPr>
          <w:rFonts w:ascii="宋体" w:hAnsi="宋体" w:eastAsia="宋体" w:cs="宋体"/>
          <w:color w:val="auto"/>
        </w:rPr>
        <w:t>个，</w:t>
      </w:r>
      <w:r>
        <w:rPr>
          <w:rFonts w:ascii="Times New Roman" w:hAnsi="Times New Roman" w:eastAsia="Times New Roman" w:cs="Times New Roman"/>
          <w:color w:val="auto"/>
        </w:rPr>
        <w:t>24</w:t>
      </w:r>
      <w:r>
        <w:rPr>
          <w:rFonts w:ascii="宋体" w:hAnsi="宋体" w:eastAsia="宋体" w:cs="宋体"/>
          <w:color w:val="auto"/>
        </w:rPr>
        <w:t>条</w:t>
      </w:r>
      <w:r>
        <w:tab/>
      </w:r>
      <w:r>
        <w:t xml:space="preserve">D. </w:t>
      </w:r>
      <w:r>
        <w:rPr>
          <w:rFonts w:ascii="Times New Roman" w:hAnsi="Times New Roman" w:eastAsia="Times New Roman" w:cs="Times New Roman"/>
          <w:color w:val="auto"/>
        </w:rPr>
        <w:t>4</w:t>
      </w:r>
      <w:r>
        <w:rPr>
          <w:rFonts w:ascii="宋体" w:hAnsi="宋体" w:eastAsia="宋体" w:cs="宋体"/>
          <w:color w:val="auto"/>
        </w:rPr>
        <w:t>个，</w:t>
      </w:r>
      <w:r>
        <w:rPr>
          <w:rFonts w:ascii="Times New Roman" w:hAnsi="Times New Roman" w:eastAsia="Times New Roman" w:cs="Times New Roman"/>
          <w:color w:val="auto"/>
        </w:rPr>
        <w:t>48</w:t>
      </w:r>
      <w:r>
        <w:rPr>
          <w:rFonts w:ascii="宋体" w:hAnsi="宋体" w:eastAsia="宋体" w:cs="宋体"/>
          <w:color w:val="auto"/>
        </w:rPr>
        <w:t>条</w:t>
      </w:r>
    </w:p>
    <w:p w14:paraId="1A9AAE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民勤县盛产蜜瓜，其肉嫩汁多、含糖量高，深受人们喜爱。在瓜田中，影响一株蜜瓜生存的环境因素是（　　）</w:t>
      </w:r>
    </w:p>
    <w:p w14:paraId="085E9D5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阳光、水分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杂草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其他蜜瓜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以上都是</w:t>
      </w:r>
    </w:p>
    <w:p w14:paraId="2285EB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当人体缺乏维生素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时，会患上的病症是（　　）</w:t>
      </w:r>
    </w:p>
    <w:p w14:paraId="3CCE23A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夜盲症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佝偻病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坏血病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贫血</w:t>
      </w:r>
    </w:p>
    <w:p w14:paraId="1C4158A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今年春季，我省多次遭遇沙尘天气，严重影响了居民身体健康。当沙尘微粒进入呼吸系统，最终到达的结构是（　　）</w:t>
      </w:r>
    </w:p>
    <w:p w14:paraId="2F09916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咽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气管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支气管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肺泡</w:t>
      </w:r>
    </w:p>
    <w:p w14:paraId="296AB1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下列结构中，流动着的液体是血液的是（　　）</w:t>
      </w:r>
    </w:p>
    <w:p w14:paraId="15E1D05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输尿管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肾小球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肾小囊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肾小管</w:t>
      </w:r>
    </w:p>
    <w:p w14:paraId="504560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下列生物中，没有细胞核的是（　　）</w:t>
      </w:r>
    </w:p>
    <w:p w14:paraId="3CA7CFC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大肠杆菌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草履虫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酵母菌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青霉菌</w:t>
      </w:r>
    </w:p>
    <w:p w14:paraId="6CE4B1F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道题目，每空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167A1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人在幼年时期，体内</w:t>
      </w:r>
      <w:r>
        <w:rPr>
          <w:color w:val="000000"/>
        </w:rPr>
        <w:t>____</w:t>
      </w:r>
      <w:r>
        <w:rPr>
          <w:rFonts w:ascii="宋体" w:hAnsi="宋体" w:eastAsia="宋体" w:cs="宋体"/>
          <w:color w:val="000000"/>
        </w:rPr>
        <w:t>分泌不足，会患侏儒症。</w:t>
      </w:r>
    </w:p>
    <w:p w14:paraId="66ACEA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从行为获得的途径来看，蜜蜂筑巢、蜘蛛结网属于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行为。</w:t>
      </w:r>
    </w:p>
    <w:p w14:paraId="491411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从传染病角度分析，甲流患者属于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。</w:t>
      </w:r>
    </w:p>
    <w:p w14:paraId="10455D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人体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第二道免疫防线是由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和吞噬细胞组成的。</w:t>
      </w:r>
    </w:p>
    <w:p w14:paraId="5FD32D0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三、实验考查题（本题包括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道题目，每空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332A4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制作人的口腔上皮细胞临时装片时，擦拭干净载玻片后，需在载玻片中央滴一滴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；若要将显微镜视野中的一个细胞从右下方移至中央，应向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方移动装片。</w:t>
      </w:r>
    </w:p>
    <w:p w14:paraId="5C9C1A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四、分析说明题（本题包括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道题目，每题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68A97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下图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、图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分别是菜豆种子、菜豆幼苗结构模式图，请据此分析回答问题。</w:t>
      </w:r>
    </w:p>
    <w:p w14:paraId="116F03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  <w:r>
        <w:rPr>
          <w:color w:val="000000"/>
        </w:rPr>
        <w:drawing>
          <wp:inline distT="0" distB="0" distL="114300" distR="114300">
            <wp:extent cx="2819400" cy="211455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7205C9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中起保护作用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结构是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宋体" w:hAnsi="宋体" w:eastAsia="宋体" w:cs="宋体"/>
          <w:color w:val="000000"/>
        </w:rPr>
        <w:t>①</w:t>
      </w:r>
      <w:r>
        <w:rPr>
          <w:rFonts w:ascii="Times New Roman" w:hAnsi="Times New Roman" w:eastAsia="Times New Roman" w:cs="Times New Roman"/>
          <w:color w:val="000000"/>
        </w:rPr>
        <w:t>]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，贮存营养物质的主要结构是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宋体" w:hAnsi="宋体" w:eastAsia="宋体" w:cs="宋体"/>
          <w:color w:val="000000"/>
        </w:rPr>
        <w:t>⑤</w:t>
      </w:r>
      <w:r>
        <w:rPr>
          <w:rFonts w:ascii="Times New Roman" w:hAnsi="Times New Roman" w:eastAsia="Times New Roman" w:cs="Times New Roman"/>
          <w:color w:val="000000"/>
        </w:rPr>
        <w:t>]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556AE6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菜豆种子萌发需要适宜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，一定的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和充足的空气。</w:t>
      </w:r>
    </w:p>
    <w:p w14:paraId="3E076E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中的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宋体" w:hAnsi="宋体" w:eastAsia="宋体" w:cs="宋体"/>
          <w:color w:val="000000"/>
        </w:rPr>
        <w:t>⑥</w:t>
      </w:r>
      <w:r>
        <w:rPr>
          <w:rFonts w:ascii="Times New Roman" w:hAnsi="Times New Roman" w:eastAsia="Times New Roman" w:cs="Times New Roman"/>
          <w:color w:val="000000"/>
        </w:rPr>
        <w:t>]</w:t>
      </w:r>
      <w:r>
        <w:rPr>
          <w:rFonts w:ascii="宋体" w:hAnsi="宋体" w:eastAsia="宋体" w:cs="宋体"/>
          <w:color w:val="000000"/>
        </w:rPr>
        <w:t>是由图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中的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color w:val="000000"/>
        </w:rPr>
        <w:t>__</w:t>
      </w:r>
      <w:r>
        <w:rPr>
          <w:rFonts w:ascii="Times New Roman" w:hAnsi="Times New Roman" w:eastAsia="Times New Roman" w:cs="Times New Roman"/>
          <w:color w:val="000000"/>
        </w:rPr>
        <w:t>]</w:t>
      </w:r>
      <w:r>
        <w:rPr>
          <w:rFonts w:ascii="宋体" w:hAnsi="宋体" w:eastAsia="宋体" w:cs="宋体"/>
          <w:color w:val="000000"/>
        </w:rPr>
        <w:t>发育而成的，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rPr>
          <w:rFonts w:ascii="宋体" w:hAnsi="宋体" w:eastAsia="宋体" w:cs="宋体"/>
          <w:color w:val="000000"/>
        </w:rPr>
        <w:t>⑧</w:t>
      </w:r>
      <w:r>
        <w:rPr>
          <w:rFonts w:ascii="Times New Roman" w:hAnsi="Times New Roman" w:eastAsia="Times New Roman" w:cs="Times New Roman"/>
          <w:color w:val="000000"/>
        </w:rPr>
        <w:t>]</w:t>
      </w:r>
      <w:r>
        <w:rPr>
          <w:rFonts w:ascii="宋体" w:hAnsi="宋体" w:eastAsia="宋体" w:cs="宋体"/>
          <w:color w:val="000000"/>
        </w:rPr>
        <w:t>是由图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中的</w:t>
      </w:r>
      <w:r>
        <w:rPr>
          <w:rFonts w:ascii="Times New Roman" w:hAnsi="Times New Roman" w:eastAsia="Times New Roman" w:cs="Times New Roman"/>
          <w:color w:val="000000"/>
        </w:rPr>
        <w:t>[  ]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发育而成的。（填序号）</w:t>
      </w:r>
    </w:p>
    <w:p w14:paraId="3F0B25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已知人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双眼皮和单眼皮是一对相对性状。现有一对夫妇，丈夫为单眼皮（</w:t>
      </w:r>
      <w:r>
        <w:rPr>
          <w:rFonts w:ascii="Times New Roman" w:hAnsi="Times New Roman" w:eastAsia="Times New Roman" w:cs="Times New Roman"/>
          <w:color w:val="000000"/>
        </w:rPr>
        <w:t>dd</w:t>
      </w:r>
      <w:r>
        <w:rPr>
          <w:rFonts w:ascii="宋体" w:hAnsi="宋体" w:eastAsia="宋体" w:cs="宋体"/>
          <w:color w:val="000000"/>
        </w:rPr>
        <w:t>），妻子为双眼皮（</w:t>
      </w:r>
      <w:r>
        <w:rPr>
          <w:rFonts w:ascii="Times New Roman" w:hAnsi="Times New Roman" w:eastAsia="Times New Roman" w:cs="Times New Roman"/>
          <w:color w:val="000000"/>
        </w:rPr>
        <w:t>Dd</w:t>
      </w:r>
      <w:r>
        <w:rPr>
          <w:rFonts w:ascii="宋体" w:hAnsi="宋体" w:eastAsia="宋体" w:cs="宋体"/>
          <w:color w:val="000000"/>
        </w:rPr>
        <w:t>），相关遗传图解如下，请据此分析回答问题。</w:t>
      </w:r>
    </w:p>
    <w:p w14:paraId="2AC631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24150" cy="13239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028392E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染色体主要是由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和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构成的。</w:t>
      </w:r>
    </w:p>
    <w:p w14:paraId="5E72B1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生殖细胞②的基因组成是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112063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子女④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基因组成是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，其眼皮性状表现为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。</w:t>
      </w:r>
    </w:p>
    <w:p w14:paraId="05C824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若这对夫妇再生育一个孩子，是女孩的概率为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2B78DF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103F8E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C6FDFD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883283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06AD1E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B7F2236"/>
    <w:rsid w:val="22D45927"/>
    <w:rsid w:val="29994774"/>
    <w:rsid w:val="38274566"/>
    <w:rsid w:val="58160635"/>
    <w:rsid w:val="68AE0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1.xml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3</Pages>
  <Words>871</Words>
  <Characters>1008</Characters>
  <Lines>0</Lines>
  <Paragraphs>0</Paragraphs>
  <TotalTime>4</TotalTime>
  <ScaleCrop>false</ScaleCrop>
  <LinksUpToDate>false</LinksUpToDate>
  <CharactersWithSpaces>1081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2023-06-21T22:10:00Z</dcterms:created>
  <dc:creator>学科网试题生产平台</dc:creator>
  <dc:description>3262639564136448</dc:description>
  <cp:lastModifiedBy>上帝掷骰子吗</cp:lastModifiedBy>
  <dcterms:modified xsi:type="dcterms:W3CDTF">2024-07-20T16:09:22Z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D76D850676D143F59EB62F319256BEB7_12</vt:lpwstr>
  </property>
</Properties>
</file>