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84BA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12230100</wp:posOffset>
            </wp:positionV>
            <wp:extent cx="254000" cy="3810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生物学部分</w:t>
      </w:r>
    </w:p>
    <w:p w14:paraId="5B566C9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5816B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聊天机器人可以通过学习和理解人类的语言，能够与人进行交流对话。可根据哪一特征判断聊天机器人不是生物（　　）</w:t>
      </w:r>
    </w:p>
    <w:p w14:paraId="45FAB9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能否说话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具有一定结构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能否运动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能否繁殖</w:t>
      </w:r>
    </w:p>
    <w:p w14:paraId="511C2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苹果是一种常见的水果，它属于植物体的（　　）</w:t>
      </w:r>
    </w:p>
    <w:p w14:paraId="14BF66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0D12A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小小的指纹包含了很多重要信息，控制指纹信息的遗传物质存在于细胞的何种结构中（　　）</w:t>
      </w:r>
    </w:p>
    <w:p w14:paraId="71F76D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细胞壁</w:t>
      </w:r>
    </w:p>
    <w:p w14:paraId="34739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小王和同学们一起发豆芽，同学们发出的豆芽是黄色的，而他发出的豆芽是绿色的，最可能的原因是（　　）</w:t>
      </w:r>
    </w:p>
    <w:p w14:paraId="02F8E9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萌发期间水分过多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没有提供营养物质</w:t>
      </w:r>
    </w:p>
    <w:p w14:paraId="02EADC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萌发期间没有遮光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没有提供充足的空气</w:t>
      </w:r>
    </w:p>
    <w:p w14:paraId="1B2AA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凉拌黄瓜时加入一些醋和食盐，黄瓜便会渗出很多汁液。在此过程中，黄瓜细胞外溶液浓度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与黄瓜细胞液浓度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的关系是（　　）</w:t>
      </w:r>
    </w:p>
    <w:p w14:paraId="25614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X&gt;Y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X&lt;Y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X=Y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都有可能</w:t>
      </w:r>
    </w:p>
    <w:p w14:paraId="5D024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教室中的桌椅主要是用木材制作而成，这些木材中有机物的来源与以下哪一项无关（　　）</w:t>
      </w:r>
    </w:p>
    <w:p w14:paraId="33DC58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细胞中的叶绿体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土壤中的水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大气中的二氧化碳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大气中的氮气</w:t>
      </w:r>
    </w:p>
    <w:p w14:paraId="60F6F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一个南瓜中有很多粒种子，这说明（　　）</w:t>
      </w:r>
    </w:p>
    <w:p w14:paraId="54F2FF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一朵花中有多个雌蕊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一个雌蕊中有多个子房</w:t>
      </w:r>
    </w:p>
    <w:p w14:paraId="22AC14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一个子房中有多个胚珠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一个胚珠中有多个卵细胞</w:t>
      </w:r>
    </w:p>
    <w:p w14:paraId="25581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下列对绿色植物的认识中，错误的是（　　）</w:t>
      </w:r>
    </w:p>
    <w:p w14:paraId="5DDB7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参与了生物圈的水循环</w:t>
      </w:r>
    </w:p>
    <w:p w14:paraId="35819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白天只进行光合作用，晚上只进行呼吸作用</w:t>
      </w:r>
    </w:p>
    <w:p w14:paraId="010F6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制造的有机物养育了其他生物</w:t>
      </w:r>
    </w:p>
    <w:p w14:paraId="1F26B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在维持碳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氧平衡中起到重要作用</w:t>
      </w:r>
    </w:p>
    <w:p w14:paraId="2E158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下列关于农业生产原理的分析中，错误的是（　　）</w:t>
      </w:r>
    </w:p>
    <w:p w14:paraId="51CD4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合理密植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促进呼吸作用</w:t>
      </w:r>
    </w:p>
    <w:p w14:paraId="318D8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经常松土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促进根系呼吸</w:t>
      </w:r>
    </w:p>
    <w:p w14:paraId="77C3C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下雨后及时排涝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避免根系缺氧</w:t>
      </w:r>
    </w:p>
    <w:p w14:paraId="6A55F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移栽幼苗时根部保留土坨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保护幼根</w:t>
      </w:r>
    </w:p>
    <w:p w14:paraId="3C69E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羊肉垫卷子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是金昌特色美食，以面香、肉嫩、味美而著称，该美食成分中能被人体直接吸收的是（　　）</w:t>
      </w:r>
    </w:p>
    <w:p w14:paraId="12E64A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羊肉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植物油</w:t>
      </w:r>
    </w:p>
    <w:p w14:paraId="7B6BB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为预防奶奶骨质疏松，小明为奶奶购买了钙片，除此之外还应帮助奶奶补充哪种维生素（　　）</w:t>
      </w:r>
    </w:p>
    <w:p w14:paraId="2A1294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2BE7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血细胞中含细胞核的是（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BBC6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成熟的红细胞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都有细胞核</w:t>
      </w:r>
    </w:p>
    <w:p w14:paraId="3B1C1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人的呼吸道能对吸入的空气进行处理，其中不包括</w:t>
      </w:r>
    </w:p>
    <w:p w14:paraId="001546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湿润空气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温暖空气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气体交换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清洁空气</w:t>
      </w:r>
    </w:p>
    <w:p w14:paraId="18344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天宫空间站中有一种水循环系统，能收集、过滤航天员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尿液，将其转化为饮用水。在此过程中需要过滤出尿液中的废物是（　　）</w:t>
      </w:r>
    </w:p>
    <w:p w14:paraId="07219B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葡萄糖、蛋白质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无机盐、维生素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氨基酸、甘油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无机盐、尿素</w:t>
      </w:r>
    </w:p>
    <w:p w14:paraId="605A7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下列实例中，属于条件反射的是（　　）</w:t>
      </w:r>
    </w:p>
    <w:p w14:paraId="0C5CED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接听电话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吃火锅时满头大汗</w:t>
      </w:r>
    </w:p>
    <w:p w14:paraId="019168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瞌睡时打哈欠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吃桔子时分泌唾液</w:t>
      </w:r>
    </w:p>
    <w:p w14:paraId="0D3D5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下列病症中，哪一种是由激素分泌过多引起的（　　）</w:t>
      </w:r>
    </w:p>
    <w:p w14:paraId="630ACC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糖尿病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侏儒症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呆小症</w:t>
      </w:r>
    </w:p>
    <w:p w14:paraId="7E8B9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人类活动会对生态环境造成影响，下列做法与结果不匹配的是（　　）</w:t>
      </w:r>
    </w:p>
    <w:p w14:paraId="26924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燃烧煤和石油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酸雨</w:t>
      </w:r>
    </w:p>
    <w:p w14:paraId="6D214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退耕还林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土地沙漠化</w:t>
      </w:r>
    </w:p>
    <w:p w14:paraId="1353F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大量排放二氧化碳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温室效应</w:t>
      </w:r>
    </w:p>
    <w:p w14:paraId="46766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大量施用化肥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破坏土壤肥力</w:t>
      </w:r>
    </w:p>
    <w:p w14:paraId="5D527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下列动物行为中，与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鹦鹉学舌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本质相同的是（　　）</w:t>
      </w:r>
    </w:p>
    <w:p w14:paraId="269B06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老马识途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金鸡报晓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蜜蜂采蜜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蜘蛛结网</w:t>
      </w:r>
    </w:p>
    <w:p w14:paraId="4CB1B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进入青春期后，男生会出现胡须生长、喉结突出、声音变粗等特征，这种变化与何种器官和物质有关（　　）</w:t>
      </w:r>
    </w:p>
    <w:p w14:paraId="61DF7D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睾丸、生长激素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前列腺、雄性激素</w:t>
      </w:r>
    </w:p>
    <w:p w14:paraId="37543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附睾、雌性激素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睾丸、雄性激素</w:t>
      </w:r>
    </w:p>
    <w:p w14:paraId="790B4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唐诗云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蛙声篱落下，草色户庭间。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下列关于青蛙生殖发育的叙述中，错误的是（　　）</w:t>
      </w:r>
    </w:p>
    <w:p w14:paraId="499EB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繁殖时有抱对行为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受精方式为体内受精</w:t>
      </w:r>
    </w:p>
    <w:p w14:paraId="367C5A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受精卵在体外发育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发育过程为变态发育</w:t>
      </w:r>
    </w:p>
    <w:p w14:paraId="21C36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下列繁殖方式中，属于有性生殖的是（　　）</w:t>
      </w:r>
    </w:p>
    <w:p w14:paraId="15661C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月季的扦插繁殖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多肉植物用叶繁殖</w:t>
      </w:r>
    </w:p>
    <w:p w14:paraId="5551CE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果树的嫁接繁殖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玉米的种子繁殖</w:t>
      </w:r>
    </w:p>
    <w:p w14:paraId="6F149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下列各组性状中，属于相对性状的是（　　）</w:t>
      </w:r>
    </w:p>
    <w:p w14:paraId="4CF780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绵羊的白毛和卷毛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人的有耳垂和无耳垂</w:t>
      </w:r>
    </w:p>
    <w:p w14:paraId="6B3520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苹果的红果和番茄的黄果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人的双眼皮和无酒窝</w:t>
      </w:r>
    </w:p>
    <w:p w14:paraId="0A153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家兔体细胞中有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对染色体，其精子和受精卵中的染色体数分别为（　　）</w:t>
      </w:r>
    </w:p>
    <w:p w14:paraId="6B9DD9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条，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条，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条，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条</w:t>
      </w:r>
    </w:p>
    <w:p w14:paraId="15C1D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下列俗语所描述的现象中，属于变异的是（　　）</w:t>
      </w:r>
    </w:p>
    <w:p w14:paraId="38E59B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一树之果有酸有甜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桂实生桂，桐实生桐</w:t>
      </w:r>
    </w:p>
    <w:p w14:paraId="3986B5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老鼠的儿子会打洞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种瓜得瓜，种豆得豆</w:t>
      </w:r>
    </w:p>
    <w:p w14:paraId="639E0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为观察植物“从种子到种子”的周期性变化，下列植物适合作为观察对象的是（　　）</w:t>
      </w:r>
    </w:p>
    <w:p w14:paraId="57F349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葫芦藓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花生</w:t>
      </w:r>
    </w:p>
    <w:p w14:paraId="65737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下列关于生物进化发展规律的叙述中，错误的是（　　）</w:t>
      </w:r>
    </w:p>
    <w:p w14:paraId="7A75A1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由低等到高等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体型由小到大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由水生到陆生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由单细胞到多细胞</w:t>
      </w:r>
    </w:p>
    <w:p w14:paraId="34680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醪糟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是我省特色美食之一，该小吃用糯米发酵制成，清香甘甜，散发出阵阵酒香。其发酵过程利用到的微生物主要是（　　）</w:t>
      </w:r>
    </w:p>
    <w:p w14:paraId="32D5D3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大肠杆菌</w:t>
      </w:r>
    </w:p>
    <w:p w14:paraId="4B063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下列疾病中，属于传染病的是（　　）</w:t>
      </w:r>
    </w:p>
    <w:p w14:paraId="128047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色盲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白化病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艾滋病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冠心病</w:t>
      </w:r>
    </w:p>
    <w:p w14:paraId="17752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下列关于传染病和免疫的叙述中，正确的是（　　）</w:t>
      </w:r>
    </w:p>
    <w:p w14:paraId="24D31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甲流的传染源是甲型流感病毒</w:t>
      </w:r>
    </w:p>
    <w:p w14:paraId="77581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接种疫苗属于保护易感人群</w:t>
      </w:r>
    </w:p>
    <w:p w14:paraId="5C2A6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接种肺结核疫苗也能预防甲流</w:t>
      </w:r>
    </w:p>
    <w:p w14:paraId="25B5C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从免疫学角度分析，肺炎疫苗属于抗体</w:t>
      </w:r>
    </w:p>
    <w:p w14:paraId="1B97F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新型毒品常伪装成奶茶、糖果、饼干等，隐蔽性较强，服用后会出现幻觉、兴奋等症状，从而导致行为失控。下列关于毒品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认识中，错误的是（　　）</w:t>
      </w:r>
    </w:p>
    <w:p w14:paraId="034C9C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拒绝接受陌生人给的饮料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毒品会损伤人的神经系统</w:t>
      </w:r>
    </w:p>
    <w:p w14:paraId="2B1CDB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服用毒品有可能导致犯罪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少量服用毒品不会上瘾</w:t>
      </w:r>
    </w:p>
    <w:p w14:paraId="7735F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二、分析说明题（本题包括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B64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金秋九月，永昌县五千多亩五彩胡萝卜成熟了，颜色鲜艳，富含微量元素硒，营养价值较高。请据此分析回答问题。</w:t>
      </w:r>
    </w:p>
    <w:p w14:paraId="53422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我们食用的是胡萝卜植株的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（填器官名称）。</w:t>
      </w:r>
    </w:p>
    <w:p w14:paraId="093A2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胡萝卜含有多种色素，叶绿素存在于细胞的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（填细胞结构名称）中；胡萝卜素在人体内能转化成维生素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，常食用可预防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2A5CD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硒元素主要是在胡萝卜根尖的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被吸收，该区域分布着大量的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，增大了吸收面积。</w:t>
      </w:r>
    </w:p>
    <w:p w14:paraId="789D0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在种植过程中，夜间适当降低大棚温度可提高产量，原因是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66CE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胡萝卜经过开花、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，才能结出果实和种子。</w:t>
      </w:r>
    </w:p>
    <w:p w14:paraId="74347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小张同学参加中考体育考试时，选择了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米、引体向上等项目，请据此分析回答问题。</w:t>
      </w:r>
    </w:p>
    <w:p w14:paraId="0C0EC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考试当天，他在早餐时吃了一个馒头和一个鸡蛋，食物中的蛋白质在他体内被初步消化的场所是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0FF4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发令枪声引起他的鼓膜振动，此振动刺激了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内的听觉感受器，再将信息传递至大脑形成听觉，他就迅速起跑。</w:t>
      </w:r>
    </w:p>
    <w:p w14:paraId="7D76A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在奔跑中，他的呼吸频率和心跳加快，吸入的氧气与红细胞中的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结合，运输至全身各处；调节呼吸和心跳的神经中枢位于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00B8A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他在进行引体向上测试时，双臂牵引身体向上运动，此时肱二头肌处于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状态；从行为的复杂程度来看，这属于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行为。</w:t>
      </w:r>
    </w:p>
    <w:p w14:paraId="54A5A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他在进行跳绳测试时，维持身体平衡的中枢位于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7F59F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某位同学在考试前不慎感染了甲流，在家中隔离休养，这属于预防传染病措施中的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65080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一些天然琥珀会包裹住一些动物，个体较小的有蜘蛛、蚂蚁等，中等大小的有蝗虫、蜗牛等，体型较大的有蜥蜴、树蛙等，这些琥珀具有很高的科研价值。请据此分析回答问题。</w:t>
      </w:r>
    </w:p>
    <w:p w14:paraId="12D70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蜘蛛和蚂蚁的体表都有坚硬的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和分节的附肢，属于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动物。</w:t>
      </w:r>
    </w:p>
    <w:p w14:paraId="3B6C1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蝗虫的生殖发育要经过受精卵、幼虫、成虫三个时期，属于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发育。</w:t>
      </w:r>
    </w:p>
    <w:p w14:paraId="15D0E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蜗牛被覆贝壳，身体柔软，属于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动物。</w:t>
      </w:r>
    </w:p>
    <w:p w14:paraId="44FCE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树蛙的幼体生活在水中，用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呼吸；成体生活在陆地上，用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呼吸，皮肤可辅助呼吸。</w:t>
      </w:r>
    </w:p>
    <w:p w14:paraId="79649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蜥蜴的体表覆盖着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，属于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动物。</w:t>
      </w:r>
    </w:p>
    <w:p w14:paraId="03252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我们要坚持山水林田湖草沙一体化保护和系统治理，全方位、全过程加强祁连山生态环境保护工作。下图为祁连山地区某一湿地生态系统的食物网简图，请据此分析回答问题。</w:t>
      </w:r>
    </w:p>
    <w:p w14:paraId="1CAE5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905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CED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该食物网中含有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条食物链。</w:t>
      </w:r>
    </w:p>
    <w:p w14:paraId="02AD0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生态系统中能量流动的特点是单向流动和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，因此该食物网中获得能量最少的生物是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F937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请写出该食物网中最长的一条食物链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A0BD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与农田生态系统相比，湿地生态系统的自我调节能力较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；具有蓄洪抗旱、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等生态作用（答出一点即可）。</w:t>
      </w:r>
    </w:p>
    <w:p w14:paraId="640F0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生物多样性包括物种多样性、生态系统多样性和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多样性，保护生物多样性最有效的措施是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CC61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科研人员发现一片向日葵田收获的花盘种子小、空壳多，经检测得知土壤中硼元素含量较低。因此推测，缺硼会影响向日葵种子的成熟。为此，科研人员做了如下探究实验：</w:t>
      </w:r>
    </w:p>
    <w:p w14:paraId="178CD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取两只大小相同的花盆，编号为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8C2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②A</w:t>
      </w:r>
      <w:r>
        <w:rPr>
          <w:rFonts w:ascii="宋体" w:hAnsi="宋体" w:eastAsia="宋体" w:cs="宋体"/>
          <w:color w:val="000000"/>
        </w:rPr>
        <w:t>盆装入硼含量为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毫克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公斤的土壤，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盆装入硼含量为</w:t>
      </w:r>
      <w:r>
        <w:rPr>
          <w:rFonts w:ascii="Times New Roman" w:hAnsi="Times New Roman" w:eastAsia="Times New Roman" w:cs="Times New Roman"/>
          <w:color w:val="000000"/>
        </w:rPr>
        <w:t>0.7</w:t>
      </w:r>
      <w:r>
        <w:rPr>
          <w:rFonts w:ascii="宋体" w:hAnsi="宋体" w:eastAsia="宋体" w:cs="宋体"/>
          <w:color w:val="000000"/>
        </w:rPr>
        <w:t>毫克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公斤的等量土壤。</w:t>
      </w:r>
    </w:p>
    <w:p w14:paraId="285C3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盆、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盆中各栽种一株同一品种、生长状态相同的向日葵幼苗。</w:t>
      </w:r>
    </w:p>
    <w:p w14:paraId="7415F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将两株向日葵放在相同环境中培养，给予相同的光照、水分等条件。</w:t>
      </w:r>
    </w:p>
    <w:p w14:paraId="023A73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待开花结果后，统计两株向日葵花盘中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空壳籽粒的数量。</w:t>
      </w:r>
    </w:p>
    <w:p w14:paraId="31584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请据此分析回答问题。</w:t>
      </w:r>
    </w:p>
    <w:p w14:paraId="00208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该探究实验提出的问题是</w:t>
      </w:r>
      <w:r>
        <w:rPr>
          <w:color w:val="000000"/>
        </w:rPr>
        <w:t>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C1C6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该实验中的变量是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2755F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你认为该实验存在的不足之处是</w:t>
      </w:r>
      <w:r>
        <w:rPr>
          <w:color w:val="000000"/>
        </w:rPr>
        <w:t>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A193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统计结果显示，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盆向日葵空壳籽粒多于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盆，则实验结论为：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7BEC8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92474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DEED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5B8D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C80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6C0B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F576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1A7B57"/>
    <w:rsid w:val="24441DCC"/>
    <w:rsid w:val="38274566"/>
    <w:rsid w:val="3D4D04BD"/>
    <w:rsid w:val="66D45B28"/>
    <w:rsid w:val="6886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3278</Words>
  <Characters>4141</Characters>
  <Lines>0</Lines>
  <Paragraphs>0</Paragraphs>
  <TotalTime>4</TotalTime>
  <ScaleCrop>false</ScaleCrop>
  <LinksUpToDate>false</LinksUpToDate>
  <CharactersWithSpaces>4427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2023-07-08T12:10:00Z</dcterms:created>
  <dc:creator>学科网试题生产平台</dc:creator>
  <dc:description>3268607025135616</dc:description>
  <cp:lastModifiedBy>上帝掷骰子吗</cp:lastModifiedBy>
  <dcterms:modified xsi:type="dcterms:W3CDTF">2024-07-20T16:09:23Z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C029AF224D594174B9CBF67ED5363C40_12</vt:lpwstr>
  </property>
</Properties>
</file>