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2288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10871200</wp:posOffset>
            </wp:positionV>
            <wp:extent cx="457200" cy="4826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10642600</wp:posOffset>
            </wp:positionV>
            <wp:extent cx="304800" cy="292100"/>
            <wp:effectExtent l="0" t="0" r="0" b="1270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2027</w:t>
      </w:r>
      <w:r>
        <w:rPr>
          <w:rFonts w:ascii="宋体" w:hAnsi="宋体" w:eastAsia="宋体" w:cs="宋体"/>
          <w:b/>
          <w:color w:val="auto"/>
          <w:sz w:val="32"/>
        </w:rPr>
        <w:t>届生物学、地理学业水平考试</w:t>
      </w:r>
    </w:p>
    <w:p w14:paraId="286212F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65A0CC8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本考试为闭卷考试，生物学、地理合堂分卷，考试时间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分钟，生物学满分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47E23A0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7DB326A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毫米黑色签字笔将自己的姓名、准考证号、座位号正确填写在答题卡对应位置。待监考老师粘贴条形码后，再认真核对条形码上的信息与自己准考证上的信息是否一致。</w:t>
      </w:r>
    </w:p>
    <w:p w14:paraId="4A88590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毫米黑色签字笔作答，答案必须写在答题卡对应的框内，超出答题区答案无效。在草稿纸、试题卷上作答无效。</w:t>
      </w:r>
    </w:p>
    <w:p w14:paraId="2952EB9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．不要折叠、弄皱、弄破答题卡，不得使用涂改液、修正带、刮纸刀等影响答题卡整洁。</w:t>
      </w:r>
    </w:p>
    <w:p w14:paraId="092148F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．考试结束后，将试卷及答题卡一并交回。</w:t>
      </w:r>
    </w:p>
    <w:p w14:paraId="77C0C2A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448E2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分，每小题只有一项符合题目要求）</w:t>
      </w:r>
    </w:p>
    <w:p w14:paraId="1BFF8AE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生物圈中有不少单细胞生物，它们的身体只有一个细胞。下列属于单细胞生物的是（　　）</w:t>
      </w:r>
    </w:p>
    <w:p w14:paraId="72299C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流感病毒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草履虫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海带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蘑菇</w:t>
      </w:r>
    </w:p>
    <w:p w14:paraId="2CDC8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动物体和植物体的结构层次有区别，与猕猴桃相比，猕猴才有的结构层次是（　　）</w:t>
      </w:r>
    </w:p>
    <w:p w14:paraId="64F28E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1F696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下列属于绿色开花植物（被子植物）的是（　　）</w:t>
      </w:r>
    </w:p>
    <w:p w14:paraId="793CE0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葫芦藓</w:t>
      </w:r>
    </w:p>
    <w:p w14:paraId="5C592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按照身体内是否有脊椎骨组成的脊柱，可将动物分为脊椎动物和无脊椎动物。下列属于脊椎动物的是（　　）</w:t>
      </w:r>
    </w:p>
    <w:p w14:paraId="2C4473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蚯蚓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蝗虫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鲫鱼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蜗牛</w:t>
      </w:r>
    </w:p>
    <w:p w14:paraId="03F57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细菌属于原核生物，是因为细菌的细胞不具有成形的（　　）</w:t>
      </w:r>
    </w:p>
    <w:p w14:paraId="024A56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65909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因现存裸子植物的种类最多，被称为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裸子植物的故乡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的国家是（　　）</w:t>
      </w:r>
    </w:p>
    <w:p w14:paraId="7EFBCA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加拿大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俄罗斯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巴西</w:t>
      </w:r>
    </w:p>
    <w:p w14:paraId="3562F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如图是玉米种子的结构模式图，下列说法正确的是（　　）</w:t>
      </w:r>
    </w:p>
    <w:p w14:paraId="516E7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09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5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①②③④组成玉米种子的胚</w:t>
      </w:r>
    </w:p>
    <w:p w14:paraId="24298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玉米种子萌发时，②只发育成叶</w:t>
      </w:r>
    </w:p>
    <w:p w14:paraId="4D8B3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玉米种子萌发所需营养主要来自⑥</w:t>
      </w:r>
    </w:p>
    <w:p w14:paraId="4ABE4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玉米种子萌发时，④最先突破种皮</w:t>
      </w:r>
    </w:p>
    <w:p w14:paraId="32F2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农谚说：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有收无收在于水，多收少收在于肥。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农作物的生长离不开水和无机盐，下列不属于植物生长需要量最多的三类无机盐的是（　　）</w:t>
      </w:r>
    </w:p>
    <w:p w14:paraId="231ED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含氮的无机盐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含磷的无机盐</w:t>
      </w:r>
    </w:p>
    <w:p w14:paraId="428E37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含钾的无机盐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含镁的无机盐</w:t>
      </w:r>
    </w:p>
    <w:p w14:paraId="64A5A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从根的顶端到生有根毛的一小段叫作根尖，下图是植物根尖结构示意图。下列叙述正确的是（　　）</w:t>
      </w:r>
    </w:p>
    <w:p w14:paraId="3A86B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2190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EE9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①是根吸收水和无机盐的主要部位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②能分裂产生新细胞</w:t>
      </w:r>
    </w:p>
    <w:p w14:paraId="628201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③具有保护作用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④是根生长最快的部位</w:t>
      </w:r>
    </w:p>
    <w:p w14:paraId="6FB50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呼吸作用的强弱常常是生命活动强弱的标志。下列关于呼吸作用的说法正确的是（　　）</w:t>
      </w:r>
    </w:p>
    <w:p w14:paraId="454D3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植物只在有光的时候才进行呼吸作用</w:t>
      </w:r>
    </w:p>
    <w:p w14:paraId="6CDD8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二氧化碳是呼吸作用的原料</w:t>
      </w:r>
    </w:p>
    <w:p w14:paraId="40752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任何活细胞都在不停地进行呼吸作用</w:t>
      </w:r>
    </w:p>
    <w:p w14:paraId="6D4D4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呼吸作用的实质是合成有机物，储存能量</w:t>
      </w:r>
    </w:p>
    <w:p w14:paraId="23E27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合理营养是身体健康的重要保障，青少年生长发育快，应适当多吃富含蛋白质的食物。下列食物富含蛋白质的是（　　）</w:t>
      </w:r>
    </w:p>
    <w:p w14:paraId="6A6FB7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肥肉</w:t>
      </w:r>
    </w:p>
    <w:p w14:paraId="26E1A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如图中的曲线分别表示淀粉、脂肪和蛋白质在消化道各部位被消化液消化的程度，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分别表示消化道的各部位。下列说法正确的是（　　）</w:t>
      </w:r>
    </w:p>
    <w:p w14:paraId="2E342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2228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49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曲线代表的物质最终被消化成氨基酸</w:t>
      </w:r>
    </w:p>
    <w:p w14:paraId="13DA6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营养物质被消化液消化的主要场所是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81DF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淀粉开始被消化的部位是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38D4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部位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中的消化液只有肠液</w:t>
      </w:r>
    </w:p>
    <w:p w14:paraId="6233A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果农想让果园里的某棵毛桃树结出水蜜桃，你认为可以采取的措施是（　　）</w:t>
      </w:r>
    </w:p>
    <w:p w14:paraId="014A97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杂交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组织培养</w:t>
      </w:r>
    </w:p>
    <w:p w14:paraId="083B3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动脉、静脉、毛细血管结构和功能各具特点，下列关于各血管的说法正确的是（　　）</w:t>
      </w:r>
    </w:p>
    <w:p w14:paraId="1629F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638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是静脉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的管壁最厚</w:t>
      </w:r>
    </w:p>
    <w:p w14:paraId="0F9F9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只允许红细胞单行通过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的管壁弹性最大</w:t>
      </w:r>
    </w:p>
    <w:p w14:paraId="50866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人不负青山，青山定不负人。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我们应从点滴小事做起，共同建设美丽中国，共同构建地球生命共同体。下列不能体现建设生态家园、维护生态安全的是（　　）</w:t>
      </w:r>
    </w:p>
    <w:p w14:paraId="6EE0B2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垃圾分类、变废为宝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研制和开发新能源替代传统能源</w:t>
      </w:r>
    </w:p>
    <w:p w14:paraId="57E326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乱砍滥伐，过度放牧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长江流域重点水域实行十年禁渔</w:t>
      </w:r>
    </w:p>
    <w:p w14:paraId="4194A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某人的尿常规化验单显示：尿液中有葡萄糖。根据尿液形成的相关知识，你认为他出现病变的结构最可能是肾单位中的（　　）</w:t>
      </w:r>
    </w:p>
    <w:p w14:paraId="69581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肾小管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入球小动脉</w:t>
      </w:r>
    </w:p>
    <w:p w14:paraId="5BC6E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日起，四川省公共场所禁止吸烟。吸烟者产生的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二手烟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到达周围人的肺需要经过的途径是（　　）</w:t>
      </w:r>
    </w:p>
    <w:p w14:paraId="2416A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气管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支气管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支气管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气管</w:t>
      </w:r>
    </w:p>
    <w:p w14:paraId="6C014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支气管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气管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支气管</w:t>
      </w:r>
    </w:p>
    <w:p w14:paraId="36FE2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下图是缩手反射的反射弧示意图，下列说法正确的是（　　）</w:t>
      </w:r>
    </w:p>
    <w:p w14:paraId="7E27B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D5A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缩手反射属于非条件反射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②是传出神经</w:t>
      </w:r>
    </w:p>
    <w:p w14:paraId="28D653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若④受伤，依然能缩手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⑤是感受器</w:t>
      </w:r>
    </w:p>
    <w:p w14:paraId="1419B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人体具有保卫自身的三道防线，其中第一道防线能够阻挡大多数病原体侵入人体。下列属于第一道防线的是（　　）</w:t>
      </w:r>
    </w:p>
    <w:p w14:paraId="7DC93F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体液中的杀菌物质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产生抗体的淋巴细胞</w:t>
      </w:r>
    </w:p>
    <w:p w14:paraId="4A77C8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皮肤和黏膜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体液中的吞噬细胞</w:t>
      </w:r>
    </w:p>
    <w:p w14:paraId="1EA65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稻花香里说丰年，听取蛙声一片。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下列关于青蛙的生殖发育叙述不正确的是（　　）</w:t>
      </w:r>
    </w:p>
    <w:p w14:paraId="48C72D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生殖和发育离不开水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受精方式是体内受精</w:t>
      </w:r>
    </w:p>
    <w:p w14:paraId="484926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发育方式是变态发育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幼体生活在水中，用鳃呼吸</w:t>
      </w:r>
    </w:p>
    <w:p w14:paraId="5F1AD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我国科学家将美洲拟鲽的抗冻蛋白基因转入番茄，培育出了具有较强抗寒能力的番茄新品种。下列说法正确的是（　　）</w:t>
      </w:r>
    </w:p>
    <w:p w14:paraId="6D60E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该事例可以说明生物的性状是受基因控制的</w:t>
      </w:r>
    </w:p>
    <w:p w14:paraId="5DFE7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该新品种的培育利用了杂交技术</w:t>
      </w:r>
    </w:p>
    <w:p w14:paraId="1AAFC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番茄新品种抗寒能力强的变异是不可遗传的变异</w:t>
      </w:r>
    </w:p>
    <w:p w14:paraId="115DC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克隆羊多莉的诞生与抗寒番茄的培育，所采用的技术相同</w:t>
      </w:r>
    </w:p>
    <w:p w14:paraId="21B9F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青春期正是学知识、长才干、树立远大理想、塑造美好心灵的关键时期。关于这个时期的说法错误的是（　　）</w:t>
      </w:r>
    </w:p>
    <w:p w14:paraId="3E948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身高突增和体重迅速增长是青春期身体发育的显著特征</w:t>
      </w:r>
    </w:p>
    <w:p w14:paraId="261FC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青少年独立意识增强，可完全独立，任何事情都自己做主</w:t>
      </w:r>
    </w:p>
    <w:p w14:paraId="76961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在性激素的作用下，男性、女性各自出现第二性征</w:t>
      </w:r>
    </w:p>
    <w:p w14:paraId="05840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进入青春期，男孩会出现遗精，这是一种正常的生理现象</w:t>
      </w:r>
    </w:p>
    <w:p w14:paraId="0D2BC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和基因的关系示意图，下列相关说法错误的是（　　）</w:t>
      </w:r>
    </w:p>
    <w:p w14:paraId="03BE2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DF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①代表染色体</w:t>
      </w:r>
    </w:p>
    <w:p w14:paraId="0EBF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②代表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</w:t>
      </w:r>
    </w:p>
    <w:p w14:paraId="163E7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③代表蛋白质分子</w:t>
      </w:r>
    </w:p>
    <w:p w14:paraId="2939F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④代表基因，是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分子上的任意片段</w:t>
      </w:r>
    </w:p>
    <w:p w14:paraId="3B6AA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关于地球上生命起源与生物进化的观点，正确的是（　　）</w:t>
      </w:r>
    </w:p>
    <w:p w14:paraId="6E22F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米勒</w:t>
      </w:r>
      <w:r>
        <w:rPr>
          <w:color w:val="000000"/>
        </w:rPr>
        <w:t>模拟</w:t>
      </w:r>
      <w:r>
        <w:rPr>
          <w:rFonts w:ascii="宋体" w:hAnsi="宋体" w:eastAsia="宋体" w:cs="宋体"/>
          <w:color w:val="000000"/>
        </w:rPr>
        <w:t>实验证明原始大气产生了原始生命</w:t>
      </w:r>
    </w:p>
    <w:p w14:paraId="791E1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个体微小的生物，不能形成化石</w:t>
      </w:r>
    </w:p>
    <w:p w14:paraId="5E130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在农药的长期作用下，农田害虫产生了抗药性变异</w:t>
      </w:r>
    </w:p>
    <w:p w14:paraId="54610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人类和现代类人猿都是由古猿进化而来的</w:t>
      </w:r>
    </w:p>
    <w:p w14:paraId="099CE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如图是关节的结构示意图，与关节的牢固性有关的是（　　）</w:t>
      </w:r>
    </w:p>
    <w:p w14:paraId="5407D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092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⑤</w:t>
      </w:r>
    </w:p>
    <w:p w14:paraId="2ED1E9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262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88A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植物可以制造有机物释放氧气，维持生物圈碳氧平衡，并参与生物圈的水循环。图甲中字母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分别表示大棚内某蔬菜三种生理作用，图乙表示该蔬菜叶肉细胞的部分结构，图丙表示大棚内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小时二氧化碳含量的变化。据图回答：</w:t>
      </w:r>
    </w:p>
    <w:p w14:paraId="54C2C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1514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BE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该植物根吸收的水大部分通过图甲中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（填字母）过程散失到体外，叶片表皮上分布的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是植物蒸腾作用的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门户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79F5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过程是在图乙的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（填序号）中进行的。</w:t>
      </w:r>
    </w:p>
    <w:p w14:paraId="5388E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由图丙可知，植物体内有机物积累量最多的时刻是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时。</w:t>
      </w:r>
    </w:p>
    <w:p w14:paraId="12B79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请你根据植物光合作用与呼吸作用的原理，提出一条提高大棚内蔬菜产量的措施：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（任写一条，合理即可）。</w:t>
      </w:r>
    </w:p>
    <w:p w14:paraId="034C6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工欲善其事，必先利其器。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显微镜是生命科学研究中常见的观察工具，人类利用显微镜对细胞进行探索，解释了许多生命的奥秘。同学们学习了显微镜的相关知识后，进行了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制作并观察洋葱鳞片叶内表皮细胞和人的口腔上皮细胞临时装片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的实验，据图回答：</w:t>
      </w:r>
    </w:p>
    <w:p w14:paraId="5415F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6550"/>
            <wp:effectExtent l="0" t="0" r="0" b="1270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BB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图甲的视野中观察到的是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人的口腔上皮细胞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洋葱鳞片叶内表皮细胞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），其遗传物质主要分布在结构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（填字母）中。</w:t>
      </w:r>
    </w:p>
    <w:p w14:paraId="7A93C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在制作洋葱鳞片叶内表皮细胞临时装片的过程中，图乙所示步骤应该滴加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313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若观察到图丙的物像，应调节显微镜的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（填序号）使物像变清晰。</w:t>
      </w:r>
    </w:p>
    <w:p w14:paraId="007CB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出现图丁现象的原因是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操作不规范。</w:t>
      </w:r>
    </w:p>
    <w:p w14:paraId="48F25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白化病是一种人类常见的遗传病，假设控制正常肤色的基因是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，控制白化病的基因是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。分析下面白化病遗传系谱图并回答问题（</w:t>
      </w:r>
      <w:r>
        <w:rPr>
          <w:color w:val="000000"/>
        </w:rPr>
        <w:drawing>
          <wp:inline distT="0" distB="0" distL="114300" distR="114300">
            <wp:extent cx="571500" cy="285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表示男性，</w:t>
      </w:r>
      <w:r>
        <w:rPr>
          <w:color w:val="000000"/>
        </w:rPr>
        <w:drawing>
          <wp:inline distT="0" distB="0" distL="114300" distR="114300">
            <wp:extent cx="552450" cy="3333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表示女性）。</w:t>
      </w:r>
    </w:p>
    <w:p w14:paraId="410E4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33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B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根据上图判断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号个体的肤色是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（填“正常”或“白化”）。</w:t>
      </w:r>
    </w:p>
    <w:p w14:paraId="5996F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人的体细胞中有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对染色体，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号个体产生的生殖细胞中有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条染色体。如果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号再生一个孩子，这个孩子是男孩的概率是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976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号个体基因组成为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5EE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《中华人民共和国民法典》规定：直系血亲或者三代以内的旁系血亲禁止结婚。近亲结婚后代中白化病的患病概率将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（填“增大”“不变”或“降低”）。</w:t>
      </w:r>
    </w:p>
    <w:p w14:paraId="04FC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自然界中的生态系统多种多样，其中草原生态系统在保持水土和防风固沙等方面起着重要的作用。图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表示某草原生态系统中部分生物之间的食物关系，图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中某条食物链的四种生物体内有毒物质的积累量，据图回答：</w:t>
      </w:r>
    </w:p>
    <w:p w14:paraId="67EC4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885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28800" cy="1990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F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要组成一个完整的生态系统，除了图中所示外，还需要增加生物部分中的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和非生物部分。</w:t>
      </w:r>
    </w:p>
    <w:p w14:paraId="1FD40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中的丁代表图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FF6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大量捕蛇会使该生态系统的营养结构变简单，从而导致其自我调节能力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BCC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蛇胆、蛇蜕等具有祛风除湿、通络止痛、清热解毒的作用。某养殖户根据图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的提示在养殖场建立了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的食物链。已知能量是沿食物链单向流动且逐级递减的，如果下一级生物能获得上一级生物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的能量，要使这批蛇的体重增加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千克，至少需要投喂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千克草。</w:t>
      </w:r>
    </w:p>
    <w:p w14:paraId="38F3E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研究发现，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岁以下的青少年饮酒会对大脑造成永久性的伤害，长期饮酒会导致心脑血管疾病和肝病等疾病，增加患癌症的风险。为了探究酒精对心率的影响，某生物兴趣小组利用玻璃鱼进行了相关实验（注：玻璃鱼是一种身体近乎透明的小鱼），实验步骤如下：</w:t>
      </w:r>
    </w:p>
    <w:p w14:paraId="24248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步骤一：将若干大小相似、活力相近，生长状况良好的玻璃鱼，随机均分为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组。</w:t>
      </w:r>
    </w:p>
    <w:p w14:paraId="7E32F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步骤二：准备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个相同且适宜的透明鱼缸，依次编号为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。</w:t>
      </w:r>
    </w:p>
    <w:p w14:paraId="3DC3E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步骤三：分别配制体积分数为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的酒精溶液。</w:t>
      </w:r>
    </w:p>
    <w:p w14:paraId="7FF21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步骤四：向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个透明鱼缸中依次加入等量且适量的上述酒精溶液，并将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组玻璃鱼分别转移至透明鱼缸中。</w:t>
      </w:r>
    </w:p>
    <w:p w14:paraId="21467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步骤五：一段时间后，测量并记录各组所有玻璃鱼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秒内的心跳次数，再计算出各组玻璃鱼的平均心率。</w:t>
      </w:r>
    </w:p>
    <w:p w14:paraId="1B7F9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实验数据见下表，请分析并回答问题：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4"/>
        <w:gridCol w:w="1337"/>
        <w:gridCol w:w="706"/>
        <w:gridCol w:w="782"/>
        <w:gridCol w:w="782"/>
        <w:gridCol w:w="782"/>
        <w:gridCol w:w="782"/>
      </w:tblGrid>
      <w:tr w14:paraId="1484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726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642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5F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A02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2A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72D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81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2028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0B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酒精溶液体积分数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51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（清水）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2D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0FF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3C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23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7D2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</w:p>
        </w:tc>
      </w:tr>
      <w:tr w14:paraId="560DE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0A4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玻璃鱼心率（次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分）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B21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26D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03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0B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58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06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</w:tr>
    </w:tbl>
    <w:p w14:paraId="1D7D0855">
      <w:pPr>
        <w:spacing w:line="360" w:lineRule="auto"/>
        <w:jc w:val="left"/>
        <w:textAlignment w:val="center"/>
        <w:rPr>
          <w:color w:val="000000"/>
        </w:rPr>
      </w:pPr>
    </w:p>
    <w:p w14:paraId="69A91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实验中起对照作用的组别是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F6E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每组玻璃鱼的数量不能只用一条是为了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0F8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由实验结果可知，酒精对玻璃鱼心率有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（填“促进”或“抑制”）作用。</w:t>
      </w:r>
    </w:p>
    <w:p w14:paraId="7166E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过量饮酒后走路摇摇晃晃，原因是酒精麻痹了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。过量饮酒还影响肝分泌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的能力，进而影响脂肪的消化。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E66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F60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2216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32D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F8B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B25F3C"/>
    <w:rsid w:val="38274566"/>
    <w:rsid w:val="478A2F1B"/>
    <w:rsid w:val="640C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4019</Words>
  <Characters>4355</Characters>
  <Lines>0</Lines>
  <Paragraphs>0</Paragraphs>
  <TotalTime>0</TotalTime>
  <ScaleCrop>false</ScaleCrop>
  <LinksUpToDate>false</LinksUpToDate>
  <CharactersWithSpaces>4585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2C8D11C43AB74FD3B21279DD6E5410DF_12</vt:lpwstr>
  </property>
</Properties>
</file>