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71ED0F">
      <w:pPr>
        <w:spacing w:line="360" w:lineRule="auto"/>
        <w:jc w:val="center"/>
      </w:pPr>
      <w:bookmarkStart w:id="0" w:name="_GoBack"/>
      <w:bookmarkEnd w:id="0"/>
      <w:r>
        <w:rPr>
          <w:rFonts w:ascii="宋体" w:hAnsi="宋体"/>
          <w:b/>
          <w:sz w:val="32"/>
        </w:rPr>
        <w:drawing>
          <wp:anchor distT="0" distB="0" distL="114300" distR="114300" simplePos="0" relativeHeight="251659264" behindDoc="0" locked="0" layoutInCell="1" allowOverlap="1">
            <wp:simplePos x="0" y="0"/>
            <wp:positionH relativeFrom="page">
              <wp:posOffset>12052300</wp:posOffset>
            </wp:positionH>
            <wp:positionV relativeFrom="topMargin">
              <wp:posOffset>11912600</wp:posOffset>
            </wp:positionV>
            <wp:extent cx="266700" cy="279400"/>
            <wp:effectExtent l="0" t="0" r="0" b="0"/>
            <wp:wrapNone/>
            <wp:docPr id="100068" name="图片 100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8" name="图片 100068"/>
                    <pic:cNvPicPr>
                      <a:picLocks noChangeAspect="1"/>
                    </pic:cNvPicPr>
                  </pic:nvPicPr>
                  <pic:blipFill>
                    <a:blip r:embed="rId10"/>
                    <a:stretch>
                      <a:fillRect/>
                    </a:stretch>
                  </pic:blipFill>
                  <pic:spPr>
                    <a:xfrm>
                      <a:off x="0" y="0"/>
                      <a:ext cx="266700" cy="279400"/>
                    </a:xfrm>
                    <a:prstGeom prst="rect">
                      <a:avLst/>
                    </a:prstGeom>
                  </pic:spPr>
                </pic:pic>
              </a:graphicData>
            </a:graphic>
          </wp:anchor>
        </w:drawing>
      </w:r>
      <w:r>
        <w:rPr>
          <w:rFonts w:ascii="宋体" w:hAnsi="宋体"/>
          <w:b/>
          <w:sz w:val="32"/>
        </w:rPr>
        <w:t>大连市</w:t>
      </w:r>
      <w:r>
        <w:rPr>
          <w:rFonts w:eastAsia="Times New Roman" w:cs="Times New Roman"/>
          <w:b/>
          <w:sz w:val="32"/>
        </w:rPr>
        <w:t>2023</w:t>
      </w:r>
      <w:r>
        <w:rPr>
          <w:rFonts w:ascii="宋体" w:hAnsi="宋体"/>
          <w:b/>
          <w:sz w:val="32"/>
        </w:rPr>
        <w:t>年初中毕业升学考试</w:t>
      </w:r>
    </w:p>
    <w:p w14:paraId="5D2EB11F">
      <w:pPr>
        <w:spacing w:line="360" w:lineRule="auto"/>
        <w:jc w:val="center"/>
      </w:pPr>
      <w:r>
        <w:rPr>
          <w:rFonts w:ascii="宋体" w:hAnsi="宋体"/>
          <w:b/>
          <w:sz w:val="32"/>
        </w:rPr>
        <w:t>物理和化学</w:t>
      </w:r>
    </w:p>
    <w:p w14:paraId="2A9F19BB">
      <w:pPr>
        <w:spacing w:line="360" w:lineRule="auto"/>
        <w:jc w:val="center"/>
      </w:pPr>
      <w:r>
        <w:rPr>
          <w:rFonts w:ascii="宋体" w:hAnsi="宋体"/>
          <w:b/>
          <w:sz w:val="32"/>
        </w:rPr>
        <w:t>化学部分</w:t>
      </w:r>
    </w:p>
    <w:p w14:paraId="2AE9F622">
      <w:pPr>
        <w:spacing w:line="360" w:lineRule="auto"/>
      </w:pPr>
      <w:r>
        <w:rPr>
          <w:rFonts w:ascii="宋体" w:hAnsi="宋体"/>
          <w:b/>
          <w:sz w:val="24"/>
        </w:rPr>
        <w:t>注意事项：</w:t>
      </w:r>
    </w:p>
    <w:p w14:paraId="421E5B9C">
      <w:pPr>
        <w:spacing w:line="360" w:lineRule="auto"/>
      </w:pPr>
      <w:r>
        <w:rPr>
          <w:rFonts w:eastAsia="Times New Roman" w:cs="Times New Roman"/>
          <w:b/>
          <w:sz w:val="24"/>
        </w:rPr>
        <w:t>1</w:t>
      </w:r>
      <w:r>
        <w:rPr>
          <w:rFonts w:ascii="宋体" w:hAnsi="宋体"/>
          <w:b/>
          <w:sz w:val="24"/>
        </w:rPr>
        <w:t>．请在答题卡上作答，在试卷上作答无效。</w:t>
      </w:r>
    </w:p>
    <w:p w14:paraId="363205CF">
      <w:pPr>
        <w:spacing w:line="360" w:lineRule="auto"/>
      </w:pPr>
      <w:r>
        <w:rPr>
          <w:rFonts w:eastAsia="Times New Roman" w:cs="Times New Roman"/>
          <w:b/>
          <w:sz w:val="24"/>
        </w:rPr>
        <w:t>2</w:t>
      </w:r>
      <w:r>
        <w:rPr>
          <w:rFonts w:ascii="宋体" w:hAnsi="宋体"/>
          <w:b/>
          <w:sz w:val="24"/>
        </w:rPr>
        <w:t>．物理试卷共四大题（</w:t>
      </w:r>
      <w:r>
        <w:rPr>
          <w:rFonts w:eastAsia="Times New Roman" w:cs="Times New Roman"/>
          <w:b/>
          <w:sz w:val="24"/>
        </w:rPr>
        <w:t>1</w:t>
      </w:r>
      <w:r>
        <w:rPr>
          <w:rFonts w:ascii="宋体" w:hAnsi="宋体"/>
          <w:b/>
          <w:sz w:val="24"/>
        </w:rPr>
        <w:t>～</w:t>
      </w:r>
      <w:r>
        <w:rPr>
          <w:rFonts w:eastAsia="Times New Roman" w:cs="Times New Roman"/>
          <w:b/>
          <w:sz w:val="24"/>
        </w:rPr>
        <w:t>31</w:t>
      </w:r>
      <w:r>
        <w:rPr>
          <w:rFonts w:ascii="宋体" w:hAnsi="宋体"/>
          <w:b/>
          <w:sz w:val="24"/>
        </w:rPr>
        <w:t>小题），满分</w:t>
      </w:r>
      <w:r>
        <w:rPr>
          <w:rFonts w:eastAsia="Times New Roman" w:cs="Times New Roman"/>
          <w:b/>
          <w:sz w:val="24"/>
        </w:rPr>
        <w:t>90</w:t>
      </w:r>
      <w:r>
        <w:rPr>
          <w:rFonts w:ascii="宋体" w:hAnsi="宋体"/>
          <w:b/>
          <w:sz w:val="24"/>
        </w:rPr>
        <w:t>分。化学试卷共四大题（</w:t>
      </w:r>
      <w:r>
        <w:rPr>
          <w:rFonts w:eastAsia="Times New Roman" w:cs="Times New Roman"/>
          <w:b/>
          <w:sz w:val="24"/>
        </w:rPr>
        <w:t>32</w:t>
      </w:r>
      <w:r>
        <w:rPr>
          <w:rFonts w:ascii="宋体" w:hAnsi="宋体"/>
          <w:b/>
          <w:sz w:val="24"/>
        </w:rPr>
        <w:t>～</w:t>
      </w:r>
      <w:r>
        <w:rPr>
          <w:rFonts w:eastAsia="Times New Roman" w:cs="Times New Roman"/>
          <w:b/>
          <w:sz w:val="24"/>
        </w:rPr>
        <w:t>56</w:t>
      </w:r>
      <w:r>
        <w:rPr>
          <w:rFonts w:ascii="宋体" w:hAnsi="宋体"/>
          <w:b/>
          <w:sz w:val="24"/>
        </w:rPr>
        <w:t>小题），满分</w:t>
      </w:r>
      <w:r>
        <w:rPr>
          <w:rFonts w:eastAsia="Times New Roman" w:cs="Times New Roman"/>
          <w:b/>
          <w:sz w:val="24"/>
        </w:rPr>
        <w:t>70</w:t>
      </w:r>
      <w:r>
        <w:rPr>
          <w:rFonts w:ascii="宋体" w:hAnsi="宋体"/>
          <w:b/>
          <w:sz w:val="24"/>
        </w:rPr>
        <w:t>分。物理和化学合计满分</w:t>
      </w:r>
      <w:r>
        <w:rPr>
          <w:rFonts w:eastAsia="Times New Roman" w:cs="Times New Roman"/>
          <w:b/>
          <w:sz w:val="24"/>
        </w:rPr>
        <w:t>160</w:t>
      </w:r>
      <w:r>
        <w:rPr>
          <w:rFonts w:ascii="宋体" w:hAnsi="宋体"/>
          <w:b/>
          <w:sz w:val="24"/>
        </w:rPr>
        <w:t>分。考试时间为</w:t>
      </w:r>
      <w:r>
        <w:rPr>
          <w:rFonts w:eastAsia="Times New Roman" w:cs="Times New Roman"/>
          <w:b/>
          <w:sz w:val="24"/>
        </w:rPr>
        <w:t>150</w:t>
      </w:r>
      <w:r>
        <w:rPr>
          <w:rFonts w:ascii="宋体" w:hAnsi="宋体"/>
          <w:b/>
          <w:sz w:val="24"/>
        </w:rPr>
        <w:t>分钟。</w:t>
      </w:r>
    </w:p>
    <w:p w14:paraId="76404B76">
      <w:pPr>
        <w:spacing w:line="360" w:lineRule="auto"/>
      </w:pPr>
      <w:r>
        <w:rPr>
          <w:rFonts w:ascii="宋体" w:hAnsi="宋体"/>
          <w:b/>
          <w:sz w:val="24"/>
        </w:rPr>
        <w:t>相对原子质量：</w:t>
      </w:r>
      <w:r>
        <w:rPr>
          <w:rFonts w:eastAsia="Times New Roman" w:cs="Times New Roman"/>
          <w:b/>
          <w:sz w:val="24"/>
        </w:rPr>
        <w:t>H-1  O-16  Mg-24  S-32  Fe-56  Cu-64  Ag-108</w:t>
      </w:r>
    </w:p>
    <w:p w14:paraId="684C6A49">
      <w:pPr>
        <w:spacing w:line="360" w:lineRule="auto"/>
      </w:pPr>
      <w:r>
        <w:rPr>
          <w:rFonts w:ascii="宋体" w:hAnsi="宋体"/>
          <w:b/>
          <w:sz w:val="24"/>
        </w:rPr>
        <w:t>一、选择题（本大题共</w:t>
      </w:r>
      <w:r>
        <w:rPr>
          <w:rFonts w:eastAsia="Times New Roman" w:cs="Times New Roman"/>
          <w:b/>
          <w:sz w:val="24"/>
        </w:rPr>
        <w:t>15</w:t>
      </w:r>
      <w:r>
        <w:rPr>
          <w:rFonts w:ascii="宋体" w:hAnsi="宋体"/>
          <w:b/>
          <w:sz w:val="24"/>
        </w:rPr>
        <w:t>小题，每小题</w:t>
      </w:r>
      <w:r>
        <w:rPr>
          <w:rFonts w:eastAsia="Times New Roman" w:cs="Times New Roman"/>
          <w:b/>
          <w:sz w:val="24"/>
        </w:rPr>
        <w:t>1</w:t>
      </w:r>
      <w:r>
        <w:rPr>
          <w:rFonts w:ascii="宋体" w:hAnsi="宋体"/>
          <w:b/>
          <w:sz w:val="24"/>
        </w:rPr>
        <w:t>分，共</w:t>
      </w:r>
      <w:r>
        <w:rPr>
          <w:rFonts w:eastAsia="Times New Roman" w:cs="Times New Roman"/>
          <w:b/>
          <w:sz w:val="24"/>
        </w:rPr>
        <w:t>15</w:t>
      </w:r>
      <w:r>
        <w:rPr>
          <w:rFonts w:ascii="宋体" w:hAnsi="宋体"/>
          <w:b/>
          <w:sz w:val="24"/>
        </w:rPr>
        <w:t>分。每小题只有一个选项符合题意）</w:t>
      </w:r>
    </w:p>
    <w:p w14:paraId="6FCE74A0">
      <w:pPr>
        <w:spacing w:line="360" w:lineRule="auto"/>
        <w:jc w:val="left"/>
      </w:pPr>
      <w:r>
        <w:t xml:space="preserve">1. </w:t>
      </w:r>
      <w:r>
        <w:rPr>
          <w:rFonts w:ascii="宋体" w:hAnsi="宋体"/>
        </w:rPr>
        <w:t>下列属于化学变化的是</w:t>
      </w:r>
    </w:p>
    <w:p w14:paraId="10981466">
      <w:pPr>
        <w:tabs>
          <w:tab w:val="left" w:pos="2436"/>
          <w:tab w:val="left" w:pos="4873"/>
          <w:tab w:val="left" w:pos="7309"/>
        </w:tabs>
        <w:spacing w:line="360" w:lineRule="auto"/>
        <w:jc w:val="left"/>
        <w:textAlignment w:val="center"/>
        <w:rPr>
          <w:color w:val="000000"/>
        </w:rPr>
      </w:pPr>
      <w:r>
        <w:t xml:space="preserve">A. </w:t>
      </w:r>
      <w:r>
        <w:rPr>
          <w:rFonts w:ascii="宋体" w:hAnsi="宋体"/>
        </w:rPr>
        <w:t>石蜡熔化</w:t>
      </w:r>
      <w:r>
        <w:tab/>
      </w:r>
      <w:r>
        <w:t xml:space="preserve">B. </w:t>
      </w:r>
      <w:r>
        <w:rPr>
          <w:rFonts w:ascii="宋体" w:hAnsi="宋体"/>
        </w:rPr>
        <w:t>红磷燃烧</w:t>
      </w:r>
      <w:r>
        <w:tab/>
      </w:r>
      <w:r>
        <w:t xml:space="preserve">C. </w:t>
      </w:r>
      <w:r>
        <w:rPr>
          <w:rFonts w:ascii="宋体" w:hAnsi="宋体"/>
        </w:rPr>
        <w:t>胆矾研碎</w:t>
      </w:r>
      <w:r>
        <w:tab/>
      </w:r>
      <w:r>
        <w:t xml:space="preserve">D. </w:t>
      </w:r>
      <w:r>
        <w:rPr>
          <w:rFonts w:ascii="宋体" w:hAnsi="宋体"/>
        </w:rPr>
        <w:t>酒精挥发</w:t>
      </w:r>
    </w:p>
    <w:p w14:paraId="68317024">
      <w:pPr>
        <w:spacing w:line="360" w:lineRule="auto"/>
        <w:textAlignment w:val="center"/>
        <w:rPr>
          <w:color w:val="000000"/>
        </w:rPr>
      </w:pPr>
      <w:r>
        <w:rPr>
          <w:color w:val="2E75B6"/>
        </w:rPr>
        <w:t>【答案】</w:t>
      </w:r>
      <w:r>
        <w:rPr>
          <w:color w:val="000000"/>
        </w:rPr>
        <w:t>B</w:t>
      </w:r>
    </w:p>
    <w:p w14:paraId="02633153">
      <w:pPr>
        <w:spacing w:line="360" w:lineRule="auto"/>
        <w:textAlignment w:val="center"/>
        <w:rPr>
          <w:color w:val="000000"/>
        </w:rPr>
      </w:pPr>
      <w:r>
        <w:rPr>
          <w:color w:val="2E75B6"/>
        </w:rPr>
        <w:t>【解析】</w:t>
      </w:r>
    </w:p>
    <w:p w14:paraId="52384138">
      <w:pPr>
        <w:spacing w:line="360" w:lineRule="auto"/>
        <w:jc w:val="left"/>
        <w:textAlignment w:val="center"/>
        <w:rPr>
          <w:color w:val="000000"/>
        </w:rPr>
      </w:pPr>
      <w:r>
        <w:rPr>
          <w:color w:val="000000"/>
        </w:rPr>
        <w:t>【详解】A、石蜡熔化是石蜡固体受热融化为液体，只是状态的改变，没有新物质的生成，是物理变化；</w:t>
      </w:r>
    </w:p>
    <w:p w14:paraId="04C5DC46">
      <w:pPr>
        <w:spacing w:line="360" w:lineRule="auto"/>
        <w:jc w:val="left"/>
        <w:textAlignment w:val="center"/>
        <w:rPr>
          <w:color w:val="000000"/>
        </w:rPr>
      </w:pPr>
      <w:r>
        <w:rPr>
          <w:color w:val="000000"/>
        </w:rPr>
        <w:t>B、红磷与空气中的氧气反应生成五氧化二磷，有新物质生成，是化学变化；</w:t>
      </w:r>
    </w:p>
    <w:p w14:paraId="74FF95C8">
      <w:pPr>
        <w:spacing w:line="360" w:lineRule="auto"/>
        <w:jc w:val="left"/>
        <w:textAlignment w:val="center"/>
        <w:rPr>
          <w:color w:val="000000"/>
        </w:rPr>
      </w:pPr>
      <w:r>
        <w:rPr>
          <w:color w:val="000000"/>
        </w:rPr>
        <w:t>C、胆矾研碎，只是形状的改变，没有新物质生成，是物理变化；</w:t>
      </w:r>
    </w:p>
    <w:p w14:paraId="3A7747A2">
      <w:pPr>
        <w:spacing w:line="360" w:lineRule="auto"/>
        <w:jc w:val="left"/>
        <w:textAlignment w:val="center"/>
        <w:rPr>
          <w:color w:val="000000"/>
        </w:rPr>
      </w:pPr>
      <w:r>
        <w:rPr>
          <w:color w:val="000000"/>
        </w:rPr>
        <w:t>D、酒精挥发，只是状态的改变，无新物质生成，是物理变化。</w:t>
      </w:r>
    </w:p>
    <w:p w14:paraId="045510F7">
      <w:pPr>
        <w:spacing w:line="360" w:lineRule="auto"/>
        <w:jc w:val="left"/>
        <w:textAlignment w:val="center"/>
        <w:rPr>
          <w:color w:val="000000"/>
        </w:rPr>
      </w:pPr>
      <w:r>
        <w:rPr>
          <w:color w:val="000000"/>
        </w:rPr>
        <w:t>故选B。</w:t>
      </w:r>
    </w:p>
    <w:p w14:paraId="5AD26FF5">
      <w:pPr>
        <w:spacing w:line="360" w:lineRule="auto"/>
        <w:jc w:val="left"/>
        <w:textAlignment w:val="center"/>
        <w:rPr>
          <w:color w:val="000000"/>
        </w:rPr>
      </w:pPr>
      <w:r>
        <w:rPr>
          <w:color w:val="000000"/>
        </w:rPr>
        <w:t xml:space="preserve">2. </w:t>
      </w:r>
      <w:r>
        <w:rPr>
          <w:rFonts w:ascii="宋体" w:hAnsi="宋体"/>
          <w:color w:val="000000"/>
        </w:rPr>
        <w:t>空气是一种宝贵的资源，其中含量最多且可用于食品防腐的成分是</w:t>
      </w:r>
    </w:p>
    <w:p w14:paraId="57CA2CF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氮气</w:t>
      </w:r>
      <w:r>
        <w:rPr>
          <w:color w:val="000000"/>
        </w:rPr>
        <w:tab/>
      </w:r>
      <w:r>
        <w:rPr>
          <w:color w:val="000000"/>
        </w:rPr>
        <w:t xml:space="preserve">B. </w:t>
      </w:r>
      <w:r>
        <w:rPr>
          <w:rFonts w:ascii="宋体" w:hAnsi="宋体"/>
          <w:color w:val="000000"/>
        </w:rPr>
        <w:t>氧气</w:t>
      </w:r>
      <w:r>
        <w:rPr>
          <w:color w:val="000000"/>
        </w:rPr>
        <w:tab/>
      </w:r>
      <w:r>
        <w:rPr>
          <w:color w:val="000000"/>
        </w:rPr>
        <w:t xml:space="preserve">C. </w:t>
      </w:r>
      <w:r>
        <w:rPr>
          <w:rFonts w:ascii="宋体" w:hAnsi="宋体"/>
          <w:color w:val="000000"/>
        </w:rPr>
        <w:t>稀有气体</w:t>
      </w:r>
      <w:r>
        <w:rPr>
          <w:color w:val="000000"/>
        </w:rPr>
        <w:tab/>
      </w:r>
      <w:r>
        <w:rPr>
          <w:color w:val="000000"/>
        </w:rPr>
        <w:t xml:space="preserve">D. </w:t>
      </w:r>
      <w:r>
        <w:rPr>
          <w:rFonts w:ascii="宋体" w:hAnsi="宋体"/>
          <w:color w:val="000000"/>
        </w:rPr>
        <w:t>二氧化碳</w:t>
      </w:r>
    </w:p>
    <w:p w14:paraId="4F509225">
      <w:pPr>
        <w:spacing w:line="360" w:lineRule="auto"/>
        <w:textAlignment w:val="center"/>
        <w:rPr>
          <w:color w:val="000000"/>
        </w:rPr>
      </w:pPr>
      <w:r>
        <w:rPr>
          <w:color w:val="2E75B6"/>
        </w:rPr>
        <w:t>【答案】</w:t>
      </w:r>
      <w:r>
        <w:rPr>
          <w:color w:val="000000"/>
        </w:rPr>
        <w:t>A</w:t>
      </w:r>
    </w:p>
    <w:p w14:paraId="5A2EAF71">
      <w:pPr>
        <w:spacing w:line="360" w:lineRule="auto"/>
        <w:textAlignment w:val="center"/>
        <w:rPr>
          <w:color w:val="000000"/>
        </w:rPr>
      </w:pPr>
      <w:r>
        <w:rPr>
          <w:color w:val="2E75B6"/>
        </w:rPr>
        <w:t>【解析】</w:t>
      </w:r>
    </w:p>
    <w:p w14:paraId="58C5B06F">
      <w:pPr>
        <w:spacing w:line="360" w:lineRule="auto"/>
        <w:jc w:val="left"/>
        <w:textAlignment w:val="center"/>
        <w:rPr>
          <w:color w:val="000000"/>
        </w:rPr>
      </w:pPr>
      <w:r>
        <w:rPr>
          <w:color w:val="000000"/>
        </w:rPr>
        <w:t>【详解】A、氮气含量最多，化学性质不活泼，可以用来作保护气，故A符合题意；</w:t>
      </w:r>
    </w:p>
    <w:p w14:paraId="596620F4">
      <w:pPr>
        <w:spacing w:line="360" w:lineRule="auto"/>
        <w:jc w:val="left"/>
        <w:textAlignment w:val="center"/>
        <w:rPr>
          <w:color w:val="000000"/>
        </w:rPr>
      </w:pPr>
      <w:r>
        <w:rPr>
          <w:color w:val="000000"/>
        </w:rPr>
        <w:t>B、氧气含量位居次位，可以用来供给呼吸，故B不符合题意；</w:t>
      </w:r>
    </w:p>
    <w:p w14:paraId="225058B4">
      <w:pPr>
        <w:spacing w:line="360" w:lineRule="auto"/>
        <w:jc w:val="left"/>
        <w:textAlignment w:val="center"/>
        <w:rPr>
          <w:color w:val="000000"/>
        </w:rPr>
      </w:pPr>
      <w:r>
        <w:rPr>
          <w:color w:val="000000"/>
        </w:rPr>
        <w:t>C、稀有气体化学性质不活泼，但含量较少，故C不符合题意；</w:t>
      </w:r>
    </w:p>
    <w:p w14:paraId="1DE6C43A">
      <w:pPr>
        <w:spacing w:line="360" w:lineRule="auto"/>
        <w:jc w:val="left"/>
        <w:textAlignment w:val="center"/>
        <w:rPr>
          <w:color w:val="000000"/>
        </w:rPr>
      </w:pPr>
      <w:r>
        <w:rPr>
          <w:color w:val="000000"/>
        </w:rPr>
        <w:t>D、二氧化碳不支持燃烧，可以用作灭火，故D不符合题意。</w:t>
      </w:r>
    </w:p>
    <w:p w14:paraId="6814846C">
      <w:pPr>
        <w:spacing w:line="360" w:lineRule="auto"/>
        <w:jc w:val="left"/>
        <w:textAlignment w:val="center"/>
        <w:rPr>
          <w:color w:val="000000"/>
        </w:rPr>
      </w:pPr>
      <w:r>
        <w:rPr>
          <w:color w:val="000000"/>
        </w:rPr>
        <w:t>故选A。</w:t>
      </w:r>
    </w:p>
    <w:p w14:paraId="427571C7">
      <w:pPr>
        <w:spacing w:line="360" w:lineRule="auto"/>
        <w:jc w:val="left"/>
        <w:textAlignment w:val="center"/>
        <w:rPr>
          <w:color w:val="000000"/>
        </w:rPr>
      </w:pPr>
      <w:r>
        <w:rPr>
          <w:color w:val="000000"/>
        </w:rPr>
        <w:t xml:space="preserve">3. </w:t>
      </w:r>
      <w:r>
        <w:rPr>
          <w:rFonts w:ascii="宋体" w:hAnsi="宋体"/>
          <w:color w:val="000000"/>
        </w:rPr>
        <w:t>化肥对提高农作物产量具有重要作用。下列化肥属于钾肥的是</w:t>
      </w:r>
    </w:p>
    <w:p w14:paraId="1B9A95E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12" o:title="eqIdc94970068ac71892d15eaa7845919132"/>
            <o:lock v:ext="edit" aspectratio="t"/>
            <w10:wrap type="none"/>
            <w10:anchorlock/>
          </v:shape>
          <o:OLEObject Type="Embed" ProgID="Equation.DSMT4" ShapeID="_x0000_i1025" DrawAspect="Content" ObjectID="_1468075725" r:id="rId11">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14" o:title="eqId1bb49a9ef26de6f42de1e52aeb9e9b14"/>
            <o:lock v:ext="edit" aspectratio="t"/>
            <w10:wrap type="none"/>
            <w10:anchorlock/>
          </v:shape>
          <o:OLEObject Type="Embed" ProgID="Equation.DSMT4" ShapeID="_x0000_i1026" DrawAspect="Content" ObjectID="_1468075726" r:id="rId13">
            <o:LockedField>false</o:LockedField>
          </o:OLEObject>
        </w:object>
      </w:r>
      <w:r>
        <w:rPr>
          <w:color w:val="000000"/>
        </w:rPr>
        <w:tab/>
      </w:r>
      <w:r>
        <w:rPr>
          <w:color w:val="000000"/>
        </w:rPr>
        <w:t xml:space="preserve">C. </w:t>
      </w:r>
      <w:r>
        <w:rPr>
          <w:rFonts w:eastAsia="Times New Roman" w:cs="Times New Roman"/>
          <w:color w:val="000000"/>
        </w:rPr>
        <w:t>KCl</w:t>
      </w:r>
      <w:r>
        <w:rPr>
          <w:color w:val="000000"/>
        </w:rPr>
        <w:tab/>
      </w:r>
      <w:r>
        <w:rPr>
          <w:color w:val="000000"/>
        </w:rPr>
        <w:t xml:space="preserve">D. </w:t>
      </w:r>
      <w:r>
        <w:object>
          <v:shape id="_x0000_i1027"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16" o:title="eqIdc363de647e8cc8c08a58e452150c4cf8"/>
            <o:lock v:ext="edit" aspectratio="t"/>
            <w10:wrap type="none"/>
            <w10:anchorlock/>
          </v:shape>
          <o:OLEObject Type="Embed" ProgID="Equation.DSMT4" ShapeID="_x0000_i1027" DrawAspect="Content" ObjectID="_1468075727" r:id="rId15">
            <o:LockedField>false</o:LockedField>
          </o:OLEObject>
        </w:object>
      </w:r>
    </w:p>
    <w:p w14:paraId="6DDCA662">
      <w:pPr>
        <w:spacing w:line="360" w:lineRule="auto"/>
        <w:textAlignment w:val="center"/>
        <w:rPr>
          <w:color w:val="000000"/>
        </w:rPr>
      </w:pPr>
      <w:r>
        <w:rPr>
          <w:color w:val="2E75B6"/>
        </w:rPr>
        <w:t>【答案】</w:t>
      </w:r>
      <w:r>
        <w:rPr>
          <w:color w:val="000000"/>
        </w:rPr>
        <w:t>C</w:t>
      </w:r>
    </w:p>
    <w:p w14:paraId="60FB4550">
      <w:pPr>
        <w:spacing w:line="360" w:lineRule="auto"/>
        <w:textAlignment w:val="center"/>
        <w:rPr>
          <w:color w:val="000000"/>
        </w:rPr>
      </w:pPr>
      <w:r>
        <w:rPr>
          <w:color w:val="2E75B6"/>
        </w:rPr>
        <w:t>【解析】</w:t>
      </w:r>
    </w:p>
    <w:p w14:paraId="710D6413">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w:t>
      </w:r>
      <w:r>
        <w:object>
          <v:shape id="_x0000_i1028"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12" o:title="eqIdc94970068ac71892d15eaa7845919132"/>
            <o:lock v:ext="edit" aspectratio="t"/>
            <w10:wrap type="none"/>
            <w10:anchorlock/>
          </v:shape>
          <o:OLEObject Type="Embed" ProgID="Equation.DSMT4" ShapeID="_x0000_i1028" DrawAspect="Content" ObjectID="_1468075728" r:id="rId17">
            <o:LockedField>false</o:LockedField>
          </o:OLEObject>
        </w:object>
      </w:r>
      <w:r>
        <w:rPr>
          <w:rFonts w:ascii="宋体" w:hAnsi="宋体"/>
          <w:color w:val="000000"/>
        </w:rPr>
        <w:t>中含有</w:t>
      </w:r>
      <w:r>
        <w:rPr>
          <w:rFonts w:eastAsia="Times New Roman" w:cs="Times New Roman"/>
          <w:color w:val="000000"/>
        </w:rPr>
        <w:t>N</w:t>
      </w:r>
      <w:r>
        <w:rPr>
          <w:rFonts w:ascii="宋体" w:hAnsi="宋体"/>
          <w:color w:val="000000"/>
        </w:rPr>
        <w:t>、</w:t>
      </w:r>
      <w:r>
        <w:rPr>
          <w:rFonts w:eastAsia="Times New Roman" w:cs="Times New Roman"/>
          <w:color w:val="000000"/>
        </w:rPr>
        <w:t>P</w:t>
      </w:r>
      <w:r>
        <w:rPr>
          <w:rFonts w:ascii="宋体" w:hAnsi="宋体"/>
          <w:color w:val="000000"/>
        </w:rPr>
        <w:t>、</w:t>
      </w:r>
      <w:r>
        <w:rPr>
          <w:rFonts w:eastAsia="Times New Roman" w:cs="Times New Roman"/>
          <w:color w:val="000000"/>
        </w:rPr>
        <w:t>K</w:t>
      </w:r>
      <w:r>
        <w:rPr>
          <w:rFonts w:ascii="宋体" w:hAnsi="宋体"/>
          <w:color w:val="000000"/>
        </w:rPr>
        <w:t>中</w:t>
      </w:r>
      <w:r>
        <w:rPr>
          <w:rFonts w:ascii="宋体" w:hAnsi="宋体"/>
          <w:color w:val="000000"/>
        </w:rPr>
        <w:drawing>
          <wp:inline distT="0" distB="0" distL="0" distR="0">
            <wp:extent cx="133350" cy="177800"/>
            <wp:effectExtent l="0" t="0" r="0" b="0"/>
            <wp:docPr id="857397232" name="图片 857397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397232" name="图片 857397232"/>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color w:val="000000"/>
        </w:rPr>
        <w:t>氮元素和磷元素，属于复合肥，故选项不符合题意；</w:t>
      </w:r>
    </w:p>
    <w:p w14:paraId="5AE28D04">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v:shape id="_x0000_i1029"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14" o:title="eqId1bb49a9ef26de6f42de1e52aeb9e9b14"/>
            <o:lock v:ext="edit" aspectratio="t"/>
            <w10:wrap type="none"/>
            <w10:anchorlock/>
          </v:shape>
          <o:OLEObject Type="Embed" ProgID="Equation.DSMT4" ShapeID="_x0000_i1029" DrawAspect="Content" ObjectID="_1468075729" r:id="rId19">
            <o:LockedField>false</o:LockedField>
          </o:OLEObject>
        </w:object>
      </w:r>
      <w:r>
        <w:rPr>
          <w:rFonts w:ascii="宋体" w:hAnsi="宋体"/>
          <w:color w:val="000000"/>
        </w:rPr>
        <w:t>中含有</w:t>
      </w:r>
      <w:r>
        <w:rPr>
          <w:rFonts w:eastAsia="Times New Roman" w:cs="Times New Roman"/>
          <w:color w:val="000000"/>
        </w:rPr>
        <w:t>N</w:t>
      </w:r>
      <w:r>
        <w:rPr>
          <w:rFonts w:ascii="宋体" w:hAnsi="宋体"/>
          <w:color w:val="000000"/>
        </w:rPr>
        <w:t>、</w:t>
      </w:r>
      <w:r>
        <w:rPr>
          <w:rFonts w:eastAsia="Times New Roman" w:cs="Times New Roman"/>
          <w:color w:val="000000"/>
        </w:rPr>
        <w:t>P</w:t>
      </w:r>
      <w:r>
        <w:rPr>
          <w:rFonts w:ascii="宋体" w:hAnsi="宋体"/>
          <w:color w:val="000000"/>
        </w:rPr>
        <w:t>、</w:t>
      </w:r>
      <w:r>
        <w:rPr>
          <w:rFonts w:eastAsia="Times New Roman" w:cs="Times New Roman"/>
          <w:color w:val="000000"/>
        </w:rPr>
        <w:t>K</w:t>
      </w:r>
      <w:r>
        <w:rPr>
          <w:rFonts w:ascii="宋体" w:hAnsi="宋体"/>
          <w:color w:val="000000"/>
        </w:rPr>
        <w:t>中的磷元素，属于磷肥，故选项不符合题意；</w:t>
      </w:r>
    </w:p>
    <w:p w14:paraId="6D6EF8E5">
      <w:pPr>
        <w:spacing w:line="360" w:lineRule="auto"/>
        <w:jc w:val="left"/>
        <w:textAlignment w:val="center"/>
        <w:rPr>
          <w:color w:val="000000"/>
        </w:rPr>
      </w:pPr>
      <w:r>
        <w:rPr>
          <w:rFonts w:eastAsia="Times New Roman" w:cs="Times New Roman"/>
          <w:color w:val="000000"/>
        </w:rPr>
        <w:t>C</w:t>
      </w:r>
      <w:r>
        <w:rPr>
          <w:rFonts w:ascii="宋体" w:hAnsi="宋体"/>
          <w:color w:val="000000"/>
        </w:rPr>
        <w:t>、</w:t>
      </w:r>
      <w:r>
        <w:rPr>
          <w:rFonts w:eastAsia="Times New Roman" w:cs="Times New Roman"/>
          <w:color w:val="000000"/>
        </w:rPr>
        <w:t>KCl</w:t>
      </w:r>
      <w:r>
        <w:rPr>
          <w:rFonts w:ascii="宋体" w:hAnsi="宋体"/>
          <w:color w:val="000000"/>
        </w:rPr>
        <w:t>中含有</w:t>
      </w:r>
      <w:r>
        <w:rPr>
          <w:rFonts w:eastAsia="Times New Roman" w:cs="Times New Roman"/>
          <w:color w:val="000000"/>
        </w:rPr>
        <w:t>N</w:t>
      </w:r>
      <w:r>
        <w:rPr>
          <w:rFonts w:ascii="宋体" w:hAnsi="宋体"/>
          <w:color w:val="000000"/>
        </w:rPr>
        <w:t>、</w:t>
      </w:r>
      <w:r>
        <w:rPr>
          <w:rFonts w:eastAsia="Times New Roman" w:cs="Times New Roman"/>
          <w:color w:val="000000"/>
        </w:rPr>
        <w:t>P</w:t>
      </w:r>
      <w:r>
        <w:rPr>
          <w:rFonts w:ascii="宋体" w:hAnsi="宋体"/>
          <w:color w:val="000000"/>
        </w:rPr>
        <w:t>、</w:t>
      </w:r>
      <w:r>
        <w:rPr>
          <w:rFonts w:eastAsia="Times New Roman" w:cs="Times New Roman"/>
          <w:color w:val="000000"/>
        </w:rPr>
        <w:t>K</w:t>
      </w:r>
      <w:r>
        <w:rPr>
          <w:rFonts w:ascii="宋体" w:hAnsi="宋体"/>
          <w:color w:val="000000"/>
        </w:rPr>
        <w:t>中的钾元素，属于钾肥，故选项符合题意；</w:t>
      </w:r>
    </w:p>
    <w:p w14:paraId="3DA380BD">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v:shape id="_x0000_i1030"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16" o:title="eqIdc363de647e8cc8c08a58e452150c4cf8"/>
            <o:lock v:ext="edit" aspectratio="t"/>
            <w10:wrap type="none"/>
            <w10:anchorlock/>
          </v:shape>
          <o:OLEObject Type="Embed" ProgID="Equation.DSMT4" ShapeID="_x0000_i1030" DrawAspect="Content" ObjectID="_1468075730" r:id="rId20">
            <o:LockedField>false</o:LockedField>
          </o:OLEObject>
        </w:object>
      </w:r>
      <w:r>
        <w:rPr>
          <w:rFonts w:ascii="宋体" w:hAnsi="宋体"/>
          <w:color w:val="000000"/>
        </w:rPr>
        <w:t>中含有</w:t>
      </w:r>
      <w:r>
        <w:rPr>
          <w:rFonts w:eastAsia="Times New Roman" w:cs="Times New Roman"/>
          <w:color w:val="000000"/>
        </w:rPr>
        <w:t>N</w:t>
      </w:r>
      <w:r>
        <w:rPr>
          <w:rFonts w:ascii="宋体" w:hAnsi="宋体"/>
          <w:color w:val="000000"/>
        </w:rPr>
        <w:t>、</w:t>
      </w:r>
      <w:r>
        <w:rPr>
          <w:rFonts w:eastAsia="Times New Roman" w:cs="Times New Roman"/>
          <w:color w:val="000000"/>
        </w:rPr>
        <w:t>P</w:t>
      </w:r>
      <w:r>
        <w:rPr>
          <w:rFonts w:ascii="宋体" w:hAnsi="宋体"/>
          <w:color w:val="000000"/>
        </w:rPr>
        <w:t>、</w:t>
      </w:r>
      <w:r>
        <w:rPr>
          <w:rFonts w:eastAsia="Times New Roman" w:cs="Times New Roman"/>
          <w:color w:val="000000"/>
        </w:rPr>
        <w:t>K</w:t>
      </w:r>
      <w:r>
        <w:rPr>
          <w:rFonts w:ascii="宋体" w:hAnsi="宋体"/>
          <w:color w:val="000000"/>
        </w:rPr>
        <w:t>中的氮元素，属于氮肥，故选项不符合题意。</w:t>
      </w:r>
    </w:p>
    <w:p w14:paraId="5F5E2608">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37FE6185">
      <w:pPr>
        <w:spacing w:line="360" w:lineRule="auto"/>
        <w:jc w:val="left"/>
        <w:textAlignment w:val="center"/>
        <w:rPr>
          <w:color w:val="000000"/>
        </w:rPr>
      </w:pPr>
      <w:r>
        <w:rPr>
          <w:color w:val="000000"/>
        </w:rPr>
        <w:t xml:space="preserve">4. </w:t>
      </w:r>
      <w:r>
        <w:rPr>
          <w:rFonts w:ascii="宋体" w:hAnsi="宋体"/>
          <w:color w:val="000000"/>
        </w:rPr>
        <w:t>大连海产品以味道鲜美享誉全国。鱼、虾等海产品中富含的主要营养素是</w:t>
      </w:r>
    </w:p>
    <w:p w14:paraId="0FBF592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糖类</w:t>
      </w:r>
      <w:r>
        <w:rPr>
          <w:color w:val="000000"/>
        </w:rPr>
        <w:tab/>
      </w:r>
      <w:r>
        <w:rPr>
          <w:color w:val="000000"/>
        </w:rPr>
        <w:t xml:space="preserve">B. </w:t>
      </w:r>
      <w:r>
        <w:rPr>
          <w:rFonts w:ascii="宋体" w:hAnsi="宋体"/>
          <w:color w:val="000000"/>
        </w:rPr>
        <w:t>蛋白质</w:t>
      </w:r>
      <w:r>
        <w:rPr>
          <w:color w:val="000000"/>
        </w:rPr>
        <w:tab/>
      </w:r>
      <w:r>
        <w:rPr>
          <w:color w:val="000000"/>
        </w:rPr>
        <w:t xml:space="preserve">C. </w:t>
      </w:r>
      <w:r>
        <w:rPr>
          <w:rFonts w:ascii="宋体" w:hAnsi="宋体"/>
          <w:color w:val="000000"/>
        </w:rPr>
        <w:t>油脂</w:t>
      </w:r>
      <w:r>
        <w:rPr>
          <w:color w:val="000000"/>
        </w:rPr>
        <w:tab/>
      </w:r>
      <w:r>
        <w:rPr>
          <w:color w:val="000000"/>
        </w:rPr>
        <w:t xml:space="preserve">D. </w:t>
      </w:r>
      <w:r>
        <w:rPr>
          <w:rFonts w:ascii="宋体" w:hAnsi="宋体"/>
          <w:color w:val="000000"/>
        </w:rPr>
        <w:t>维生素</w:t>
      </w:r>
    </w:p>
    <w:p w14:paraId="2D28DD07">
      <w:pPr>
        <w:spacing w:line="360" w:lineRule="auto"/>
        <w:textAlignment w:val="center"/>
        <w:rPr>
          <w:color w:val="000000"/>
        </w:rPr>
      </w:pPr>
      <w:r>
        <w:rPr>
          <w:color w:val="2E75B6"/>
        </w:rPr>
        <w:t>【答案】</w:t>
      </w:r>
      <w:r>
        <w:rPr>
          <w:color w:val="000000"/>
        </w:rPr>
        <w:t>B</w:t>
      </w:r>
    </w:p>
    <w:p w14:paraId="5F41DB93">
      <w:pPr>
        <w:spacing w:line="360" w:lineRule="auto"/>
        <w:textAlignment w:val="center"/>
        <w:rPr>
          <w:color w:val="000000"/>
        </w:rPr>
      </w:pPr>
      <w:r>
        <w:rPr>
          <w:color w:val="2E75B6"/>
        </w:rPr>
        <w:t>【解析】</w:t>
      </w:r>
    </w:p>
    <w:p w14:paraId="5392F491">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鱼、虾等海产品中富含的主要营养素是蛋白质，面食、米饭、玉米、薯类等食物中富含糖类、故</w:t>
      </w:r>
      <w:r>
        <w:rPr>
          <w:rFonts w:eastAsia="Times New Roman" w:cs="Times New Roman"/>
          <w:color w:val="000000"/>
        </w:rPr>
        <w:t>A</w:t>
      </w:r>
      <w:r>
        <w:rPr>
          <w:rFonts w:ascii="宋体" w:hAnsi="宋体"/>
          <w:color w:val="000000"/>
        </w:rPr>
        <w:t>错误；</w:t>
      </w:r>
    </w:p>
    <w:p w14:paraId="67422CA1">
      <w:pPr>
        <w:spacing w:line="360" w:lineRule="auto"/>
        <w:jc w:val="left"/>
        <w:textAlignment w:val="center"/>
        <w:rPr>
          <w:color w:val="000000"/>
        </w:rPr>
      </w:pPr>
      <w:r>
        <w:rPr>
          <w:rFonts w:eastAsia="Times New Roman" w:cs="Times New Roman"/>
          <w:color w:val="000000"/>
        </w:rPr>
        <w:t>B.</w:t>
      </w:r>
      <w:r>
        <w:rPr>
          <w:rFonts w:ascii="宋体" w:hAnsi="宋体"/>
          <w:color w:val="000000"/>
        </w:rPr>
        <w:t>鱼、虾等海产品中富含的主要营养素是蛋白质，故</w:t>
      </w:r>
      <w:r>
        <w:rPr>
          <w:rFonts w:eastAsia="Times New Roman" w:cs="Times New Roman"/>
          <w:color w:val="000000"/>
        </w:rPr>
        <w:t>B</w:t>
      </w:r>
      <w:r>
        <w:rPr>
          <w:rFonts w:ascii="宋体" w:hAnsi="宋体"/>
          <w:color w:val="000000"/>
        </w:rPr>
        <w:t>正确；</w:t>
      </w:r>
    </w:p>
    <w:p w14:paraId="750981B7">
      <w:pPr>
        <w:spacing w:line="360" w:lineRule="auto"/>
        <w:jc w:val="left"/>
        <w:textAlignment w:val="center"/>
        <w:rPr>
          <w:color w:val="000000"/>
        </w:rPr>
      </w:pPr>
      <w:r>
        <w:rPr>
          <w:rFonts w:eastAsia="Times New Roman" w:cs="Times New Roman"/>
          <w:color w:val="000000"/>
        </w:rPr>
        <w:t>C.</w:t>
      </w:r>
      <w:r>
        <w:rPr>
          <w:rFonts w:ascii="宋体" w:hAnsi="宋体"/>
          <w:color w:val="000000"/>
        </w:rPr>
        <w:t>鱼、虾等海产品中富含的主要营养素是蛋白质，油脂食物来源有动物脂肪、植物油等，故</w:t>
      </w:r>
      <w:r>
        <w:rPr>
          <w:rFonts w:eastAsia="Times New Roman" w:cs="Times New Roman"/>
          <w:color w:val="000000"/>
        </w:rPr>
        <w:t>C</w:t>
      </w:r>
      <w:r>
        <w:rPr>
          <w:rFonts w:ascii="宋体" w:hAnsi="宋体"/>
          <w:color w:val="000000"/>
        </w:rPr>
        <w:t>错误；</w:t>
      </w:r>
    </w:p>
    <w:p w14:paraId="59992B62">
      <w:pPr>
        <w:spacing w:line="360" w:lineRule="auto"/>
        <w:jc w:val="left"/>
        <w:textAlignment w:val="center"/>
        <w:rPr>
          <w:color w:val="000000"/>
        </w:rPr>
      </w:pPr>
      <w:r>
        <w:rPr>
          <w:rFonts w:eastAsia="Times New Roman" w:cs="Times New Roman"/>
          <w:color w:val="000000"/>
        </w:rPr>
        <w:t>D.</w:t>
      </w:r>
      <w:r>
        <w:rPr>
          <w:rFonts w:ascii="宋体" w:hAnsi="宋体"/>
          <w:color w:val="000000"/>
        </w:rPr>
        <w:t>鱼、虾等海产品中富含的主要营养素是蛋白质，富含维生素的食物有蔬菜、水果、鱼肝油、种子食物等，故</w:t>
      </w:r>
      <w:r>
        <w:rPr>
          <w:rFonts w:eastAsia="Times New Roman" w:cs="Times New Roman"/>
          <w:color w:val="000000"/>
        </w:rPr>
        <w:t>D</w:t>
      </w:r>
      <w:r>
        <w:rPr>
          <w:rFonts w:ascii="宋体" w:hAnsi="宋体"/>
          <w:color w:val="000000"/>
        </w:rPr>
        <w:t>错误。</w:t>
      </w:r>
    </w:p>
    <w:p w14:paraId="5E6720FB">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4E9524F1">
      <w:pPr>
        <w:spacing w:line="360" w:lineRule="auto"/>
        <w:jc w:val="left"/>
        <w:textAlignment w:val="center"/>
        <w:rPr>
          <w:color w:val="000000"/>
        </w:rPr>
      </w:pPr>
      <w:r>
        <w:rPr>
          <w:color w:val="000000"/>
        </w:rPr>
        <w:t xml:space="preserve">5. </w:t>
      </w:r>
      <w:r>
        <w:rPr>
          <w:rFonts w:ascii="宋体" w:hAnsi="宋体"/>
          <w:color w:val="000000"/>
        </w:rPr>
        <w:t>化学元素与人体健康关系密切。下列元素摄入量不足会引起贫血的是</w:t>
      </w:r>
    </w:p>
    <w:p w14:paraId="3091207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铁</w:t>
      </w:r>
      <w:r>
        <w:rPr>
          <w:color w:val="000000"/>
        </w:rPr>
        <w:tab/>
      </w:r>
      <w:r>
        <w:rPr>
          <w:color w:val="000000"/>
        </w:rPr>
        <w:t xml:space="preserve">B. </w:t>
      </w:r>
      <w:r>
        <w:rPr>
          <w:rFonts w:ascii="宋体" w:hAnsi="宋体"/>
          <w:color w:val="000000"/>
        </w:rPr>
        <w:t>钙</w:t>
      </w:r>
      <w:r>
        <w:rPr>
          <w:color w:val="000000"/>
        </w:rPr>
        <w:tab/>
      </w:r>
      <w:r>
        <w:rPr>
          <w:color w:val="000000"/>
        </w:rPr>
        <w:t xml:space="preserve">C. </w:t>
      </w:r>
      <w:r>
        <w:rPr>
          <w:rFonts w:ascii="宋体" w:hAnsi="宋体"/>
          <w:color w:val="000000"/>
        </w:rPr>
        <w:t>硒</w:t>
      </w:r>
      <w:r>
        <w:rPr>
          <w:color w:val="000000"/>
        </w:rPr>
        <w:tab/>
      </w:r>
      <w:r>
        <w:rPr>
          <w:color w:val="000000"/>
        </w:rPr>
        <w:t xml:space="preserve">D. </w:t>
      </w:r>
      <w:r>
        <w:rPr>
          <w:rFonts w:ascii="宋体" w:hAnsi="宋体"/>
          <w:color w:val="000000"/>
        </w:rPr>
        <w:t>锌</w:t>
      </w:r>
    </w:p>
    <w:p w14:paraId="726E8844">
      <w:pPr>
        <w:spacing w:line="360" w:lineRule="auto"/>
        <w:textAlignment w:val="center"/>
        <w:rPr>
          <w:color w:val="000000"/>
        </w:rPr>
      </w:pPr>
      <w:r>
        <w:rPr>
          <w:color w:val="2E75B6"/>
        </w:rPr>
        <w:t>【答案】</w:t>
      </w:r>
      <w:r>
        <w:rPr>
          <w:color w:val="000000"/>
        </w:rPr>
        <w:t>A</w:t>
      </w:r>
    </w:p>
    <w:p w14:paraId="701B2230">
      <w:pPr>
        <w:spacing w:line="360" w:lineRule="auto"/>
        <w:textAlignment w:val="center"/>
        <w:rPr>
          <w:color w:val="000000"/>
        </w:rPr>
      </w:pPr>
      <w:r>
        <w:rPr>
          <w:color w:val="2E75B6"/>
        </w:rPr>
        <w:t>【解析】</w:t>
      </w:r>
    </w:p>
    <w:p w14:paraId="136CE782">
      <w:pPr>
        <w:spacing w:line="360" w:lineRule="auto"/>
        <w:jc w:val="left"/>
        <w:textAlignment w:val="center"/>
        <w:rPr>
          <w:color w:val="000000"/>
        </w:rPr>
      </w:pPr>
      <w:r>
        <w:rPr>
          <w:color w:val="000000"/>
        </w:rPr>
        <w:t>【详解】A、铁是合成血红蛋白的主要元素，缺铁会患缺铁性贫血，故选项符合题意；</w:t>
      </w:r>
    </w:p>
    <w:p w14:paraId="2C93E6BF">
      <w:pPr>
        <w:spacing w:line="360" w:lineRule="auto"/>
        <w:jc w:val="left"/>
        <w:textAlignment w:val="center"/>
        <w:rPr>
          <w:color w:val="000000"/>
        </w:rPr>
      </w:pPr>
      <w:r>
        <w:rPr>
          <w:color w:val="000000"/>
        </w:rPr>
        <w:t>B、钙主要存在于骨骼和牙齿中，使骨骼和牙齿具有坚硬的结构支架，缺乏幼儿和青少年会患佝偻病，老年人会患骨质疏松，故选项不符合题意；</w:t>
      </w:r>
    </w:p>
    <w:p w14:paraId="5BE07FE6">
      <w:pPr>
        <w:spacing w:line="360" w:lineRule="auto"/>
        <w:jc w:val="left"/>
        <w:textAlignment w:val="center"/>
        <w:rPr>
          <w:color w:val="000000"/>
        </w:rPr>
      </w:pPr>
      <w:r>
        <w:rPr>
          <w:color w:val="000000"/>
        </w:rPr>
        <w:t>C、硒有防癌、抗癌作用，缺硒可能引起表皮角质化和癌症，故选项不符合题意；</w:t>
      </w:r>
    </w:p>
    <w:p w14:paraId="1E319B04">
      <w:pPr>
        <w:spacing w:line="360" w:lineRule="auto"/>
        <w:jc w:val="left"/>
        <w:textAlignment w:val="center"/>
        <w:rPr>
          <w:color w:val="000000"/>
        </w:rPr>
      </w:pPr>
      <w:r>
        <w:rPr>
          <w:color w:val="000000"/>
        </w:rPr>
        <w:t>D、锌影响人体发育，缺锌会引起食欲不振，生长迟缓，发育不良，故选项不符合题意；</w:t>
      </w:r>
    </w:p>
    <w:p w14:paraId="44CCDD40">
      <w:pPr>
        <w:spacing w:line="360" w:lineRule="auto"/>
        <w:jc w:val="left"/>
        <w:textAlignment w:val="center"/>
        <w:rPr>
          <w:color w:val="000000"/>
        </w:rPr>
      </w:pPr>
      <w:r>
        <w:rPr>
          <w:color w:val="000000"/>
        </w:rPr>
        <w:t>故选A。</w:t>
      </w:r>
    </w:p>
    <w:p w14:paraId="05CE0469">
      <w:pPr>
        <w:spacing w:line="360" w:lineRule="auto"/>
        <w:jc w:val="left"/>
        <w:textAlignment w:val="center"/>
        <w:rPr>
          <w:color w:val="000000"/>
        </w:rPr>
      </w:pPr>
      <w:r>
        <w:rPr>
          <w:color w:val="000000"/>
        </w:rPr>
        <w:t xml:space="preserve">6. </w:t>
      </w:r>
      <w:r>
        <w:rPr>
          <w:rFonts w:ascii="宋体" w:hAnsi="宋体"/>
          <w:color w:val="000000"/>
        </w:rPr>
        <w:t>合成材料的出现是材料发展史上的一次重大突破。下列属于合成材料的是</w:t>
      </w:r>
    </w:p>
    <w:p w14:paraId="6EB6A53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塑料</w:t>
      </w:r>
      <w:r>
        <w:rPr>
          <w:color w:val="000000"/>
        </w:rPr>
        <w:tab/>
      </w:r>
      <w:r>
        <w:rPr>
          <w:color w:val="000000"/>
        </w:rPr>
        <w:t xml:space="preserve">B. </w:t>
      </w:r>
      <w:r>
        <w:rPr>
          <w:rFonts w:ascii="宋体" w:hAnsi="宋体"/>
          <w:color w:val="000000"/>
        </w:rPr>
        <w:t>羊毛</w:t>
      </w:r>
      <w:r>
        <w:rPr>
          <w:color w:val="000000"/>
        </w:rPr>
        <w:tab/>
      </w:r>
      <w:r>
        <w:rPr>
          <w:color w:val="000000"/>
        </w:rPr>
        <w:t xml:space="preserve">C. </w:t>
      </w:r>
      <w:r>
        <w:rPr>
          <w:rFonts w:ascii="宋体" w:hAnsi="宋体"/>
          <w:color w:val="000000"/>
        </w:rPr>
        <w:t>蚕丝</w:t>
      </w:r>
      <w:r>
        <w:rPr>
          <w:color w:val="000000"/>
        </w:rPr>
        <w:tab/>
      </w:r>
      <w:r>
        <w:rPr>
          <w:color w:val="000000"/>
        </w:rPr>
        <w:t xml:space="preserve">D. </w:t>
      </w:r>
      <w:r>
        <w:rPr>
          <w:rFonts w:ascii="宋体" w:hAnsi="宋体"/>
          <w:color w:val="000000"/>
        </w:rPr>
        <w:t>棉花</w:t>
      </w:r>
    </w:p>
    <w:p w14:paraId="0F28A633">
      <w:pPr>
        <w:spacing w:line="360" w:lineRule="auto"/>
        <w:textAlignment w:val="center"/>
        <w:rPr>
          <w:color w:val="000000"/>
        </w:rPr>
      </w:pPr>
      <w:r>
        <w:rPr>
          <w:color w:val="2E75B6"/>
        </w:rPr>
        <w:t>【答案】</w:t>
      </w:r>
      <w:r>
        <w:rPr>
          <w:color w:val="000000"/>
        </w:rPr>
        <w:t>A</w:t>
      </w:r>
    </w:p>
    <w:p w14:paraId="1CFC2737">
      <w:pPr>
        <w:spacing w:line="360" w:lineRule="auto"/>
        <w:textAlignment w:val="center"/>
        <w:rPr>
          <w:color w:val="000000"/>
        </w:rPr>
      </w:pPr>
      <w:r>
        <w:rPr>
          <w:color w:val="2E75B6"/>
        </w:rPr>
        <w:t>【解析】</w:t>
      </w:r>
    </w:p>
    <w:p w14:paraId="3E799179">
      <w:pPr>
        <w:spacing w:line="360" w:lineRule="auto"/>
        <w:jc w:val="left"/>
        <w:textAlignment w:val="center"/>
        <w:rPr>
          <w:color w:val="000000"/>
        </w:rPr>
      </w:pPr>
      <w:r>
        <w:rPr>
          <w:color w:val="000000"/>
        </w:rPr>
        <w:t>【详解】</w:t>
      </w:r>
      <w:r>
        <w:rPr>
          <w:rFonts w:eastAsia="Times New Roman" w:cs="Times New Roman"/>
          <w:color w:val="000000"/>
        </w:rPr>
        <w:t>A</w:t>
      </w:r>
      <w:r>
        <w:rPr>
          <w:color w:val="000000"/>
        </w:rPr>
        <w:t>、</w:t>
      </w:r>
      <w:r>
        <w:rPr>
          <w:rFonts w:ascii="宋体" w:hAnsi="宋体"/>
          <w:color w:val="000000"/>
        </w:rPr>
        <w:t>合成材料包括塑料、合成纤维、合成橡胶，故塑料属于合成材料，符合题意；</w:t>
      </w:r>
    </w:p>
    <w:p w14:paraId="1F583C7D">
      <w:pPr>
        <w:spacing w:line="360" w:lineRule="auto"/>
        <w:jc w:val="left"/>
        <w:textAlignment w:val="center"/>
        <w:rPr>
          <w:color w:val="000000"/>
        </w:rPr>
      </w:pPr>
      <w:r>
        <w:rPr>
          <w:rFonts w:eastAsia="Times New Roman" w:cs="Times New Roman"/>
          <w:color w:val="000000"/>
        </w:rPr>
        <w:t>B</w:t>
      </w:r>
      <w:r>
        <w:rPr>
          <w:color w:val="000000"/>
        </w:rPr>
        <w:t>、</w:t>
      </w:r>
      <w:r>
        <w:rPr>
          <w:rFonts w:ascii="宋体" w:hAnsi="宋体"/>
          <w:color w:val="000000"/>
        </w:rPr>
        <w:t>羊毛可以从羊身上直接获取，不属于合成材料，故不符合题意</w:t>
      </w:r>
      <w:r>
        <w:rPr>
          <w:color w:val="000000"/>
        </w:rPr>
        <w:t>；</w:t>
      </w:r>
    </w:p>
    <w:p w14:paraId="4B381E62">
      <w:pPr>
        <w:spacing w:line="360" w:lineRule="auto"/>
        <w:jc w:val="left"/>
        <w:textAlignment w:val="center"/>
        <w:rPr>
          <w:color w:val="000000"/>
        </w:rPr>
      </w:pPr>
      <w:r>
        <w:rPr>
          <w:color w:val="000000"/>
        </w:rPr>
        <w:t>C、</w:t>
      </w:r>
      <w:r>
        <w:rPr>
          <w:rFonts w:ascii="宋体" w:hAnsi="宋体"/>
          <w:color w:val="000000"/>
        </w:rPr>
        <w:t>蚕丝可以通过养蚕获取，不属于合成材料，故不符合题意</w:t>
      </w:r>
      <w:r>
        <w:rPr>
          <w:color w:val="000000"/>
        </w:rPr>
        <w:t>；</w:t>
      </w:r>
    </w:p>
    <w:p w14:paraId="3BC99FAC">
      <w:pPr>
        <w:spacing w:line="360" w:lineRule="auto"/>
        <w:jc w:val="left"/>
        <w:textAlignment w:val="center"/>
        <w:rPr>
          <w:color w:val="000000"/>
        </w:rPr>
      </w:pPr>
      <w:r>
        <w:rPr>
          <w:color w:val="000000"/>
        </w:rPr>
        <w:t>D、</w:t>
      </w:r>
      <w:r>
        <w:rPr>
          <w:rFonts w:ascii="宋体" w:hAnsi="宋体"/>
          <w:color w:val="000000"/>
        </w:rPr>
        <w:t>棉花可以通过种植获取，不属于合成材料，故不符合题意</w:t>
      </w:r>
      <w:r>
        <w:rPr>
          <w:color w:val="000000"/>
        </w:rPr>
        <w:t>；</w:t>
      </w:r>
    </w:p>
    <w:p w14:paraId="26D08420">
      <w:pPr>
        <w:spacing w:line="360" w:lineRule="auto"/>
        <w:jc w:val="left"/>
        <w:textAlignment w:val="center"/>
        <w:rPr>
          <w:color w:val="000000"/>
        </w:rPr>
      </w:pPr>
      <w:r>
        <w:rPr>
          <w:color w:val="000000"/>
        </w:rPr>
        <w:t>故选</w:t>
      </w:r>
      <w:r>
        <w:rPr>
          <w:rFonts w:eastAsia="Times New Roman" w:cs="Times New Roman"/>
          <w:color w:val="000000"/>
        </w:rPr>
        <w:t>A。</w:t>
      </w:r>
    </w:p>
    <w:p w14:paraId="2A70FCB5">
      <w:pPr>
        <w:spacing w:line="360" w:lineRule="auto"/>
        <w:jc w:val="left"/>
        <w:textAlignment w:val="center"/>
        <w:rPr>
          <w:color w:val="000000"/>
        </w:rPr>
      </w:pPr>
      <w:r>
        <w:rPr>
          <w:color w:val="000000"/>
        </w:rPr>
        <w:t>【点睛】</w:t>
      </w:r>
      <w:r>
        <w:rPr>
          <w:rFonts w:ascii="宋体" w:hAnsi="宋体"/>
          <w:color w:val="000000"/>
        </w:rPr>
        <w:t>合成材料一般是从自然界无法直接获取到</w:t>
      </w:r>
      <w:r>
        <w:rPr>
          <w:rFonts w:ascii="宋体" w:hAnsi="宋体"/>
          <w:color w:val="000000"/>
        </w:rPr>
        <w:drawing>
          <wp:inline distT="0" distB="0" distL="0" distR="0">
            <wp:extent cx="133350" cy="177800"/>
            <wp:effectExtent l="0" t="0" r="0" b="0"/>
            <wp:docPr id="857397240" name="图片 85739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397240" name="图片 857397240"/>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color w:val="000000"/>
        </w:rPr>
        <w:t>有机高分子材料比如：塑料、合成纤维、合成橡胶。能从自然界直接获取到的都不是合成材料。</w:t>
      </w:r>
    </w:p>
    <w:p w14:paraId="1B4518F8">
      <w:pPr>
        <w:spacing w:line="360" w:lineRule="auto"/>
        <w:jc w:val="left"/>
        <w:textAlignment w:val="center"/>
        <w:rPr>
          <w:color w:val="000000"/>
        </w:rPr>
      </w:pPr>
      <w:r>
        <w:rPr>
          <w:color w:val="000000"/>
        </w:rPr>
        <w:t xml:space="preserve">7. </w:t>
      </w:r>
      <w:r>
        <w:rPr>
          <w:rFonts w:ascii="宋体" w:hAnsi="宋体"/>
          <w:color w:val="000000"/>
        </w:rPr>
        <w:t>分类是化学学习的重要方法之一。下列物质属于混合物的是</w:t>
      </w:r>
    </w:p>
    <w:p w14:paraId="3EC0B74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白磷</w:t>
      </w:r>
      <w:r>
        <w:rPr>
          <w:color w:val="000000"/>
        </w:rPr>
        <w:tab/>
      </w:r>
      <w:r>
        <w:rPr>
          <w:color w:val="000000"/>
        </w:rPr>
        <w:t xml:space="preserve">B. </w:t>
      </w:r>
      <w:r>
        <w:rPr>
          <w:rFonts w:ascii="宋体" w:hAnsi="宋体"/>
          <w:color w:val="000000"/>
        </w:rPr>
        <w:t>氯化锌</w:t>
      </w:r>
      <w:r>
        <w:rPr>
          <w:color w:val="000000"/>
        </w:rPr>
        <w:tab/>
      </w:r>
      <w:r>
        <w:rPr>
          <w:color w:val="000000"/>
        </w:rPr>
        <w:t xml:space="preserve">C. </w:t>
      </w:r>
      <w:r>
        <w:rPr>
          <w:rFonts w:ascii="宋体" w:hAnsi="宋体"/>
          <w:color w:val="000000"/>
        </w:rPr>
        <w:t>大理石</w:t>
      </w:r>
      <w:r>
        <w:rPr>
          <w:color w:val="000000"/>
        </w:rPr>
        <w:tab/>
      </w:r>
      <w:r>
        <w:rPr>
          <w:color w:val="000000"/>
        </w:rPr>
        <w:t xml:space="preserve">D. </w:t>
      </w:r>
      <w:r>
        <w:rPr>
          <w:rFonts w:ascii="宋体" w:hAnsi="宋体"/>
          <w:color w:val="000000"/>
        </w:rPr>
        <w:t>氧化铝</w:t>
      </w:r>
    </w:p>
    <w:p w14:paraId="0D5BABCD">
      <w:pPr>
        <w:spacing w:line="360" w:lineRule="auto"/>
        <w:textAlignment w:val="center"/>
        <w:rPr>
          <w:color w:val="000000"/>
        </w:rPr>
      </w:pPr>
      <w:r>
        <w:rPr>
          <w:color w:val="2E75B6"/>
        </w:rPr>
        <w:t>【答案】</w:t>
      </w:r>
      <w:r>
        <w:rPr>
          <w:color w:val="000000"/>
        </w:rPr>
        <w:t>C</w:t>
      </w:r>
    </w:p>
    <w:p w14:paraId="302C9FD2">
      <w:pPr>
        <w:spacing w:line="360" w:lineRule="auto"/>
        <w:textAlignment w:val="center"/>
        <w:rPr>
          <w:color w:val="000000"/>
        </w:rPr>
      </w:pPr>
      <w:r>
        <w:rPr>
          <w:color w:val="2E75B6"/>
        </w:rPr>
        <w:t>【解析】</w:t>
      </w:r>
    </w:p>
    <w:p w14:paraId="2EB0C9FC">
      <w:pPr>
        <w:spacing w:line="360" w:lineRule="auto"/>
        <w:jc w:val="left"/>
        <w:textAlignment w:val="center"/>
        <w:rPr>
          <w:color w:val="000000"/>
        </w:rPr>
      </w:pPr>
      <w:r>
        <w:rPr>
          <w:color w:val="000000"/>
        </w:rPr>
        <w:t>【详解】A、白磷由同种物质组成，属于纯净物，不符合题意；</w:t>
      </w:r>
    </w:p>
    <w:p w14:paraId="76B1D7B2">
      <w:pPr>
        <w:spacing w:line="360" w:lineRule="auto"/>
        <w:jc w:val="left"/>
        <w:textAlignment w:val="center"/>
        <w:rPr>
          <w:color w:val="000000"/>
        </w:rPr>
      </w:pPr>
      <w:r>
        <w:rPr>
          <w:color w:val="000000"/>
        </w:rPr>
        <w:t>B、氯化锌由同种物质组成，属于纯净物，不符合题意；</w:t>
      </w:r>
    </w:p>
    <w:p w14:paraId="39F07544">
      <w:pPr>
        <w:spacing w:line="360" w:lineRule="auto"/>
        <w:jc w:val="left"/>
        <w:textAlignment w:val="center"/>
        <w:rPr>
          <w:color w:val="000000"/>
        </w:rPr>
      </w:pPr>
      <w:r>
        <w:rPr>
          <w:color w:val="000000"/>
        </w:rPr>
        <w:t>C、大理石的主要成分是碳酸钙，还含有其他杂质，属于混合物，符合题意；</w:t>
      </w:r>
    </w:p>
    <w:p w14:paraId="5C46DDFD">
      <w:pPr>
        <w:spacing w:line="360" w:lineRule="auto"/>
        <w:jc w:val="left"/>
        <w:textAlignment w:val="center"/>
        <w:rPr>
          <w:color w:val="000000"/>
        </w:rPr>
      </w:pPr>
      <w:r>
        <w:rPr>
          <w:color w:val="000000"/>
        </w:rPr>
        <w:t>D、氧化铝由同种物质组成，属于纯净物，不符合题意。</w:t>
      </w:r>
    </w:p>
    <w:p w14:paraId="6487E67F">
      <w:pPr>
        <w:spacing w:line="360" w:lineRule="auto"/>
        <w:jc w:val="left"/>
        <w:textAlignment w:val="center"/>
        <w:rPr>
          <w:color w:val="000000"/>
        </w:rPr>
      </w:pPr>
      <w:r>
        <w:rPr>
          <w:color w:val="000000"/>
        </w:rPr>
        <w:t>故选C。</w:t>
      </w:r>
    </w:p>
    <w:p w14:paraId="4C737A88">
      <w:pPr>
        <w:spacing w:line="360" w:lineRule="auto"/>
        <w:jc w:val="left"/>
        <w:textAlignment w:val="center"/>
        <w:rPr>
          <w:color w:val="000000"/>
        </w:rPr>
      </w:pPr>
      <w:r>
        <w:rPr>
          <w:color w:val="000000"/>
        </w:rPr>
        <w:t xml:space="preserve">8. </w:t>
      </w:r>
      <w:r>
        <w:rPr>
          <w:rFonts w:ascii="宋体" w:hAnsi="宋体"/>
          <w:color w:val="000000"/>
        </w:rPr>
        <w:t>化学反应常伴随着明显的现象。下列物质在氧气中燃烧，会产生蓝紫色火焰的是</w:t>
      </w:r>
    </w:p>
    <w:p w14:paraId="013EEA6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硫黄</w:t>
      </w:r>
      <w:r>
        <w:rPr>
          <w:color w:val="000000"/>
        </w:rPr>
        <w:tab/>
      </w:r>
      <w:r>
        <w:rPr>
          <w:color w:val="000000"/>
        </w:rPr>
        <w:t xml:space="preserve">B. </w:t>
      </w:r>
      <w:r>
        <w:rPr>
          <w:rFonts w:ascii="宋体" w:hAnsi="宋体"/>
          <w:color w:val="000000"/>
        </w:rPr>
        <w:t>木炭</w:t>
      </w:r>
      <w:r>
        <w:rPr>
          <w:color w:val="000000"/>
        </w:rPr>
        <w:tab/>
      </w:r>
      <w:r>
        <w:rPr>
          <w:color w:val="000000"/>
        </w:rPr>
        <w:t xml:space="preserve">C. </w:t>
      </w:r>
      <w:r>
        <w:rPr>
          <w:rFonts w:ascii="宋体" w:hAnsi="宋体"/>
          <w:color w:val="000000"/>
        </w:rPr>
        <w:t>铁丝</w:t>
      </w:r>
      <w:r>
        <w:rPr>
          <w:color w:val="000000"/>
        </w:rPr>
        <w:tab/>
      </w:r>
      <w:r>
        <w:rPr>
          <w:color w:val="000000"/>
        </w:rPr>
        <w:t xml:space="preserve">D. </w:t>
      </w:r>
      <w:r>
        <w:rPr>
          <w:rFonts w:ascii="宋体" w:hAnsi="宋体"/>
          <w:color w:val="000000"/>
        </w:rPr>
        <w:t>镁条</w:t>
      </w:r>
    </w:p>
    <w:p w14:paraId="48D6B118">
      <w:pPr>
        <w:spacing w:line="360" w:lineRule="auto"/>
        <w:textAlignment w:val="center"/>
        <w:rPr>
          <w:color w:val="000000"/>
        </w:rPr>
      </w:pPr>
      <w:r>
        <w:rPr>
          <w:color w:val="2E75B6"/>
        </w:rPr>
        <w:t>【答案】</w:t>
      </w:r>
      <w:r>
        <w:rPr>
          <w:color w:val="000000"/>
        </w:rPr>
        <w:t>A</w:t>
      </w:r>
    </w:p>
    <w:p w14:paraId="279E3040">
      <w:pPr>
        <w:spacing w:line="360" w:lineRule="auto"/>
        <w:textAlignment w:val="center"/>
        <w:rPr>
          <w:color w:val="000000"/>
        </w:rPr>
      </w:pPr>
      <w:r>
        <w:rPr>
          <w:color w:val="2E75B6"/>
        </w:rPr>
        <w:t>【解析】</w:t>
      </w:r>
    </w:p>
    <w:p w14:paraId="1644B752">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、硫黄在氧气中燃烧，产生蓝紫色火焰，放热，产生有刺激性气味的气体，故选项符合题意；</w:t>
      </w:r>
    </w:p>
    <w:p w14:paraId="40300E9A">
      <w:pPr>
        <w:spacing w:line="360" w:lineRule="auto"/>
        <w:jc w:val="left"/>
        <w:textAlignment w:val="center"/>
        <w:rPr>
          <w:color w:val="000000"/>
        </w:rPr>
      </w:pPr>
      <w:r>
        <w:rPr>
          <w:rFonts w:eastAsia="Times New Roman" w:cs="Times New Roman"/>
          <w:color w:val="000000"/>
        </w:rPr>
        <w:t>B</w:t>
      </w:r>
      <w:r>
        <w:rPr>
          <w:rFonts w:ascii="宋体" w:hAnsi="宋体"/>
          <w:color w:val="000000"/>
        </w:rPr>
        <w:t>、木炭在氧气中燃烧发白光，放热，故选项不符合题意；</w:t>
      </w:r>
    </w:p>
    <w:p w14:paraId="57E4BD8A">
      <w:pPr>
        <w:spacing w:line="360" w:lineRule="auto"/>
        <w:jc w:val="left"/>
        <w:textAlignment w:val="center"/>
        <w:rPr>
          <w:color w:val="000000"/>
        </w:rPr>
      </w:pPr>
      <w:r>
        <w:rPr>
          <w:rFonts w:eastAsia="Times New Roman" w:cs="Times New Roman"/>
          <w:color w:val="000000"/>
        </w:rPr>
        <w:t>C</w:t>
      </w:r>
      <w:r>
        <w:rPr>
          <w:rFonts w:ascii="宋体" w:hAnsi="宋体"/>
          <w:color w:val="000000"/>
        </w:rPr>
        <w:t>、铁丝在氧气中剧烈燃烧，火星四射，放热，生成黑色固体，故选项不符合题意；</w:t>
      </w:r>
    </w:p>
    <w:p w14:paraId="151EA852">
      <w:pPr>
        <w:spacing w:line="360" w:lineRule="auto"/>
        <w:jc w:val="left"/>
        <w:textAlignment w:val="center"/>
        <w:rPr>
          <w:color w:val="000000"/>
        </w:rPr>
      </w:pPr>
      <w:r>
        <w:rPr>
          <w:rFonts w:eastAsia="Times New Roman" w:cs="Times New Roman"/>
          <w:color w:val="000000"/>
        </w:rPr>
        <w:t>D</w:t>
      </w:r>
      <w:r>
        <w:rPr>
          <w:rFonts w:ascii="宋体" w:hAnsi="宋体"/>
          <w:color w:val="000000"/>
        </w:rPr>
        <w:t>、镁条在氧气中发出耀眼的白光，放热，生成白色固体，故选项不符合题意。</w:t>
      </w:r>
    </w:p>
    <w:p w14:paraId="6E0B8787">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1CBF4EBF">
      <w:pPr>
        <w:spacing w:line="360" w:lineRule="auto"/>
        <w:jc w:val="left"/>
        <w:textAlignment w:val="center"/>
        <w:rPr>
          <w:color w:val="000000"/>
        </w:rPr>
      </w:pPr>
      <w:r>
        <w:rPr>
          <w:color w:val="000000"/>
        </w:rPr>
        <w:t xml:space="preserve">9. </w:t>
      </w:r>
      <w:r>
        <w:rPr>
          <w:rFonts w:ascii="宋体" w:hAnsi="宋体"/>
          <w:color w:val="000000"/>
        </w:rPr>
        <w:t>绿水青山就是金山银山。下列做法不利于环境保护的是</w:t>
      </w:r>
    </w:p>
    <w:p w14:paraId="7A2AACB5">
      <w:pPr>
        <w:tabs>
          <w:tab w:val="left" w:pos="4873"/>
        </w:tabs>
        <w:spacing w:line="360" w:lineRule="auto"/>
        <w:jc w:val="left"/>
        <w:textAlignment w:val="center"/>
        <w:rPr>
          <w:color w:val="000000"/>
        </w:rPr>
      </w:pPr>
      <w:r>
        <w:rPr>
          <w:color w:val="000000"/>
        </w:rPr>
        <w:t xml:space="preserve">A. </w:t>
      </w:r>
      <w:r>
        <w:rPr>
          <w:rFonts w:ascii="宋体" w:hAnsi="宋体"/>
          <w:color w:val="000000"/>
        </w:rPr>
        <w:t>加强空气质量监测</w:t>
      </w:r>
      <w:r>
        <w:rPr>
          <w:color w:val="000000"/>
        </w:rPr>
        <w:tab/>
      </w:r>
      <w:r>
        <w:rPr>
          <w:color w:val="000000"/>
        </w:rPr>
        <w:t xml:space="preserve">B. </w:t>
      </w:r>
      <w:r>
        <w:rPr>
          <w:rFonts w:ascii="宋体" w:hAnsi="宋体"/>
          <w:color w:val="000000"/>
        </w:rPr>
        <w:t>生活污水未经处理直接排放</w:t>
      </w:r>
    </w:p>
    <w:p w14:paraId="7B0786C1">
      <w:pPr>
        <w:tabs>
          <w:tab w:val="left" w:pos="4873"/>
        </w:tabs>
        <w:spacing w:line="360" w:lineRule="auto"/>
        <w:jc w:val="left"/>
        <w:textAlignment w:val="center"/>
        <w:rPr>
          <w:color w:val="000000"/>
        </w:rPr>
      </w:pPr>
      <w:r>
        <w:rPr>
          <w:color w:val="000000"/>
        </w:rPr>
        <w:t xml:space="preserve">C. </w:t>
      </w:r>
      <w:r>
        <w:rPr>
          <w:rFonts w:ascii="宋体" w:hAnsi="宋体"/>
          <w:color w:val="000000"/>
        </w:rPr>
        <w:t>废旧金属回收再利用</w:t>
      </w:r>
      <w:r>
        <w:rPr>
          <w:color w:val="000000"/>
        </w:rPr>
        <w:tab/>
      </w:r>
      <w:r>
        <w:rPr>
          <w:color w:val="000000"/>
        </w:rPr>
        <w:t xml:space="preserve">D. </w:t>
      </w:r>
      <w:r>
        <w:rPr>
          <w:rFonts w:ascii="宋体" w:hAnsi="宋体"/>
          <w:color w:val="000000"/>
        </w:rPr>
        <w:t>提倡用布袋代替塑料袋购物</w:t>
      </w:r>
    </w:p>
    <w:p w14:paraId="6F2F34DC">
      <w:pPr>
        <w:spacing w:line="360" w:lineRule="auto"/>
        <w:textAlignment w:val="center"/>
        <w:rPr>
          <w:color w:val="000000"/>
        </w:rPr>
      </w:pPr>
      <w:r>
        <w:rPr>
          <w:color w:val="2E75B6"/>
        </w:rPr>
        <w:t>【答案】</w:t>
      </w:r>
      <w:r>
        <w:rPr>
          <w:color w:val="000000"/>
        </w:rPr>
        <w:t>B</w:t>
      </w:r>
    </w:p>
    <w:p w14:paraId="2D7F2E66">
      <w:pPr>
        <w:spacing w:line="360" w:lineRule="auto"/>
        <w:textAlignment w:val="center"/>
        <w:rPr>
          <w:color w:val="000000"/>
        </w:rPr>
      </w:pPr>
      <w:r>
        <w:rPr>
          <w:color w:val="2E75B6"/>
        </w:rPr>
        <w:t>【解析】</w:t>
      </w:r>
    </w:p>
    <w:p w14:paraId="78D86E7A">
      <w:pPr>
        <w:spacing w:line="360" w:lineRule="auto"/>
        <w:jc w:val="left"/>
        <w:textAlignment w:val="center"/>
        <w:rPr>
          <w:color w:val="000000"/>
        </w:rPr>
      </w:pPr>
      <w:r>
        <w:rPr>
          <w:color w:val="000000"/>
        </w:rPr>
        <w:t>【详解】A、加强空气质量监测。可以减少空气污染，保护环境，不符合题意；</w:t>
      </w:r>
    </w:p>
    <w:p w14:paraId="0D9F04CB">
      <w:pPr>
        <w:spacing w:line="360" w:lineRule="auto"/>
        <w:jc w:val="left"/>
        <w:textAlignment w:val="center"/>
        <w:rPr>
          <w:color w:val="000000"/>
        </w:rPr>
      </w:pPr>
      <w:r>
        <w:rPr>
          <w:color w:val="000000"/>
        </w:rPr>
        <w:t>B、生活污水未经处理直接排放，会污染水源和土壤，应集中处理达标后排放，符合题意；</w:t>
      </w:r>
    </w:p>
    <w:p w14:paraId="5E3D2669">
      <w:pPr>
        <w:spacing w:line="360" w:lineRule="auto"/>
        <w:jc w:val="left"/>
        <w:textAlignment w:val="center"/>
        <w:rPr>
          <w:color w:val="000000"/>
        </w:rPr>
      </w:pPr>
      <w:r>
        <w:rPr>
          <w:color w:val="000000"/>
        </w:rPr>
        <w:t>C、废旧金属回收再利用，可以节约金属资源，减少污染，保护环境，不符合题意；</w:t>
      </w:r>
    </w:p>
    <w:p w14:paraId="49D8D0AE">
      <w:pPr>
        <w:spacing w:line="360" w:lineRule="auto"/>
        <w:jc w:val="left"/>
        <w:textAlignment w:val="center"/>
        <w:rPr>
          <w:color w:val="000000"/>
        </w:rPr>
      </w:pPr>
      <w:r>
        <w:rPr>
          <w:color w:val="000000"/>
        </w:rPr>
        <w:t>D、提倡用布袋代替塑料袋购物，可以减少“白色污染”，保护环境，不符合题意。</w:t>
      </w:r>
    </w:p>
    <w:p w14:paraId="1D0878AB">
      <w:pPr>
        <w:spacing w:line="360" w:lineRule="auto"/>
        <w:jc w:val="left"/>
        <w:textAlignment w:val="center"/>
        <w:rPr>
          <w:color w:val="000000"/>
        </w:rPr>
      </w:pPr>
      <w:r>
        <w:rPr>
          <w:color w:val="000000"/>
        </w:rPr>
        <w:t>故选B。</w:t>
      </w:r>
    </w:p>
    <w:p w14:paraId="1CB0C9DB">
      <w:pPr>
        <w:spacing w:line="360" w:lineRule="auto"/>
        <w:jc w:val="left"/>
        <w:textAlignment w:val="center"/>
        <w:rPr>
          <w:color w:val="000000"/>
        </w:rPr>
      </w:pPr>
      <w:r>
        <w:rPr>
          <w:color w:val="000000"/>
        </w:rPr>
        <w:t xml:space="preserve">10. </w:t>
      </w:r>
      <w:r>
        <w:rPr>
          <w:rFonts w:ascii="宋体" w:hAnsi="宋体"/>
          <w:color w:val="000000"/>
        </w:rPr>
        <w:t>光化学电池的阳极材料中含有二氧化钛（</w:t>
      </w:r>
      <w:r>
        <w:object>
          <v:shape id="_x0000_i1031"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22" o:title="eqIda514d343660159732a5051502d79a65d"/>
            <o:lock v:ext="edit" aspectratio="t"/>
            <w10:wrap type="none"/>
            <w10:anchorlock/>
          </v:shape>
          <o:OLEObject Type="Embed" ProgID="Equation.DSMT4" ShapeID="_x0000_i1031" DrawAspect="Content" ObjectID="_1468075731" r:id="rId21">
            <o:LockedField>false</o:LockedField>
          </o:OLEObject>
        </w:object>
      </w:r>
      <w:r>
        <w:rPr>
          <w:rFonts w:ascii="宋体" w:hAnsi="宋体"/>
          <w:color w:val="000000"/>
        </w:rPr>
        <w:t>），其中钛元素的化合价是</w:t>
      </w:r>
    </w:p>
    <w:p w14:paraId="3D87EF24">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color w:val="000000"/>
        </w:rPr>
        <w:tab/>
      </w:r>
      <w:r>
        <w:rPr>
          <w:color w:val="000000"/>
        </w:rPr>
        <w:t xml:space="preserve">B. </w:t>
      </w:r>
      <w:r>
        <w:rPr>
          <w:rFonts w:eastAsia="Times New Roman" w:cs="Times New Roman"/>
          <w:color w:val="000000"/>
        </w:rPr>
        <w:t>+2</w:t>
      </w:r>
      <w:r>
        <w:rPr>
          <w:color w:val="000000"/>
        </w:rPr>
        <w:tab/>
      </w:r>
      <w:r>
        <w:rPr>
          <w:color w:val="000000"/>
        </w:rPr>
        <w:t xml:space="preserve">C. </w:t>
      </w:r>
      <w:r>
        <w:rPr>
          <w:rFonts w:eastAsia="Times New Roman" w:cs="Times New Roman"/>
          <w:color w:val="000000"/>
        </w:rPr>
        <w:t>+3</w:t>
      </w:r>
      <w:r>
        <w:rPr>
          <w:color w:val="000000"/>
        </w:rPr>
        <w:tab/>
      </w:r>
      <w:r>
        <w:rPr>
          <w:color w:val="000000"/>
        </w:rPr>
        <w:t xml:space="preserve">D. </w:t>
      </w:r>
      <w:r>
        <w:rPr>
          <w:rFonts w:eastAsia="Times New Roman" w:cs="Times New Roman"/>
          <w:color w:val="000000"/>
        </w:rPr>
        <w:t>+4</w:t>
      </w:r>
    </w:p>
    <w:p w14:paraId="3166C2B8">
      <w:pPr>
        <w:spacing w:line="360" w:lineRule="auto"/>
        <w:textAlignment w:val="center"/>
        <w:rPr>
          <w:color w:val="000000"/>
        </w:rPr>
      </w:pPr>
      <w:r>
        <w:rPr>
          <w:color w:val="2E75B6"/>
        </w:rPr>
        <w:t>【答案】</w:t>
      </w:r>
      <w:r>
        <w:rPr>
          <w:color w:val="000000"/>
        </w:rPr>
        <w:t>D</w:t>
      </w:r>
    </w:p>
    <w:p w14:paraId="55D54A68">
      <w:pPr>
        <w:spacing w:line="360" w:lineRule="auto"/>
        <w:textAlignment w:val="center"/>
        <w:rPr>
          <w:color w:val="000000"/>
        </w:rPr>
      </w:pPr>
      <w:r>
        <w:rPr>
          <w:color w:val="2E75B6"/>
        </w:rPr>
        <w:t>【解析】</w:t>
      </w:r>
    </w:p>
    <w:p w14:paraId="5A1362B8">
      <w:pPr>
        <w:spacing w:line="360" w:lineRule="auto"/>
        <w:jc w:val="left"/>
        <w:textAlignment w:val="center"/>
        <w:rPr>
          <w:color w:val="000000"/>
        </w:rPr>
      </w:pPr>
      <w:r>
        <w:rPr>
          <w:color w:val="000000"/>
        </w:rPr>
        <w:t>【详解】氧元素显-2价，设钛元素的化合价为</w:t>
      </w:r>
      <w:r>
        <w:rPr>
          <w:i/>
          <w:color w:val="000000"/>
        </w:rPr>
        <w:t>x，</w:t>
      </w:r>
      <w:r>
        <w:rPr>
          <w:color w:val="000000"/>
        </w:rPr>
        <w:t>根据在化合物里，正负化合价的代数和为零，可得:</w:t>
      </w:r>
      <w:r>
        <w:object>
          <v:shape id="_x0000_i1032"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24" o:title="eqId1a21d061d191f1e6ffa2b9cab2eb9b4b"/>
            <o:lock v:ext="edit" aspectratio="t"/>
            <w10:wrap type="none"/>
            <w10:anchorlock/>
          </v:shape>
          <o:OLEObject Type="Embed" ProgID="Equation.DSMT4" ShapeID="_x0000_i1032" DrawAspect="Content" ObjectID="_1468075732" r:id="rId23">
            <o:LockedField>false</o:LockedField>
          </o:OLEObject>
        </w:object>
      </w:r>
    </w:p>
    <w:p w14:paraId="0EBF0967">
      <w:pPr>
        <w:spacing w:line="360" w:lineRule="auto"/>
        <w:jc w:val="left"/>
        <w:textAlignment w:val="center"/>
        <w:rPr>
          <w:color w:val="000000"/>
        </w:rPr>
      </w:pPr>
      <w:r>
        <w:rPr>
          <w:color w:val="000000"/>
        </w:rPr>
        <w:t>故选D.</w:t>
      </w:r>
    </w:p>
    <w:p w14:paraId="371053DB">
      <w:pPr>
        <w:spacing w:line="360" w:lineRule="auto"/>
        <w:jc w:val="left"/>
        <w:textAlignment w:val="center"/>
        <w:rPr>
          <w:color w:val="000000"/>
        </w:rPr>
      </w:pPr>
      <w:r>
        <w:rPr>
          <w:color w:val="000000"/>
        </w:rPr>
        <w:t>【点睛】此题考查的知识点为：在化合物里，正负化合价的代数和为零。</w:t>
      </w:r>
    </w:p>
    <w:p w14:paraId="18CEB80D">
      <w:pPr>
        <w:spacing w:line="360" w:lineRule="auto"/>
        <w:jc w:val="left"/>
        <w:textAlignment w:val="center"/>
        <w:rPr>
          <w:color w:val="000000"/>
        </w:rPr>
      </w:pPr>
      <w:r>
        <w:rPr>
          <w:color w:val="000000"/>
        </w:rPr>
        <w:t>11. 人体中的一些液体和排泄物的正常 pH 范围如下，其中碱性最强的是（　　）</w:t>
      </w:r>
    </w:p>
    <w:p w14:paraId="4554A162">
      <w:pPr>
        <w:tabs>
          <w:tab w:val="left" w:pos="2436"/>
          <w:tab w:val="left" w:pos="4873"/>
          <w:tab w:val="left" w:pos="7309"/>
        </w:tabs>
        <w:spacing w:line="360" w:lineRule="auto"/>
        <w:jc w:val="left"/>
        <w:textAlignment w:val="center"/>
        <w:rPr>
          <w:color w:val="000000"/>
        </w:rPr>
      </w:pPr>
      <w:r>
        <w:rPr>
          <w:color w:val="000000"/>
        </w:rPr>
        <w:t>A. 胃液 0.9-1.5</w:t>
      </w:r>
      <w:r>
        <w:rPr>
          <w:color w:val="000000"/>
        </w:rPr>
        <w:tab/>
      </w:r>
      <w:r>
        <w:rPr>
          <w:color w:val="000000"/>
        </w:rPr>
        <w:t>B. 唾液 6.6-7.1</w:t>
      </w:r>
      <w:r>
        <w:rPr>
          <w:color w:val="000000"/>
        </w:rPr>
        <w:tab/>
      </w:r>
      <w:r>
        <w:rPr>
          <w:color w:val="000000"/>
        </w:rPr>
        <w:t>C. 胆汁 7.1-7.3</w:t>
      </w:r>
      <w:r>
        <w:rPr>
          <w:color w:val="000000"/>
        </w:rPr>
        <w:tab/>
      </w:r>
      <w:r>
        <w:rPr>
          <w:color w:val="000000"/>
        </w:rPr>
        <w:t>D. 胰液 7.5-8.0</w:t>
      </w:r>
    </w:p>
    <w:p w14:paraId="0AAA82B5">
      <w:pPr>
        <w:spacing w:line="360" w:lineRule="auto"/>
        <w:textAlignment w:val="center"/>
        <w:rPr>
          <w:color w:val="000000"/>
        </w:rPr>
      </w:pPr>
      <w:r>
        <w:rPr>
          <w:color w:val="2E75B6"/>
        </w:rPr>
        <w:t>【答案】</w:t>
      </w:r>
      <w:r>
        <w:rPr>
          <w:color w:val="000000"/>
        </w:rPr>
        <w:t>D</w:t>
      </w:r>
    </w:p>
    <w:p w14:paraId="2A7A6EDA">
      <w:pPr>
        <w:spacing w:line="360" w:lineRule="auto"/>
        <w:textAlignment w:val="center"/>
        <w:rPr>
          <w:color w:val="000000"/>
        </w:rPr>
      </w:pPr>
      <w:r>
        <w:rPr>
          <w:color w:val="2E75B6"/>
        </w:rPr>
        <w:t>【解析】</w:t>
      </w:r>
    </w:p>
    <w:p w14:paraId="3A8C8575">
      <w:pPr>
        <w:spacing w:line="360" w:lineRule="auto"/>
        <w:jc w:val="left"/>
        <w:textAlignment w:val="center"/>
        <w:rPr>
          <w:color w:val="000000"/>
        </w:rPr>
      </w:pPr>
      <w:r>
        <w:rPr>
          <w:color w:val="000000"/>
        </w:rPr>
        <w:t>【详解】当溶液的pH等于7时，呈中性。当溶液的pH大于7时，呈碱性。当溶液的pH小于7时，呈酸性。当溶液的pH＞7时，随着pH的增大，碱性增强。故选D。</w:t>
      </w:r>
    </w:p>
    <w:p w14:paraId="2C6AA452">
      <w:pPr>
        <w:spacing w:line="360" w:lineRule="auto"/>
        <w:jc w:val="left"/>
        <w:textAlignment w:val="center"/>
        <w:rPr>
          <w:color w:val="000000"/>
        </w:rPr>
      </w:pPr>
      <w:r>
        <w:rPr>
          <w:color w:val="000000"/>
        </w:rPr>
        <w:t xml:space="preserve">12. </w:t>
      </w:r>
      <w:r>
        <w:rPr>
          <w:rFonts w:ascii="宋体" w:hAnsi="宋体"/>
          <w:color w:val="000000"/>
        </w:rPr>
        <w:t>我国明代科技著作《天工开物》中有利用炉甘石（主要成分是</w:t>
      </w:r>
      <w:r>
        <w:object>
          <v:shape id="_x0000_i1033"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26" o:title="eqIdd1f4e1811896d4a6b9a8c60e6371c382"/>
            <o:lock v:ext="edit" aspectratio="t"/>
            <w10:wrap type="none"/>
            <w10:anchorlock/>
          </v:shape>
          <o:OLEObject Type="Embed" ProgID="Equation.DSMT4" ShapeID="_x0000_i1033" DrawAspect="Content" ObjectID="_1468075733" r:id="rId25">
            <o:LockedField>false</o:LockedField>
          </o:OLEObject>
        </w:object>
      </w:r>
      <w:r>
        <w:rPr>
          <w:rFonts w:ascii="宋体" w:hAnsi="宋体"/>
          <w:color w:val="000000"/>
        </w:rPr>
        <w:t>）火法炼锌的工艺记载，其中的一个化学反应为</w:t>
      </w:r>
      <w:r>
        <w:object>
          <v:shape id="_x0000_i1034" o:spt="75" alt="学科网(www.zxxk.com)--教育资源门户，提供试卷、教案、课件、论文、素材以及各类教学资源下载，还有大量而丰富的教学相关资讯！" type="#_x0000_t75" style="height:38.25pt;width:138.75pt;" o:ole="t" filled="f" o:preferrelative="t" stroked="f" coordsize="21600,21600">
            <v:path/>
            <v:fill on="f" focussize="0,0"/>
            <v:stroke on="f" joinstyle="miter"/>
            <v:imagedata r:id="rId28" o:title="eqId254578fe1fe477982eb3f098c5d0d9fa"/>
            <o:lock v:ext="edit" aspectratio="t"/>
            <w10:wrap type="none"/>
            <w10:anchorlock/>
          </v:shape>
          <o:OLEObject Type="Embed" ProgID="Equation.DSMT4" ShapeID="_x0000_i1034" DrawAspect="Content" ObjectID="_1468075734" r:id="rId27">
            <o:LockedField>false</o:LockedField>
          </o:OLEObject>
        </w:object>
      </w:r>
      <w:r>
        <w:rPr>
          <w:rFonts w:ascii="宋体" w:hAnsi="宋体"/>
          <w:color w:val="000000"/>
        </w:rPr>
        <w:t>，该反应属于</w:t>
      </w:r>
    </w:p>
    <w:p w14:paraId="2DEC684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化合反应</w:t>
      </w:r>
      <w:r>
        <w:rPr>
          <w:color w:val="000000"/>
        </w:rPr>
        <w:tab/>
      </w:r>
      <w:r>
        <w:rPr>
          <w:color w:val="000000"/>
        </w:rPr>
        <w:t xml:space="preserve">B. </w:t>
      </w:r>
      <w:r>
        <w:rPr>
          <w:rFonts w:ascii="宋体" w:hAnsi="宋体"/>
          <w:color w:val="000000"/>
        </w:rPr>
        <w:t>分解反应</w:t>
      </w:r>
      <w:r>
        <w:rPr>
          <w:color w:val="000000"/>
        </w:rPr>
        <w:tab/>
      </w:r>
      <w:r>
        <w:rPr>
          <w:color w:val="000000"/>
        </w:rPr>
        <w:t xml:space="preserve">C. </w:t>
      </w:r>
      <w:r>
        <w:rPr>
          <w:rFonts w:ascii="宋体" w:hAnsi="宋体"/>
          <w:color w:val="000000"/>
        </w:rPr>
        <w:t>置换反应</w:t>
      </w:r>
      <w:r>
        <w:rPr>
          <w:color w:val="000000"/>
        </w:rPr>
        <w:tab/>
      </w:r>
      <w:r>
        <w:rPr>
          <w:color w:val="000000"/>
        </w:rPr>
        <w:t xml:space="preserve">D. </w:t>
      </w:r>
      <w:r>
        <w:rPr>
          <w:rFonts w:ascii="宋体" w:hAnsi="宋体"/>
          <w:color w:val="000000"/>
        </w:rPr>
        <w:t>复分解反应</w:t>
      </w:r>
    </w:p>
    <w:p w14:paraId="374763CF">
      <w:pPr>
        <w:spacing w:line="360" w:lineRule="auto"/>
        <w:textAlignment w:val="center"/>
        <w:rPr>
          <w:color w:val="000000"/>
        </w:rPr>
      </w:pPr>
      <w:r>
        <w:rPr>
          <w:color w:val="2E75B6"/>
        </w:rPr>
        <w:t>【答案】</w:t>
      </w:r>
      <w:r>
        <w:rPr>
          <w:color w:val="000000"/>
        </w:rPr>
        <w:t>B</w:t>
      </w:r>
    </w:p>
    <w:p w14:paraId="799CF5BE">
      <w:pPr>
        <w:spacing w:line="360" w:lineRule="auto"/>
        <w:textAlignment w:val="center"/>
        <w:rPr>
          <w:color w:val="000000"/>
        </w:rPr>
      </w:pPr>
      <w:r>
        <w:rPr>
          <w:color w:val="2E75B6"/>
        </w:rPr>
        <w:t>【解析】</w:t>
      </w:r>
    </w:p>
    <w:p w14:paraId="78BFC4C2">
      <w:pPr>
        <w:spacing w:line="360" w:lineRule="auto"/>
        <w:jc w:val="left"/>
        <w:textAlignment w:val="center"/>
        <w:rPr>
          <w:color w:val="000000"/>
        </w:rPr>
      </w:pPr>
      <w:r>
        <w:rPr>
          <w:color w:val="000000"/>
        </w:rPr>
        <w:t>【详解】根据化学方程式可知，该反应符合分解反应一变多的特征，属于分解反应。</w:t>
      </w:r>
    </w:p>
    <w:p w14:paraId="1F9D428C">
      <w:pPr>
        <w:spacing w:line="360" w:lineRule="auto"/>
        <w:jc w:val="left"/>
        <w:textAlignment w:val="center"/>
        <w:rPr>
          <w:color w:val="000000"/>
        </w:rPr>
      </w:pPr>
      <w:r>
        <w:rPr>
          <w:color w:val="000000"/>
        </w:rPr>
        <w:t>综上所述：选择B。</w:t>
      </w:r>
      <w:r>
        <w:rPr>
          <w:color w:val="000000"/>
        </w:rPr>
        <w:br w:type="textWrapping"/>
      </w:r>
    </w:p>
    <w:p w14:paraId="497337A3">
      <w:pPr>
        <w:spacing w:line="360" w:lineRule="auto"/>
        <w:jc w:val="left"/>
        <w:textAlignment w:val="center"/>
        <w:rPr>
          <w:color w:val="000000"/>
        </w:rPr>
      </w:pPr>
      <w:r>
        <w:rPr>
          <w:color w:val="000000"/>
        </w:rPr>
        <w:t xml:space="preserve">13. </w:t>
      </w:r>
      <w:r>
        <w:rPr>
          <w:rFonts w:ascii="宋体" w:hAnsi="宋体"/>
          <w:color w:val="000000"/>
        </w:rPr>
        <w:t>下列关于酸、碱、盐用途的说法错误的是</w:t>
      </w:r>
    </w:p>
    <w:p w14:paraId="14B63759">
      <w:pPr>
        <w:tabs>
          <w:tab w:val="left" w:pos="4873"/>
        </w:tabs>
        <w:spacing w:line="360" w:lineRule="auto"/>
        <w:jc w:val="left"/>
        <w:textAlignment w:val="center"/>
        <w:rPr>
          <w:color w:val="000000"/>
        </w:rPr>
      </w:pPr>
      <w:r>
        <w:rPr>
          <w:color w:val="000000"/>
        </w:rPr>
        <w:t xml:space="preserve">A. </w:t>
      </w:r>
      <w:r>
        <w:rPr>
          <w:rFonts w:ascii="宋体" w:hAnsi="宋体"/>
          <w:color w:val="000000"/>
        </w:rPr>
        <w:t>工业上用盐酸除铁锈</w:t>
      </w:r>
      <w:r>
        <w:rPr>
          <w:color w:val="000000"/>
        </w:rPr>
        <w:tab/>
      </w:r>
      <w:r>
        <w:rPr>
          <w:color w:val="000000"/>
        </w:rPr>
        <w:t xml:space="preserve">B. </w:t>
      </w:r>
      <w:r>
        <w:rPr>
          <w:rFonts w:ascii="宋体" w:hAnsi="宋体"/>
          <w:color w:val="000000"/>
        </w:rPr>
        <w:t>医疗上用氯化钠配制生理盐水</w:t>
      </w:r>
    </w:p>
    <w:p w14:paraId="0C440189">
      <w:pPr>
        <w:tabs>
          <w:tab w:val="left" w:pos="4873"/>
        </w:tabs>
        <w:spacing w:line="360" w:lineRule="auto"/>
        <w:jc w:val="left"/>
        <w:textAlignment w:val="center"/>
        <w:rPr>
          <w:color w:val="000000"/>
        </w:rPr>
      </w:pPr>
      <w:r>
        <w:rPr>
          <w:color w:val="000000"/>
        </w:rPr>
        <w:t xml:space="preserve">C. </w:t>
      </w:r>
      <w:r>
        <w:rPr>
          <w:rFonts w:ascii="宋体" w:hAnsi="宋体"/>
          <w:color w:val="000000"/>
        </w:rPr>
        <w:t>食品行业中用碳酸氢钠焙制糕点</w:t>
      </w:r>
      <w:r>
        <w:rPr>
          <w:color w:val="000000"/>
        </w:rPr>
        <w:tab/>
      </w:r>
      <w:r>
        <w:rPr>
          <w:color w:val="000000"/>
        </w:rPr>
        <w:t xml:space="preserve">D. </w:t>
      </w:r>
      <w:r>
        <w:rPr>
          <w:rFonts w:ascii="宋体" w:hAnsi="宋体"/>
          <w:color w:val="000000"/>
        </w:rPr>
        <w:t>农业上用氢氧化钠改良酸性土壤</w:t>
      </w:r>
    </w:p>
    <w:p w14:paraId="7F4252FD">
      <w:pPr>
        <w:spacing w:line="360" w:lineRule="auto"/>
        <w:textAlignment w:val="center"/>
        <w:rPr>
          <w:color w:val="000000"/>
        </w:rPr>
      </w:pPr>
      <w:r>
        <w:rPr>
          <w:color w:val="2E75B6"/>
        </w:rPr>
        <w:t>【答案】</w:t>
      </w:r>
      <w:r>
        <w:rPr>
          <w:color w:val="000000"/>
        </w:rPr>
        <w:t>D</w:t>
      </w:r>
    </w:p>
    <w:p w14:paraId="6F8B4BD0">
      <w:pPr>
        <w:spacing w:line="360" w:lineRule="auto"/>
        <w:textAlignment w:val="center"/>
        <w:rPr>
          <w:color w:val="000000"/>
        </w:rPr>
      </w:pPr>
      <w:r>
        <w:rPr>
          <w:color w:val="2E75B6"/>
        </w:rPr>
        <w:t>【解析】</w:t>
      </w:r>
    </w:p>
    <w:p w14:paraId="32D94ED9">
      <w:pPr>
        <w:spacing w:line="360" w:lineRule="auto"/>
        <w:jc w:val="left"/>
        <w:textAlignment w:val="center"/>
        <w:rPr>
          <w:color w:val="000000"/>
        </w:rPr>
      </w:pPr>
      <w:r>
        <w:rPr>
          <w:color w:val="000000"/>
        </w:rPr>
        <w:t xml:space="preserve">【详解】A.铁锈主要成分是氧化铁，氧化铁能与酸反应，盐酸属于酸，所以工业上常用盐酸除铁锈，此选项正确； </w:t>
      </w:r>
    </w:p>
    <w:p w14:paraId="1FB57F7C">
      <w:pPr>
        <w:spacing w:line="360" w:lineRule="auto"/>
        <w:jc w:val="left"/>
        <w:textAlignment w:val="center"/>
        <w:rPr>
          <w:color w:val="000000"/>
        </w:rPr>
      </w:pPr>
      <w:r>
        <w:rPr>
          <w:color w:val="000000"/>
        </w:rPr>
        <w:t xml:space="preserve"> B.生理盐水是</w:t>
      </w:r>
      <w:r>
        <w:rPr>
          <w:rFonts w:eastAsia="Times New Roman" w:cs="Times New Roman"/>
          <w:color w:val="000000"/>
        </w:rPr>
        <w:t>0.9%</w:t>
      </w:r>
      <w:r>
        <w:rPr>
          <w:color w:val="000000"/>
        </w:rPr>
        <w:t xml:space="preserve">的氯化钠溶液，所以医疗上用氯化钠配制生理盐水，此选项正确； </w:t>
      </w:r>
    </w:p>
    <w:p w14:paraId="7A9AD129">
      <w:pPr>
        <w:spacing w:line="360" w:lineRule="auto"/>
        <w:jc w:val="left"/>
        <w:textAlignment w:val="center"/>
        <w:rPr>
          <w:color w:val="000000"/>
        </w:rPr>
      </w:pPr>
      <w:r>
        <w:rPr>
          <w:color w:val="000000"/>
        </w:rPr>
        <w:t xml:space="preserve"> C.碳酸氢钠受热时能发生分解反应产生二氧化碳气体，所以食品行业中用碳酸氢钠焙制糕点，此选项正确； </w:t>
      </w:r>
    </w:p>
    <w:p w14:paraId="080FA1FD">
      <w:pPr>
        <w:spacing w:line="360" w:lineRule="auto"/>
        <w:jc w:val="left"/>
        <w:textAlignment w:val="center"/>
        <w:rPr>
          <w:color w:val="000000"/>
        </w:rPr>
      </w:pPr>
      <w:r>
        <w:rPr>
          <w:color w:val="000000"/>
        </w:rPr>
        <w:t xml:space="preserve"> D.氢氧化钠碱性太强，并且氢氧化钠具有强烈的腐蚀性，农业上不能用氢氧化钠改良酸性土壤，要用氢氧化钙改良酸性土壤，此选项错误。</w:t>
      </w:r>
    </w:p>
    <w:p w14:paraId="175174B3">
      <w:pPr>
        <w:spacing w:line="360" w:lineRule="auto"/>
        <w:jc w:val="left"/>
        <w:textAlignment w:val="center"/>
        <w:rPr>
          <w:color w:val="000000"/>
        </w:rPr>
      </w:pPr>
      <w:r>
        <w:rPr>
          <w:color w:val="000000"/>
        </w:rPr>
        <w:t>故选</w:t>
      </w:r>
      <w:r>
        <w:rPr>
          <w:rFonts w:eastAsia="Times New Roman" w:cs="Times New Roman"/>
          <w:color w:val="000000"/>
        </w:rPr>
        <w:t>D</w:t>
      </w:r>
      <w:r>
        <w:rPr>
          <w:color w:val="000000"/>
        </w:rPr>
        <w:t>。</w:t>
      </w:r>
    </w:p>
    <w:p w14:paraId="6AE77E95">
      <w:pPr>
        <w:spacing w:line="360" w:lineRule="auto"/>
        <w:textAlignment w:val="center"/>
        <w:rPr>
          <w:color w:val="000000"/>
        </w:rPr>
      </w:pPr>
      <w:r>
        <w:rPr>
          <w:color w:val="000000"/>
        </w:rPr>
        <w:t xml:space="preserve">14. </w:t>
      </w:r>
      <w:r>
        <w:rPr>
          <w:rFonts w:ascii="宋体" w:hAnsi="宋体"/>
          <w:color w:val="000000"/>
        </w:rPr>
        <w:t>下列粒子结构示意图中，表示原子的是</w:t>
      </w:r>
    </w:p>
    <w:p w14:paraId="625F0B82">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0" distR="0">
            <wp:extent cx="819150" cy="838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819150" cy="8382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0" distR="0">
            <wp:extent cx="800100" cy="8191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800100" cy="81915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0" distR="0">
            <wp:extent cx="781050" cy="800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781050" cy="8001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0" distR="0">
            <wp:extent cx="828675" cy="8477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828675" cy="847725"/>
                    </a:xfrm>
                    <a:prstGeom prst="rect">
                      <a:avLst/>
                    </a:prstGeom>
                  </pic:spPr>
                </pic:pic>
              </a:graphicData>
            </a:graphic>
          </wp:inline>
        </w:drawing>
      </w:r>
      <w:r>
        <w:rPr>
          <w:color w:val="000000"/>
        </w:rPr>
        <w:t xml:space="preserve">  </w:t>
      </w:r>
    </w:p>
    <w:p w14:paraId="30749C19">
      <w:pPr>
        <w:spacing w:line="360" w:lineRule="auto"/>
        <w:textAlignment w:val="center"/>
        <w:rPr>
          <w:color w:val="000000"/>
        </w:rPr>
      </w:pPr>
      <w:r>
        <w:rPr>
          <w:color w:val="2E75B6"/>
        </w:rPr>
        <w:t>【答案】</w:t>
      </w:r>
      <w:r>
        <w:rPr>
          <w:color w:val="000000"/>
        </w:rPr>
        <w:t>C</w:t>
      </w:r>
    </w:p>
    <w:p w14:paraId="568A5B40">
      <w:pPr>
        <w:spacing w:line="360" w:lineRule="auto"/>
        <w:textAlignment w:val="center"/>
        <w:rPr>
          <w:color w:val="000000"/>
        </w:rPr>
      </w:pPr>
      <w:r>
        <w:rPr>
          <w:color w:val="2E75B6"/>
        </w:rPr>
        <w:t>【解析】</w:t>
      </w:r>
    </w:p>
    <w:p w14:paraId="5A443D03">
      <w:pPr>
        <w:spacing w:line="360" w:lineRule="auto"/>
        <w:textAlignment w:val="center"/>
        <w:rPr>
          <w:color w:val="000000"/>
        </w:rPr>
      </w:pPr>
      <w:r>
        <w:rPr>
          <w:color w:val="000000"/>
        </w:rPr>
        <w:t>【详解】</w:t>
      </w:r>
      <w:r>
        <w:rPr>
          <w:rFonts w:eastAsia="Times New Roman" w:cs="Times New Roman"/>
          <w:color w:val="000000"/>
        </w:rPr>
        <w:t>A</w:t>
      </w:r>
      <w:r>
        <w:rPr>
          <w:rFonts w:ascii="宋体" w:hAnsi="宋体"/>
          <w:color w:val="000000"/>
        </w:rPr>
        <w:t>、质子数＝</w:t>
      </w:r>
      <w:r>
        <w:rPr>
          <w:rFonts w:eastAsia="Times New Roman" w:cs="Times New Roman"/>
          <w:color w:val="000000"/>
        </w:rPr>
        <w:t>8</w:t>
      </w:r>
      <w:r>
        <w:rPr>
          <w:rFonts w:ascii="宋体" w:hAnsi="宋体"/>
          <w:color w:val="000000"/>
        </w:rPr>
        <w:t>，核外电子数＝</w:t>
      </w:r>
      <w:r>
        <w:rPr>
          <w:rFonts w:eastAsia="Times New Roman" w:cs="Times New Roman"/>
          <w:color w:val="000000"/>
        </w:rPr>
        <w:t>10</w:t>
      </w:r>
      <w:r>
        <w:rPr>
          <w:rFonts w:ascii="宋体" w:hAnsi="宋体"/>
          <w:color w:val="000000"/>
        </w:rPr>
        <w:t>，质子数＜核外电子数，为阴离子，不符合题意；</w:t>
      </w:r>
    </w:p>
    <w:p w14:paraId="46F34E1F">
      <w:pPr>
        <w:spacing w:line="360" w:lineRule="auto"/>
        <w:textAlignment w:val="center"/>
        <w:rPr>
          <w:color w:val="000000"/>
        </w:rPr>
      </w:pPr>
      <w:r>
        <w:rPr>
          <w:rFonts w:eastAsia="Times New Roman" w:cs="Times New Roman"/>
          <w:color w:val="000000"/>
        </w:rPr>
        <w:t>B</w:t>
      </w:r>
      <w:r>
        <w:rPr>
          <w:rFonts w:ascii="宋体" w:hAnsi="宋体"/>
          <w:color w:val="000000"/>
        </w:rPr>
        <w:t>、质子数＝</w:t>
      </w:r>
      <w:r>
        <w:rPr>
          <w:rFonts w:eastAsia="Times New Roman" w:cs="Times New Roman"/>
          <w:color w:val="000000"/>
        </w:rPr>
        <w:t>9</w:t>
      </w:r>
      <w:r>
        <w:rPr>
          <w:rFonts w:ascii="宋体" w:hAnsi="宋体"/>
          <w:color w:val="000000"/>
        </w:rPr>
        <w:t>，核外电子数＝</w:t>
      </w:r>
      <w:r>
        <w:rPr>
          <w:rFonts w:eastAsia="Times New Roman" w:cs="Times New Roman"/>
          <w:color w:val="000000"/>
        </w:rPr>
        <w:t>10</w:t>
      </w:r>
      <w:r>
        <w:rPr>
          <w:rFonts w:ascii="宋体" w:hAnsi="宋体"/>
          <w:color w:val="000000"/>
        </w:rPr>
        <w:t>，质子数＜核外电子数，为阴离子，不符合题意；</w:t>
      </w:r>
    </w:p>
    <w:p w14:paraId="02BDD012">
      <w:pPr>
        <w:spacing w:line="360" w:lineRule="auto"/>
        <w:textAlignment w:val="center"/>
        <w:rPr>
          <w:color w:val="000000"/>
        </w:rPr>
      </w:pPr>
      <w:r>
        <w:rPr>
          <w:rFonts w:eastAsia="Times New Roman" w:cs="Times New Roman"/>
          <w:color w:val="000000"/>
        </w:rPr>
        <w:t>C</w:t>
      </w:r>
      <w:r>
        <w:rPr>
          <w:rFonts w:ascii="宋体" w:hAnsi="宋体"/>
          <w:color w:val="000000"/>
        </w:rPr>
        <w:t>、质子数＝核外电子数＝</w:t>
      </w:r>
      <w:r>
        <w:rPr>
          <w:rFonts w:eastAsia="Times New Roman" w:cs="Times New Roman"/>
          <w:color w:val="000000"/>
        </w:rPr>
        <w:t>10</w:t>
      </w:r>
      <w:r>
        <w:rPr>
          <w:rFonts w:ascii="宋体" w:hAnsi="宋体"/>
          <w:color w:val="000000"/>
        </w:rPr>
        <w:t>，为原子，符合题意；</w:t>
      </w:r>
    </w:p>
    <w:p w14:paraId="2613B4FB">
      <w:pPr>
        <w:spacing w:line="360" w:lineRule="auto"/>
        <w:textAlignment w:val="center"/>
        <w:rPr>
          <w:color w:val="000000"/>
        </w:rPr>
      </w:pPr>
      <w:r>
        <w:rPr>
          <w:rFonts w:eastAsia="Times New Roman" w:cs="Times New Roman"/>
          <w:color w:val="000000"/>
        </w:rPr>
        <w:t>D</w:t>
      </w:r>
      <w:r>
        <w:rPr>
          <w:rFonts w:ascii="宋体" w:hAnsi="宋体"/>
          <w:color w:val="000000"/>
        </w:rPr>
        <w:t>、质子数＝</w:t>
      </w:r>
      <w:r>
        <w:rPr>
          <w:rFonts w:eastAsia="Times New Roman" w:cs="Times New Roman"/>
          <w:color w:val="000000"/>
        </w:rPr>
        <w:t>11</w:t>
      </w:r>
      <w:r>
        <w:rPr>
          <w:rFonts w:ascii="宋体" w:hAnsi="宋体"/>
          <w:color w:val="000000"/>
        </w:rPr>
        <w:t>，核外电子数＝</w:t>
      </w:r>
      <w:r>
        <w:rPr>
          <w:rFonts w:eastAsia="Times New Roman" w:cs="Times New Roman"/>
          <w:color w:val="000000"/>
        </w:rPr>
        <w:t>10</w:t>
      </w:r>
      <w:r>
        <w:rPr>
          <w:rFonts w:ascii="宋体" w:hAnsi="宋体"/>
          <w:color w:val="000000"/>
        </w:rPr>
        <w:t>，质子数＞核外电子数，为阳离子，不符合题意。</w:t>
      </w:r>
    </w:p>
    <w:p w14:paraId="78B1427F">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027CFA75">
      <w:pPr>
        <w:spacing w:line="360" w:lineRule="auto"/>
        <w:jc w:val="left"/>
        <w:textAlignment w:val="center"/>
        <w:rPr>
          <w:color w:val="000000"/>
        </w:rPr>
      </w:pPr>
      <w:r>
        <w:rPr>
          <w:color w:val="000000"/>
        </w:rPr>
        <w:t xml:space="preserve">15. </w:t>
      </w:r>
      <w:r>
        <w:rPr>
          <w:rFonts w:ascii="宋体" w:hAnsi="宋体"/>
          <w:color w:val="000000"/>
        </w:rPr>
        <w:t>汽车尾气催化净化装置中含有铑元素。如图是铭元素在元素周期表中的相关信息，下列说法错误的是</w:t>
      </w:r>
    </w:p>
    <w:p w14:paraId="2E5AB140">
      <w:pPr>
        <w:spacing w:line="360" w:lineRule="auto"/>
        <w:jc w:val="left"/>
        <w:textAlignment w:val="center"/>
        <w:rPr>
          <w:color w:val="000000"/>
        </w:rPr>
      </w:pPr>
      <w:r>
        <w:rPr>
          <w:color w:val="000000"/>
        </w:rPr>
        <w:drawing>
          <wp:inline distT="0" distB="0" distL="0" distR="0">
            <wp:extent cx="676275" cy="7334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676275" cy="733425"/>
                    </a:xfrm>
                    <a:prstGeom prst="rect">
                      <a:avLst/>
                    </a:prstGeom>
                  </pic:spPr>
                </pic:pic>
              </a:graphicData>
            </a:graphic>
          </wp:inline>
        </w:drawing>
      </w:r>
    </w:p>
    <w:p w14:paraId="5366AA4A">
      <w:pPr>
        <w:tabs>
          <w:tab w:val="left" w:pos="4873"/>
        </w:tabs>
        <w:spacing w:line="360" w:lineRule="auto"/>
        <w:jc w:val="left"/>
        <w:textAlignment w:val="center"/>
        <w:rPr>
          <w:color w:val="000000"/>
        </w:rPr>
      </w:pPr>
      <w:r>
        <w:rPr>
          <w:color w:val="000000"/>
        </w:rPr>
        <w:t xml:space="preserve">A. </w:t>
      </w:r>
      <w:r>
        <w:rPr>
          <w:rFonts w:ascii="宋体" w:hAnsi="宋体"/>
          <w:color w:val="000000"/>
        </w:rPr>
        <w:t>化学的元素符号为</w:t>
      </w:r>
      <w:r>
        <w:rPr>
          <w:rFonts w:eastAsia="Times New Roman" w:cs="Times New Roman"/>
          <w:color w:val="000000"/>
        </w:rPr>
        <w:t>Rh</w:t>
      </w:r>
      <w:r>
        <w:rPr>
          <w:color w:val="000000"/>
        </w:rPr>
        <w:tab/>
      </w:r>
      <w:r>
        <w:rPr>
          <w:color w:val="000000"/>
        </w:rPr>
        <w:t xml:space="preserve">B. </w:t>
      </w:r>
      <w:r>
        <w:rPr>
          <w:rFonts w:ascii="宋体" w:hAnsi="宋体"/>
          <w:color w:val="000000"/>
        </w:rPr>
        <w:t>铑的原子序数为</w:t>
      </w:r>
      <w:r>
        <w:rPr>
          <w:rFonts w:eastAsia="Times New Roman" w:cs="Times New Roman"/>
          <w:color w:val="000000"/>
        </w:rPr>
        <w:t>45</w:t>
      </w:r>
    </w:p>
    <w:p w14:paraId="71B189C3">
      <w:pPr>
        <w:tabs>
          <w:tab w:val="left" w:pos="4873"/>
        </w:tabs>
        <w:spacing w:line="360" w:lineRule="auto"/>
        <w:jc w:val="left"/>
        <w:textAlignment w:val="center"/>
        <w:rPr>
          <w:color w:val="000000"/>
        </w:rPr>
      </w:pPr>
      <w:r>
        <w:rPr>
          <w:color w:val="000000"/>
        </w:rPr>
        <w:t xml:space="preserve">C. </w:t>
      </w:r>
      <w:r>
        <w:rPr>
          <w:rFonts w:ascii="宋体" w:hAnsi="宋体"/>
          <w:color w:val="000000"/>
        </w:rPr>
        <w:t>铑是一种金属元素</w:t>
      </w:r>
      <w:r>
        <w:rPr>
          <w:color w:val="000000"/>
        </w:rPr>
        <w:tab/>
      </w:r>
      <w:r>
        <w:rPr>
          <w:color w:val="000000"/>
        </w:rPr>
        <w:t xml:space="preserve">D. </w:t>
      </w:r>
      <w:r>
        <w:rPr>
          <w:rFonts w:ascii="宋体" w:hAnsi="宋体"/>
          <w:color w:val="000000"/>
        </w:rPr>
        <w:t>铑的相对原子质量为</w:t>
      </w:r>
      <w:r>
        <w:rPr>
          <w:rFonts w:eastAsia="Times New Roman" w:cs="Times New Roman"/>
          <w:color w:val="000000"/>
        </w:rPr>
        <w:t>102.9g</w:t>
      </w:r>
    </w:p>
    <w:p w14:paraId="6AA3FDF3">
      <w:pPr>
        <w:spacing w:line="360" w:lineRule="auto"/>
        <w:textAlignment w:val="center"/>
        <w:rPr>
          <w:color w:val="000000"/>
        </w:rPr>
      </w:pPr>
      <w:r>
        <w:rPr>
          <w:color w:val="2E75B6"/>
        </w:rPr>
        <w:t>【答案】</w:t>
      </w:r>
      <w:r>
        <w:rPr>
          <w:color w:val="000000"/>
        </w:rPr>
        <w:t>D</w:t>
      </w:r>
    </w:p>
    <w:p w14:paraId="4D7960B7">
      <w:pPr>
        <w:spacing w:line="360" w:lineRule="auto"/>
        <w:textAlignment w:val="center"/>
        <w:rPr>
          <w:color w:val="000000"/>
        </w:rPr>
      </w:pPr>
      <w:r>
        <w:rPr>
          <w:color w:val="2E75B6"/>
        </w:rPr>
        <w:t>【解析】</w:t>
      </w:r>
    </w:p>
    <w:p w14:paraId="2AA14FEC">
      <w:pPr>
        <w:spacing w:line="360" w:lineRule="auto"/>
        <w:jc w:val="left"/>
        <w:textAlignment w:val="center"/>
        <w:rPr>
          <w:color w:val="000000"/>
        </w:rPr>
      </w:pPr>
      <w:r>
        <w:rPr>
          <w:color w:val="000000"/>
        </w:rPr>
        <w:t>【详解】A、元素周期表一格中，右上角符号是元素符号，化学的元素符号为Rh。不符合题意；</w:t>
      </w:r>
    </w:p>
    <w:p w14:paraId="51748D0E">
      <w:pPr>
        <w:spacing w:line="360" w:lineRule="auto"/>
        <w:jc w:val="left"/>
        <w:textAlignment w:val="center"/>
        <w:rPr>
          <w:color w:val="000000"/>
        </w:rPr>
      </w:pPr>
      <w:r>
        <w:rPr>
          <w:color w:val="000000"/>
        </w:rPr>
        <w:t>B、元素周期表一格中，左上角数字为原子序数，铑的原子序数为45。不符合题意；</w:t>
      </w:r>
    </w:p>
    <w:p w14:paraId="3546F0EC">
      <w:pPr>
        <w:spacing w:line="360" w:lineRule="auto"/>
        <w:jc w:val="left"/>
        <w:textAlignment w:val="center"/>
        <w:rPr>
          <w:color w:val="000000"/>
        </w:rPr>
      </w:pPr>
      <w:r>
        <w:rPr>
          <w:color w:val="000000"/>
        </w:rPr>
        <w:t>C、铑是“钅”字旁，是一种金属元素。不符合题意；</w:t>
      </w:r>
    </w:p>
    <w:p w14:paraId="25A56C41">
      <w:pPr>
        <w:spacing w:line="360" w:lineRule="auto"/>
        <w:jc w:val="left"/>
        <w:textAlignment w:val="center"/>
        <w:rPr>
          <w:color w:val="000000"/>
        </w:rPr>
      </w:pPr>
      <w:r>
        <w:rPr>
          <w:color w:val="000000"/>
        </w:rPr>
        <w:t>D、相对原子质量的单位是“1”，不是“g”。符合题意；</w:t>
      </w:r>
    </w:p>
    <w:p w14:paraId="4165ECC0">
      <w:pPr>
        <w:spacing w:line="360" w:lineRule="auto"/>
        <w:jc w:val="left"/>
        <w:textAlignment w:val="center"/>
        <w:rPr>
          <w:color w:val="000000"/>
        </w:rPr>
      </w:pPr>
      <w:r>
        <w:rPr>
          <w:color w:val="000000"/>
        </w:rPr>
        <w:t>故选D。</w:t>
      </w:r>
    </w:p>
    <w:p w14:paraId="5B825C61">
      <w:pPr>
        <w:spacing w:line="360" w:lineRule="auto"/>
        <w:textAlignment w:val="center"/>
        <w:rPr>
          <w:color w:val="000000"/>
        </w:rPr>
      </w:pPr>
      <w:r>
        <w:rPr>
          <w:rFonts w:ascii="宋体" w:hAnsi="宋体"/>
          <w:b/>
          <w:color w:val="000000"/>
          <w:sz w:val="24"/>
        </w:rPr>
        <w:t>二、填空题（本大题共</w:t>
      </w:r>
      <w:r>
        <w:rPr>
          <w:rFonts w:eastAsia="Times New Roman" w:cs="Times New Roman"/>
          <w:b/>
          <w:color w:val="000000"/>
          <w:sz w:val="24"/>
        </w:rPr>
        <w:t>5</w:t>
      </w:r>
      <w:r>
        <w:rPr>
          <w:rFonts w:ascii="宋体" w:hAnsi="宋体"/>
          <w:b/>
          <w:color w:val="000000"/>
          <w:sz w:val="24"/>
        </w:rPr>
        <w:t>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25</w:t>
      </w:r>
      <w:r>
        <w:rPr>
          <w:rFonts w:ascii="宋体" w:hAnsi="宋体"/>
          <w:b/>
          <w:color w:val="000000"/>
          <w:sz w:val="24"/>
        </w:rPr>
        <w:t>分）</w:t>
      </w:r>
    </w:p>
    <w:p w14:paraId="4BB6A7DF">
      <w:pPr>
        <w:spacing w:line="360" w:lineRule="auto"/>
        <w:jc w:val="left"/>
        <w:textAlignment w:val="center"/>
        <w:rPr>
          <w:color w:val="000000"/>
        </w:rPr>
      </w:pPr>
      <w:r>
        <w:rPr>
          <w:color w:val="000000"/>
        </w:rPr>
        <w:t xml:space="preserve">16. </w:t>
      </w:r>
      <w:r>
        <w:rPr>
          <w:rFonts w:ascii="宋体" w:hAnsi="宋体"/>
          <w:color w:val="000000"/>
        </w:rPr>
        <w:t>水是地球上最常见的物质之一，人类的日常生活和工农业生产都离不开水。</w:t>
      </w:r>
    </w:p>
    <w:p w14:paraId="3FB6A574">
      <w:pPr>
        <w:spacing w:line="360" w:lineRule="auto"/>
        <w:jc w:val="left"/>
        <w:textAlignment w:val="center"/>
        <w:rPr>
          <w:color w:val="000000"/>
        </w:rPr>
      </w:pPr>
      <w:r>
        <w:rPr>
          <w:color w:val="000000"/>
        </w:rPr>
        <w:t>（1）</w:t>
      </w:r>
      <w:r>
        <w:rPr>
          <w:rFonts w:ascii="宋体" w:hAnsi="宋体"/>
          <w:color w:val="000000"/>
        </w:rPr>
        <w:t>城市生活用水是经自来水厂净化处理过的，通过沉降、过滤可除去水中的</w:t>
      </w:r>
      <w:r>
        <w:rPr>
          <w:color w:val="000000"/>
        </w:rPr>
        <w:t>______</w:t>
      </w:r>
      <w:r>
        <w:rPr>
          <w:rFonts w:ascii="宋体" w:hAnsi="宋体"/>
          <w:color w:val="000000"/>
        </w:rPr>
        <w:t>杂质，利用活性炭的</w:t>
      </w:r>
      <w:r>
        <w:rPr>
          <w:color w:val="000000"/>
        </w:rPr>
        <w:t>______</w:t>
      </w:r>
      <w:r>
        <w:rPr>
          <w:rFonts w:ascii="宋体" w:hAnsi="宋体"/>
          <w:color w:val="000000"/>
        </w:rPr>
        <w:t>性可除去水中的异味，实验室通过</w:t>
      </w:r>
      <w:r>
        <w:rPr>
          <w:color w:val="000000"/>
        </w:rPr>
        <w:t>______</w:t>
      </w:r>
      <w:r>
        <w:rPr>
          <w:rFonts w:ascii="宋体" w:hAnsi="宋体"/>
          <w:color w:val="000000"/>
        </w:rPr>
        <w:t>可制取净化程度较高的水。</w:t>
      </w:r>
    </w:p>
    <w:p w14:paraId="6DD8385E">
      <w:pPr>
        <w:spacing w:line="360" w:lineRule="auto"/>
        <w:jc w:val="left"/>
        <w:textAlignment w:val="center"/>
        <w:rPr>
          <w:color w:val="000000"/>
        </w:rPr>
      </w:pPr>
      <w:r>
        <w:rPr>
          <w:color w:val="000000"/>
        </w:rPr>
        <w:t>（2）</w:t>
      </w:r>
      <w:r>
        <w:rPr>
          <w:rFonts w:ascii="宋体" w:hAnsi="宋体"/>
          <w:color w:val="000000"/>
        </w:rPr>
        <w:t>电解水的化学方程式为</w:t>
      </w:r>
      <w:r>
        <w:rPr>
          <w:color w:val="000000"/>
        </w:rPr>
        <w:t>______</w:t>
      </w:r>
      <w:r>
        <w:rPr>
          <w:rFonts w:ascii="宋体" w:hAnsi="宋体"/>
          <w:color w:val="000000"/>
        </w:rPr>
        <w:t>，该反应可证明水是由</w:t>
      </w:r>
      <w:r>
        <w:rPr>
          <w:color w:val="000000"/>
        </w:rPr>
        <w:t>______</w:t>
      </w:r>
      <w:r>
        <w:rPr>
          <w:rFonts w:ascii="宋体" w:hAnsi="宋体"/>
          <w:color w:val="000000"/>
        </w:rPr>
        <w:t>元素组成的。水能溶解很多种物质，是最常见的</w:t>
      </w:r>
      <w:r>
        <w:rPr>
          <w:color w:val="000000"/>
        </w:rPr>
        <w:t>______</w:t>
      </w:r>
      <w:r>
        <w:rPr>
          <w:rFonts w:ascii="宋体" w:hAnsi="宋体"/>
          <w:color w:val="000000"/>
        </w:rPr>
        <w:t>。</w:t>
      </w:r>
    </w:p>
    <w:p w14:paraId="14A35F07">
      <w:pPr>
        <w:spacing w:line="360" w:lineRule="auto"/>
        <w:textAlignment w:val="center"/>
        <w:rPr>
          <w:color w:val="000000"/>
        </w:rPr>
      </w:pPr>
      <w:r>
        <w:rPr>
          <w:color w:val="2E75B6"/>
        </w:rPr>
        <w:t>【答案】</w:t>
      </w:r>
      <w:r>
        <w:rPr>
          <w:color w:val="000000"/>
        </w:rPr>
        <w:t xml:space="preserve">（1）    ①. </w:t>
      </w:r>
      <w:r>
        <w:rPr>
          <w:rFonts w:ascii="宋体" w:hAnsi="宋体"/>
          <w:color w:val="000000"/>
        </w:rPr>
        <w:t>难溶性</w:t>
      </w:r>
      <w:r>
        <w:rPr>
          <w:color w:val="000000"/>
        </w:rPr>
        <w:t xml:space="preserve">    ②. </w:t>
      </w:r>
      <w:r>
        <w:rPr>
          <w:rFonts w:ascii="宋体" w:hAnsi="宋体"/>
          <w:color w:val="000000"/>
        </w:rPr>
        <w:t>吸附</w:t>
      </w:r>
      <w:r>
        <w:rPr>
          <w:color w:val="000000"/>
        </w:rPr>
        <w:t xml:space="preserve">    ③. </w:t>
      </w:r>
      <w:r>
        <w:rPr>
          <w:rFonts w:ascii="宋体" w:hAnsi="宋体"/>
          <w:color w:val="000000"/>
        </w:rPr>
        <w:t>蒸馏</w:t>
      </w:r>
      <w:r>
        <w:rPr>
          <w:color w:val="000000"/>
        </w:rPr>
        <w:t xml:space="preserve">    </w:t>
      </w:r>
    </w:p>
    <w:p w14:paraId="31B06CE7">
      <w:pPr>
        <w:spacing w:line="360" w:lineRule="auto"/>
        <w:textAlignment w:val="center"/>
        <w:rPr>
          <w:color w:val="000000"/>
        </w:rPr>
      </w:pPr>
      <w:r>
        <w:rPr>
          <w:color w:val="000000"/>
        </w:rPr>
        <w:t xml:space="preserve">（2）    ①. </w:t>
      </w:r>
      <w:r>
        <w:object>
          <v:shape id="_x0000_i1035" o:spt="75" alt="学科网(www.zxxk.com)--教育资源门户，提供试卷、教案、课件、论文、素材以及各类教学资源下载，还有大量而丰富的教学相关资讯！" type="#_x0000_t75" style="height:38.25pt;width:120.75pt;" o:ole="t" filled="f" o:preferrelative="t" stroked="f" coordsize="21600,21600">
            <v:path/>
            <v:fill on="f" focussize="0,0"/>
            <v:stroke on="f" joinstyle="miter"/>
            <v:imagedata r:id="rId35" o:title="eqId08912b4e9361c94fa6de5cb097b2f80d"/>
            <o:lock v:ext="edit" aspectratio="t"/>
            <w10:wrap type="none"/>
            <w10:anchorlock/>
          </v:shape>
          <o:OLEObject Type="Embed" ProgID="Equation.DSMT4" ShapeID="_x0000_i1035" DrawAspect="Content" ObjectID="_1468075735" r:id="rId34">
            <o:LockedField>false</o:LockedField>
          </o:OLEObject>
        </w:object>
      </w:r>
      <w:r>
        <w:rPr>
          <w:color w:val="000000"/>
        </w:rPr>
        <w:t xml:space="preserve">    ②. </w:t>
      </w:r>
      <w:r>
        <w:rPr>
          <w:rFonts w:ascii="宋体" w:hAnsi="宋体"/>
          <w:color w:val="000000"/>
        </w:rPr>
        <w:t>氢、氧</w:t>
      </w:r>
      <w:r>
        <w:rPr>
          <w:color w:val="000000"/>
        </w:rPr>
        <w:t xml:space="preserve">    ③. </w:t>
      </w:r>
      <w:r>
        <w:rPr>
          <w:rFonts w:ascii="宋体" w:hAnsi="宋体"/>
          <w:color w:val="000000"/>
        </w:rPr>
        <w:t>溶剂</w:t>
      </w:r>
    </w:p>
    <w:p w14:paraId="72B6F9D6">
      <w:pPr>
        <w:spacing w:line="360" w:lineRule="auto"/>
        <w:textAlignment w:val="center"/>
        <w:rPr>
          <w:color w:val="000000"/>
        </w:rPr>
      </w:pPr>
      <w:r>
        <w:rPr>
          <w:color w:val="2E75B6"/>
        </w:rPr>
        <w:t>【解析】</w:t>
      </w:r>
    </w:p>
    <w:p w14:paraId="57E38BF0">
      <w:pPr>
        <w:spacing w:line="360" w:lineRule="auto"/>
        <w:textAlignment w:val="center"/>
        <w:rPr>
          <w:color w:val="000000"/>
        </w:rPr>
      </w:pPr>
      <w:r>
        <w:rPr>
          <w:color w:val="000000"/>
        </w:rPr>
        <w:t>【小问1详解】</w:t>
      </w:r>
    </w:p>
    <w:p w14:paraId="24B42051">
      <w:pPr>
        <w:spacing w:line="360" w:lineRule="auto"/>
        <w:jc w:val="left"/>
        <w:textAlignment w:val="center"/>
        <w:rPr>
          <w:color w:val="000000"/>
        </w:rPr>
      </w:pPr>
      <w:r>
        <w:rPr>
          <w:color w:val="000000"/>
        </w:rPr>
        <w:t>过滤可以分离固体和液体，所以过滤可除去水中的难溶性杂质。活性炭疏松多孔，有吸附性，可以吸附色素和异味，可用于除去水中的色素和异味。</w:t>
      </w:r>
    </w:p>
    <w:p w14:paraId="3AD5F87F">
      <w:pPr>
        <w:spacing w:line="360" w:lineRule="auto"/>
        <w:jc w:val="left"/>
        <w:textAlignment w:val="center"/>
        <w:rPr>
          <w:color w:val="000000"/>
        </w:rPr>
      </w:pPr>
      <w:r>
        <w:rPr>
          <w:color w:val="000000"/>
        </w:rPr>
        <w:t>蒸馏可以除去水中的可溶性杂质，得到纯水，可制取净化程度较高的水。</w:t>
      </w:r>
    </w:p>
    <w:p w14:paraId="33B84996">
      <w:pPr>
        <w:spacing w:line="360" w:lineRule="auto"/>
        <w:jc w:val="left"/>
        <w:textAlignment w:val="center"/>
        <w:rPr>
          <w:color w:val="000000"/>
        </w:rPr>
      </w:pPr>
      <w:r>
        <w:rPr>
          <w:color w:val="000000"/>
        </w:rPr>
        <w:t>【小问2详解】</w:t>
      </w:r>
    </w:p>
    <w:p w14:paraId="395DFD62">
      <w:pPr>
        <w:spacing w:line="360" w:lineRule="auto"/>
        <w:jc w:val="left"/>
        <w:textAlignment w:val="center"/>
        <w:rPr>
          <w:color w:val="000000"/>
        </w:rPr>
      </w:pPr>
      <w:r>
        <w:rPr>
          <w:color w:val="000000"/>
        </w:rPr>
        <w:t>水通电分解生成氢气和氧气，化学方程式</w:t>
      </w:r>
      <w:r>
        <w:rPr>
          <w:color w:val="000000"/>
        </w:rPr>
        <w:drawing>
          <wp:inline distT="0" distB="0" distL="0" distR="0">
            <wp:extent cx="158750" cy="190500"/>
            <wp:effectExtent l="0" t="0" r="0" b="0"/>
            <wp:docPr id="857397238" name="图片 857397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397238" name="图片 857397238"/>
                    <pic:cNvPicPr>
                      <a:picLocks noChangeAspect="1"/>
                    </pic:cNvPicPr>
                  </pic:nvPicPr>
                  <pic:blipFill>
                    <a:blip r:embed="rId36"/>
                    <a:stretch>
                      <a:fillRect/>
                    </a:stretch>
                  </pic:blipFill>
                  <pic:spPr>
                    <a:xfrm>
                      <a:off x="0" y="0"/>
                      <a:ext cx="158750" cy="190500"/>
                    </a:xfrm>
                    <a:prstGeom prst="rect">
                      <a:avLst/>
                    </a:prstGeom>
                  </pic:spPr>
                </pic:pic>
              </a:graphicData>
            </a:graphic>
          </wp:inline>
        </w:drawing>
      </w:r>
      <w:r>
        <w:object>
          <v:shape id="_x0000_i1036" o:spt="75" alt="学科网(www.zxxk.com)--教育资源门户，提供试卷、教案、课件、论文、素材以及各类教学资源下载，还有大量而丰富的教学相关资讯！" type="#_x0000_t75" style="height:38.25pt;width:120.75pt;" o:ole="t" filled="f" o:preferrelative="t" stroked="f" coordsize="21600,21600">
            <v:path/>
            <v:fill on="f" focussize="0,0"/>
            <v:stroke on="f" joinstyle="miter"/>
            <v:imagedata r:id="rId38" o:title="eqIdbf7fa955f85c2036d4c685f51e5948f3"/>
            <o:lock v:ext="edit" aspectratio="t"/>
            <w10:wrap type="none"/>
            <w10:anchorlock/>
          </v:shape>
          <o:OLEObject Type="Embed" ProgID="Equation.DSMT4" ShapeID="_x0000_i1036" DrawAspect="Content" ObjectID="_1468075736" r:id="rId37">
            <o:LockedField>false</o:LockedField>
          </o:OLEObject>
        </w:object>
      </w:r>
      <w:r>
        <w:rPr>
          <w:color w:val="000000"/>
        </w:rPr>
        <w:t>。</w:t>
      </w:r>
    </w:p>
    <w:p w14:paraId="5CA88D77">
      <w:pPr>
        <w:spacing w:line="360" w:lineRule="auto"/>
        <w:jc w:val="left"/>
        <w:textAlignment w:val="center"/>
        <w:rPr>
          <w:color w:val="000000"/>
        </w:rPr>
      </w:pPr>
      <w:r>
        <w:rPr>
          <w:color w:val="000000"/>
        </w:rPr>
        <w:t>化学反应前后元素的种类不变，氢气由氢元素组成，氧气由氧元素组成，所以该反应可证明水是由氢、氧元素组成的。</w:t>
      </w:r>
    </w:p>
    <w:p w14:paraId="17E8EA42">
      <w:pPr>
        <w:spacing w:line="360" w:lineRule="auto"/>
        <w:jc w:val="left"/>
        <w:textAlignment w:val="center"/>
        <w:rPr>
          <w:color w:val="000000"/>
        </w:rPr>
      </w:pPr>
      <w:r>
        <w:rPr>
          <w:color w:val="000000"/>
        </w:rPr>
        <w:t>水是最常见的溶剂。</w:t>
      </w:r>
    </w:p>
    <w:p w14:paraId="18249173">
      <w:pPr>
        <w:spacing w:line="360" w:lineRule="auto"/>
        <w:jc w:val="left"/>
        <w:textAlignment w:val="center"/>
        <w:rPr>
          <w:color w:val="000000"/>
        </w:rPr>
      </w:pPr>
      <w:r>
        <w:rPr>
          <w:color w:val="000000"/>
        </w:rPr>
        <w:t xml:space="preserve">17. </w:t>
      </w:r>
      <w:r>
        <w:rPr>
          <w:rFonts w:ascii="宋体" w:hAnsi="宋体"/>
          <w:color w:val="000000"/>
        </w:rPr>
        <w:t>建立宏观和微观之间的联系是化学学科重要的思维方式。</w:t>
      </w:r>
    </w:p>
    <w:p w14:paraId="4FEF02AA">
      <w:pPr>
        <w:spacing w:line="360" w:lineRule="auto"/>
        <w:jc w:val="left"/>
        <w:textAlignment w:val="center"/>
        <w:rPr>
          <w:color w:val="000000"/>
        </w:rPr>
      </w:pPr>
      <w:r>
        <w:rPr>
          <w:color w:val="000000"/>
        </w:rPr>
        <w:t>（1）</w:t>
      </w:r>
      <w:r>
        <w:rPr>
          <w:rFonts w:ascii="宋体" w:hAnsi="宋体"/>
          <w:color w:val="000000"/>
        </w:rPr>
        <w:t>金刚石、石墨均由</w:t>
      </w:r>
      <w:r>
        <w:rPr>
          <w:color w:val="000000"/>
        </w:rPr>
        <w:t>______</w:t>
      </w:r>
      <w:r>
        <w:rPr>
          <w:rFonts w:ascii="宋体" w:hAnsi="宋体"/>
          <w:color w:val="000000"/>
        </w:rPr>
        <w:t>构成，但金刚石是天然存在最硬的物质，石墨却很软，原因是</w:t>
      </w:r>
      <w:r>
        <w:rPr>
          <w:color w:val="000000"/>
        </w:rPr>
        <w:t>______</w:t>
      </w:r>
      <w:r>
        <w:rPr>
          <w:rFonts w:ascii="宋体" w:hAnsi="宋体"/>
          <w:color w:val="000000"/>
        </w:rPr>
        <w:t>不同。</w:t>
      </w:r>
    </w:p>
    <w:p w14:paraId="2E2E863F">
      <w:pPr>
        <w:spacing w:line="360" w:lineRule="auto"/>
        <w:jc w:val="left"/>
        <w:textAlignment w:val="center"/>
        <w:rPr>
          <w:color w:val="000000"/>
        </w:rPr>
      </w:pPr>
      <w:r>
        <w:rPr>
          <w:color w:val="000000"/>
        </w:rPr>
        <w:t>（2）</w:t>
      </w:r>
      <w:r>
        <w:rPr>
          <w:rFonts w:ascii="宋体" w:hAnsi="宋体"/>
          <w:color w:val="000000"/>
        </w:rPr>
        <w:t>二氧化碳气体被压缩成固体后，体积变小，说明二氧化碳分子间有</w:t>
      </w:r>
      <w:r>
        <w:rPr>
          <w:color w:val="000000"/>
        </w:rPr>
        <w:t>______</w:t>
      </w:r>
      <w:r>
        <w:rPr>
          <w:rFonts w:ascii="宋体" w:hAnsi="宋体"/>
          <w:color w:val="000000"/>
        </w:rPr>
        <w:t>。固体二氧化碳又称干冰，放置在空气中的干冰很快变少，说明二氧化碳分子在</w:t>
      </w:r>
      <w:r>
        <w:rPr>
          <w:color w:val="000000"/>
        </w:rPr>
        <w:t>______</w:t>
      </w:r>
      <w:r>
        <w:rPr>
          <w:rFonts w:ascii="宋体" w:hAnsi="宋体"/>
          <w:color w:val="000000"/>
        </w:rPr>
        <w:t>。</w:t>
      </w:r>
    </w:p>
    <w:p w14:paraId="0FCD7646">
      <w:pPr>
        <w:spacing w:line="360" w:lineRule="auto"/>
        <w:textAlignment w:val="center"/>
        <w:rPr>
          <w:color w:val="000000"/>
        </w:rPr>
      </w:pPr>
      <w:r>
        <w:rPr>
          <w:color w:val="2E75B6"/>
        </w:rPr>
        <w:t>【答案】</w:t>
      </w:r>
      <w:r>
        <w:rPr>
          <w:color w:val="000000"/>
        </w:rPr>
        <w:t xml:space="preserve">（1）    ①. </w:t>
      </w:r>
      <w:r>
        <w:rPr>
          <w:rFonts w:ascii="宋体" w:hAnsi="宋体"/>
          <w:color w:val="000000"/>
        </w:rPr>
        <w:t>碳原子</w:t>
      </w:r>
      <w:r>
        <w:rPr>
          <w:color w:val="000000"/>
        </w:rPr>
        <w:t xml:space="preserve">    ②. </w:t>
      </w:r>
      <w:r>
        <w:rPr>
          <w:rFonts w:ascii="宋体" w:hAnsi="宋体"/>
          <w:color w:val="000000"/>
        </w:rPr>
        <w:t>碳原子的排列方式</w:t>
      </w:r>
      <w:r>
        <w:rPr>
          <w:color w:val="000000"/>
        </w:rPr>
        <w:t xml:space="preserve">    </w:t>
      </w:r>
    </w:p>
    <w:p w14:paraId="321098D2">
      <w:pPr>
        <w:spacing w:line="360" w:lineRule="auto"/>
        <w:textAlignment w:val="center"/>
        <w:rPr>
          <w:color w:val="000000"/>
        </w:rPr>
      </w:pPr>
      <w:r>
        <w:rPr>
          <w:color w:val="000000"/>
        </w:rPr>
        <w:t xml:space="preserve">（2）    ①. </w:t>
      </w:r>
      <w:r>
        <w:rPr>
          <w:rFonts w:ascii="宋体" w:hAnsi="宋体"/>
          <w:color w:val="000000"/>
        </w:rPr>
        <w:t>间隔</w:t>
      </w:r>
      <w:r>
        <w:rPr>
          <w:color w:val="000000"/>
        </w:rPr>
        <w:t xml:space="preserve">    ②. </w:t>
      </w:r>
      <w:r>
        <w:rPr>
          <w:rFonts w:ascii="宋体" w:hAnsi="宋体"/>
          <w:color w:val="000000"/>
        </w:rPr>
        <w:t>不断运动</w:t>
      </w:r>
    </w:p>
    <w:p w14:paraId="36446CE1">
      <w:pPr>
        <w:spacing w:line="360" w:lineRule="auto"/>
        <w:textAlignment w:val="center"/>
        <w:rPr>
          <w:color w:val="000000"/>
        </w:rPr>
      </w:pPr>
      <w:r>
        <w:rPr>
          <w:color w:val="2E75B6"/>
        </w:rPr>
        <w:t>【解析】</w:t>
      </w:r>
    </w:p>
    <w:p w14:paraId="323EAE00">
      <w:pPr>
        <w:spacing w:line="360" w:lineRule="auto"/>
        <w:textAlignment w:val="center"/>
        <w:rPr>
          <w:color w:val="000000"/>
        </w:rPr>
      </w:pPr>
      <w:r>
        <w:rPr>
          <w:color w:val="000000"/>
        </w:rPr>
        <w:t>【小问1详解】</w:t>
      </w:r>
    </w:p>
    <w:p w14:paraId="46D5A704">
      <w:pPr>
        <w:spacing w:line="360" w:lineRule="auto"/>
        <w:jc w:val="left"/>
        <w:textAlignment w:val="center"/>
        <w:rPr>
          <w:color w:val="000000"/>
        </w:rPr>
      </w:pPr>
      <w:r>
        <w:rPr>
          <w:color w:val="000000"/>
        </w:rPr>
        <w:t>金刚石、石墨都是碳原子直接构成的碳单质（描述微观构成时不能用元素），但由于它们的原子排列方式不同，因此它们的性质存在着明显差异。</w:t>
      </w:r>
    </w:p>
    <w:p w14:paraId="6CA281F9">
      <w:pPr>
        <w:spacing w:line="360" w:lineRule="auto"/>
        <w:jc w:val="left"/>
        <w:textAlignment w:val="center"/>
        <w:rPr>
          <w:color w:val="000000"/>
        </w:rPr>
      </w:pPr>
      <w:r>
        <w:rPr>
          <w:color w:val="000000"/>
        </w:rPr>
        <w:t>故第一空填：原子，第二空填：碳原子的排列方式；</w:t>
      </w:r>
    </w:p>
    <w:p w14:paraId="31C4C219">
      <w:pPr>
        <w:spacing w:line="360" w:lineRule="auto"/>
        <w:jc w:val="left"/>
        <w:textAlignment w:val="center"/>
        <w:rPr>
          <w:color w:val="000000"/>
        </w:rPr>
      </w:pPr>
      <w:r>
        <w:rPr>
          <w:color w:val="000000"/>
        </w:rPr>
        <w:t>【小问2详解】</w:t>
      </w:r>
    </w:p>
    <w:p w14:paraId="796B37FE">
      <w:pPr>
        <w:spacing w:line="360" w:lineRule="auto"/>
        <w:jc w:val="left"/>
        <w:textAlignment w:val="center"/>
        <w:rPr>
          <w:color w:val="000000"/>
        </w:rPr>
      </w:pPr>
      <w:r>
        <w:rPr>
          <w:color w:val="000000"/>
        </w:rPr>
        <w:t>二氧化碳气体被压缩，体积变小，分子个数没有改变，说明分子之间有间隔，压缩过程中分子间隔变小了。</w:t>
      </w:r>
    </w:p>
    <w:p w14:paraId="75BB005C">
      <w:pPr>
        <w:spacing w:line="360" w:lineRule="auto"/>
        <w:jc w:val="left"/>
        <w:textAlignment w:val="center"/>
        <w:rPr>
          <w:color w:val="000000"/>
        </w:rPr>
      </w:pPr>
      <w:r>
        <w:rPr>
          <w:color w:val="000000"/>
        </w:rPr>
        <w:t>分子是不断运动的，干冰升华过程中二氧化碳分子运动到了空气当中，所以干冰变少了。</w:t>
      </w:r>
    </w:p>
    <w:p w14:paraId="2F6E263F">
      <w:pPr>
        <w:spacing w:line="360" w:lineRule="auto"/>
        <w:jc w:val="left"/>
        <w:textAlignment w:val="center"/>
        <w:rPr>
          <w:color w:val="000000"/>
        </w:rPr>
      </w:pPr>
      <w:r>
        <w:rPr>
          <w:color w:val="000000"/>
        </w:rPr>
        <w:t>故第一空填：间隔，第二空填：不断运动。</w:t>
      </w:r>
    </w:p>
    <w:p w14:paraId="091D206D">
      <w:pPr>
        <w:spacing w:line="360" w:lineRule="auto"/>
        <w:jc w:val="left"/>
        <w:textAlignment w:val="center"/>
        <w:rPr>
          <w:color w:val="000000"/>
        </w:rPr>
      </w:pPr>
      <w:r>
        <w:rPr>
          <w:color w:val="000000"/>
        </w:rPr>
        <w:t>【点睛】本题旨在建立用微观的知识解决生活中现象的思维方式。</w:t>
      </w:r>
      <w:r>
        <w:rPr>
          <w:color w:val="000000"/>
        </w:rPr>
        <w:br w:type="textWrapping"/>
      </w:r>
      <w:r>
        <w:rPr>
          <w:color w:val="000000"/>
        </w:rPr>
        <w:br w:type="textWrapping"/>
      </w:r>
    </w:p>
    <w:p w14:paraId="6DABC433">
      <w:pPr>
        <w:spacing w:line="360" w:lineRule="auto"/>
        <w:jc w:val="left"/>
        <w:textAlignment w:val="center"/>
        <w:rPr>
          <w:color w:val="000000"/>
        </w:rPr>
      </w:pPr>
      <w:r>
        <w:rPr>
          <w:color w:val="000000"/>
        </w:rPr>
        <w:t xml:space="preserve">18. </w:t>
      </w:r>
      <w:r>
        <w:rPr>
          <w:rFonts w:ascii="宋体" w:hAnsi="宋体"/>
          <w:color w:val="000000"/>
        </w:rPr>
        <w:t>燃料对人类社会的发展起重要的作用。</w:t>
      </w:r>
    </w:p>
    <w:p w14:paraId="17B33FBB">
      <w:pPr>
        <w:spacing w:line="360" w:lineRule="auto"/>
        <w:jc w:val="left"/>
        <w:textAlignment w:val="center"/>
        <w:rPr>
          <w:color w:val="000000"/>
        </w:rPr>
      </w:pPr>
      <w:r>
        <w:rPr>
          <w:color w:val="000000"/>
        </w:rPr>
        <w:t>（1）</w:t>
      </w:r>
      <w:r>
        <w:rPr>
          <w:rFonts w:ascii="宋体" w:hAnsi="宋体"/>
          <w:color w:val="000000"/>
        </w:rPr>
        <w:t>化石燃料包括煤、石油、</w:t>
      </w:r>
      <w:r>
        <w:rPr>
          <w:color w:val="000000"/>
        </w:rPr>
        <w:t>______</w:t>
      </w:r>
      <w:r>
        <w:rPr>
          <w:rFonts w:ascii="宋体" w:hAnsi="宋体"/>
          <w:color w:val="000000"/>
        </w:rPr>
        <w:t>。使用脱硫煤，可减少</w:t>
      </w:r>
      <w:r>
        <w:rPr>
          <w:color w:val="000000"/>
        </w:rPr>
        <w:t>______</w:t>
      </w:r>
      <w:r>
        <w:rPr>
          <w:rFonts w:ascii="宋体" w:hAnsi="宋体"/>
          <w:color w:val="000000"/>
        </w:rPr>
        <w:t>气体的排放，防止降雨时形成酸雨。</w:t>
      </w:r>
    </w:p>
    <w:p w14:paraId="0787F76F">
      <w:pPr>
        <w:spacing w:line="360" w:lineRule="auto"/>
        <w:jc w:val="left"/>
        <w:textAlignment w:val="center"/>
        <w:rPr>
          <w:color w:val="000000"/>
        </w:rPr>
      </w:pPr>
      <w:r>
        <w:rPr>
          <w:color w:val="000000"/>
        </w:rPr>
        <w:t>（2）</w:t>
      </w:r>
      <w:r>
        <w:rPr>
          <w:rFonts w:ascii="宋体" w:hAnsi="宋体"/>
          <w:color w:val="000000"/>
        </w:rPr>
        <w:t>化石燃料燃烧会产生二氧化碳。我国某些油田已实现将捕集来的二氧化碳输入岩层中驱油，并将二氧化碳封存在其中、该技术的应用既可以减缓</w:t>
      </w:r>
      <w:r>
        <w:rPr>
          <w:color w:val="000000"/>
        </w:rPr>
        <w:t>______</w:t>
      </w:r>
      <w:r>
        <w:rPr>
          <w:rFonts w:ascii="宋体" w:hAnsi="宋体"/>
          <w:color w:val="000000"/>
        </w:rPr>
        <w:t>，又可以提高</w:t>
      </w:r>
      <w:r>
        <w:rPr>
          <w:color w:val="000000"/>
        </w:rPr>
        <w:t>______</w:t>
      </w:r>
      <w:r>
        <w:rPr>
          <w:rFonts w:ascii="宋体" w:hAnsi="宋体"/>
          <w:color w:val="000000"/>
        </w:rPr>
        <w:t>。</w:t>
      </w:r>
    </w:p>
    <w:p w14:paraId="5544EF5B">
      <w:pPr>
        <w:spacing w:line="360" w:lineRule="auto"/>
        <w:jc w:val="left"/>
        <w:textAlignment w:val="center"/>
        <w:rPr>
          <w:color w:val="000000"/>
        </w:rPr>
      </w:pPr>
      <w:r>
        <w:rPr>
          <w:color w:val="000000"/>
        </w:rPr>
        <w:t>（3）</w:t>
      </w:r>
      <w:r>
        <w:rPr>
          <w:rFonts w:ascii="宋体" w:hAnsi="宋体"/>
          <w:color w:val="000000"/>
        </w:rPr>
        <w:t>现代社会对能量的需求不断增加，目前人们正在利用和开发的新能源之一是</w:t>
      </w:r>
      <w:r>
        <w:rPr>
          <w:color w:val="000000"/>
        </w:rPr>
        <w:t>______</w:t>
      </w:r>
      <w:r>
        <w:rPr>
          <w:rFonts w:ascii="宋体" w:hAnsi="宋体"/>
          <w:color w:val="000000"/>
        </w:rPr>
        <w:t>。</w:t>
      </w:r>
    </w:p>
    <w:p w14:paraId="76BB6E63">
      <w:pPr>
        <w:spacing w:line="360" w:lineRule="auto"/>
        <w:textAlignment w:val="center"/>
        <w:rPr>
          <w:color w:val="000000"/>
        </w:rPr>
      </w:pPr>
      <w:r>
        <w:rPr>
          <w:color w:val="2E75B6"/>
        </w:rPr>
        <w:t>【答案】</w:t>
      </w:r>
      <w:r>
        <w:rPr>
          <w:color w:val="000000"/>
        </w:rPr>
        <w:t xml:space="preserve">（1）    ①. </w:t>
      </w:r>
      <w:r>
        <w:rPr>
          <w:rFonts w:ascii="宋体" w:hAnsi="宋体"/>
          <w:color w:val="000000"/>
        </w:rPr>
        <w:t>天然气</w:t>
      </w:r>
      <w:r>
        <w:rPr>
          <w:color w:val="000000"/>
        </w:rPr>
        <w:t xml:space="preserve">    ②. </w:t>
      </w:r>
      <w:r>
        <w:rPr>
          <w:rFonts w:ascii="宋体" w:hAnsi="宋体"/>
          <w:color w:val="000000"/>
        </w:rPr>
        <w:t>二氧化硫</w:t>
      </w:r>
      <w:r>
        <w:rPr>
          <w:rFonts w:eastAsia="Times New Roman" w:cs="Times New Roman"/>
          <w:color w:val="000000"/>
        </w:rPr>
        <w:t>##SO</w:t>
      </w:r>
      <w:r>
        <w:rPr>
          <w:rFonts w:eastAsia="Times New Roman" w:cs="Times New Roman"/>
          <w:color w:val="000000"/>
          <w:vertAlign w:val="subscript"/>
        </w:rPr>
        <w:t>2</w:t>
      </w:r>
      <w:r>
        <w:rPr>
          <w:color w:val="000000"/>
        </w:rPr>
        <w:t xml:space="preserve">    </w:t>
      </w:r>
    </w:p>
    <w:p w14:paraId="22064C1A">
      <w:pPr>
        <w:spacing w:line="360" w:lineRule="auto"/>
        <w:textAlignment w:val="center"/>
        <w:rPr>
          <w:color w:val="000000"/>
        </w:rPr>
      </w:pPr>
      <w:r>
        <w:rPr>
          <w:color w:val="000000"/>
        </w:rPr>
        <w:t xml:space="preserve">（2）    ①. </w:t>
      </w:r>
      <w:r>
        <w:rPr>
          <w:rFonts w:ascii="宋体" w:hAnsi="宋体"/>
          <w:color w:val="000000"/>
        </w:rPr>
        <w:t>温室效应</w:t>
      </w:r>
      <w:r>
        <w:rPr>
          <w:color w:val="000000"/>
        </w:rPr>
        <w:t xml:space="preserve">    ②. </w:t>
      </w:r>
      <w:r>
        <w:rPr>
          <w:rFonts w:ascii="宋体" w:hAnsi="宋体"/>
          <w:color w:val="000000"/>
        </w:rPr>
        <w:t>石油产量</w:t>
      </w:r>
      <w:r>
        <w:rPr>
          <w:color w:val="000000"/>
        </w:rPr>
        <w:t xml:space="preserve">    </w:t>
      </w:r>
    </w:p>
    <w:p w14:paraId="044CBBCF">
      <w:pPr>
        <w:spacing w:line="360" w:lineRule="auto"/>
        <w:textAlignment w:val="center"/>
        <w:rPr>
          <w:color w:val="000000"/>
        </w:rPr>
      </w:pPr>
      <w:r>
        <w:rPr>
          <w:color w:val="000000"/>
        </w:rPr>
        <w:t>（3）</w:t>
      </w:r>
      <w:r>
        <w:rPr>
          <w:rFonts w:ascii="宋体" w:hAnsi="宋体"/>
          <w:color w:val="000000"/>
        </w:rPr>
        <w:t>地热能</w:t>
      </w:r>
      <w:r>
        <w:rPr>
          <w:rFonts w:eastAsia="Times New Roman" w:cs="Times New Roman"/>
          <w:color w:val="000000"/>
        </w:rPr>
        <w:t>##</w:t>
      </w:r>
      <w:r>
        <w:rPr>
          <w:rFonts w:ascii="宋体" w:hAnsi="宋体"/>
          <w:color w:val="000000"/>
        </w:rPr>
        <w:t>潮汐能</w:t>
      </w:r>
      <w:r>
        <w:rPr>
          <w:rFonts w:eastAsia="Times New Roman" w:cs="Times New Roman"/>
          <w:color w:val="000000"/>
        </w:rPr>
        <w:t>##</w:t>
      </w:r>
      <w:r>
        <w:rPr>
          <w:rFonts w:ascii="宋体" w:hAnsi="宋体"/>
          <w:color w:val="000000"/>
        </w:rPr>
        <w:t>太阳能</w:t>
      </w:r>
      <w:r>
        <w:rPr>
          <w:rFonts w:eastAsia="Times New Roman" w:cs="Times New Roman"/>
          <w:color w:val="000000"/>
        </w:rPr>
        <w:t>##</w:t>
      </w:r>
      <w:r>
        <w:rPr>
          <w:rFonts w:ascii="宋体" w:hAnsi="宋体"/>
          <w:color w:val="000000"/>
        </w:rPr>
        <w:t>核能</w:t>
      </w:r>
      <w:r>
        <w:rPr>
          <w:rFonts w:eastAsia="Times New Roman" w:cs="Times New Roman"/>
          <w:color w:val="000000"/>
        </w:rPr>
        <w:t>##</w:t>
      </w:r>
      <w:r>
        <w:rPr>
          <w:rFonts w:ascii="宋体" w:hAnsi="宋体"/>
          <w:color w:val="000000"/>
        </w:rPr>
        <w:t>生物质能</w:t>
      </w:r>
    </w:p>
    <w:p w14:paraId="675B21AA">
      <w:pPr>
        <w:spacing w:line="360" w:lineRule="auto"/>
        <w:textAlignment w:val="center"/>
        <w:rPr>
          <w:color w:val="000000"/>
        </w:rPr>
      </w:pPr>
      <w:r>
        <w:rPr>
          <w:color w:val="2E75B6"/>
        </w:rPr>
        <w:t>【解析】</w:t>
      </w:r>
    </w:p>
    <w:p w14:paraId="6DF39DC6">
      <w:pPr>
        <w:spacing w:line="360" w:lineRule="auto"/>
        <w:textAlignment w:val="center"/>
        <w:rPr>
          <w:color w:val="000000"/>
        </w:rPr>
      </w:pPr>
      <w:r>
        <w:rPr>
          <w:color w:val="000000"/>
        </w:rPr>
        <w:t>【小问1详解】</w:t>
      </w:r>
    </w:p>
    <w:p w14:paraId="37E20747">
      <w:pPr>
        <w:spacing w:line="360" w:lineRule="auto"/>
        <w:jc w:val="left"/>
        <w:textAlignment w:val="center"/>
        <w:rPr>
          <w:color w:val="000000"/>
        </w:rPr>
      </w:pPr>
      <w:r>
        <w:rPr>
          <w:rFonts w:ascii="宋体" w:hAnsi="宋体"/>
          <w:color w:val="000000"/>
        </w:rPr>
        <w:t>化石燃料包括煤、石油、天然气。硫在空气中燃烧生成二氧化硫，二氧化硫是导致酸雨的主要气体，使用脱硫煤，可减少二氧化硫气体的排放，防止降雨时形成酸雨。</w:t>
      </w:r>
    </w:p>
    <w:p w14:paraId="627C0307">
      <w:pPr>
        <w:spacing w:line="360" w:lineRule="auto"/>
        <w:jc w:val="left"/>
        <w:textAlignment w:val="center"/>
        <w:rPr>
          <w:color w:val="000000"/>
        </w:rPr>
      </w:pPr>
      <w:r>
        <w:rPr>
          <w:color w:val="000000"/>
        </w:rPr>
        <w:t>【小问2详解】</w:t>
      </w:r>
    </w:p>
    <w:p w14:paraId="7AB84658">
      <w:pPr>
        <w:spacing w:line="360" w:lineRule="auto"/>
        <w:jc w:val="left"/>
        <w:textAlignment w:val="center"/>
        <w:rPr>
          <w:color w:val="000000"/>
        </w:rPr>
      </w:pPr>
      <w:r>
        <w:rPr>
          <w:rFonts w:ascii="宋体" w:hAnsi="宋体"/>
          <w:color w:val="000000"/>
        </w:rPr>
        <w:t>二氧化碳是导致温室效应的主要气体，将捕集来的二氧化碳输入岩层中驱油，并将二氧化碳封存在其中、该技术的应用既可以减缓温室效应，又可以提高石油产量。</w:t>
      </w:r>
    </w:p>
    <w:p w14:paraId="69972312">
      <w:pPr>
        <w:spacing w:line="360" w:lineRule="auto"/>
        <w:jc w:val="left"/>
        <w:textAlignment w:val="center"/>
        <w:rPr>
          <w:color w:val="000000"/>
        </w:rPr>
      </w:pPr>
      <w:r>
        <w:rPr>
          <w:color w:val="000000"/>
        </w:rPr>
        <w:t>【小问3详解】</w:t>
      </w:r>
    </w:p>
    <w:p w14:paraId="3E9D68ED">
      <w:pPr>
        <w:spacing w:line="360" w:lineRule="auto"/>
        <w:jc w:val="left"/>
        <w:textAlignment w:val="center"/>
        <w:rPr>
          <w:color w:val="000000"/>
        </w:rPr>
      </w:pPr>
      <w:r>
        <w:rPr>
          <w:rFonts w:ascii="宋体" w:hAnsi="宋体"/>
          <w:color w:val="000000"/>
        </w:rPr>
        <w:t>目前人们正在利用和开发的新能源有地热能、潮汐能、核能、生物质能等。</w:t>
      </w:r>
    </w:p>
    <w:p w14:paraId="193BA2DE">
      <w:pPr>
        <w:spacing w:line="360" w:lineRule="auto"/>
        <w:jc w:val="left"/>
        <w:textAlignment w:val="center"/>
        <w:rPr>
          <w:color w:val="000000"/>
        </w:rPr>
      </w:pPr>
      <w:r>
        <w:rPr>
          <w:color w:val="000000"/>
        </w:rPr>
        <w:t xml:space="preserve">19. </w:t>
      </w:r>
      <w:r>
        <w:rPr>
          <w:rFonts w:ascii="宋体" w:hAnsi="宋体"/>
          <w:color w:val="000000"/>
        </w:rPr>
        <w:t>金属材料在生产、生活中应用广泛。</w:t>
      </w:r>
    </w:p>
    <w:p w14:paraId="049C8652">
      <w:pPr>
        <w:spacing w:line="360" w:lineRule="auto"/>
        <w:jc w:val="left"/>
        <w:textAlignment w:val="center"/>
        <w:rPr>
          <w:color w:val="000000"/>
        </w:rPr>
      </w:pPr>
      <w:r>
        <w:rPr>
          <w:color w:val="000000"/>
        </w:rPr>
        <w:t>（1）</w:t>
      </w:r>
      <w:r>
        <w:rPr>
          <w:rFonts w:ascii="宋体" w:hAnsi="宋体"/>
          <w:color w:val="000000"/>
        </w:rPr>
        <w:t>用铜作导线是因为其具有良好的</w:t>
      </w:r>
      <w:r>
        <w:rPr>
          <w:color w:val="000000"/>
        </w:rPr>
        <w:t>______</w:t>
      </w:r>
      <w:r>
        <w:rPr>
          <w:rFonts w:ascii="宋体" w:hAnsi="宋体"/>
          <w:color w:val="000000"/>
        </w:rPr>
        <w:t>性。机器轴承用青铜而不用纯铜制，是因为青铜的硬度比纯铜的</w:t>
      </w:r>
      <w:r>
        <w:rPr>
          <w:color w:val="000000"/>
        </w:rPr>
        <w:t>______</w:t>
      </w:r>
      <w:r>
        <w:rPr>
          <w:rFonts w:ascii="宋体" w:hAnsi="宋体"/>
          <w:color w:val="000000"/>
        </w:rPr>
        <w:t>。</w:t>
      </w:r>
    </w:p>
    <w:p w14:paraId="4F649C53">
      <w:pPr>
        <w:spacing w:line="360" w:lineRule="auto"/>
        <w:jc w:val="left"/>
        <w:textAlignment w:val="center"/>
        <w:rPr>
          <w:color w:val="000000"/>
        </w:rPr>
      </w:pPr>
      <w:r>
        <w:rPr>
          <w:color w:val="000000"/>
        </w:rPr>
        <w:t>（2）</w:t>
      </w:r>
      <w:r>
        <w:rPr>
          <w:rFonts w:ascii="宋体" w:hAnsi="宋体"/>
          <w:color w:val="000000"/>
        </w:rPr>
        <w:t>工业上用赤铁矿（主要成分为</w:t>
      </w:r>
      <w:r>
        <w:object>
          <v:shape id="_x0000_i1037"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40" o:title="eqIdfb902995016b833ae48362e3ee4f1e45"/>
            <o:lock v:ext="edit" aspectratio="t"/>
            <w10:wrap type="none"/>
            <w10:anchorlock/>
          </v:shape>
          <o:OLEObject Type="Embed" ProgID="Equation.DSMT4" ShapeID="_x0000_i1037" DrawAspect="Content" ObjectID="_1468075737" r:id="rId39">
            <o:LockedField>false</o:LockedField>
          </o:OLEObject>
        </w:object>
      </w:r>
      <w:r>
        <w:rPr>
          <w:rFonts w:ascii="宋体" w:hAnsi="宋体"/>
          <w:color w:val="000000"/>
        </w:rPr>
        <w:t>）和一氧化碳炼铁的化学方程式为</w:t>
      </w:r>
      <w:r>
        <w:rPr>
          <w:color w:val="000000"/>
        </w:rPr>
        <w:t>______</w:t>
      </w:r>
      <w:r>
        <w:rPr>
          <w:rFonts w:ascii="宋体" w:hAnsi="宋体"/>
          <w:color w:val="000000"/>
        </w:rPr>
        <w:t>。生铁和钢都是铁的合金，从组成上看，二者的</w:t>
      </w:r>
      <w:r>
        <w:rPr>
          <w:color w:val="000000"/>
        </w:rPr>
        <w:t>______</w:t>
      </w:r>
      <w:r>
        <w:rPr>
          <w:rFonts w:ascii="宋体" w:hAnsi="宋体"/>
          <w:color w:val="000000"/>
        </w:rPr>
        <w:t>不同。铁制品与空气中的</w:t>
      </w:r>
      <w:r>
        <w:rPr>
          <w:color w:val="000000"/>
        </w:rPr>
        <w:t>______</w:t>
      </w:r>
      <w:r>
        <w:rPr>
          <w:rFonts w:ascii="宋体" w:hAnsi="宋体"/>
          <w:color w:val="000000"/>
        </w:rPr>
        <w:t>接触时容易锈蚀，防止铁制品锈蚀的方法之一是</w:t>
      </w:r>
      <w:r>
        <w:rPr>
          <w:color w:val="000000"/>
        </w:rPr>
        <w:t>______</w:t>
      </w:r>
      <w:r>
        <w:rPr>
          <w:rFonts w:ascii="宋体" w:hAnsi="宋体"/>
          <w:color w:val="000000"/>
        </w:rPr>
        <w:t>。</w:t>
      </w:r>
    </w:p>
    <w:p w14:paraId="5A8C70B1">
      <w:pPr>
        <w:spacing w:line="360" w:lineRule="auto"/>
        <w:textAlignment w:val="center"/>
        <w:rPr>
          <w:color w:val="000000"/>
        </w:rPr>
      </w:pPr>
      <w:r>
        <w:rPr>
          <w:color w:val="2E75B6"/>
        </w:rPr>
        <w:t>【答案】</w:t>
      </w:r>
      <w:r>
        <w:rPr>
          <w:color w:val="000000"/>
        </w:rPr>
        <w:t xml:space="preserve">（1）    ①. </w:t>
      </w:r>
      <w:r>
        <w:rPr>
          <w:rFonts w:ascii="宋体" w:hAnsi="宋体"/>
          <w:color w:val="000000"/>
        </w:rPr>
        <w:t>导电</w:t>
      </w:r>
      <w:r>
        <w:rPr>
          <w:color w:val="000000"/>
        </w:rPr>
        <w:t xml:space="preserve">    ②. </w:t>
      </w:r>
      <w:r>
        <w:rPr>
          <w:rFonts w:ascii="宋体" w:hAnsi="宋体"/>
          <w:color w:val="000000"/>
        </w:rPr>
        <w:t>大</w:t>
      </w:r>
      <w:r>
        <w:rPr>
          <w:color w:val="000000"/>
        </w:rPr>
        <w:t xml:space="preserve">    </w:t>
      </w:r>
    </w:p>
    <w:p w14:paraId="2DC6EFD9">
      <w:pPr>
        <w:spacing w:line="360" w:lineRule="auto"/>
        <w:textAlignment w:val="center"/>
        <w:rPr>
          <w:color w:val="000000"/>
        </w:rPr>
      </w:pPr>
      <w:r>
        <w:rPr>
          <w:color w:val="000000"/>
        </w:rPr>
        <w:t xml:space="preserve">（2）    ①. </w:t>
      </w:r>
      <w:r>
        <w:object>
          <v:shape id="_x0000_i1038" o:spt="75" alt="学科网(www.zxxk.com)--教育资源门户，提供试卷、教案、课件、论文、素材以及各类教学资源下载，还有大量而丰富的教学相关资讯！" type="#_x0000_t75" style="height:38.25pt;width:147.75pt;" o:ole="t" filled="f" o:preferrelative="t" stroked="f" coordsize="21600,21600">
            <v:path/>
            <v:fill on="f" focussize="0,0"/>
            <v:stroke on="f" joinstyle="miter"/>
            <v:imagedata r:id="rId42" o:title="eqIdb57ff67f186441f2faf85a4643acde92"/>
            <o:lock v:ext="edit" aspectratio="t"/>
            <w10:wrap type="none"/>
            <w10:anchorlock/>
          </v:shape>
          <o:OLEObject Type="Embed" ProgID="Equation.DSMT4" ShapeID="_x0000_i1038" DrawAspect="Content" ObjectID="_1468075738" r:id="rId41">
            <o:LockedField>false</o:LockedField>
          </o:OLEObject>
        </w:object>
      </w:r>
      <w:r>
        <w:rPr>
          <w:color w:val="000000"/>
        </w:rPr>
        <w:t xml:space="preserve">    ②. </w:t>
      </w:r>
      <w:r>
        <w:rPr>
          <w:rFonts w:ascii="宋体" w:hAnsi="宋体"/>
          <w:color w:val="000000"/>
        </w:rPr>
        <w:t>含碳量</w:t>
      </w:r>
      <w:r>
        <w:rPr>
          <w:color w:val="000000"/>
        </w:rPr>
        <w:t xml:space="preserve">    ③. </w:t>
      </w:r>
      <w:r>
        <w:rPr>
          <w:rFonts w:ascii="宋体" w:hAnsi="宋体"/>
          <w:color w:val="000000"/>
        </w:rPr>
        <w:t>氧气和水</w:t>
      </w:r>
      <w:r>
        <w:rPr>
          <w:color w:val="000000"/>
        </w:rPr>
        <w:t xml:space="preserve">    ④. </w:t>
      </w:r>
      <w:r>
        <w:rPr>
          <w:rFonts w:ascii="宋体" w:hAnsi="宋体"/>
          <w:color w:val="000000"/>
        </w:rPr>
        <w:t>保持铁制品表面洁净干燥（合理即可）</w:t>
      </w:r>
    </w:p>
    <w:p w14:paraId="5FD730F5">
      <w:pPr>
        <w:spacing w:line="360" w:lineRule="auto"/>
        <w:textAlignment w:val="center"/>
        <w:rPr>
          <w:color w:val="000000"/>
        </w:rPr>
      </w:pPr>
      <w:r>
        <w:rPr>
          <w:color w:val="2E75B6"/>
        </w:rPr>
        <w:t>【解析】</w:t>
      </w:r>
    </w:p>
    <w:p w14:paraId="28519916">
      <w:pPr>
        <w:spacing w:line="360" w:lineRule="auto"/>
        <w:textAlignment w:val="center"/>
        <w:rPr>
          <w:color w:val="000000"/>
        </w:rPr>
      </w:pPr>
      <w:r>
        <w:rPr>
          <w:color w:val="000000"/>
        </w:rPr>
        <w:t>【小问1详解】</w:t>
      </w:r>
    </w:p>
    <w:p w14:paraId="2C1A3F9A">
      <w:pPr>
        <w:spacing w:line="360" w:lineRule="auto"/>
        <w:textAlignment w:val="center"/>
        <w:rPr>
          <w:color w:val="000000"/>
        </w:rPr>
      </w:pPr>
      <w:r>
        <w:rPr>
          <w:rFonts w:ascii="宋体" w:hAnsi="宋体"/>
          <w:color w:val="000000"/>
        </w:rPr>
        <w:t>用铜作导线是利用其有良好的导电性；用青铜（铜锡合金）制机器零件不易变形，是因为青铜的硬度比纯铜的大；</w:t>
      </w:r>
    </w:p>
    <w:p w14:paraId="3503C21D">
      <w:pPr>
        <w:spacing w:line="360" w:lineRule="auto"/>
        <w:textAlignment w:val="center"/>
        <w:rPr>
          <w:color w:val="000000"/>
        </w:rPr>
      </w:pPr>
      <w:r>
        <w:rPr>
          <w:color w:val="000000"/>
        </w:rPr>
        <w:t>【小问2详解】</w:t>
      </w:r>
    </w:p>
    <w:p w14:paraId="25AB1DE9">
      <w:pPr>
        <w:spacing w:line="360" w:lineRule="auto"/>
        <w:textAlignment w:val="center"/>
        <w:rPr>
          <w:color w:val="000000"/>
        </w:rPr>
      </w:pPr>
      <w:r>
        <w:rPr>
          <w:rFonts w:ascii="宋体" w:hAnsi="宋体"/>
          <w:color w:val="000000"/>
        </w:rPr>
        <w:t>工业上用赤铁矿（主要成分</w:t>
      </w:r>
      <w:r>
        <w:rPr>
          <w:rFonts w:eastAsia="Times New Roman" w:cs="Times New Roman"/>
          <w:color w:val="000000"/>
        </w:rPr>
        <w:t>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）炼铁时发生反应的化学方程式为：</w:t>
      </w:r>
      <w:r>
        <w:object>
          <v:shape id="_x0000_i1039" o:spt="75" alt="学科网(www.zxxk.com)--教育资源门户，提供试卷、教案、课件、论文、素材以及各类教学资源下载，还有大量而丰富的教学相关资讯！" type="#_x0000_t75" style="height:38.25pt;width:158.25pt;" o:ole="t" filled="f" o:preferrelative="t" stroked="f" coordsize="21600,21600">
            <v:path/>
            <v:fill on="f" focussize="0,0"/>
            <v:stroke on="f" joinstyle="miter"/>
            <v:imagedata r:id="rId44" o:title="eqIda856c4570841209139f76616d5c027fe"/>
            <o:lock v:ext="edit" aspectratio="t"/>
            <w10:wrap type="none"/>
            <w10:anchorlock/>
          </v:shape>
          <o:OLEObject Type="Embed" ProgID="Equation.DSMT4" ShapeID="_x0000_i1039" DrawAspect="Content" ObjectID="_1468075739" r:id="rId43">
            <o:LockedField>false</o:LockedField>
          </o:OLEObject>
        </w:object>
      </w:r>
      <w:r>
        <w:rPr>
          <w:rFonts w:ascii="宋体" w:hAnsi="宋体"/>
          <w:color w:val="000000"/>
        </w:rPr>
        <w:t>；生铁和钢是两种铁合金，从组成上看，二者的含碳量不同；金属铁的锈蚀条件：铁与氧气、水同时接触就会生锈；根据防止铁制品生锈的常用措施可知，防止铁锅锈蚀的一种方法是：保持其表面的洁净、干燥等。</w:t>
      </w:r>
    </w:p>
    <w:p w14:paraId="180E038B">
      <w:pPr>
        <w:spacing w:line="360" w:lineRule="auto"/>
        <w:jc w:val="left"/>
        <w:textAlignment w:val="center"/>
        <w:rPr>
          <w:color w:val="000000"/>
        </w:rPr>
      </w:pPr>
      <w:r>
        <w:rPr>
          <w:color w:val="000000"/>
        </w:rPr>
        <w:t xml:space="preserve">20. </w:t>
      </w:r>
      <w:r>
        <w:rPr>
          <w:rFonts w:ascii="宋体" w:hAnsi="宋体"/>
          <w:color w:val="000000"/>
        </w:rPr>
        <w:t>如图是硝酸钾和氯化钠的溶解度曲线。</w:t>
      </w:r>
    </w:p>
    <w:p w14:paraId="5AC943D9">
      <w:pPr>
        <w:spacing w:line="360" w:lineRule="auto"/>
        <w:jc w:val="left"/>
        <w:textAlignment w:val="center"/>
        <w:rPr>
          <w:color w:val="000000"/>
        </w:rPr>
      </w:pPr>
      <w:r>
        <w:rPr>
          <w:color w:val="000000"/>
        </w:rPr>
        <w:drawing>
          <wp:inline distT="0" distB="0" distL="0" distR="0">
            <wp:extent cx="1647825" cy="1409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647825" cy="1409700"/>
                    </a:xfrm>
                    <a:prstGeom prst="rect">
                      <a:avLst/>
                    </a:prstGeom>
                  </pic:spPr>
                </pic:pic>
              </a:graphicData>
            </a:graphic>
          </wp:inline>
        </w:drawing>
      </w:r>
    </w:p>
    <w:p w14:paraId="69E53EBF">
      <w:pPr>
        <w:spacing w:line="360" w:lineRule="auto"/>
        <w:jc w:val="left"/>
        <w:textAlignment w:val="center"/>
        <w:rPr>
          <w:color w:val="000000"/>
        </w:rPr>
      </w:pPr>
      <w:r>
        <w:rPr>
          <w:color w:val="000000"/>
        </w:rPr>
        <w:t>（1）</w:t>
      </w:r>
      <w:r>
        <w:rPr>
          <w:rFonts w:ascii="宋体" w:hAnsi="宋体"/>
          <w:color w:val="000000"/>
        </w:rPr>
        <w:t>氯化钠的溶解度受温度变化的影响</w:t>
      </w:r>
      <w:r>
        <w:rPr>
          <w:color w:val="000000"/>
        </w:rPr>
        <w:t>______</w:t>
      </w:r>
      <w:r>
        <w:rPr>
          <w:rFonts w:ascii="宋体" w:hAnsi="宋体"/>
          <w:color w:val="000000"/>
        </w:rPr>
        <w:t>。</w:t>
      </w:r>
    </w:p>
    <w:p w14:paraId="44599F28">
      <w:pPr>
        <w:spacing w:line="360" w:lineRule="auto"/>
        <w:jc w:val="left"/>
        <w:textAlignment w:val="center"/>
        <w:rPr>
          <w:color w:val="000000"/>
        </w:rPr>
      </w:pPr>
      <w:r>
        <w:rPr>
          <w:color w:val="000000"/>
        </w:rPr>
        <w:t>（2）</w:t>
      </w:r>
      <w:r>
        <w:rPr>
          <w:rFonts w:ascii="宋体" w:hAnsi="宋体"/>
          <w:color w:val="000000"/>
        </w:rPr>
        <w:t>要使硝酸钾饱和溶液变为不饱和溶液，除加水外，还可以采取的一种方法是</w:t>
      </w:r>
      <w:r>
        <w:rPr>
          <w:color w:val="000000"/>
        </w:rPr>
        <w:t>______</w:t>
      </w:r>
      <w:r>
        <w:rPr>
          <w:rFonts w:ascii="宋体" w:hAnsi="宋体"/>
          <w:color w:val="000000"/>
        </w:rPr>
        <w:t>。</w:t>
      </w:r>
    </w:p>
    <w:p w14:paraId="43C86EE2">
      <w:pPr>
        <w:spacing w:line="360" w:lineRule="auto"/>
        <w:jc w:val="left"/>
        <w:textAlignment w:val="center"/>
        <w:rPr>
          <w:color w:val="000000"/>
        </w:rPr>
      </w:pPr>
      <w:r>
        <w:rPr>
          <w:color w:val="000000"/>
        </w:rPr>
        <w:t>（3）</w:t>
      </w:r>
      <w:r>
        <w:rPr>
          <w:rFonts w:eastAsia="Times New Roman" w:cs="Times New Roman"/>
          <w:color w:val="000000"/>
        </w:rPr>
        <w:t>60</w:t>
      </w:r>
      <w:r>
        <w:rPr>
          <w:rFonts w:ascii="宋体" w:hAnsi="宋体"/>
          <w:color w:val="000000"/>
        </w:rPr>
        <w:t>℃时，向</w:t>
      </w:r>
      <w:r>
        <w:rPr>
          <w:rFonts w:eastAsia="Times New Roman" w:cs="Times New Roman"/>
          <w:color w:val="000000"/>
        </w:rPr>
        <w:t>100g</w:t>
      </w:r>
      <w:r>
        <w:rPr>
          <w:rFonts w:ascii="宋体" w:hAnsi="宋体"/>
          <w:color w:val="000000"/>
        </w:rPr>
        <w:t>水中加入</w:t>
      </w:r>
      <w:r>
        <w:rPr>
          <w:rFonts w:eastAsia="Times New Roman" w:cs="Times New Roman"/>
          <w:color w:val="000000"/>
        </w:rPr>
        <w:t>100g</w:t>
      </w:r>
      <w:r>
        <w:rPr>
          <w:rFonts w:ascii="宋体" w:hAnsi="宋体"/>
          <w:color w:val="000000"/>
        </w:rPr>
        <w:t>硝酸钾充分溶解，所得溶液的质量为</w:t>
      </w:r>
      <w:r>
        <w:rPr>
          <w:color w:val="000000"/>
        </w:rPr>
        <w:t>______</w:t>
      </w:r>
      <w:r>
        <w:rPr>
          <w:rFonts w:eastAsia="Times New Roman" w:cs="Times New Roman"/>
          <w:color w:val="000000"/>
        </w:rPr>
        <w:t>g</w:t>
      </w:r>
      <w:r>
        <w:rPr>
          <w:rFonts w:ascii="宋体" w:hAnsi="宋体"/>
          <w:color w:val="000000"/>
        </w:rPr>
        <w:t>。</w:t>
      </w:r>
    </w:p>
    <w:p w14:paraId="54CD8E59">
      <w:pPr>
        <w:spacing w:line="360" w:lineRule="auto"/>
        <w:jc w:val="left"/>
        <w:textAlignment w:val="center"/>
        <w:rPr>
          <w:color w:val="000000"/>
        </w:rPr>
      </w:pPr>
      <w:r>
        <w:rPr>
          <w:color w:val="000000"/>
        </w:rPr>
        <w:t>（4）</w:t>
      </w:r>
      <w:r>
        <w:rPr>
          <w:rFonts w:ascii="宋体" w:hAnsi="宋体"/>
          <w:color w:val="000000"/>
        </w:rPr>
        <w:t>若硝酸钾中混有少量的氯化钠，提纯硝酸钾的方法是</w:t>
      </w:r>
      <w:r>
        <w:rPr>
          <w:color w:val="000000"/>
        </w:rPr>
        <w:t>______</w:t>
      </w:r>
      <w:r>
        <w:rPr>
          <w:rFonts w:ascii="宋体" w:hAnsi="宋体"/>
          <w:color w:val="000000"/>
        </w:rPr>
        <w:t>。</w:t>
      </w:r>
    </w:p>
    <w:p w14:paraId="4EC50222">
      <w:pPr>
        <w:spacing w:line="360" w:lineRule="auto"/>
        <w:textAlignment w:val="center"/>
        <w:rPr>
          <w:color w:val="000000"/>
        </w:rPr>
      </w:pPr>
      <w:r>
        <w:rPr>
          <w:color w:val="2E75B6"/>
        </w:rPr>
        <w:t>【答案】</w:t>
      </w:r>
      <w:r>
        <w:rPr>
          <w:color w:val="000000"/>
        </w:rPr>
        <w:t>（1）</w:t>
      </w:r>
      <w:r>
        <w:rPr>
          <w:rFonts w:ascii="宋体" w:hAnsi="宋体"/>
          <w:color w:val="000000"/>
        </w:rPr>
        <w:t>较小</w:t>
      </w:r>
      <w:r>
        <w:rPr>
          <w:color w:val="000000"/>
        </w:rPr>
        <w:t xml:space="preserve">    （2）</w:t>
      </w:r>
      <w:r>
        <w:rPr>
          <w:rFonts w:ascii="宋体" w:hAnsi="宋体"/>
          <w:color w:val="000000"/>
        </w:rPr>
        <w:t>升温</w:t>
      </w:r>
      <w:r>
        <w:rPr>
          <w:color w:val="000000"/>
        </w:rPr>
        <w:t xml:space="preserve">    </w:t>
      </w:r>
    </w:p>
    <w:p w14:paraId="7D7E637A">
      <w:pPr>
        <w:spacing w:line="360" w:lineRule="auto"/>
        <w:textAlignment w:val="center"/>
        <w:rPr>
          <w:color w:val="000000"/>
        </w:rPr>
      </w:pPr>
      <w:r>
        <w:rPr>
          <w:color w:val="000000"/>
        </w:rPr>
        <w:t>（3）</w:t>
      </w:r>
      <w:r>
        <w:rPr>
          <w:rFonts w:eastAsia="Times New Roman" w:cs="Times New Roman"/>
          <w:color w:val="000000"/>
        </w:rPr>
        <w:t>200</w:t>
      </w:r>
      <w:r>
        <w:rPr>
          <w:color w:val="000000"/>
        </w:rPr>
        <w:t xml:space="preserve">    （4）</w:t>
      </w:r>
      <w:r>
        <w:rPr>
          <w:rFonts w:ascii="宋体" w:hAnsi="宋体"/>
          <w:color w:val="000000"/>
        </w:rPr>
        <w:t>冷却热饱和溶液（或其他合理答案）</w:t>
      </w:r>
    </w:p>
    <w:p w14:paraId="6B7EFE16">
      <w:pPr>
        <w:spacing w:line="360" w:lineRule="auto"/>
        <w:textAlignment w:val="center"/>
        <w:rPr>
          <w:color w:val="000000"/>
        </w:rPr>
      </w:pPr>
      <w:r>
        <w:rPr>
          <w:color w:val="2E75B6"/>
        </w:rPr>
        <w:t>【解析】</w:t>
      </w:r>
    </w:p>
    <w:p w14:paraId="60EF1C7B">
      <w:pPr>
        <w:spacing w:line="360" w:lineRule="auto"/>
        <w:textAlignment w:val="center"/>
        <w:rPr>
          <w:color w:val="000000"/>
        </w:rPr>
      </w:pPr>
      <w:r>
        <w:rPr>
          <w:color w:val="000000"/>
        </w:rPr>
        <w:t>【小问1详解】</w:t>
      </w:r>
    </w:p>
    <w:p w14:paraId="41B5D843">
      <w:pPr>
        <w:spacing w:line="360" w:lineRule="auto"/>
        <w:jc w:val="left"/>
        <w:textAlignment w:val="center"/>
        <w:rPr>
          <w:color w:val="000000"/>
        </w:rPr>
      </w:pPr>
      <w:r>
        <w:rPr>
          <w:color w:val="000000"/>
        </w:rPr>
        <w:t>据图可以看出，氯化钠的溶解度受温度影响较小；</w:t>
      </w:r>
    </w:p>
    <w:p w14:paraId="372484C5">
      <w:pPr>
        <w:spacing w:line="360" w:lineRule="auto"/>
        <w:jc w:val="left"/>
        <w:textAlignment w:val="center"/>
        <w:rPr>
          <w:color w:val="000000"/>
        </w:rPr>
      </w:pPr>
      <w:r>
        <w:rPr>
          <w:color w:val="000000"/>
        </w:rPr>
        <w:t>【小问2详解】</w:t>
      </w:r>
    </w:p>
    <w:p w14:paraId="42BA1329">
      <w:pPr>
        <w:spacing w:line="360" w:lineRule="auto"/>
        <w:jc w:val="left"/>
        <w:textAlignment w:val="center"/>
        <w:rPr>
          <w:color w:val="000000"/>
        </w:rPr>
      </w:pPr>
      <w:r>
        <w:rPr>
          <w:color w:val="000000"/>
        </w:rPr>
        <w:t>硝酸钾的溶解度随温度的升高而增大，则要使硝酸钾的饱和溶液变为不饱和溶液，除加水外还可以升高温度；</w:t>
      </w:r>
    </w:p>
    <w:p w14:paraId="6D0C7636">
      <w:pPr>
        <w:spacing w:line="360" w:lineRule="auto"/>
        <w:jc w:val="left"/>
        <w:textAlignment w:val="center"/>
        <w:rPr>
          <w:color w:val="000000"/>
        </w:rPr>
      </w:pPr>
      <w:r>
        <w:rPr>
          <w:color w:val="000000"/>
        </w:rPr>
        <w:t>【小问3详解】</w:t>
      </w:r>
    </w:p>
    <w:p w14:paraId="3B2F1C2D">
      <w:pPr>
        <w:spacing w:line="360" w:lineRule="auto"/>
        <w:jc w:val="left"/>
        <w:textAlignment w:val="center"/>
        <w:rPr>
          <w:color w:val="000000"/>
        </w:rPr>
      </w:pPr>
      <w:r>
        <w:rPr>
          <w:color w:val="000000"/>
        </w:rPr>
        <w:t>60℃时，硝酸钾的溶解度为110g，则向100g水中加入100g硝酸钾充分溶解，所得溶液的质量为200g；</w:t>
      </w:r>
    </w:p>
    <w:p w14:paraId="65B6407B">
      <w:pPr>
        <w:spacing w:line="360" w:lineRule="auto"/>
        <w:jc w:val="left"/>
        <w:textAlignment w:val="center"/>
        <w:rPr>
          <w:color w:val="000000"/>
        </w:rPr>
      </w:pPr>
      <w:r>
        <w:rPr>
          <w:color w:val="000000"/>
        </w:rPr>
        <w:t>【小问4详解】</w:t>
      </w:r>
    </w:p>
    <w:p w14:paraId="58EEBF41">
      <w:pPr>
        <w:spacing w:line="360" w:lineRule="auto"/>
        <w:jc w:val="left"/>
        <w:textAlignment w:val="center"/>
        <w:rPr>
          <w:color w:val="000000"/>
        </w:rPr>
      </w:pPr>
      <w:r>
        <w:rPr>
          <w:color w:val="000000"/>
        </w:rPr>
        <w:t>硝酸钾的溶解度随温度的升高而增大，氯化钠的溶解度受温度影响较小；若硝酸钾中混有少量的氯化钠，提纯硝酸钾的方法是冷却热饱和溶液（其他合理即可）。</w:t>
      </w:r>
    </w:p>
    <w:p w14:paraId="653BBE05">
      <w:pPr>
        <w:spacing w:line="360" w:lineRule="auto"/>
        <w:textAlignment w:val="center"/>
        <w:rPr>
          <w:color w:val="000000"/>
        </w:rPr>
      </w:pPr>
      <w:r>
        <w:rPr>
          <w:rFonts w:ascii="宋体" w:hAnsi="宋体"/>
          <w:b/>
          <w:color w:val="000000"/>
          <w:sz w:val="24"/>
        </w:rPr>
        <w:t>三、简答题（本大题共</w:t>
      </w:r>
      <w:r>
        <w:rPr>
          <w:rFonts w:eastAsia="Times New Roman" w:cs="Times New Roman"/>
          <w:b/>
          <w:color w:val="000000"/>
          <w:sz w:val="24"/>
        </w:rPr>
        <w:t>4</w:t>
      </w:r>
      <w:r>
        <w:rPr>
          <w:rFonts w:ascii="宋体" w:hAnsi="宋体"/>
          <w:b/>
          <w:color w:val="000000"/>
          <w:sz w:val="24"/>
        </w:rPr>
        <w:t>小题，共</w:t>
      </w:r>
      <w:r>
        <w:rPr>
          <w:rFonts w:eastAsia="Times New Roman" w:cs="Times New Roman"/>
          <w:b/>
          <w:color w:val="000000"/>
          <w:sz w:val="24"/>
        </w:rPr>
        <w:t>24</w:t>
      </w:r>
      <w:r>
        <w:rPr>
          <w:rFonts w:ascii="宋体" w:hAnsi="宋体"/>
          <w:b/>
          <w:color w:val="000000"/>
          <w:sz w:val="24"/>
        </w:rPr>
        <w:t>分）</w:t>
      </w:r>
    </w:p>
    <w:p w14:paraId="38B55F7D">
      <w:pPr>
        <w:spacing w:line="360" w:lineRule="auto"/>
        <w:jc w:val="left"/>
        <w:textAlignment w:val="center"/>
        <w:rPr>
          <w:color w:val="000000"/>
        </w:rPr>
      </w:pPr>
      <w:r>
        <w:rPr>
          <w:color w:val="000000"/>
        </w:rPr>
        <w:t xml:space="preserve">21. </w:t>
      </w:r>
      <w:r>
        <w:rPr>
          <w:rFonts w:ascii="宋体" w:hAnsi="宋体"/>
          <w:color w:val="000000"/>
        </w:rPr>
        <w:t>实验室中常用以下装置制取气体。</w:t>
      </w:r>
    </w:p>
    <w:p w14:paraId="27A7B92D">
      <w:pPr>
        <w:spacing w:line="360" w:lineRule="auto"/>
        <w:jc w:val="left"/>
        <w:textAlignment w:val="center"/>
        <w:rPr>
          <w:color w:val="000000"/>
        </w:rPr>
      </w:pPr>
      <w:r>
        <w:rPr>
          <w:color w:val="000000"/>
        </w:rPr>
        <w:drawing>
          <wp:inline distT="0" distB="0" distL="0" distR="0">
            <wp:extent cx="3857625" cy="1028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3857625" cy="1028700"/>
                    </a:xfrm>
                    <a:prstGeom prst="rect">
                      <a:avLst/>
                    </a:prstGeom>
                  </pic:spPr>
                </pic:pic>
              </a:graphicData>
            </a:graphic>
          </wp:inline>
        </w:drawing>
      </w:r>
    </w:p>
    <w:p w14:paraId="6AC10399">
      <w:pPr>
        <w:spacing w:line="360" w:lineRule="auto"/>
        <w:jc w:val="left"/>
        <w:textAlignment w:val="center"/>
        <w:rPr>
          <w:color w:val="000000"/>
        </w:rPr>
      </w:pPr>
      <w:r>
        <w:rPr>
          <w:color w:val="000000"/>
        </w:rPr>
        <w:t>（1）</w:t>
      </w:r>
      <w:r>
        <w:rPr>
          <w:rFonts w:ascii="宋体" w:hAnsi="宋体"/>
          <w:color w:val="000000"/>
        </w:rPr>
        <w:t>用高锰酸钾制氧气的化学方程式为</w:t>
      </w:r>
      <w:r>
        <w:rPr>
          <w:color w:val="000000"/>
        </w:rPr>
        <w:t>______</w:t>
      </w:r>
      <w:r>
        <w:rPr>
          <w:rFonts w:ascii="宋体" w:hAnsi="宋体"/>
          <w:color w:val="000000"/>
        </w:rPr>
        <w:t>，选择的发生装置是</w:t>
      </w:r>
      <w:r>
        <w:rPr>
          <w:color w:val="000000"/>
        </w:rPr>
        <w:t>______</w:t>
      </w:r>
      <w:r>
        <w:rPr>
          <w:rFonts w:ascii="宋体" w:hAnsi="宋体"/>
          <w:color w:val="000000"/>
        </w:rPr>
        <w:t>（填字母序号，下同）。用装置</w:t>
      </w:r>
      <w:r>
        <w:rPr>
          <w:rFonts w:eastAsia="Times New Roman" w:cs="Times New Roman"/>
          <w:color w:val="000000"/>
        </w:rPr>
        <w:t>C</w:t>
      </w:r>
      <w:r>
        <w:rPr>
          <w:rFonts w:ascii="宋体" w:hAnsi="宋体"/>
          <w:color w:val="000000"/>
        </w:rPr>
        <w:t>收集氧气，是因为氧气具有</w:t>
      </w:r>
      <w:r>
        <w:rPr>
          <w:color w:val="000000"/>
        </w:rPr>
        <w:t>______</w:t>
      </w:r>
      <w:r>
        <w:rPr>
          <w:rFonts w:ascii="宋体" w:hAnsi="宋体"/>
          <w:color w:val="000000"/>
        </w:rPr>
        <w:t>的性质。</w:t>
      </w:r>
    </w:p>
    <w:p w14:paraId="6DA0DD63">
      <w:pPr>
        <w:spacing w:line="360" w:lineRule="auto"/>
        <w:jc w:val="left"/>
        <w:textAlignment w:val="center"/>
        <w:rPr>
          <w:color w:val="000000"/>
        </w:rPr>
      </w:pPr>
      <w:r>
        <w:rPr>
          <w:color w:val="000000"/>
        </w:rPr>
        <w:t>（2）</w:t>
      </w:r>
      <w:r>
        <w:rPr>
          <w:rFonts w:ascii="宋体" w:hAnsi="宋体"/>
          <w:color w:val="000000"/>
        </w:rPr>
        <w:t>用石灰石和稀盐酸制二氧化碳的化学方程式为</w:t>
      </w:r>
      <w:r>
        <w:rPr>
          <w:color w:val="000000"/>
        </w:rPr>
        <w:t>______</w:t>
      </w:r>
      <w:r>
        <w:rPr>
          <w:rFonts w:ascii="宋体" w:hAnsi="宋体"/>
          <w:color w:val="000000"/>
        </w:rPr>
        <w:t>，用装置</w:t>
      </w:r>
      <w:r>
        <w:rPr>
          <w:rFonts w:eastAsia="Times New Roman" w:cs="Times New Roman"/>
          <w:color w:val="000000"/>
        </w:rPr>
        <w:t>B</w:t>
      </w:r>
      <w:r>
        <w:rPr>
          <w:rFonts w:ascii="宋体" w:hAnsi="宋体"/>
          <w:color w:val="000000"/>
        </w:rPr>
        <w:t>实验时，长颈漏斗的末端应保持在</w:t>
      </w:r>
      <w:r>
        <w:rPr>
          <w:color w:val="000000"/>
        </w:rPr>
        <w:t>______</w:t>
      </w:r>
      <w:r>
        <w:rPr>
          <w:rFonts w:ascii="宋体" w:hAnsi="宋体"/>
          <w:color w:val="000000"/>
        </w:rPr>
        <w:t>。收集干燥的二氧化碳应选择的装置是</w:t>
      </w:r>
      <w:r>
        <w:rPr>
          <w:color w:val="000000"/>
        </w:rPr>
        <w:t>______</w:t>
      </w:r>
      <w:r>
        <w:rPr>
          <w:rFonts w:ascii="宋体" w:hAnsi="宋体"/>
          <w:color w:val="000000"/>
        </w:rPr>
        <w:t>。</w:t>
      </w:r>
    </w:p>
    <w:p w14:paraId="15BBE888">
      <w:pPr>
        <w:spacing w:line="360" w:lineRule="auto"/>
        <w:textAlignment w:val="center"/>
        <w:rPr>
          <w:color w:val="000000"/>
        </w:rPr>
      </w:pPr>
      <w:r>
        <w:rPr>
          <w:color w:val="2E75B6"/>
        </w:rPr>
        <w:t>【答案】</w:t>
      </w:r>
      <w:r>
        <w:rPr>
          <w:color w:val="000000"/>
        </w:rPr>
        <w:t xml:space="preserve">（1）    ①. </w:t>
      </w:r>
      <w:r>
        <w:object>
          <v:shape id="_x0000_i1040" o:spt="75" alt="学科网(www.zxxk.com)--教育资源门户，提供试卷、教案、课件、论文、素材以及各类教学资源下载，还有大量而丰富的教学相关资讯！" type="#_x0000_t75" style="height:33.75pt;width:165.75pt;" o:ole="t" filled="f" o:preferrelative="t" stroked="f" coordsize="21600,21600">
            <v:path/>
            <v:fill on="f" focussize="0,0"/>
            <v:stroke on="f" joinstyle="miter"/>
            <v:imagedata r:id="rId48" o:title="eqId9b8d27cc77b439f9655b7341c2d71102"/>
            <o:lock v:ext="edit" aspectratio="t"/>
            <w10:wrap type="none"/>
            <w10:anchorlock/>
          </v:shape>
          <o:OLEObject Type="Embed" ProgID="Equation.DSMT4" ShapeID="_x0000_i1040" DrawAspect="Content" ObjectID="_1468075740" r:id="rId47">
            <o:LockedField>false</o:LockedField>
          </o:OLEObject>
        </w:object>
      </w:r>
      <w:r>
        <w:rPr>
          <w:color w:val="000000"/>
        </w:rPr>
        <w:t xml:space="preserve">    ②. </w:t>
      </w:r>
      <w:r>
        <w:rPr>
          <w:rFonts w:eastAsia="Times New Roman" w:cs="Times New Roman"/>
          <w:color w:val="000000"/>
        </w:rPr>
        <w:t>A</w:t>
      </w:r>
      <w:r>
        <w:rPr>
          <w:color w:val="000000"/>
        </w:rPr>
        <w:t xml:space="preserve">    ③. </w:t>
      </w:r>
      <w:r>
        <w:rPr>
          <w:rFonts w:ascii="宋体" w:hAnsi="宋体"/>
          <w:color w:val="000000"/>
        </w:rPr>
        <w:t>不易溶于水，不与水发生反应</w:t>
      </w:r>
      <w:r>
        <w:rPr>
          <w:color w:val="000000"/>
        </w:rPr>
        <w:t xml:space="preserve">    </w:t>
      </w:r>
    </w:p>
    <w:p w14:paraId="3901D2B8">
      <w:pPr>
        <w:spacing w:line="360" w:lineRule="auto"/>
        <w:textAlignment w:val="center"/>
        <w:rPr>
          <w:color w:val="000000"/>
        </w:rPr>
      </w:pPr>
      <w:r>
        <w:rPr>
          <w:color w:val="000000"/>
        </w:rPr>
        <w:t xml:space="preserve">（2）    ①. </w:t>
      </w:r>
      <w:r>
        <w:object>
          <v:shape id="_x0000_i1041" o:spt="75" alt="学科网(www.zxxk.com)--教育资源门户，提供试卷、教案、课件、论文、素材以及各类教学资源下载，还有大量而丰富的教学相关资讯！" type="#_x0000_t75" style="height:18.75pt;width:192pt;" o:ole="t" filled="f" o:preferrelative="t" stroked="f" coordsize="21600,21600">
            <v:path/>
            <v:fill on="f" focussize="0,0"/>
            <v:stroke on="f" joinstyle="miter"/>
            <v:imagedata r:id="rId50" o:title="eqIdd3bcceee9161d7a6bbdde172db2c184e"/>
            <o:lock v:ext="edit" aspectratio="t"/>
            <w10:wrap type="none"/>
            <w10:anchorlock/>
          </v:shape>
          <o:OLEObject Type="Embed" ProgID="Equation.DSMT4" ShapeID="_x0000_i1041" DrawAspect="Content" ObjectID="_1468075741" r:id="rId49">
            <o:LockedField>false</o:LockedField>
          </o:OLEObject>
        </w:object>
      </w:r>
      <w:r>
        <w:rPr>
          <w:color w:val="000000"/>
        </w:rPr>
        <w:t xml:space="preserve">    ②. </w:t>
      </w:r>
      <w:r>
        <w:rPr>
          <w:rFonts w:ascii="宋体" w:hAnsi="宋体"/>
          <w:color w:val="000000"/>
        </w:rPr>
        <w:t>液面以下</w:t>
      </w:r>
      <w:r>
        <w:rPr>
          <w:color w:val="000000"/>
        </w:rPr>
        <w:t xml:space="preserve">    ③. </w:t>
      </w:r>
      <w:r>
        <w:rPr>
          <w:rFonts w:eastAsia="Times New Roman" w:cs="Times New Roman"/>
          <w:color w:val="000000"/>
        </w:rPr>
        <w:t>D</w:t>
      </w:r>
    </w:p>
    <w:p w14:paraId="0C9FCBD8">
      <w:pPr>
        <w:spacing w:line="360" w:lineRule="auto"/>
        <w:textAlignment w:val="center"/>
        <w:rPr>
          <w:color w:val="000000"/>
        </w:rPr>
      </w:pPr>
      <w:r>
        <w:rPr>
          <w:color w:val="2E75B6"/>
        </w:rPr>
        <w:t>【解析】</w:t>
      </w:r>
    </w:p>
    <w:p w14:paraId="2AFAD8EE">
      <w:pPr>
        <w:spacing w:line="360" w:lineRule="auto"/>
        <w:textAlignment w:val="center"/>
        <w:rPr>
          <w:color w:val="000000"/>
        </w:rPr>
      </w:pPr>
      <w:r>
        <w:rPr>
          <w:color w:val="000000"/>
        </w:rPr>
        <w:t>【小问1详解】</w:t>
      </w:r>
    </w:p>
    <w:p w14:paraId="0CE713F1">
      <w:pPr>
        <w:spacing w:line="360" w:lineRule="auto"/>
        <w:textAlignment w:val="center"/>
        <w:rPr>
          <w:color w:val="000000"/>
        </w:rPr>
      </w:pPr>
      <w:r>
        <w:rPr>
          <w:rFonts w:ascii="宋体" w:hAnsi="宋体"/>
          <w:color w:val="000000"/>
        </w:rPr>
        <w:t>实验室常用加热高锰酸钾制取氧气，生成锰酸钾、二氧化锰和氧气，该反应化学方程式：</w:t>
      </w:r>
      <w:r>
        <w:object>
          <v:shape id="_x0000_i1042" o:spt="75" alt="学科网(www.zxxk.com)--教育资源门户，提供试卷、教案、课件、论文、素材以及各类教学资源下载，还有大量而丰富的教学相关资讯！" type="#_x0000_t75" style="height:33.75pt;width:165.75pt;" o:ole="t" filled="f" o:preferrelative="t" stroked="f" coordsize="21600,21600">
            <v:path/>
            <v:fill on="f" focussize="0,0"/>
            <v:stroke on="f" joinstyle="miter"/>
            <v:imagedata r:id="rId48" o:title="eqId9b8d27cc77b439f9655b7341c2d71102"/>
            <o:lock v:ext="edit" aspectratio="t"/>
            <w10:wrap type="none"/>
            <w10:anchorlock/>
          </v:shape>
          <o:OLEObject Type="Embed" ProgID="Equation.DSMT4" ShapeID="_x0000_i1042" DrawAspect="Content" ObjectID="_1468075742" r:id="rId51">
            <o:LockedField>false</o:LockedField>
          </o:OLEObject>
        </w:object>
      </w:r>
      <w:r>
        <w:rPr>
          <w:rFonts w:ascii="宋体" w:hAnsi="宋体"/>
          <w:color w:val="000000"/>
        </w:rPr>
        <w:t>，反应条件是加热，选择的发生装置是</w:t>
      </w:r>
      <w:r>
        <w:rPr>
          <w:rFonts w:eastAsia="Times New Roman" w:cs="Times New Roman"/>
          <w:color w:val="000000"/>
        </w:rPr>
        <w:t>A</w:t>
      </w:r>
      <w:r>
        <w:rPr>
          <w:rFonts w:ascii="宋体" w:hAnsi="宋体"/>
          <w:color w:val="000000"/>
        </w:rPr>
        <w:t>。用装置</w:t>
      </w:r>
      <w:r>
        <w:rPr>
          <w:rFonts w:eastAsia="Times New Roman" w:cs="Times New Roman"/>
          <w:color w:val="000000"/>
        </w:rPr>
        <w:t>C</w:t>
      </w:r>
      <w:r>
        <w:rPr>
          <w:rFonts w:ascii="宋体" w:hAnsi="宋体"/>
          <w:color w:val="000000"/>
        </w:rPr>
        <w:t>收集氧气，即排水法收集氧气，是因为氧气具有不易溶于水，不与水发生反应</w:t>
      </w:r>
    </w:p>
    <w:p w14:paraId="699EB048">
      <w:pPr>
        <w:spacing w:line="360" w:lineRule="auto"/>
        <w:jc w:val="left"/>
        <w:textAlignment w:val="center"/>
        <w:rPr>
          <w:color w:val="000000"/>
        </w:rPr>
      </w:pPr>
      <w:r>
        <w:rPr>
          <w:rFonts w:ascii="宋体" w:hAnsi="宋体"/>
          <w:color w:val="000000"/>
        </w:rPr>
        <w:t>的性质。</w:t>
      </w:r>
    </w:p>
    <w:p w14:paraId="5413FBE3">
      <w:pPr>
        <w:spacing w:line="360" w:lineRule="auto"/>
        <w:jc w:val="left"/>
        <w:textAlignment w:val="center"/>
        <w:rPr>
          <w:color w:val="000000"/>
        </w:rPr>
      </w:pPr>
      <w:r>
        <w:rPr>
          <w:color w:val="000000"/>
        </w:rPr>
        <w:t>【小问2详解】</w:t>
      </w:r>
    </w:p>
    <w:p w14:paraId="1EECFD35">
      <w:pPr>
        <w:spacing w:line="360" w:lineRule="auto"/>
        <w:jc w:val="left"/>
        <w:textAlignment w:val="center"/>
        <w:rPr>
          <w:color w:val="000000"/>
        </w:rPr>
      </w:pPr>
      <w:r>
        <w:rPr>
          <w:rFonts w:ascii="宋体" w:hAnsi="宋体"/>
          <w:color w:val="000000"/>
        </w:rPr>
        <w:t>实验室常用石灰石或大理石与稀盐酸反应制取二氧化碳，生成氯化钙、水和二氧化碳，该反应化学方程式：</w:t>
      </w:r>
      <w:r>
        <w:object>
          <v:shape id="_x0000_i1043" o:spt="75" alt="学科网(www.zxxk.com)--教育资源门户，提供试卷、教案、课件、论文、素材以及各类教学资源下载，还有大量而丰富的教学相关资讯！" type="#_x0000_t75" style="height:18.75pt;width:192pt;" o:ole="t" filled="f" o:preferrelative="t" stroked="f" coordsize="21600,21600">
            <v:path/>
            <v:fill on="f" focussize="0,0"/>
            <v:stroke on="f" joinstyle="miter"/>
            <v:imagedata r:id="rId50" o:title="eqIdd3bcceee9161d7a6bbdde172db2c184e"/>
            <o:lock v:ext="edit" aspectratio="t"/>
            <w10:wrap type="none"/>
            <w10:anchorlock/>
          </v:shape>
          <o:OLEObject Type="Embed" ProgID="Equation.DSMT4" ShapeID="_x0000_i1043" DrawAspect="Content" ObjectID="_1468075743" r:id="rId52">
            <o:LockedField>false</o:LockedField>
          </o:OLEObject>
        </w:object>
      </w:r>
      <w:r>
        <w:rPr>
          <w:rFonts w:ascii="宋体" w:hAnsi="宋体"/>
          <w:color w:val="000000"/>
        </w:rPr>
        <w:t>，用装置</w:t>
      </w:r>
      <w:r>
        <w:rPr>
          <w:rFonts w:eastAsia="Times New Roman" w:cs="Times New Roman"/>
          <w:color w:val="000000"/>
        </w:rPr>
        <w:t>B</w:t>
      </w:r>
      <w:r>
        <w:rPr>
          <w:rFonts w:ascii="宋体" w:hAnsi="宋体"/>
          <w:color w:val="000000"/>
        </w:rPr>
        <w:t>实验时，长颈漏斗的末端应保持在液面以下，形成液封，防止生成的气体逸出。二氧化碳密度比空气大，且二氧化碳能溶于水，收集干燥的二氧化碳应选择的装置是</w:t>
      </w:r>
      <w:r>
        <w:rPr>
          <w:rFonts w:eastAsia="Times New Roman" w:cs="Times New Roman"/>
          <w:color w:val="000000"/>
        </w:rPr>
        <w:t>D</w:t>
      </w:r>
      <w:r>
        <w:rPr>
          <w:rFonts w:ascii="宋体" w:hAnsi="宋体"/>
          <w:color w:val="000000"/>
        </w:rPr>
        <w:t>。</w:t>
      </w:r>
    </w:p>
    <w:p w14:paraId="3FD56B79">
      <w:pPr>
        <w:spacing w:line="360" w:lineRule="auto"/>
        <w:jc w:val="left"/>
        <w:textAlignment w:val="center"/>
        <w:rPr>
          <w:color w:val="000000"/>
        </w:rPr>
      </w:pPr>
      <w:r>
        <w:rPr>
          <w:color w:val="000000"/>
        </w:rPr>
        <w:t xml:space="preserve">22. </w:t>
      </w:r>
      <w:r>
        <w:rPr>
          <w:rFonts w:ascii="宋体" w:hAnsi="宋体"/>
          <w:color w:val="000000"/>
        </w:rPr>
        <w:t>火的使用是化学认识的开端，人类在长期的观察、实践和探索中认识了火。</w:t>
      </w:r>
    </w:p>
    <w:p w14:paraId="62881FDB">
      <w:pPr>
        <w:spacing w:line="360" w:lineRule="auto"/>
        <w:jc w:val="left"/>
        <w:textAlignment w:val="center"/>
        <w:rPr>
          <w:color w:val="000000"/>
        </w:rPr>
      </w:pPr>
      <w:r>
        <w:rPr>
          <w:color w:val="000000"/>
        </w:rPr>
        <w:drawing>
          <wp:inline distT="0" distB="0" distL="0" distR="0">
            <wp:extent cx="4419600" cy="14573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4419600" cy="1457325"/>
                    </a:xfrm>
                    <a:prstGeom prst="rect">
                      <a:avLst/>
                    </a:prstGeom>
                  </pic:spPr>
                </pic:pic>
              </a:graphicData>
            </a:graphic>
          </wp:inline>
        </w:drawing>
      </w:r>
    </w:p>
    <w:p w14:paraId="3CEA5786">
      <w:pPr>
        <w:spacing w:line="360" w:lineRule="auto"/>
        <w:jc w:val="left"/>
        <w:textAlignment w:val="center"/>
        <w:rPr>
          <w:color w:val="000000"/>
        </w:rPr>
      </w:pPr>
      <w:r>
        <w:rPr>
          <w:color w:val="000000"/>
        </w:rPr>
        <w:t>（1）</w:t>
      </w:r>
      <w:r>
        <w:rPr>
          <w:rFonts w:ascii="宋体" w:hAnsi="宋体"/>
          <w:color w:val="000000"/>
        </w:rPr>
        <w:t>《庄子·外物篇》载：“木与木相摩则燃”，其原理是</w:t>
      </w:r>
      <w:r>
        <w:rPr>
          <w:color w:val="000000"/>
        </w:rPr>
        <w:t>______</w:t>
      </w:r>
      <w:r>
        <w:rPr>
          <w:rFonts w:ascii="宋体" w:hAnsi="宋体"/>
          <w:color w:val="000000"/>
        </w:rPr>
        <w:t>。成语“火上浇油”是指在燃烧的木材上浇少量的油，火焰瞬间变大，木材燃烧更剧烈，解释原因</w:t>
      </w:r>
      <w:r>
        <w:rPr>
          <w:color w:val="000000"/>
        </w:rPr>
        <w:t>______</w:t>
      </w:r>
      <w:r>
        <w:rPr>
          <w:rFonts w:ascii="宋体" w:hAnsi="宋体"/>
          <w:color w:val="000000"/>
        </w:rPr>
        <w:t>。</w:t>
      </w:r>
    </w:p>
    <w:p w14:paraId="2F97C2EC">
      <w:pPr>
        <w:spacing w:line="360" w:lineRule="auto"/>
        <w:jc w:val="left"/>
        <w:textAlignment w:val="center"/>
        <w:rPr>
          <w:color w:val="000000"/>
        </w:rPr>
      </w:pPr>
      <w:r>
        <w:rPr>
          <w:color w:val="000000"/>
        </w:rPr>
        <w:t>（2）</w:t>
      </w:r>
      <w:r>
        <w:rPr>
          <w:rFonts w:ascii="宋体" w:hAnsi="宋体"/>
          <w:color w:val="000000"/>
        </w:rPr>
        <w:t>图</w:t>
      </w:r>
      <w:r>
        <w:rPr>
          <w:rFonts w:eastAsia="Times New Roman" w:cs="Times New Roman"/>
          <w:color w:val="000000"/>
        </w:rPr>
        <w:t>1</w:t>
      </w:r>
      <w:r>
        <w:rPr>
          <w:rFonts w:ascii="宋体" w:hAnsi="宋体"/>
          <w:color w:val="000000"/>
        </w:rPr>
        <w:t>是探究密闭装置中蜡烛（主要含碳、氢元素）熄灭影响因素的一组对比实验（所用蜡烛及装置均相同），乙瓶中氧气与二氧化碳体积比为</w:t>
      </w:r>
      <w:r>
        <w:rPr>
          <w:rFonts w:eastAsia="Times New Roman" w:cs="Times New Roman"/>
          <w:color w:val="000000"/>
        </w:rPr>
        <w:t>1</w:t>
      </w:r>
      <w:r>
        <w:rPr>
          <w:rFonts w:ascii="宋体" w:hAnsi="宋体"/>
          <w:color w:val="000000"/>
        </w:rPr>
        <w:t>：</w:t>
      </w:r>
      <w:r>
        <w:rPr>
          <w:rFonts w:eastAsia="Times New Roman" w:cs="Times New Roman"/>
          <w:color w:val="000000"/>
        </w:rPr>
        <w:t>4</w:t>
      </w:r>
      <w:r>
        <w:rPr>
          <w:rFonts w:ascii="宋体" w:hAnsi="宋体"/>
          <w:color w:val="000000"/>
        </w:rPr>
        <w:t>。图</w:t>
      </w:r>
      <w:r>
        <w:rPr>
          <w:rFonts w:eastAsia="Times New Roman" w:cs="Times New Roman"/>
          <w:color w:val="000000"/>
        </w:rPr>
        <w:t>2</w:t>
      </w:r>
      <w:r>
        <w:rPr>
          <w:rFonts w:ascii="宋体" w:hAnsi="宋体"/>
          <w:color w:val="000000"/>
        </w:rPr>
        <w:t>是利用氧气传感器测定的实验过程中甲瓶内氧气体积分数的变化曲线。实验中观察到甲、乙两瓶中现象相同：蜡烛均先正常燃烧，而后同时慢慢熄灭。图</w:t>
      </w:r>
      <w:r>
        <w:rPr>
          <w:rFonts w:eastAsia="Times New Roman" w:cs="Times New Roman"/>
          <w:color w:val="000000"/>
        </w:rPr>
        <w:t>1</w:t>
      </w:r>
      <w:r>
        <w:rPr>
          <w:rFonts w:ascii="宋体" w:hAnsi="宋体"/>
          <w:color w:val="000000"/>
        </w:rPr>
        <w:t>对比实验设计的目的是</w:t>
      </w:r>
      <w:r>
        <w:rPr>
          <w:color w:val="000000"/>
        </w:rPr>
        <w:t>______</w:t>
      </w:r>
      <w:r>
        <w:rPr>
          <w:rFonts w:ascii="宋体" w:hAnsi="宋体"/>
          <w:color w:val="000000"/>
        </w:rPr>
        <w:t>；除氧气体积分数的降低及上述探究因素外，再写出一条导致蜡烛熄灭的可能因素及理由：</w:t>
      </w:r>
      <w:r>
        <w:rPr>
          <w:color w:val="000000"/>
        </w:rPr>
        <w:t>______</w:t>
      </w:r>
      <w:r>
        <w:rPr>
          <w:rFonts w:ascii="宋体" w:hAnsi="宋体"/>
          <w:color w:val="000000"/>
        </w:rPr>
        <w:t>。根据上述实验及信息，推测乙瓶中蜡烛熄灭后，氧气与二氧化碳最终的体积比约为</w:t>
      </w:r>
      <w:r>
        <w:rPr>
          <w:color w:val="000000"/>
        </w:rPr>
        <w:t>______</w:t>
      </w:r>
      <w:r>
        <w:rPr>
          <w:rFonts w:ascii="宋体" w:hAnsi="宋体"/>
          <w:color w:val="000000"/>
        </w:rPr>
        <w:t>（填字母序号）。</w:t>
      </w:r>
    </w:p>
    <w:p w14:paraId="48DAC7D4">
      <w:pPr>
        <w:spacing w:line="360" w:lineRule="auto"/>
        <w:jc w:val="left"/>
        <w:textAlignment w:val="center"/>
        <w:rPr>
          <w:color w:val="000000"/>
        </w:rPr>
      </w:pPr>
      <w:r>
        <w:rPr>
          <w:rFonts w:eastAsia="Times New Roman" w:cs="Times New Roman"/>
          <w:color w:val="000000"/>
        </w:rPr>
        <w:t>A</w:t>
      </w:r>
      <w:r>
        <w:rPr>
          <w:rFonts w:ascii="宋体" w:hAnsi="宋体"/>
          <w:color w:val="000000"/>
        </w:rPr>
        <w:t>．</w:t>
      </w:r>
      <w:r>
        <w:object>
          <v:shape id="_x0000_i104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5" o:title="eqIdd3ffd5c35bba71ea54c28622b6cf505d"/>
            <o:lock v:ext="edit" aspectratio="t"/>
            <w10:wrap type="none"/>
            <w10:anchorlock/>
          </v:shape>
          <o:OLEObject Type="Embed" ProgID="Equation.DSMT4" ShapeID="_x0000_i1044" DrawAspect="Content" ObjectID="_1468075744" r:id="rId54">
            <o:LockedField>false</o:LockedField>
          </o:OLEObject>
        </w:object>
      </w:r>
      <w:r>
        <w:rPr>
          <w:color w:val="000000"/>
        </w:rPr>
        <w:t xml:space="preserve">        </w:t>
      </w:r>
      <w:r>
        <w:rPr>
          <w:rFonts w:eastAsia="Times New Roman" w:cs="Times New Roman"/>
          <w:color w:val="000000"/>
        </w:rPr>
        <w:t>B</w:t>
      </w:r>
      <w:r>
        <w:rPr>
          <w:rFonts w:ascii="宋体" w:hAnsi="宋体"/>
          <w:color w:val="000000"/>
        </w:rPr>
        <w:t>．</w:t>
      </w:r>
      <w:r>
        <w:object>
          <v:shape id="_x0000_i104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7" o:title="eqId5e6486784415f3537c9a13556c05d893"/>
            <o:lock v:ext="edit" aspectratio="t"/>
            <w10:wrap type="none"/>
            <w10:anchorlock/>
          </v:shape>
          <o:OLEObject Type="Embed" ProgID="Equation.DSMT4" ShapeID="_x0000_i1045" DrawAspect="Content" ObjectID="_1468075745" r:id="rId56">
            <o:LockedField>false</o:LockedField>
          </o:OLEObject>
        </w:object>
      </w:r>
      <w:r>
        <w:rPr>
          <w:color w:val="000000"/>
        </w:rPr>
        <w:t xml:space="preserve">        </w:t>
      </w:r>
      <w:r>
        <w:rPr>
          <w:rFonts w:eastAsia="Times New Roman" w:cs="Times New Roman"/>
          <w:color w:val="000000"/>
        </w:rPr>
        <w:t>C</w:t>
      </w:r>
      <w:r>
        <w:rPr>
          <w:rFonts w:ascii="宋体" w:hAnsi="宋体"/>
          <w:color w:val="000000"/>
        </w:rPr>
        <w:t>．</w:t>
      </w:r>
      <w:r>
        <w:object>
          <v:shape id="_x0000_i104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9" o:title="eqId1985174e05ad371e13cf24d244423da4"/>
            <o:lock v:ext="edit" aspectratio="t"/>
            <w10:wrap type="none"/>
            <w10:anchorlock/>
          </v:shape>
          <o:OLEObject Type="Embed" ProgID="Equation.DSMT4" ShapeID="_x0000_i1046" DrawAspect="Content" ObjectID="_1468075746" r:id="rId58">
            <o:LockedField>false</o:LockedField>
          </o:OLEObject>
        </w:object>
      </w:r>
    </w:p>
    <w:p w14:paraId="3E784B59">
      <w:pPr>
        <w:spacing w:line="360" w:lineRule="auto"/>
        <w:textAlignment w:val="center"/>
        <w:rPr>
          <w:color w:val="000000"/>
        </w:rPr>
      </w:pPr>
      <w:r>
        <w:rPr>
          <w:color w:val="2E75B6"/>
        </w:rPr>
        <w:t>【答案】</w:t>
      </w:r>
      <w:r>
        <w:rPr>
          <w:color w:val="000000"/>
        </w:rPr>
        <w:t xml:space="preserve">（1）    ①. </w:t>
      </w:r>
      <w:r>
        <w:rPr>
          <w:rFonts w:ascii="宋体" w:hAnsi="宋体"/>
          <w:color w:val="000000"/>
        </w:rPr>
        <w:t>摩擦产生热量，使温度达到了木材的着火点</w:t>
      </w:r>
      <w:r>
        <w:rPr>
          <w:color w:val="000000"/>
        </w:rPr>
        <w:t xml:space="preserve">    ②. </w:t>
      </w:r>
      <w:r>
        <w:rPr>
          <w:rFonts w:ascii="宋体" w:hAnsi="宋体"/>
          <w:color w:val="000000"/>
        </w:rPr>
        <w:t>油吸热汽化，与氧气接触面积变大，燃烧更剧烈，同时放出大量的热，使更多未燃烧木材的温度达到了着火点，发生了燃烧</w:t>
      </w:r>
      <w:r>
        <w:rPr>
          <w:color w:val="000000"/>
        </w:rPr>
        <w:t xml:space="preserve">    </w:t>
      </w:r>
    </w:p>
    <w:p w14:paraId="41696BF3">
      <w:pPr>
        <w:spacing w:line="360" w:lineRule="auto"/>
        <w:textAlignment w:val="center"/>
        <w:rPr>
          <w:color w:val="000000"/>
        </w:rPr>
      </w:pPr>
      <w:r>
        <w:rPr>
          <w:color w:val="000000"/>
        </w:rPr>
        <w:t xml:space="preserve">（2）    ①. </w:t>
      </w:r>
      <w:r>
        <w:rPr>
          <w:rFonts w:ascii="宋体" w:hAnsi="宋体"/>
          <w:color w:val="000000"/>
        </w:rPr>
        <w:t>探究甲中蜡烛燃烧生成的二氧化碳是否是蜡烛熄灭的影响因素</w:t>
      </w:r>
      <w:r>
        <w:rPr>
          <w:color w:val="000000"/>
        </w:rPr>
        <w:t xml:space="preserve">    ②. </w:t>
      </w:r>
      <w:r>
        <w:rPr>
          <w:rFonts w:ascii="宋体" w:hAnsi="宋体"/>
          <w:color w:val="000000"/>
        </w:rPr>
        <w:t>水蒸气是蜡烛熄灭的影响因素，因为蜡烛中含氢元素，燃烧有水生成</w:t>
      </w:r>
      <w:r>
        <w:rPr>
          <w:color w:val="000000"/>
        </w:rPr>
        <w:t xml:space="preserve">    ③. </w:t>
      </w:r>
      <w:r>
        <w:rPr>
          <w:rFonts w:eastAsia="Times New Roman" w:cs="Times New Roman"/>
          <w:color w:val="000000"/>
        </w:rPr>
        <w:t>A</w:t>
      </w:r>
    </w:p>
    <w:p w14:paraId="206738DA">
      <w:pPr>
        <w:spacing w:line="360" w:lineRule="auto"/>
        <w:textAlignment w:val="center"/>
        <w:rPr>
          <w:color w:val="000000"/>
        </w:rPr>
      </w:pPr>
      <w:r>
        <w:rPr>
          <w:color w:val="2E75B6"/>
        </w:rPr>
        <w:t>【解析】</w:t>
      </w:r>
    </w:p>
    <w:p w14:paraId="7A06BB81">
      <w:pPr>
        <w:spacing w:line="360" w:lineRule="auto"/>
        <w:textAlignment w:val="center"/>
        <w:rPr>
          <w:color w:val="000000"/>
        </w:rPr>
      </w:pPr>
      <w:r>
        <w:rPr>
          <w:color w:val="000000"/>
        </w:rPr>
        <w:t>【小问1详解】</w:t>
      </w:r>
    </w:p>
    <w:p w14:paraId="57A53C93">
      <w:pPr>
        <w:spacing w:line="360" w:lineRule="auto"/>
        <w:jc w:val="left"/>
        <w:textAlignment w:val="center"/>
        <w:rPr>
          <w:color w:val="000000"/>
        </w:rPr>
      </w:pPr>
      <w:r>
        <w:rPr>
          <w:rFonts w:ascii="宋体" w:hAnsi="宋体"/>
          <w:color w:val="000000"/>
        </w:rPr>
        <w:t>《庄子·外物篇》载：“木与木相摩则燃”，其原理为：摩擦产生热量，使温度达到了木材的着火点，所以木材燃烧；成语“火上浇油”是指在燃烧的木材上浇少量的油，火焰瞬间变大，木材燃烧更剧烈，是因为油吸热汽化，与氧气接触面积变大，燃烧更剧烈，同时放出大量的热，使更多未燃烧木材的温度达到了着火点，发生了燃烧；</w:t>
      </w:r>
    </w:p>
    <w:p w14:paraId="024BCAE2">
      <w:pPr>
        <w:spacing w:line="360" w:lineRule="auto"/>
        <w:jc w:val="left"/>
        <w:textAlignment w:val="center"/>
        <w:rPr>
          <w:color w:val="000000"/>
        </w:rPr>
      </w:pPr>
      <w:r>
        <w:rPr>
          <w:color w:val="000000"/>
        </w:rPr>
        <w:t>【小问2详解】</w:t>
      </w:r>
    </w:p>
    <w:p w14:paraId="1A1AD791">
      <w:pPr>
        <w:spacing w:line="360" w:lineRule="auto"/>
        <w:jc w:val="left"/>
        <w:textAlignment w:val="center"/>
        <w:rPr>
          <w:color w:val="000000"/>
        </w:rPr>
      </w:pPr>
      <w:r>
        <w:rPr>
          <w:rFonts w:ascii="宋体" w:hAnsi="宋体"/>
          <w:color w:val="000000"/>
        </w:rPr>
        <w:t>图</w:t>
      </w:r>
      <w:r>
        <w:rPr>
          <w:rFonts w:eastAsia="Times New Roman" w:cs="Times New Roman"/>
          <w:color w:val="000000"/>
        </w:rPr>
        <w:t>1</w:t>
      </w:r>
      <w:r>
        <w:rPr>
          <w:rFonts w:ascii="宋体" w:hAnsi="宋体"/>
          <w:color w:val="000000"/>
        </w:rPr>
        <w:t>对比实验设计的目的是为了探究甲中蜡烛燃烧生成的二氧化碳是否是蜡烛熄灭的影响因素；除氧气体积分数的降低及上述探究因素外，水蒸气是蜡烛熄灭的影响因素，因为蜡烛中含氢元素，燃烧有水生成；乙瓶中氧气与二氧化碳体积比为</w:t>
      </w:r>
      <w:r>
        <w:rPr>
          <w:rFonts w:eastAsia="Times New Roman" w:cs="Times New Roman"/>
          <w:color w:val="000000"/>
        </w:rPr>
        <w:t>1：4</w:t>
      </w:r>
      <w:r>
        <w:rPr>
          <w:rFonts w:ascii="宋体" w:hAnsi="宋体"/>
          <w:color w:val="000000"/>
        </w:rPr>
        <w:t>，因为蜡烛主要含碳、氢元素，碳和氧气在点燃的条件下生成二氧化碳，</w:t>
      </w:r>
      <w:r>
        <w:object>
          <v:shape id="_x0000_i1047" o:spt="75" alt="学科网(www.zxxk.com)--教育资源门户，提供试卷、教案、课件、论文、素材以及各类教学资源下载，还有大量而丰富的教学相关资讯！" type="#_x0000_t75" style="height:38.25pt;width:78.75pt;" o:ole="t" filled="f" o:preferrelative="t" stroked="f" coordsize="21600,21600">
            <v:path/>
            <v:fill on="f" focussize="0,0"/>
            <v:stroke on="f" joinstyle="miter"/>
            <v:imagedata r:id="rId61" o:title="eqId6cfe1d134dc63015c6b13bf6525984e8"/>
            <o:lock v:ext="edit" aspectratio="t"/>
            <w10:wrap type="none"/>
            <w10:anchorlock/>
          </v:shape>
          <o:OLEObject Type="Embed" ProgID="Equation.DSMT4" ShapeID="_x0000_i1047" DrawAspect="Content" ObjectID="_1468075747" r:id="rId60">
            <o:LockedField>false</o:LockedField>
          </o:OLEObject>
        </w:object>
      </w:r>
      <w:r>
        <w:rPr>
          <w:rFonts w:ascii="宋体" w:hAnsi="宋体"/>
          <w:color w:val="000000"/>
        </w:rPr>
        <w:t>，所以乙瓶中蜡烛熄灭后，氧气与二氧化碳最终的体积比约为</w:t>
      </w:r>
      <w:r>
        <w:rPr>
          <w:rFonts w:eastAsia="Times New Roman" w:cs="Times New Roman"/>
          <w:color w:val="000000"/>
        </w:rPr>
        <w:t>1：5</w:t>
      </w:r>
      <w:r>
        <w:rPr>
          <w:rFonts w:ascii="宋体" w:hAnsi="宋体"/>
          <w:color w:val="000000"/>
        </w:rPr>
        <w:t>，故选：</w:t>
      </w:r>
      <w:r>
        <w:rPr>
          <w:rFonts w:eastAsia="Times New Roman" w:cs="Times New Roman"/>
          <w:color w:val="000000"/>
        </w:rPr>
        <w:t>A</w:t>
      </w:r>
      <w:r>
        <w:rPr>
          <w:rFonts w:ascii="宋体" w:hAnsi="宋体"/>
          <w:color w:val="000000"/>
        </w:rPr>
        <w:t>。</w:t>
      </w:r>
    </w:p>
    <w:p w14:paraId="345A7485">
      <w:pPr>
        <w:spacing w:line="360" w:lineRule="auto"/>
        <w:jc w:val="left"/>
        <w:textAlignment w:val="center"/>
        <w:rPr>
          <w:color w:val="000000"/>
        </w:rPr>
      </w:pPr>
      <w:r>
        <w:rPr>
          <w:color w:val="000000"/>
        </w:rPr>
        <w:t xml:space="preserve">23. </w:t>
      </w:r>
      <w:r>
        <w:rPr>
          <w:rFonts w:ascii="宋体" w:hAnsi="宋体"/>
          <w:color w:val="000000"/>
        </w:rPr>
        <w:t>化学小组设计图</w:t>
      </w:r>
      <w:r>
        <w:rPr>
          <w:rFonts w:eastAsia="Times New Roman" w:cs="Times New Roman"/>
          <w:color w:val="000000"/>
        </w:rPr>
        <w:t>1</w:t>
      </w:r>
      <w:r>
        <w:rPr>
          <w:rFonts w:ascii="宋体" w:hAnsi="宋体"/>
          <w:color w:val="000000"/>
        </w:rPr>
        <w:t>实验来验证铁、铜、银的金属活动性顺序，并在实验后按照图</w:t>
      </w:r>
      <w:r>
        <w:rPr>
          <w:rFonts w:eastAsia="Times New Roman" w:cs="Times New Roman"/>
          <w:color w:val="000000"/>
        </w:rPr>
        <w:t>2</w:t>
      </w:r>
      <w:r>
        <w:rPr>
          <w:rFonts w:ascii="宋体" w:hAnsi="宋体"/>
          <w:color w:val="000000"/>
        </w:rPr>
        <w:t>所示流程从试管</w:t>
      </w:r>
      <w:r>
        <w:rPr>
          <w:rFonts w:eastAsia="Times New Roman" w:cs="Times New Roman"/>
          <w:color w:val="000000"/>
        </w:rPr>
        <w:t>B</w:t>
      </w:r>
      <w:r>
        <w:rPr>
          <w:rFonts w:ascii="宋体" w:hAnsi="宋体"/>
          <w:color w:val="000000"/>
        </w:rPr>
        <w:t>的溶液中回收铜和银。</w:t>
      </w:r>
    </w:p>
    <w:p w14:paraId="6856C1A9">
      <w:pPr>
        <w:spacing w:line="360" w:lineRule="auto"/>
        <w:jc w:val="left"/>
        <w:textAlignment w:val="center"/>
        <w:rPr>
          <w:color w:val="000000"/>
        </w:rPr>
      </w:pPr>
      <w:r>
        <w:rPr>
          <w:color w:val="000000"/>
        </w:rPr>
        <w:drawing>
          <wp:inline distT="0" distB="0" distL="0" distR="0">
            <wp:extent cx="4419600" cy="11144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4419600" cy="1114425"/>
                    </a:xfrm>
                    <a:prstGeom prst="rect">
                      <a:avLst/>
                    </a:prstGeom>
                  </pic:spPr>
                </pic:pic>
              </a:graphicData>
            </a:graphic>
          </wp:inline>
        </w:drawing>
      </w:r>
    </w:p>
    <w:p w14:paraId="5B80DFDC">
      <w:pPr>
        <w:spacing w:line="360" w:lineRule="auto"/>
        <w:jc w:val="left"/>
        <w:textAlignment w:val="center"/>
        <w:rPr>
          <w:color w:val="000000"/>
        </w:rPr>
      </w:pPr>
      <w:r>
        <w:rPr>
          <w:color w:val="000000"/>
        </w:rPr>
        <w:t>（1）</w:t>
      </w:r>
      <w:r>
        <w:rPr>
          <w:rFonts w:ascii="宋体" w:hAnsi="宋体"/>
          <w:color w:val="000000"/>
        </w:rPr>
        <w:t>针对图</w:t>
      </w:r>
      <w:r>
        <w:rPr>
          <w:rFonts w:eastAsia="Times New Roman" w:cs="Times New Roman"/>
          <w:color w:val="000000"/>
        </w:rPr>
        <w:t>1</w:t>
      </w:r>
      <w:r>
        <w:rPr>
          <w:rFonts w:ascii="宋体" w:hAnsi="宋体"/>
          <w:color w:val="000000"/>
        </w:rPr>
        <w:t>中的方案，只利用所给的四种试剂，再补充一个实验，即可达到实验目的，写出补充实验的操作及现象。</w:t>
      </w:r>
      <w:r>
        <w:rPr>
          <w:color w:val="000000"/>
        </w:rPr>
        <w:t>______</w:t>
      </w:r>
    </w:p>
    <w:p w14:paraId="22BA6738">
      <w:pPr>
        <w:spacing w:line="360" w:lineRule="auto"/>
        <w:jc w:val="left"/>
        <w:textAlignment w:val="center"/>
        <w:rPr>
          <w:color w:val="000000"/>
        </w:rPr>
      </w:pPr>
      <w:r>
        <w:rPr>
          <w:color w:val="000000"/>
        </w:rPr>
        <w:t>（2）</w:t>
      </w:r>
      <w:r>
        <w:rPr>
          <w:rFonts w:ascii="宋体" w:hAnsi="宋体"/>
          <w:color w:val="000000"/>
        </w:rPr>
        <w:t>分析图</w:t>
      </w:r>
      <w:r>
        <w:rPr>
          <w:rFonts w:eastAsia="Times New Roman" w:cs="Times New Roman"/>
          <w:color w:val="000000"/>
        </w:rPr>
        <w:t>2</w:t>
      </w:r>
      <w:r>
        <w:rPr>
          <w:rFonts w:ascii="宋体" w:hAnsi="宋体"/>
          <w:color w:val="000000"/>
        </w:rPr>
        <w:drawing>
          <wp:inline distT="0" distB="0" distL="0" distR="0">
            <wp:extent cx="133350" cy="177800"/>
            <wp:effectExtent l="0" t="0" r="0" b="0"/>
            <wp:docPr id="857397236" name="图片 857397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397236" name="图片 857397236"/>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color w:val="000000"/>
        </w:rPr>
        <w:t>处理流程：滤渣里一定含有的物质是</w:t>
      </w:r>
      <w:r>
        <w:rPr>
          <w:color w:val="000000"/>
        </w:rPr>
        <w:t>______</w:t>
      </w:r>
      <w:r>
        <w:rPr>
          <w:rFonts w:ascii="宋体" w:hAnsi="宋体"/>
          <w:color w:val="000000"/>
        </w:rPr>
        <w:t>，成分最复杂的滤渣所对应的滤液中溶质的成分有</w:t>
      </w:r>
      <w:r>
        <w:rPr>
          <w:color w:val="000000"/>
        </w:rPr>
        <w:t>______</w:t>
      </w:r>
      <w:r>
        <w:rPr>
          <w:rFonts w:ascii="宋体" w:hAnsi="宋体"/>
          <w:color w:val="000000"/>
        </w:rPr>
        <w:t>。判断所加铁粉是否已达成实验目的的方法是</w:t>
      </w:r>
      <w:r>
        <w:rPr>
          <w:color w:val="000000"/>
        </w:rPr>
        <w:t>______</w:t>
      </w:r>
      <w:r>
        <w:rPr>
          <w:rFonts w:ascii="宋体" w:hAnsi="宋体"/>
          <w:color w:val="000000"/>
        </w:rPr>
        <w:t>。</w:t>
      </w:r>
    </w:p>
    <w:p w14:paraId="4F0BB074">
      <w:pPr>
        <w:spacing w:line="360" w:lineRule="auto"/>
        <w:jc w:val="left"/>
        <w:textAlignment w:val="center"/>
        <w:rPr>
          <w:color w:val="000000"/>
        </w:rPr>
      </w:pPr>
      <w:r>
        <w:rPr>
          <w:color w:val="000000"/>
        </w:rPr>
        <w:t>（3）</w:t>
      </w:r>
      <w:r>
        <w:rPr>
          <w:rFonts w:ascii="宋体" w:hAnsi="宋体"/>
          <w:color w:val="000000"/>
        </w:rPr>
        <w:t>图</w:t>
      </w:r>
      <w:r>
        <w:rPr>
          <w:rFonts w:eastAsia="Times New Roman" w:cs="Times New Roman"/>
          <w:color w:val="000000"/>
        </w:rPr>
        <w:t>2</w:t>
      </w:r>
      <w:r>
        <w:rPr>
          <w:rFonts w:ascii="宋体" w:hAnsi="宋体"/>
          <w:color w:val="000000"/>
        </w:rPr>
        <w:t>流程中，加入铁粉的质量与所得滤渣的质量关系是</w:t>
      </w:r>
      <w:r>
        <w:rPr>
          <w:color w:val="000000"/>
        </w:rPr>
        <w:t>______</w:t>
      </w:r>
      <w:r>
        <w:rPr>
          <w:rFonts w:ascii="宋体" w:hAnsi="宋体"/>
          <w:color w:val="000000"/>
        </w:rPr>
        <w:t>（填“前者大于后者”、“前者小于后者”或“无法确定”）。</w:t>
      </w:r>
    </w:p>
    <w:p w14:paraId="71A73422">
      <w:pPr>
        <w:spacing w:line="360" w:lineRule="auto"/>
        <w:textAlignment w:val="center"/>
        <w:rPr>
          <w:color w:val="000000"/>
        </w:rPr>
      </w:pPr>
      <w:r>
        <w:rPr>
          <w:color w:val="2E75B6"/>
        </w:rPr>
        <w:t>【答案】</w:t>
      </w:r>
      <w:r>
        <w:rPr>
          <w:color w:val="000000"/>
        </w:rPr>
        <w:t>（1）</w:t>
      </w:r>
      <w:r>
        <w:rPr>
          <w:rFonts w:ascii="宋体" w:hAnsi="宋体"/>
          <w:color w:val="000000"/>
        </w:rPr>
        <w:t>取少量稀盐酸于试管中，插入铜丝，铜丝表面无变化</w:t>
      </w:r>
      <w:r>
        <w:rPr>
          <w:color w:val="000000"/>
        </w:rPr>
        <w:t xml:space="preserve">    </w:t>
      </w:r>
    </w:p>
    <w:p w14:paraId="42FE768B">
      <w:pPr>
        <w:spacing w:line="360" w:lineRule="auto"/>
        <w:textAlignment w:val="center"/>
        <w:rPr>
          <w:color w:val="000000"/>
        </w:rPr>
      </w:pPr>
      <w:r>
        <w:rPr>
          <w:color w:val="000000"/>
        </w:rPr>
        <w:t xml:space="preserve">（2）    ①. </w:t>
      </w:r>
      <w:r>
        <w:rPr>
          <w:rFonts w:eastAsia="Times New Roman" w:cs="Times New Roman"/>
          <w:color w:val="000000"/>
        </w:rPr>
        <w:t>Ag##</w:t>
      </w:r>
      <w:r>
        <w:rPr>
          <w:rFonts w:ascii="宋体" w:hAnsi="宋体"/>
          <w:color w:val="000000"/>
        </w:rPr>
        <w:t>银</w:t>
      </w:r>
      <w:r>
        <w:rPr>
          <w:color w:val="000000"/>
        </w:rPr>
        <w:t xml:space="preserve">    ②. </w:t>
      </w:r>
      <w:r>
        <w:object>
          <v:shape id="_x0000_i1048"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64" o:title="eqIded5fe7214bdb6aa5578bef78f6f69a7b"/>
            <o:lock v:ext="edit" aspectratio="t"/>
            <w10:wrap type="none"/>
            <w10:anchorlock/>
          </v:shape>
          <o:OLEObject Type="Embed" ProgID="Equation.DSMT4" ShapeID="_x0000_i1048" DrawAspect="Content" ObjectID="_1468075748" r:id="rId63">
            <o:LockedField>false</o:LockedField>
          </o:OLEObject>
        </w:object>
      </w:r>
      <w:r>
        <w:rPr>
          <w:rFonts w:ascii="宋体" w:hAnsi="宋体"/>
          <w:color w:val="000000"/>
        </w:rPr>
        <w:t>或</w:t>
      </w:r>
      <w:r>
        <w:object>
          <v:shape id="_x0000_i1049"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64" o:title="eqIded5fe7214bdb6aa5578bef78f6f69a7b"/>
            <o:lock v:ext="edit" aspectratio="t"/>
            <w10:wrap type="none"/>
            <w10:anchorlock/>
          </v:shape>
          <o:OLEObject Type="Embed" ProgID="Equation.DSMT4" ShapeID="_x0000_i1049" DrawAspect="Content" ObjectID="_1468075749" r:id="rId65">
            <o:LockedField>false</o:LockedField>
          </o:OLEObject>
        </w:object>
      </w:r>
      <w:r>
        <w:rPr>
          <w:rFonts w:ascii="宋体" w:hAnsi="宋体"/>
          <w:color w:val="000000"/>
        </w:rPr>
        <w:t>、</w:t>
      </w:r>
      <w:r>
        <w:object>
          <v:shape id="_x0000_i1050"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67" o:title="eqId95165abc7f6a836b3cd68fb07093961b"/>
            <o:lock v:ext="edit" aspectratio="t"/>
            <w10:wrap type="none"/>
            <w10:anchorlock/>
          </v:shape>
          <o:OLEObject Type="Embed" ProgID="Equation.DSMT4" ShapeID="_x0000_i1050" DrawAspect="Content" ObjectID="_1468075750" r:id="rId66">
            <o:LockedField>false</o:LockedField>
          </o:OLEObject>
        </w:object>
      </w:r>
      <w:r>
        <w:rPr>
          <w:color w:val="000000"/>
        </w:rPr>
        <w:t xml:space="preserve">    ③. </w:t>
      </w:r>
      <w:r>
        <w:rPr>
          <w:rFonts w:ascii="宋体" w:hAnsi="宋体"/>
          <w:color w:val="000000"/>
        </w:rPr>
        <w:t>向滤液中插入铁丝，观察是否有红色物质析出</w:t>
      </w:r>
      <w:r>
        <w:rPr>
          <w:color w:val="000000"/>
        </w:rPr>
        <w:t xml:space="preserve">    </w:t>
      </w:r>
    </w:p>
    <w:p w14:paraId="73CD3FF8">
      <w:pPr>
        <w:spacing w:line="360" w:lineRule="auto"/>
        <w:textAlignment w:val="center"/>
        <w:rPr>
          <w:color w:val="000000"/>
        </w:rPr>
      </w:pPr>
      <w:r>
        <w:rPr>
          <w:color w:val="000000"/>
        </w:rPr>
        <w:t>（3）</w:t>
      </w:r>
      <w:r>
        <w:rPr>
          <w:rFonts w:ascii="宋体" w:hAnsi="宋体"/>
          <w:color w:val="000000"/>
        </w:rPr>
        <w:t>前者小于后者</w:t>
      </w:r>
    </w:p>
    <w:p w14:paraId="4FC8A695">
      <w:pPr>
        <w:spacing w:line="360" w:lineRule="auto"/>
        <w:textAlignment w:val="center"/>
        <w:rPr>
          <w:color w:val="000000"/>
        </w:rPr>
      </w:pPr>
      <w:r>
        <w:rPr>
          <w:color w:val="2E75B6"/>
        </w:rPr>
        <w:t>【解析】</w:t>
      </w:r>
    </w:p>
    <w:p w14:paraId="26ED1335">
      <w:pPr>
        <w:spacing w:line="360" w:lineRule="auto"/>
        <w:textAlignment w:val="center"/>
        <w:rPr>
          <w:color w:val="000000"/>
        </w:rPr>
      </w:pPr>
      <w:r>
        <w:rPr>
          <w:color w:val="000000"/>
        </w:rPr>
        <w:t>【小问1详解】</w:t>
      </w:r>
    </w:p>
    <w:p w14:paraId="405E4AD3">
      <w:pPr>
        <w:spacing w:line="360" w:lineRule="auto"/>
        <w:jc w:val="left"/>
        <w:textAlignment w:val="center"/>
        <w:rPr>
          <w:color w:val="000000"/>
        </w:rPr>
      </w:pPr>
      <w:r>
        <w:rPr>
          <w:rFonts w:ascii="宋体" w:hAnsi="宋体"/>
          <w:color w:val="000000"/>
        </w:rPr>
        <w:t>图</w:t>
      </w:r>
      <w:r>
        <w:rPr>
          <w:rFonts w:eastAsia="Times New Roman" w:cs="Times New Roman"/>
          <w:color w:val="000000"/>
        </w:rPr>
        <w:t>1</w:t>
      </w:r>
      <w:r>
        <w:rPr>
          <w:rFonts w:ascii="宋体" w:hAnsi="宋体"/>
          <w:color w:val="000000"/>
        </w:rPr>
        <w:t>中铁和稀盐酸反应生成氯化亚铁和氢气，有气泡生成，溶液变为浅绿色，说明铁的金属活动性排在氢之前；铜与硝酸银反应生成硝酸铜和银，溶液变为蓝色，有银白色金属析出，说明铜的金属活动性比银强；则可通过，取少量稀盐酸于试管中，插入铜丝，铜丝表面无变化，说明铜的金属活动性比氢弱；故能验证铁的金属活动性强于铜，铜的金属活动性强于银；故填：取少量稀盐酸于试管中，插入铜丝，铜丝表面无变化；</w:t>
      </w:r>
    </w:p>
    <w:p w14:paraId="584189AD">
      <w:pPr>
        <w:spacing w:line="360" w:lineRule="auto"/>
        <w:jc w:val="left"/>
        <w:textAlignment w:val="center"/>
        <w:rPr>
          <w:color w:val="000000"/>
        </w:rPr>
      </w:pPr>
      <w:r>
        <w:rPr>
          <w:color w:val="000000"/>
        </w:rPr>
        <w:t>【小问2详解】</w:t>
      </w:r>
    </w:p>
    <w:p w14:paraId="4D0E6149">
      <w:pPr>
        <w:spacing w:line="360" w:lineRule="auto"/>
        <w:textAlignment w:val="center"/>
        <w:rPr>
          <w:color w:val="000000"/>
        </w:rPr>
      </w:pPr>
      <w:r>
        <w:rPr>
          <w:rFonts w:ascii="宋体" w:hAnsi="宋体"/>
          <w:color w:val="000000"/>
        </w:rPr>
        <w:t>由（</w:t>
      </w:r>
      <w:r>
        <w:rPr>
          <w:rFonts w:eastAsia="Times New Roman" w:cs="Times New Roman"/>
          <w:color w:val="000000"/>
        </w:rPr>
        <w:t>1</w:t>
      </w:r>
      <w:r>
        <w:rPr>
          <w:rFonts w:ascii="宋体" w:hAnsi="宋体"/>
          <w:color w:val="000000"/>
        </w:rPr>
        <w:t>）知，铁的金属活动性强于铜，铜的金属活动性强于银；则硝酸银和硝酸铜的溶液中加入铁粉，有以下情形：若铁粉不足，则铁和硝酸银反应生成硝酸亚铁和银，滤渣为银，溶质为硝酸银、硝酸铜、硝酸亚铁；若铁恰好和硝酸银完全反应，则溶质为硝酸铜和硝酸亚铁；若铁和硝酸银完全反应，和硝酸铜部分反应，则溶质为硝酸亚铁、硝酸铜，滤渣为铜、银；若铁和硝酸银、硝酸铜完全反应，则溶质为硝酸亚铁，滤渣为铜、银；若铁过量，则溶质硝酸亚铁，滤渣为铁、铜、银，但滤渣加入稀盐酸无现象，说明铁不会过量；成分最复杂的滤渣所对应的滤液中溶质的成分有</w:t>
      </w:r>
      <w:r>
        <w:object>
          <v:shape id="_x0000_i1051"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64" o:title="eqIded5fe7214bdb6aa5578bef78f6f69a7b"/>
            <o:lock v:ext="edit" aspectratio="t"/>
            <w10:wrap type="none"/>
            <w10:anchorlock/>
          </v:shape>
          <o:OLEObject Type="Embed" ProgID="Equation.DSMT4" ShapeID="_x0000_i1051" DrawAspect="Content" ObjectID="_1468075751" r:id="rId68">
            <o:LockedField>false</o:LockedField>
          </o:OLEObject>
        </w:object>
      </w:r>
      <w:r>
        <w:rPr>
          <w:rFonts w:ascii="宋体" w:hAnsi="宋体"/>
          <w:color w:val="000000"/>
        </w:rPr>
        <w:t>或</w:t>
      </w:r>
      <w:r>
        <w:object>
          <v:shape id="_x0000_i1052"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64" o:title="eqIded5fe7214bdb6aa5578bef78f6f69a7b"/>
            <o:lock v:ext="edit" aspectratio="t"/>
            <w10:wrap type="none"/>
            <w10:anchorlock/>
          </v:shape>
          <o:OLEObject Type="Embed" ProgID="Equation.DSMT4" ShapeID="_x0000_i1052" DrawAspect="Content" ObjectID="_1468075752" r:id="rId69">
            <o:LockedField>false</o:LockedField>
          </o:OLEObject>
        </w:object>
      </w:r>
      <w:r>
        <w:rPr>
          <w:rFonts w:ascii="宋体" w:hAnsi="宋体"/>
          <w:color w:val="000000"/>
        </w:rPr>
        <w:t>、</w:t>
      </w:r>
      <w:r>
        <w:object>
          <v:shape id="_x0000_i1053"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67" o:title="eqId95165abc7f6a836b3cd68fb07093961b"/>
            <o:lock v:ext="edit" aspectratio="t"/>
            <w10:wrap type="none"/>
            <w10:anchorlock/>
          </v:shape>
          <o:OLEObject Type="Embed" ProgID="Equation.DSMT4" ShapeID="_x0000_i1053" DrawAspect="Content" ObjectID="_1468075753" r:id="rId70">
            <o:LockedField>false</o:LockedField>
          </o:OLEObject>
        </w:object>
      </w:r>
      <w:r>
        <w:rPr>
          <w:rFonts w:ascii="宋体" w:hAnsi="宋体"/>
          <w:color w:val="000000"/>
        </w:rPr>
        <w:t>；判断所加铁粉是否已达成实验目的的方法是向滤液中插入铁丝，若硝酸铜有剩余，则铁和硝酸铜会反应生成硝酸亚铁和铜，通过观察是否有红色物质析出来判断；故填：</w:t>
      </w:r>
      <w:r>
        <w:rPr>
          <w:rFonts w:eastAsia="Times New Roman" w:cs="Times New Roman"/>
          <w:color w:val="000000"/>
        </w:rPr>
        <w:t>Ag</w:t>
      </w:r>
      <w:r>
        <w:rPr>
          <w:rFonts w:ascii="宋体" w:hAnsi="宋体"/>
          <w:color w:val="000000"/>
        </w:rPr>
        <w:t>；</w:t>
      </w:r>
      <w:r>
        <w:object>
          <v:shape id="_x0000_i1054"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64" o:title="eqIded5fe7214bdb6aa5578bef78f6f69a7b"/>
            <o:lock v:ext="edit" aspectratio="t"/>
            <w10:wrap type="none"/>
            <w10:anchorlock/>
          </v:shape>
          <o:OLEObject Type="Embed" ProgID="Equation.DSMT4" ShapeID="_x0000_i1054" DrawAspect="Content" ObjectID="_1468075754" r:id="rId71">
            <o:LockedField>false</o:LockedField>
          </o:OLEObject>
        </w:object>
      </w:r>
      <w:r>
        <w:rPr>
          <w:rFonts w:ascii="宋体" w:hAnsi="宋体"/>
          <w:color w:val="000000"/>
        </w:rPr>
        <w:t>或</w:t>
      </w:r>
      <w:r>
        <w:object>
          <v:shape id="_x0000_i1055"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64" o:title="eqIded5fe7214bdb6aa5578bef78f6f69a7b"/>
            <o:lock v:ext="edit" aspectratio="t"/>
            <w10:wrap type="none"/>
            <w10:anchorlock/>
          </v:shape>
          <o:OLEObject Type="Embed" ProgID="Equation.DSMT4" ShapeID="_x0000_i1055" DrawAspect="Content" ObjectID="_1468075755" r:id="rId72">
            <o:LockedField>false</o:LockedField>
          </o:OLEObject>
        </w:object>
      </w:r>
      <w:r>
        <w:rPr>
          <w:rFonts w:ascii="宋体" w:hAnsi="宋体"/>
          <w:color w:val="000000"/>
        </w:rPr>
        <w:t>、</w:t>
      </w:r>
      <w:r>
        <w:object>
          <v:shape id="_x0000_i1056"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67" o:title="eqId95165abc7f6a836b3cd68fb07093961b"/>
            <o:lock v:ext="edit" aspectratio="t"/>
            <w10:wrap type="none"/>
            <w10:anchorlock/>
          </v:shape>
          <o:OLEObject Type="Embed" ProgID="Equation.DSMT4" ShapeID="_x0000_i1056" DrawAspect="Content" ObjectID="_1468075756" r:id="rId73">
            <o:LockedField>false</o:LockedField>
          </o:OLEObject>
        </w:object>
      </w:r>
      <w:r>
        <w:rPr>
          <w:rFonts w:ascii="宋体" w:hAnsi="宋体"/>
          <w:color w:val="000000"/>
        </w:rPr>
        <w:t>；向滤液中插入铁丝，观察是否有红色物质析出；</w:t>
      </w:r>
    </w:p>
    <w:p w14:paraId="07372C9E">
      <w:pPr>
        <w:spacing w:line="360" w:lineRule="auto"/>
        <w:textAlignment w:val="center"/>
        <w:rPr>
          <w:color w:val="000000"/>
        </w:rPr>
      </w:pPr>
      <w:r>
        <w:rPr>
          <w:color w:val="000000"/>
        </w:rPr>
        <w:t>【小问3详解】</w:t>
      </w:r>
    </w:p>
    <w:p w14:paraId="1C96136B">
      <w:pPr>
        <w:spacing w:line="360" w:lineRule="auto"/>
        <w:jc w:val="left"/>
        <w:textAlignment w:val="center"/>
        <w:rPr>
          <w:color w:val="000000"/>
        </w:rPr>
      </w:pPr>
      <w:r>
        <w:rPr>
          <w:rFonts w:ascii="宋体" w:hAnsi="宋体"/>
          <w:color w:val="000000"/>
        </w:rPr>
        <w:t>铁和硝酸银反应生成硝酸亚铁和银，反应的化学方程式为</w:t>
      </w:r>
      <w:r>
        <w:object>
          <v:shape id="_x0000_i1057" o:spt="75" alt="学科网(www.zxxk.com)--教育资源门户，提供试卷、教案、课件、论文、素材以及各类教学资源下载，还有大量而丰富的教学相关资讯！" type="#_x0000_t75" style="height:53.25pt;width:177pt;" o:ole="t" filled="f" o:preferrelative="t" stroked="f" coordsize="21600,21600">
            <v:path/>
            <v:fill on="f" focussize="0,0"/>
            <v:stroke on="f" joinstyle="miter"/>
            <v:imagedata r:id="rId75" o:title="eqId6c1562d02328d0c9002c6bd2a8523e01"/>
            <o:lock v:ext="edit" aspectratio="t"/>
            <w10:wrap type="none"/>
            <w10:anchorlock/>
          </v:shape>
          <o:OLEObject Type="Embed" ProgID="Equation.DSMT4" ShapeID="_x0000_i1057" DrawAspect="Content" ObjectID="_1468075757" r:id="rId74">
            <o:LockedField>false</o:LockedField>
          </o:OLEObject>
        </w:object>
      </w:r>
      <w:r>
        <w:rPr>
          <w:rFonts w:ascii="宋体" w:hAnsi="宋体"/>
          <w:color w:val="000000"/>
        </w:rPr>
        <w:t>，每</w:t>
      </w:r>
      <w:r>
        <w:rPr>
          <w:rFonts w:eastAsia="Times New Roman" w:cs="Times New Roman"/>
          <w:color w:val="000000"/>
        </w:rPr>
        <w:t>56</w:t>
      </w:r>
      <w:r>
        <w:rPr>
          <w:rFonts w:ascii="宋体" w:hAnsi="宋体"/>
          <w:color w:val="000000"/>
        </w:rPr>
        <w:t>份质量的铁置换出</w:t>
      </w:r>
      <w:r>
        <w:rPr>
          <w:rFonts w:eastAsia="Times New Roman" w:cs="Times New Roman"/>
          <w:color w:val="000000"/>
        </w:rPr>
        <w:t>108</w:t>
      </w:r>
      <w:r>
        <w:rPr>
          <w:rFonts w:ascii="宋体" w:hAnsi="宋体"/>
          <w:color w:val="000000"/>
        </w:rPr>
        <w:t>份质量的银；铁和硝酸铜反应生成硝酸亚铁和铜，反应的化学方程式为</w:t>
      </w:r>
      <w:r>
        <w:object>
          <v:shape id="_x0000_i1058" o:spt="75" alt="学科网(www.zxxk.com)--教育资源门户，提供试卷、教案、课件、论文、素材以及各类教学资源下载，还有大量而丰富的教学相关资讯！" type="#_x0000_t75" style="height:53.25pt;width:209.25pt;" o:ole="t" filled="f" o:preferrelative="t" stroked="f" coordsize="21600,21600">
            <v:path/>
            <v:fill on="f" focussize="0,0"/>
            <v:stroke on="f" joinstyle="miter"/>
            <v:imagedata r:id="rId77" o:title="eqId9283c62e5ba0c8b112bfa9cbba2bbfeb"/>
            <o:lock v:ext="edit" aspectratio="t"/>
            <w10:wrap type="none"/>
            <w10:anchorlock/>
          </v:shape>
          <o:OLEObject Type="Embed" ProgID="Equation.DSMT4" ShapeID="_x0000_i1058" DrawAspect="Content" ObjectID="_1468075758" r:id="rId76">
            <o:LockedField>false</o:LockedField>
          </o:OLEObject>
        </w:object>
      </w:r>
      <w:r>
        <w:rPr>
          <w:rFonts w:ascii="宋体" w:hAnsi="宋体"/>
          <w:color w:val="000000"/>
        </w:rPr>
        <w:t>每</w:t>
      </w:r>
      <w:r>
        <w:rPr>
          <w:rFonts w:eastAsia="Times New Roman" w:cs="Times New Roman"/>
          <w:color w:val="000000"/>
        </w:rPr>
        <w:t>56</w:t>
      </w:r>
      <w:r>
        <w:rPr>
          <w:rFonts w:ascii="宋体" w:hAnsi="宋体"/>
          <w:color w:val="000000"/>
        </w:rPr>
        <w:t>份质量的铁置换出</w:t>
      </w:r>
      <w:r>
        <w:rPr>
          <w:rFonts w:eastAsia="Times New Roman" w:cs="Times New Roman"/>
          <w:color w:val="000000"/>
        </w:rPr>
        <w:t>64</w:t>
      </w:r>
      <w:r>
        <w:rPr>
          <w:rFonts w:ascii="宋体" w:hAnsi="宋体"/>
          <w:color w:val="000000"/>
        </w:rPr>
        <w:t>份质量的铜；故加入铁粉的质量与所得滤渣的质量关系是前者小于后者；故填：前者小于后者。</w:t>
      </w:r>
    </w:p>
    <w:p w14:paraId="7394898A">
      <w:pPr>
        <w:spacing w:line="360" w:lineRule="auto"/>
        <w:jc w:val="left"/>
        <w:textAlignment w:val="center"/>
        <w:rPr>
          <w:color w:val="000000"/>
        </w:rPr>
      </w:pPr>
      <w:r>
        <w:rPr>
          <w:color w:val="000000"/>
        </w:rPr>
        <w:t xml:space="preserve">24. </w:t>
      </w:r>
      <w:r>
        <w:rPr>
          <w:rFonts w:ascii="宋体" w:hAnsi="宋体"/>
          <w:color w:val="000000"/>
        </w:rPr>
        <w:t>实验室有一瓶开封且久置的氢氧化钠固体，化学小组设计如下方案对其变质情况进行探究。</w:t>
      </w:r>
    </w:p>
    <w:p w14:paraId="4FC6DABD">
      <w:pPr>
        <w:spacing w:line="360" w:lineRule="auto"/>
        <w:jc w:val="left"/>
        <w:textAlignment w:val="center"/>
        <w:rPr>
          <w:color w:val="000000"/>
        </w:rPr>
      </w:pPr>
      <w:r>
        <w:rPr>
          <w:rFonts w:ascii="宋体" w:hAnsi="宋体"/>
          <w:color w:val="000000"/>
        </w:rPr>
        <w:t>【实验一】从定性角度，确定氢氧化钠是部分变质还是全部变质。</w:t>
      </w:r>
    </w:p>
    <w:p w14:paraId="16B2B609">
      <w:pPr>
        <w:spacing w:line="360" w:lineRule="auto"/>
        <w:jc w:val="left"/>
        <w:textAlignment w:val="center"/>
        <w:rPr>
          <w:color w:val="000000"/>
        </w:rPr>
      </w:pPr>
      <w:r>
        <w:rPr>
          <w:rFonts w:ascii="宋体" w:hAnsi="宋体"/>
          <w:color w:val="000000"/>
        </w:rPr>
        <w:t>实验步骤：</w:t>
      </w:r>
    </w:p>
    <w:p w14:paraId="3FB88308">
      <w:pPr>
        <w:spacing w:line="360" w:lineRule="auto"/>
        <w:jc w:val="left"/>
        <w:textAlignment w:val="center"/>
        <w:rPr>
          <w:color w:val="000000"/>
        </w:rPr>
      </w:pPr>
      <w:r>
        <w:rPr>
          <w:rFonts w:eastAsia="Times New Roman" w:cs="Times New Roman"/>
          <w:color w:val="000000"/>
        </w:rPr>
        <w:t>Ⅰ</w:t>
      </w:r>
      <w:r>
        <w:rPr>
          <w:rFonts w:ascii="宋体" w:hAnsi="宋体"/>
          <w:color w:val="000000"/>
        </w:rPr>
        <w:t>、取一定质量的干燥样品于烧杯中，加入足量的水充分溶解，将溶液转移至锥形瓶中；</w:t>
      </w:r>
    </w:p>
    <w:p w14:paraId="0778E47A">
      <w:pPr>
        <w:spacing w:line="360" w:lineRule="auto"/>
        <w:jc w:val="left"/>
        <w:textAlignment w:val="center"/>
        <w:rPr>
          <w:color w:val="000000"/>
        </w:rPr>
      </w:pPr>
      <w:r>
        <w:rPr>
          <w:rFonts w:eastAsia="Times New Roman" w:cs="Times New Roman"/>
          <w:color w:val="000000"/>
        </w:rPr>
        <w:t>Ⅱ</w:t>
      </w:r>
      <w:r>
        <w:rPr>
          <w:rFonts w:ascii="宋体" w:hAnsi="宋体"/>
          <w:color w:val="000000"/>
        </w:rPr>
        <w:t>、向溶液中加入试剂</w:t>
      </w:r>
      <w:r>
        <w:rPr>
          <w:rFonts w:eastAsia="Times New Roman" w:cs="Times New Roman"/>
          <w:color w:val="000000"/>
        </w:rPr>
        <w:t>X</w:t>
      </w:r>
      <w:r>
        <w:rPr>
          <w:rFonts w:ascii="宋体" w:hAnsi="宋体"/>
          <w:color w:val="000000"/>
        </w:rPr>
        <w:t>，连接装置，如图所示；</w:t>
      </w:r>
    </w:p>
    <w:p w14:paraId="489E0683">
      <w:pPr>
        <w:spacing w:line="360" w:lineRule="auto"/>
        <w:jc w:val="left"/>
        <w:textAlignment w:val="center"/>
        <w:rPr>
          <w:color w:val="000000"/>
        </w:rPr>
      </w:pPr>
      <w:r>
        <w:rPr>
          <w:rFonts w:eastAsia="Times New Roman" w:cs="Times New Roman"/>
          <w:color w:val="000000"/>
        </w:rPr>
        <w:t>Ⅲ</w:t>
      </w:r>
      <w:r>
        <w:rPr>
          <w:rFonts w:ascii="宋体" w:hAnsi="宋体"/>
          <w:color w:val="000000"/>
        </w:rPr>
        <w:t>、……</w:t>
      </w:r>
    </w:p>
    <w:p w14:paraId="2CDA2774">
      <w:pPr>
        <w:spacing w:line="360" w:lineRule="auto"/>
        <w:jc w:val="left"/>
        <w:textAlignment w:val="center"/>
        <w:rPr>
          <w:color w:val="000000"/>
        </w:rPr>
      </w:pPr>
      <w:r>
        <w:rPr>
          <w:color w:val="000000"/>
        </w:rPr>
        <w:drawing>
          <wp:inline distT="0" distB="0" distL="0" distR="0">
            <wp:extent cx="1676400" cy="11715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676400" cy="1171575"/>
                    </a:xfrm>
                    <a:prstGeom prst="rect">
                      <a:avLst/>
                    </a:prstGeom>
                  </pic:spPr>
                </pic:pic>
              </a:graphicData>
            </a:graphic>
          </wp:inline>
        </w:drawing>
      </w:r>
    </w:p>
    <w:p w14:paraId="03394FEF">
      <w:pPr>
        <w:spacing w:line="360" w:lineRule="auto"/>
        <w:jc w:val="left"/>
        <w:textAlignment w:val="center"/>
        <w:rPr>
          <w:color w:val="000000"/>
        </w:rPr>
      </w:pPr>
      <w:r>
        <w:rPr>
          <w:color w:val="000000"/>
        </w:rPr>
        <w:t>（1）</w:t>
      </w:r>
      <w:r>
        <w:rPr>
          <w:rFonts w:ascii="宋体" w:hAnsi="宋体"/>
          <w:color w:val="000000"/>
        </w:rPr>
        <w:t>试剂</w:t>
      </w:r>
      <w:r>
        <w:rPr>
          <w:rFonts w:eastAsia="Times New Roman" w:cs="Times New Roman"/>
          <w:color w:val="000000"/>
        </w:rPr>
        <w:t>X</w:t>
      </w:r>
      <w:r>
        <w:rPr>
          <w:rFonts w:ascii="宋体" w:hAnsi="宋体"/>
          <w:color w:val="000000"/>
        </w:rPr>
        <w:t>的名称是</w:t>
      </w:r>
      <w:r>
        <w:rPr>
          <w:color w:val="000000"/>
        </w:rPr>
        <w:t>______</w:t>
      </w:r>
      <w:r>
        <w:rPr>
          <w:rFonts w:ascii="宋体" w:hAnsi="宋体"/>
          <w:color w:val="000000"/>
        </w:rPr>
        <w:t>；步骤Ⅲ的操作及现象是</w:t>
      </w:r>
      <w:r>
        <w:rPr>
          <w:color w:val="000000"/>
        </w:rPr>
        <w:t>______</w:t>
      </w:r>
      <w:r>
        <w:rPr>
          <w:rFonts w:ascii="宋体" w:hAnsi="宋体"/>
          <w:color w:val="000000"/>
        </w:rPr>
        <w:t>。</w:t>
      </w:r>
    </w:p>
    <w:p w14:paraId="39FEAA51">
      <w:pPr>
        <w:spacing w:line="360" w:lineRule="auto"/>
        <w:jc w:val="left"/>
        <w:textAlignment w:val="center"/>
        <w:rPr>
          <w:color w:val="000000"/>
        </w:rPr>
      </w:pPr>
      <w:r>
        <w:rPr>
          <w:rFonts w:ascii="宋体" w:hAnsi="宋体"/>
          <w:color w:val="000000"/>
        </w:rPr>
        <w:t>【实验二】从定量角度，确定氢氧化钠的变质程度（已变质的氢氧化钠占变质前氢氧化钠的质量分数）。</w:t>
      </w:r>
    </w:p>
    <w:p w14:paraId="0D95B666">
      <w:pPr>
        <w:spacing w:line="360" w:lineRule="auto"/>
        <w:jc w:val="left"/>
        <w:textAlignment w:val="center"/>
        <w:rPr>
          <w:color w:val="000000"/>
        </w:rPr>
      </w:pPr>
      <w:r>
        <w:rPr>
          <w:color w:val="000000"/>
        </w:rPr>
        <w:t>（2）</w:t>
      </w:r>
      <w:r>
        <w:rPr>
          <w:rFonts w:ascii="宋体" w:hAnsi="宋体"/>
          <w:color w:val="000000"/>
        </w:rPr>
        <w:t>化学小组在实验一的基础上，仍利用该装置及相关试剂继续实验，通过测定反应生成气体的质量来确定氢氧化钠的变质程度。在称量气体生成前装置及试剂总质量时，有同学认为，在实验一步骤</w:t>
      </w:r>
      <w:r>
        <w:rPr>
          <w:rFonts w:eastAsia="Times New Roman" w:cs="Times New Roman"/>
          <w:color w:val="000000"/>
        </w:rPr>
        <w:t>Ⅱ</w:t>
      </w:r>
      <w:r>
        <w:rPr>
          <w:rFonts w:ascii="宋体" w:hAnsi="宋体"/>
          <w:color w:val="000000"/>
        </w:rPr>
        <w:t>前、后称量均可，理由是</w:t>
      </w:r>
      <w:r>
        <w:rPr>
          <w:color w:val="000000"/>
        </w:rPr>
        <w:t>______</w:t>
      </w:r>
      <w:r>
        <w:rPr>
          <w:rFonts w:ascii="宋体" w:hAnsi="宋体"/>
          <w:color w:val="000000"/>
        </w:rPr>
        <w:t>。本实验中所加试剂过量，但所测定的氢氧化钠变质程度偏小，原因是</w:t>
      </w:r>
      <w:r>
        <w:rPr>
          <w:color w:val="000000"/>
        </w:rPr>
        <w:t>______</w:t>
      </w:r>
      <w:r>
        <w:rPr>
          <w:rFonts w:ascii="宋体" w:hAnsi="宋体"/>
          <w:color w:val="000000"/>
        </w:rPr>
        <w:t>，此时锥形瓶内溶液中溶质的成分是</w:t>
      </w:r>
      <w:r>
        <w:rPr>
          <w:color w:val="000000"/>
        </w:rPr>
        <w:t>______</w:t>
      </w:r>
      <w:r>
        <w:rPr>
          <w:rFonts w:ascii="宋体" w:hAnsi="宋体"/>
          <w:color w:val="000000"/>
        </w:rPr>
        <w:t>。</w:t>
      </w:r>
    </w:p>
    <w:p w14:paraId="46F15CCF">
      <w:pPr>
        <w:spacing w:line="360" w:lineRule="auto"/>
        <w:jc w:val="left"/>
        <w:textAlignment w:val="center"/>
        <w:rPr>
          <w:color w:val="000000"/>
        </w:rPr>
      </w:pPr>
      <w:r>
        <w:rPr>
          <w:color w:val="000000"/>
        </w:rPr>
        <w:t>（3）</w:t>
      </w:r>
      <w:r>
        <w:rPr>
          <w:rFonts w:ascii="宋体" w:hAnsi="宋体"/>
          <w:color w:val="000000"/>
        </w:rPr>
        <w:t>结合本次探究活动，除了上述测定氢氧化钠变质程度的方法，还可以通过测定其他量达成目的，写出具体操作并简述推断过程。</w:t>
      </w:r>
    </w:p>
    <w:p w14:paraId="1E283601">
      <w:pPr>
        <w:spacing w:line="360" w:lineRule="auto"/>
        <w:textAlignment w:val="center"/>
        <w:rPr>
          <w:color w:val="000000"/>
        </w:rPr>
      </w:pPr>
      <w:r>
        <w:rPr>
          <w:color w:val="2E75B6"/>
        </w:rPr>
        <w:t>【答案】</w:t>
      </w:r>
      <w:r>
        <w:rPr>
          <w:color w:val="000000"/>
        </w:rPr>
        <w:t xml:space="preserve">（1）    ①. </w:t>
      </w:r>
      <w:r>
        <w:rPr>
          <w:rFonts w:ascii="宋体" w:hAnsi="宋体"/>
          <w:color w:val="000000"/>
        </w:rPr>
        <w:t>酚酞溶液</w:t>
      </w:r>
      <w:r>
        <w:rPr>
          <w:color w:val="000000"/>
        </w:rPr>
        <w:t xml:space="preserve">    ②. </w:t>
      </w:r>
      <w:r>
        <w:rPr>
          <w:rFonts w:ascii="宋体" w:hAnsi="宋体"/>
          <w:color w:val="000000"/>
        </w:rPr>
        <w:t>打开分液漏斗活塞，将足量氯化钙溶液全部注入锥形瓶充分反应，有白色沉淀生成，溶液仍为红色或红色褪去。</w:t>
      </w:r>
      <w:r>
        <w:rPr>
          <w:color w:val="000000"/>
        </w:rPr>
        <w:t xml:space="preserve">    </w:t>
      </w:r>
    </w:p>
    <w:p w14:paraId="5E70B5E2">
      <w:pPr>
        <w:spacing w:line="360" w:lineRule="auto"/>
        <w:textAlignment w:val="center"/>
        <w:rPr>
          <w:color w:val="000000"/>
        </w:rPr>
      </w:pPr>
      <w:r>
        <w:rPr>
          <w:color w:val="000000"/>
        </w:rPr>
        <w:t xml:space="preserve">（2）    ①. </w:t>
      </w:r>
      <w:r>
        <w:rPr>
          <w:rFonts w:ascii="宋体" w:hAnsi="宋体"/>
          <w:color w:val="000000"/>
        </w:rPr>
        <w:t>实验一步骤</w:t>
      </w:r>
      <w:r>
        <w:rPr>
          <w:rFonts w:eastAsia="Times New Roman" w:cs="Times New Roman"/>
          <w:color w:val="000000"/>
        </w:rPr>
        <w:t>Ⅲ</w:t>
      </w:r>
      <w:r>
        <w:rPr>
          <w:rFonts w:ascii="宋体" w:hAnsi="宋体"/>
          <w:color w:val="000000"/>
        </w:rPr>
        <w:t>中只发生反应</w:t>
      </w:r>
      <w:r>
        <w:object>
          <v:shape id="_x0000_i1059" o:spt="75" alt="学科网(www.zxxk.com)--教育资源门户，提供试卷、教案、课件、论文、素材以及各类教学资源下载，还有大量而丰富的教学相关资讯！" type="#_x0000_t75" style="height:18.75pt;width:182.25pt;" o:ole="t" filled="f" o:preferrelative="t" stroked="f" coordsize="21600,21600">
            <v:path/>
            <v:fill on="f" focussize="0,0"/>
            <v:stroke on="f" joinstyle="miter"/>
            <v:imagedata r:id="rId80" o:title="eqId742757ee07549a29d04e184e426b1c77"/>
            <o:lock v:ext="edit" aspectratio="t"/>
            <w10:wrap type="none"/>
            <w10:anchorlock/>
          </v:shape>
          <o:OLEObject Type="Embed" ProgID="Equation.DSMT4" ShapeID="_x0000_i1059" DrawAspect="Content" ObjectID="_1468075759" r:id="rId79">
            <o:LockedField>false</o:LockedField>
          </o:OLEObject>
        </w:object>
      </w:r>
      <w:r>
        <w:rPr>
          <w:rFonts w:ascii="宋体" w:hAnsi="宋体"/>
          <w:color w:val="000000"/>
        </w:rPr>
        <w:t>，既无气体参加反应又无气体生成，据质量守恒定律，反应前后总质量保持不变</w:t>
      </w:r>
      <w:r>
        <w:rPr>
          <w:color w:val="000000"/>
        </w:rPr>
        <w:t xml:space="preserve">    ②. </w:t>
      </w:r>
      <w:r>
        <w:rPr>
          <w:rFonts w:ascii="宋体" w:hAnsi="宋体"/>
          <w:color w:val="000000"/>
        </w:rPr>
        <w:t>二氧化碳的密度比空气的密度大，能残留在瓶中</w:t>
      </w:r>
      <w:r>
        <w:rPr>
          <w:color w:val="000000"/>
        </w:rPr>
        <w:t xml:space="preserve">    ③. </w:t>
      </w:r>
      <w:r>
        <w:rPr>
          <w:rFonts w:ascii="宋体" w:hAnsi="宋体"/>
          <w:color w:val="000000"/>
        </w:rPr>
        <w:t>氯化钙、氯化钠、氯化氢、酚酞</w:t>
      </w:r>
      <w:r>
        <w:rPr>
          <w:color w:val="000000"/>
        </w:rPr>
        <w:t xml:space="preserve">    </w:t>
      </w:r>
    </w:p>
    <w:p w14:paraId="7EEF2962">
      <w:pPr>
        <w:spacing w:line="360" w:lineRule="auto"/>
        <w:textAlignment w:val="center"/>
        <w:rPr>
          <w:color w:val="000000"/>
        </w:rPr>
      </w:pPr>
      <w:r>
        <w:rPr>
          <w:color w:val="000000"/>
        </w:rPr>
        <w:t>（3）</w:t>
      </w:r>
      <w:r>
        <w:rPr>
          <w:rFonts w:ascii="宋体" w:hAnsi="宋体"/>
          <w:color w:val="000000"/>
        </w:rPr>
        <w:t>实验一步骤</w:t>
      </w:r>
      <w:r>
        <w:rPr>
          <w:rFonts w:eastAsia="Times New Roman" w:cs="Times New Roman"/>
          <w:color w:val="000000"/>
        </w:rPr>
        <w:t>Ⅲ</w:t>
      </w:r>
      <w:r>
        <w:rPr>
          <w:rFonts w:ascii="宋体" w:hAnsi="宋体"/>
          <w:color w:val="000000"/>
        </w:rPr>
        <w:t>后过滤、洗涤滤渣并干燥、称量，可得反应生成碳酸钙的质量。根据相关反应的化学方程式，利用碳酸钙的质量可计算出已变质的氢氧化钠的质量，进而确定变质程度。</w:t>
      </w:r>
    </w:p>
    <w:p w14:paraId="03BA27DA">
      <w:pPr>
        <w:spacing w:line="360" w:lineRule="auto"/>
        <w:textAlignment w:val="center"/>
        <w:rPr>
          <w:color w:val="000000"/>
        </w:rPr>
      </w:pPr>
      <w:r>
        <w:rPr>
          <w:color w:val="2E75B6"/>
        </w:rPr>
        <w:t>【解析】</w:t>
      </w:r>
    </w:p>
    <w:p w14:paraId="31CB28F3">
      <w:pPr>
        <w:spacing w:line="360" w:lineRule="auto"/>
        <w:textAlignment w:val="center"/>
        <w:rPr>
          <w:color w:val="000000"/>
        </w:rPr>
      </w:pPr>
      <w:r>
        <w:rPr>
          <w:color w:val="000000"/>
        </w:rPr>
        <w:t>【小问1详解】</w:t>
      </w:r>
    </w:p>
    <w:p w14:paraId="257CCDB9">
      <w:pPr>
        <w:spacing w:line="360" w:lineRule="auto"/>
        <w:jc w:val="left"/>
        <w:textAlignment w:val="center"/>
        <w:rPr>
          <w:color w:val="000000"/>
        </w:rPr>
      </w:pPr>
      <w:r>
        <w:rPr>
          <w:color w:val="000000"/>
        </w:rPr>
        <w:t>由于氢氧化钠及氢氧化钠变质生成的碳酸钠都呈碱性，使酚酞溶液变红，现象明显。所以试剂X的名称是酚酞溶液；故填：酚酞溶液。</w:t>
      </w:r>
    </w:p>
    <w:p w14:paraId="249403A8">
      <w:pPr>
        <w:spacing w:line="360" w:lineRule="auto"/>
        <w:jc w:val="left"/>
        <w:textAlignment w:val="center"/>
        <w:rPr>
          <w:color w:val="000000"/>
        </w:rPr>
      </w:pPr>
      <w:r>
        <w:rPr>
          <w:color w:val="000000"/>
        </w:rPr>
        <w:t>由于碳酸钠溶液与氯化钙反应生成碳酸钙白色沉淀和氯化钠，若氢氧化钠是部分变质，则溶液仍为红色；若氢氧化钠是全部变质，则溶液红色褪去。所以步骤Ⅲ的操作及现象是打开分液漏斗活塞，将足量氯化钙溶液全部注入锥形瓶充分反应，有白色沉淀生成，溶液仍为红色或红色褪去。故填：打开分液漏斗活塞，将足量氯化钙溶液全部注入锥形瓶充分反应，有白色沉淀生成，溶液仍为红色或红色褪去。</w:t>
      </w:r>
      <w:r>
        <w:rPr>
          <w:color w:val="000000"/>
        </w:rPr>
        <w:br w:type="textWrapping"/>
      </w:r>
    </w:p>
    <w:p w14:paraId="509CE463">
      <w:pPr>
        <w:spacing w:line="360" w:lineRule="auto"/>
        <w:jc w:val="left"/>
        <w:textAlignment w:val="center"/>
        <w:rPr>
          <w:color w:val="000000"/>
        </w:rPr>
      </w:pPr>
      <w:r>
        <w:rPr>
          <w:color w:val="000000"/>
        </w:rPr>
        <w:t>【小问2详解】</w:t>
      </w:r>
    </w:p>
    <w:p w14:paraId="5464E336">
      <w:pPr>
        <w:spacing w:line="360" w:lineRule="auto"/>
        <w:jc w:val="left"/>
        <w:textAlignment w:val="center"/>
        <w:rPr>
          <w:color w:val="000000"/>
        </w:rPr>
      </w:pPr>
      <w:r>
        <w:rPr>
          <w:color w:val="000000"/>
        </w:rPr>
        <w:t>由于实验一步骤Ⅲ中只发生反应CaCl</w:t>
      </w:r>
      <w:r>
        <w:rPr>
          <w:color w:val="000000"/>
          <w:vertAlign w:val="subscript"/>
        </w:rPr>
        <w:t>2</w:t>
      </w:r>
      <w:r>
        <w:rPr>
          <w:color w:val="000000"/>
        </w:rPr>
        <w:t>+Na</w:t>
      </w:r>
      <w:r>
        <w:rPr>
          <w:color w:val="000000"/>
          <w:vertAlign w:val="subscript"/>
        </w:rPr>
        <w:t>2</w:t>
      </w:r>
      <w:r>
        <w:rPr>
          <w:color w:val="000000"/>
        </w:rPr>
        <w:t>CO</w:t>
      </w:r>
      <w:r>
        <w:rPr>
          <w:color w:val="000000"/>
          <w:vertAlign w:val="subscript"/>
        </w:rPr>
        <w:t>3</w:t>
      </w:r>
      <w:r>
        <w:rPr>
          <w:color w:val="000000"/>
        </w:rPr>
        <w:t>=CaCO</w:t>
      </w:r>
      <w:r>
        <w:rPr>
          <w:color w:val="000000"/>
          <w:vertAlign w:val="subscript"/>
        </w:rPr>
        <w:t>3</w:t>
      </w:r>
      <w:r>
        <w:rPr>
          <w:color w:val="000000"/>
        </w:rPr>
        <w:t>↓+2NaCl，既无气体参加反应又无气体生成，据质量守恒定律，反应前后总质量保持不变。所以在称量气体生成前装置及试剂总质量时，有同学认</w:t>
      </w:r>
      <w:r>
        <w:rPr>
          <w:color w:val="000000"/>
        </w:rPr>
        <w:drawing>
          <wp:inline distT="0" distB="0" distL="0" distR="0">
            <wp:extent cx="158750" cy="190500"/>
            <wp:effectExtent l="0" t="0" r="0" b="0"/>
            <wp:docPr id="857397234" name="图片 857397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397234" name="图片 857397234"/>
                    <pic:cNvPicPr>
                      <a:picLocks noChangeAspect="1"/>
                    </pic:cNvPicPr>
                  </pic:nvPicPr>
                  <pic:blipFill>
                    <a:blip r:embed="rId36"/>
                    <a:stretch>
                      <a:fillRect/>
                    </a:stretch>
                  </pic:blipFill>
                  <pic:spPr>
                    <a:xfrm>
                      <a:off x="0" y="0"/>
                      <a:ext cx="158750" cy="190500"/>
                    </a:xfrm>
                    <a:prstGeom prst="rect">
                      <a:avLst/>
                    </a:prstGeom>
                  </pic:spPr>
                </pic:pic>
              </a:graphicData>
            </a:graphic>
          </wp:inline>
        </w:drawing>
      </w:r>
      <w:r>
        <w:rPr>
          <w:color w:val="000000"/>
        </w:rPr>
        <w:t>，在实验一步骤Ⅱ前、后称量均可。故填：实验一步骤Ⅲ中只发生反应CaCl</w:t>
      </w:r>
      <w:r>
        <w:rPr>
          <w:color w:val="000000"/>
          <w:vertAlign w:val="subscript"/>
        </w:rPr>
        <w:t>2</w:t>
      </w:r>
      <w:r>
        <w:rPr>
          <w:color w:val="000000"/>
        </w:rPr>
        <w:t>+Na</w:t>
      </w:r>
      <w:r>
        <w:rPr>
          <w:color w:val="000000"/>
          <w:vertAlign w:val="subscript"/>
        </w:rPr>
        <w:t>2</w:t>
      </w:r>
      <w:r>
        <w:rPr>
          <w:color w:val="000000"/>
        </w:rPr>
        <w:t>CO</w:t>
      </w:r>
      <w:r>
        <w:rPr>
          <w:color w:val="000000"/>
          <w:vertAlign w:val="subscript"/>
        </w:rPr>
        <w:t>3</w:t>
      </w:r>
      <w:r>
        <w:rPr>
          <w:color w:val="000000"/>
        </w:rPr>
        <w:t>=CaCO</w:t>
      </w:r>
      <w:r>
        <w:rPr>
          <w:color w:val="000000"/>
          <w:vertAlign w:val="subscript"/>
        </w:rPr>
        <w:t>3</w:t>
      </w:r>
      <w:r>
        <w:rPr>
          <w:color w:val="000000"/>
        </w:rPr>
        <w:t>↓+2NaCl，既无气体参加反应又无气体生成，据质量守恒定律，反应前后总质量保持不变。</w:t>
      </w:r>
    </w:p>
    <w:p w14:paraId="25638612">
      <w:pPr>
        <w:spacing w:line="360" w:lineRule="auto"/>
        <w:jc w:val="left"/>
        <w:textAlignment w:val="center"/>
        <w:rPr>
          <w:color w:val="000000"/>
        </w:rPr>
      </w:pPr>
      <w:r>
        <w:rPr>
          <w:color w:val="000000"/>
        </w:rPr>
        <w:t>由于二氧化碳的密度比空气的密度大，能残留在瓶中，所以本实验中所加试剂过量，但所测定的氢氧化钠变质程度偏小。故填：二氧化碳的密度比空气的密度大，能残留在瓶中。</w:t>
      </w:r>
    </w:p>
    <w:p w14:paraId="561D8D20">
      <w:pPr>
        <w:spacing w:line="360" w:lineRule="auto"/>
        <w:jc w:val="left"/>
        <w:textAlignment w:val="center"/>
        <w:rPr>
          <w:color w:val="000000"/>
        </w:rPr>
      </w:pPr>
      <w:r>
        <w:rPr>
          <w:color w:val="000000"/>
        </w:rPr>
        <w:t>氯化钙与碳酸钠反应生成碳酸钙沉淀和氯化钠；足量的盐酸与碳酸钙反应生成氯化钙、水和二氧化碳。所以此时锥形瓶内溶液中溶质的成分是生成的氯化钠、过量的氯化钙及生成的氯化钙、过量的盐酸中的氯化氢、酚酞等。故填：氯化钙、氯化钠、氯化氢、酚酞。</w:t>
      </w:r>
      <w:r>
        <w:rPr>
          <w:color w:val="000000"/>
        </w:rPr>
        <w:br w:type="textWrapping"/>
      </w:r>
    </w:p>
    <w:p w14:paraId="62867701">
      <w:pPr>
        <w:spacing w:line="360" w:lineRule="auto"/>
        <w:jc w:val="left"/>
        <w:textAlignment w:val="center"/>
        <w:rPr>
          <w:color w:val="000000"/>
        </w:rPr>
      </w:pPr>
      <w:r>
        <w:rPr>
          <w:color w:val="000000"/>
        </w:rPr>
        <w:t>【小问3详解】</w:t>
      </w:r>
    </w:p>
    <w:p w14:paraId="52BB0921">
      <w:pPr>
        <w:spacing w:line="360" w:lineRule="auto"/>
        <w:jc w:val="left"/>
        <w:textAlignment w:val="center"/>
        <w:rPr>
          <w:color w:val="000000"/>
        </w:rPr>
      </w:pPr>
      <w:r>
        <w:rPr>
          <w:color w:val="000000"/>
        </w:rPr>
        <w:t>本次探究活动，除了上述测定氢氧化钠变质程度的方法，还可以通过测定其他量达成目的。比如：实验一步骤Ⅲ后过滤、洗涤滤渣并干燥、称量，可得反应生成碳酸钙的质量。根据相关反应的化学方程式，利用碳酸钙的质量可计算出已变质的氢氧化钠的质量，进而确定变质程度。故填：实验一步骤Ⅲ后过滤、洗涤滤渣并干燥、称量，可得反应生成碳酸钙的质量。根据相关反应的化学方程式，利用碳酸钙的质量可计算出已变质的氢氧化钠的质量，进而确定变质程度。</w:t>
      </w:r>
    </w:p>
    <w:p w14:paraId="52095C91">
      <w:pPr>
        <w:spacing w:line="360" w:lineRule="auto"/>
        <w:textAlignment w:val="center"/>
        <w:rPr>
          <w:color w:val="000000"/>
        </w:rPr>
      </w:pPr>
      <w:r>
        <w:rPr>
          <w:rFonts w:ascii="宋体" w:hAnsi="宋体"/>
          <w:b/>
          <w:color w:val="000000"/>
          <w:sz w:val="24"/>
        </w:rPr>
        <w:t>四、计算题（本题</w:t>
      </w:r>
      <w:r>
        <w:rPr>
          <w:rFonts w:eastAsia="Times New Roman" w:cs="Times New Roman"/>
          <w:b/>
          <w:color w:val="000000"/>
          <w:sz w:val="24"/>
        </w:rPr>
        <w:t>6</w:t>
      </w:r>
      <w:r>
        <w:rPr>
          <w:rFonts w:ascii="宋体" w:hAnsi="宋体"/>
          <w:b/>
          <w:color w:val="000000"/>
          <w:sz w:val="24"/>
        </w:rPr>
        <w:t>分）</w:t>
      </w:r>
    </w:p>
    <w:p w14:paraId="3720BDF0">
      <w:pPr>
        <w:spacing w:line="360" w:lineRule="auto"/>
        <w:jc w:val="left"/>
        <w:textAlignment w:val="center"/>
        <w:rPr>
          <w:color w:val="000000"/>
        </w:rPr>
      </w:pPr>
      <w:r>
        <w:rPr>
          <w:color w:val="000000"/>
        </w:rPr>
        <w:t xml:space="preserve">25. </w:t>
      </w:r>
      <w:r>
        <w:rPr>
          <w:rFonts w:ascii="宋体" w:hAnsi="宋体"/>
          <w:color w:val="000000"/>
        </w:rPr>
        <w:t>现有镁和氧化镁的混合物，向其中加入</w:t>
      </w:r>
      <w:r>
        <w:rPr>
          <w:rFonts w:eastAsia="Times New Roman" w:cs="Times New Roman"/>
          <w:color w:val="000000"/>
        </w:rPr>
        <w:t>200g</w:t>
      </w:r>
      <w:r>
        <w:rPr>
          <w:rFonts w:ascii="宋体" w:hAnsi="宋体"/>
          <w:color w:val="000000"/>
        </w:rPr>
        <w:t>稀硫酸，待稀硫酸完全反应后，共消耗混合物</w:t>
      </w:r>
      <w:r>
        <w:rPr>
          <w:rFonts w:eastAsia="Times New Roman" w:cs="Times New Roman"/>
          <w:color w:val="000000"/>
        </w:rPr>
        <w:t>8.8g</w:t>
      </w:r>
      <w:r>
        <w:rPr>
          <w:rFonts w:ascii="宋体" w:hAnsi="宋体"/>
          <w:color w:val="000000"/>
        </w:rPr>
        <w:t>，同时生成氢气</w:t>
      </w:r>
      <w:r>
        <w:rPr>
          <w:rFonts w:eastAsia="Times New Roman" w:cs="Times New Roman"/>
          <w:color w:val="000000"/>
        </w:rPr>
        <w:t>0.4g</w:t>
      </w:r>
      <w:r>
        <w:rPr>
          <w:rFonts w:ascii="宋体" w:hAnsi="宋体"/>
          <w:color w:val="000000"/>
        </w:rPr>
        <w:t>。</w:t>
      </w:r>
    </w:p>
    <w:p w14:paraId="708998BB">
      <w:pPr>
        <w:spacing w:line="360" w:lineRule="auto"/>
        <w:jc w:val="left"/>
        <w:textAlignment w:val="center"/>
        <w:rPr>
          <w:color w:val="000000"/>
        </w:rPr>
      </w:pPr>
      <w:r>
        <w:rPr>
          <w:color w:val="000000"/>
        </w:rPr>
        <w:t>（1）</w:t>
      </w:r>
      <w:r>
        <w:rPr>
          <w:rFonts w:ascii="宋体" w:hAnsi="宋体"/>
          <w:color w:val="000000"/>
        </w:rPr>
        <w:t>利用化学方程式计算参加反应的镁的质量。</w:t>
      </w:r>
    </w:p>
    <w:p w14:paraId="73BF1DA0">
      <w:pPr>
        <w:spacing w:line="360" w:lineRule="auto"/>
        <w:jc w:val="left"/>
        <w:textAlignment w:val="center"/>
        <w:rPr>
          <w:color w:val="000000"/>
        </w:rPr>
      </w:pPr>
      <w:r>
        <w:rPr>
          <w:color w:val="000000"/>
        </w:rPr>
        <w:t>（2）</w:t>
      </w:r>
      <w:r>
        <w:rPr>
          <w:rFonts w:eastAsia="Times New Roman" w:cs="Times New Roman"/>
          <w:color w:val="000000"/>
        </w:rPr>
        <w:t>0.5%</w:t>
      </w:r>
      <w:r>
        <w:rPr>
          <w:rFonts w:ascii="宋体" w:hAnsi="宋体"/>
          <w:color w:val="000000"/>
        </w:rPr>
        <w:t>～</w:t>
      </w:r>
      <w:r>
        <w:rPr>
          <w:rFonts w:eastAsia="Times New Roman" w:cs="Times New Roman"/>
          <w:color w:val="000000"/>
        </w:rPr>
        <w:t>1%</w:t>
      </w:r>
      <w:r>
        <w:rPr>
          <w:rFonts w:ascii="宋体" w:hAnsi="宋体"/>
          <w:color w:val="000000"/>
        </w:rPr>
        <w:t>的硫酸镁溶液可作果树的叶面肥，向所得溶液中至少加入多少克水可以配制成符合要求的肥料？</w:t>
      </w:r>
    </w:p>
    <w:p w14:paraId="40C75078">
      <w:pPr>
        <w:spacing w:line="360" w:lineRule="auto"/>
        <w:textAlignment w:val="center"/>
        <w:rPr>
          <w:color w:val="000000"/>
        </w:rPr>
      </w:pPr>
      <w:r>
        <w:rPr>
          <w:color w:val="2E75B6"/>
        </w:rPr>
        <w:t>【答案】</w:t>
      </w:r>
      <w:r>
        <w:rPr>
          <w:color w:val="000000"/>
        </w:rPr>
        <w:t>（1）</w:t>
      </w:r>
      <w:r>
        <w:rPr>
          <w:rFonts w:ascii="宋体" w:hAnsi="宋体"/>
          <w:color w:val="000000"/>
        </w:rPr>
        <w:t>解：设混合物中镁的质量为</w:t>
      </w:r>
      <w:r>
        <w:rPr>
          <w:rFonts w:eastAsia="Times New Roman" w:cs="Times New Roman"/>
          <w:i/>
          <w:color w:val="000000"/>
        </w:rPr>
        <w:t>x</w:t>
      </w:r>
      <w:r>
        <w:rPr>
          <w:rFonts w:ascii="宋体" w:hAnsi="宋体"/>
          <w:color w:val="000000"/>
        </w:rPr>
        <w:t>。</w:t>
      </w:r>
    </w:p>
    <w:p w14:paraId="57C3625C">
      <w:pPr>
        <w:spacing w:line="360" w:lineRule="auto"/>
        <w:jc w:val="left"/>
        <w:textAlignment w:val="center"/>
        <w:rPr>
          <w:color w:val="000000"/>
        </w:rPr>
      </w:pPr>
      <w:r>
        <w:object>
          <v:shape id="_x0000_i1060" o:spt="75" alt="学科网(www.zxxk.com)--教育资源门户，提供试卷、教案、课件、论文、素材以及各类教学资源下载，还有大量而丰富的教学相关资讯！" type="#_x0000_t75" style="height:54pt;width:164.25pt;" o:ole="t" filled="f" o:preferrelative="t" stroked="f" coordsize="21600,21600">
            <v:path/>
            <v:fill on="f" focussize="0,0"/>
            <v:stroke on="f" joinstyle="miter"/>
            <v:imagedata r:id="rId82" o:title="eqId6c531819f4aa5b62558580883232b3cd"/>
            <o:lock v:ext="edit" aspectratio="t"/>
            <w10:wrap type="none"/>
            <w10:anchorlock/>
          </v:shape>
          <o:OLEObject Type="Embed" ProgID="Equation.DSMT4" ShapeID="_x0000_i1060" DrawAspect="Content" ObjectID="_1468075760" r:id="rId81">
            <o:LockedField>false</o:LockedField>
          </o:OLEObject>
        </w:object>
      </w:r>
    </w:p>
    <w:p w14:paraId="0D98595B">
      <w:pPr>
        <w:spacing w:line="360" w:lineRule="auto"/>
        <w:jc w:val="left"/>
        <w:textAlignment w:val="center"/>
        <w:rPr>
          <w:color w:val="000000"/>
        </w:rPr>
      </w:pPr>
      <w:r>
        <w:object>
          <v:shape id="_x0000_i1061" o:spt="75" alt="学科网(www.zxxk.com)--教育资源门户，提供试卷、教案、课件、论文、素材以及各类教学资源下载，还有大量而丰富的教学相关资讯！" type="#_x0000_t75" style="height:33pt;width:53.25pt;" o:ole="t" filled="f" o:preferrelative="t" stroked="f" coordsize="21600,21600">
            <v:path/>
            <v:fill on="f" focussize="0,0"/>
            <v:stroke on="f" joinstyle="miter"/>
            <v:imagedata r:id="rId84" o:title="eqIdf3598a6497da20421e2f3f839406f66f"/>
            <o:lock v:ext="edit" aspectratio="t"/>
            <w10:wrap type="none"/>
            <w10:anchorlock/>
          </v:shape>
          <o:OLEObject Type="Embed" ProgID="Equation.DSMT4" ShapeID="_x0000_i1061" DrawAspect="Content" ObjectID="_1468075761" r:id="rId83">
            <o:LockedField>false</o:LockedField>
          </o:OLEObject>
        </w:object>
      </w:r>
    </w:p>
    <w:p w14:paraId="0B63F528">
      <w:pPr>
        <w:spacing w:line="360" w:lineRule="auto"/>
        <w:textAlignment w:val="center"/>
        <w:rPr>
          <w:color w:val="000000"/>
        </w:rPr>
      </w:pPr>
      <w:r>
        <w:object>
          <v:shape id="_x0000_i1062"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86" o:title="eqId233cbaa7d6ecc398ff2d045113846364"/>
            <o:lock v:ext="edit" aspectratio="t"/>
            <w10:wrap type="none"/>
            <w10:anchorlock/>
          </v:shape>
          <o:OLEObject Type="Embed" ProgID="Equation.DSMT4" ShapeID="_x0000_i1062" DrawAspect="Content" ObjectID="_1468075762" r:id="rId85">
            <o:LockedField>false</o:LockedField>
          </o:OLEObject>
        </w:object>
      </w:r>
      <w:r>
        <w:rPr>
          <w:color w:val="000000"/>
        </w:rPr>
        <w:t xml:space="preserve">    </w:t>
      </w:r>
    </w:p>
    <w:p w14:paraId="7D428D25">
      <w:pPr>
        <w:spacing w:line="360" w:lineRule="auto"/>
        <w:textAlignment w:val="center"/>
        <w:rPr>
          <w:color w:val="000000"/>
        </w:rPr>
      </w:pPr>
      <w:r>
        <w:rPr>
          <w:color w:val="000000"/>
        </w:rPr>
        <w:t>（2）</w:t>
      </w:r>
      <w:r>
        <w:rPr>
          <w:rFonts w:ascii="宋体" w:hAnsi="宋体"/>
          <w:color w:val="000000"/>
        </w:rPr>
        <w:t>氧化镁中镁元素的质量：</w:t>
      </w:r>
      <w:r>
        <w:object>
          <v:shape id="_x0000_i1063" o:spt="75" alt="学科网(www.zxxk.com)--教育资源门户，提供试卷、教案、课件、论文、素材以及各类教学资源下载，还有大量而丰富的教学相关资讯！" type="#_x0000_t75" style="height:30.75pt;width:179.25pt;" o:ole="t" filled="f" o:preferrelative="t" stroked="f" coordsize="21600,21600">
            <v:path/>
            <v:fill on="f" focussize="0,0"/>
            <v:stroke on="f" joinstyle="miter"/>
            <v:imagedata r:id="rId88" o:title="eqIde00cb19985324efd4d5691eae997362e"/>
            <o:lock v:ext="edit" aspectratio="t"/>
            <w10:wrap type="none"/>
            <w10:anchorlock/>
          </v:shape>
          <o:OLEObject Type="Embed" ProgID="Equation.DSMT4" ShapeID="_x0000_i1063" DrawAspect="Content" ObjectID="_1468075763" r:id="rId87">
            <o:LockedField>false</o:LockedField>
          </o:OLEObject>
        </w:object>
      </w:r>
    </w:p>
    <w:p w14:paraId="10388371">
      <w:pPr>
        <w:spacing w:line="360" w:lineRule="auto"/>
        <w:jc w:val="left"/>
        <w:textAlignment w:val="center"/>
        <w:rPr>
          <w:color w:val="000000"/>
        </w:rPr>
      </w:pPr>
      <w:r>
        <w:rPr>
          <w:rFonts w:ascii="宋体" w:hAnsi="宋体"/>
          <w:color w:val="000000"/>
        </w:rPr>
        <w:t>生成硫酸镁的质量：</w:t>
      </w:r>
      <w:r>
        <w:object>
          <v:shape id="_x0000_i1064" o:spt="75" alt="学科网(www.zxxk.com)--教育资源门户，提供试卷、教案、课件、论文、素材以及各类教学资源下载，还有大量而丰富的教学相关资讯！" type="#_x0000_t75" style="height:33.75pt;width:227.25pt;" o:ole="t" filled="f" o:preferrelative="t" stroked="f" coordsize="21600,21600">
            <v:path/>
            <v:fill on="f" focussize="0,0"/>
            <v:stroke on="f" joinstyle="miter"/>
            <v:imagedata r:id="rId90" o:title="eqIda9caa068f0d3f809246132c549c4af35"/>
            <o:lock v:ext="edit" aspectratio="t"/>
            <w10:wrap type="none"/>
            <w10:anchorlock/>
          </v:shape>
          <o:OLEObject Type="Embed" ProgID="Equation.DSMT4" ShapeID="_x0000_i1064" DrawAspect="Content" ObjectID="_1468075764" r:id="rId89">
            <o:LockedField>false</o:LockedField>
          </o:OLEObject>
        </w:object>
      </w:r>
    </w:p>
    <w:p w14:paraId="5E56817C">
      <w:pPr>
        <w:spacing w:line="360" w:lineRule="auto"/>
        <w:jc w:val="left"/>
        <w:textAlignment w:val="center"/>
        <w:rPr>
          <w:color w:val="000000"/>
        </w:rPr>
      </w:pPr>
      <w:r>
        <w:rPr>
          <w:rFonts w:ascii="宋体" w:hAnsi="宋体"/>
          <w:color w:val="000000"/>
        </w:rPr>
        <w:t>需加水的质量至少为</w:t>
      </w:r>
      <w:r>
        <w:object>
          <v:shape id="_x0000_i1065" o:spt="75" alt="学科网(www.zxxk.com)--教育资源门户，提供试卷、教案、课件、论文、素材以及各类教学资源下载，还有大量而丰富的教学相关资讯！" type="#_x0000_t75" style="height:15.75pt;width:207.75pt;" o:ole="t" filled="f" o:preferrelative="t" stroked="f" coordsize="21600,21600">
            <v:path/>
            <v:fill on="f" focussize="0,0"/>
            <v:stroke on="f" joinstyle="miter"/>
            <v:imagedata r:id="rId92" o:title="eqId7c163b888fce41dc1bb7af7a0c928f1e"/>
            <o:lock v:ext="edit" aspectratio="t"/>
            <w10:wrap type="none"/>
            <w10:anchorlock/>
          </v:shape>
          <o:OLEObject Type="Embed" ProgID="Equation.DSMT4" ShapeID="_x0000_i1065" DrawAspect="Content" ObjectID="_1468075765" r:id="rId91">
            <o:LockedField>false</o:LockedField>
          </o:OLEObject>
        </w:object>
      </w:r>
    </w:p>
    <w:p w14:paraId="652F2BF9">
      <w:pPr>
        <w:spacing w:line="360" w:lineRule="auto"/>
        <w:textAlignment w:val="center"/>
        <w:rPr>
          <w:color w:val="000000"/>
        </w:rPr>
      </w:pPr>
      <w:r>
        <w:rPr>
          <w:rFonts w:ascii="宋体" w:hAnsi="宋体"/>
          <w:color w:val="000000"/>
        </w:rPr>
        <w:t>答：混合物中镁的质量为</w:t>
      </w:r>
      <w:r>
        <w:rPr>
          <w:rFonts w:eastAsia="Times New Roman" w:cs="Times New Roman"/>
          <w:color w:val="000000"/>
        </w:rPr>
        <w:t>4.8g</w:t>
      </w:r>
      <w:r>
        <w:rPr>
          <w:rFonts w:ascii="宋体" w:hAnsi="宋体"/>
          <w:color w:val="000000"/>
        </w:rPr>
        <w:t>；向所得溶液中至少加入</w:t>
      </w:r>
      <w:r>
        <w:rPr>
          <w:rFonts w:eastAsia="Times New Roman" w:cs="Times New Roman"/>
          <w:color w:val="000000"/>
        </w:rPr>
        <w:t>3391.6g</w:t>
      </w:r>
      <w:r>
        <w:rPr>
          <w:rFonts w:ascii="宋体" w:hAnsi="宋体"/>
          <w:color w:val="000000"/>
        </w:rPr>
        <w:t>水可以配制成符合要求的肥料。</w:t>
      </w:r>
    </w:p>
    <w:p w14:paraId="079FF87B">
      <w:pPr>
        <w:spacing w:line="360" w:lineRule="auto"/>
        <w:textAlignment w:val="center"/>
        <w:rPr>
          <w:color w:val="000000"/>
        </w:rPr>
      </w:pPr>
      <w:r>
        <w:rPr>
          <w:color w:val="2E75B6"/>
        </w:rPr>
        <w:t>【解析】</w:t>
      </w:r>
    </w:p>
    <w:p w14:paraId="407B3782">
      <w:pPr>
        <w:spacing w:line="360" w:lineRule="auto"/>
        <w:textAlignment w:val="center"/>
        <w:rPr>
          <w:color w:val="000000"/>
        </w:rPr>
      </w:pPr>
      <w:r>
        <w:rPr>
          <w:color w:val="000000"/>
        </w:rPr>
        <w:t>【小问1详解】</w:t>
      </w:r>
    </w:p>
    <w:p w14:paraId="00A25408">
      <w:pPr>
        <w:spacing w:line="360" w:lineRule="auto"/>
        <w:jc w:val="left"/>
        <w:textAlignment w:val="center"/>
        <w:rPr>
          <w:color w:val="000000"/>
        </w:rPr>
      </w:pPr>
      <w:r>
        <w:rPr>
          <w:color w:val="000000"/>
        </w:rPr>
        <w:t>见答案；</w:t>
      </w:r>
    </w:p>
    <w:p w14:paraId="05E24FDA">
      <w:pPr>
        <w:spacing w:line="360" w:lineRule="auto"/>
        <w:jc w:val="left"/>
        <w:textAlignment w:val="center"/>
        <w:rPr>
          <w:color w:val="000000"/>
        </w:rPr>
      </w:pPr>
      <w:r>
        <w:rPr>
          <w:color w:val="000000"/>
        </w:rPr>
        <w:t>【小问2详解】</w:t>
      </w:r>
    </w:p>
    <w:p w14:paraId="15286CD6">
      <w:pPr>
        <w:spacing w:line="360" w:lineRule="auto"/>
        <w:jc w:val="left"/>
        <w:textAlignment w:val="center"/>
        <w:rPr>
          <w:color w:val="000000"/>
        </w:rPr>
      </w:pPr>
      <w:r>
        <w:rPr>
          <w:color w:val="000000"/>
        </w:rPr>
        <w:t>见答案。</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9568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DBC76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BF65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B76E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1A80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862F6"/>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946F0"/>
    <w:rsid w:val="007D61D9"/>
    <w:rsid w:val="00817391"/>
    <w:rsid w:val="00832EC9"/>
    <w:rsid w:val="008634CD"/>
    <w:rsid w:val="008731FA"/>
    <w:rsid w:val="00880A38"/>
    <w:rsid w:val="00893DD6"/>
    <w:rsid w:val="008D2E94"/>
    <w:rsid w:val="0090278E"/>
    <w:rsid w:val="0092568A"/>
    <w:rsid w:val="00974E0F"/>
    <w:rsid w:val="00982128"/>
    <w:rsid w:val="009A27BF"/>
    <w:rsid w:val="009B5666"/>
    <w:rsid w:val="009C4252"/>
    <w:rsid w:val="009E203F"/>
    <w:rsid w:val="00A07DF2"/>
    <w:rsid w:val="00A25705"/>
    <w:rsid w:val="00A405DB"/>
    <w:rsid w:val="00A536B0"/>
    <w:rsid w:val="00AD6B6A"/>
    <w:rsid w:val="00B43FC5"/>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1258B5"/>
    <w:rsid w:val="135D6814"/>
    <w:rsid w:val="38274566"/>
    <w:rsid w:val="4E4A0EA5"/>
    <w:rsid w:val="7CBF48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4" Type="http://schemas.openxmlformats.org/officeDocument/2006/relationships/fontTable" Target="fontTable.xml"/><Relationship Id="rId93" Type="http://schemas.openxmlformats.org/officeDocument/2006/relationships/customXml" Target="../customXml/item1.xml"/><Relationship Id="rId92" Type="http://schemas.openxmlformats.org/officeDocument/2006/relationships/image" Target="media/image42.wmf"/><Relationship Id="rId91" Type="http://schemas.openxmlformats.org/officeDocument/2006/relationships/oleObject" Target="embeddings/oleObject41.bin"/><Relationship Id="rId90" Type="http://schemas.openxmlformats.org/officeDocument/2006/relationships/image" Target="media/image41.wmf"/><Relationship Id="rId9" Type="http://schemas.openxmlformats.org/officeDocument/2006/relationships/theme" Target="theme/theme1.xml"/><Relationship Id="rId89" Type="http://schemas.openxmlformats.org/officeDocument/2006/relationships/oleObject" Target="embeddings/oleObject40.bin"/><Relationship Id="rId88" Type="http://schemas.openxmlformats.org/officeDocument/2006/relationships/image" Target="media/image40.wmf"/><Relationship Id="rId87" Type="http://schemas.openxmlformats.org/officeDocument/2006/relationships/oleObject" Target="embeddings/oleObject39.bin"/><Relationship Id="rId86" Type="http://schemas.openxmlformats.org/officeDocument/2006/relationships/image" Target="media/image39.wmf"/><Relationship Id="rId85" Type="http://schemas.openxmlformats.org/officeDocument/2006/relationships/oleObject" Target="embeddings/oleObject38.bin"/><Relationship Id="rId84" Type="http://schemas.openxmlformats.org/officeDocument/2006/relationships/image" Target="media/image38.wmf"/><Relationship Id="rId83" Type="http://schemas.openxmlformats.org/officeDocument/2006/relationships/oleObject" Target="embeddings/oleObject37.bin"/><Relationship Id="rId82" Type="http://schemas.openxmlformats.org/officeDocument/2006/relationships/image" Target="media/image37.wmf"/><Relationship Id="rId81" Type="http://schemas.openxmlformats.org/officeDocument/2006/relationships/oleObject" Target="embeddings/oleObject36.bin"/><Relationship Id="rId80" Type="http://schemas.openxmlformats.org/officeDocument/2006/relationships/image" Target="media/image36.wmf"/><Relationship Id="rId8" Type="http://schemas.openxmlformats.org/officeDocument/2006/relationships/footer" Target="footer3.xml"/><Relationship Id="rId79" Type="http://schemas.openxmlformats.org/officeDocument/2006/relationships/oleObject" Target="embeddings/oleObject35.bin"/><Relationship Id="rId78" Type="http://schemas.openxmlformats.org/officeDocument/2006/relationships/image" Target="media/image35.png"/><Relationship Id="rId77" Type="http://schemas.openxmlformats.org/officeDocument/2006/relationships/image" Target="media/image34.wmf"/><Relationship Id="rId76" Type="http://schemas.openxmlformats.org/officeDocument/2006/relationships/oleObject" Target="embeddings/oleObject34.bin"/><Relationship Id="rId75" Type="http://schemas.openxmlformats.org/officeDocument/2006/relationships/image" Target="media/image33.wmf"/><Relationship Id="rId74" Type="http://schemas.openxmlformats.org/officeDocument/2006/relationships/oleObject" Target="embeddings/oleObject33.bin"/><Relationship Id="rId73" Type="http://schemas.openxmlformats.org/officeDocument/2006/relationships/oleObject" Target="embeddings/oleObject32.bin"/><Relationship Id="rId72" Type="http://schemas.openxmlformats.org/officeDocument/2006/relationships/oleObject" Target="embeddings/oleObject31.bin"/><Relationship Id="rId71" Type="http://schemas.openxmlformats.org/officeDocument/2006/relationships/oleObject" Target="embeddings/oleObject30.bin"/><Relationship Id="rId70" Type="http://schemas.openxmlformats.org/officeDocument/2006/relationships/oleObject" Target="embeddings/oleObject29.bin"/><Relationship Id="rId7" Type="http://schemas.openxmlformats.org/officeDocument/2006/relationships/footer" Target="footer2.xml"/><Relationship Id="rId69" Type="http://schemas.openxmlformats.org/officeDocument/2006/relationships/oleObject" Target="embeddings/oleObject28.bin"/><Relationship Id="rId68" Type="http://schemas.openxmlformats.org/officeDocument/2006/relationships/oleObject" Target="embeddings/oleObject27.bin"/><Relationship Id="rId67" Type="http://schemas.openxmlformats.org/officeDocument/2006/relationships/image" Target="media/image32.wmf"/><Relationship Id="rId66" Type="http://schemas.openxmlformats.org/officeDocument/2006/relationships/oleObject" Target="embeddings/oleObject26.bin"/><Relationship Id="rId65" Type="http://schemas.openxmlformats.org/officeDocument/2006/relationships/oleObject" Target="embeddings/oleObject25.bin"/><Relationship Id="rId64" Type="http://schemas.openxmlformats.org/officeDocument/2006/relationships/image" Target="media/image31.wmf"/><Relationship Id="rId63" Type="http://schemas.openxmlformats.org/officeDocument/2006/relationships/oleObject" Target="embeddings/oleObject24.bin"/><Relationship Id="rId62" Type="http://schemas.openxmlformats.org/officeDocument/2006/relationships/image" Target="media/image30.png"/><Relationship Id="rId61" Type="http://schemas.openxmlformats.org/officeDocument/2006/relationships/image" Target="media/image29.wmf"/><Relationship Id="rId60" Type="http://schemas.openxmlformats.org/officeDocument/2006/relationships/oleObject" Target="embeddings/oleObject23.bin"/><Relationship Id="rId6" Type="http://schemas.openxmlformats.org/officeDocument/2006/relationships/footer" Target="footer1.xml"/><Relationship Id="rId59" Type="http://schemas.openxmlformats.org/officeDocument/2006/relationships/image" Target="media/image28.wmf"/><Relationship Id="rId58" Type="http://schemas.openxmlformats.org/officeDocument/2006/relationships/oleObject" Target="embeddings/oleObject22.bin"/><Relationship Id="rId57" Type="http://schemas.openxmlformats.org/officeDocument/2006/relationships/image" Target="media/image27.wmf"/><Relationship Id="rId56" Type="http://schemas.openxmlformats.org/officeDocument/2006/relationships/oleObject" Target="embeddings/oleObject21.bin"/><Relationship Id="rId55" Type="http://schemas.openxmlformats.org/officeDocument/2006/relationships/image" Target="media/image26.wmf"/><Relationship Id="rId54" Type="http://schemas.openxmlformats.org/officeDocument/2006/relationships/oleObject" Target="embeddings/oleObject20.bin"/><Relationship Id="rId53" Type="http://schemas.openxmlformats.org/officeDocument/2006/relationships/image" Target="media/image25.png"/><Relationship Id="rId52" Type="http://schemas.openxmlformats.org/officeDocument/2006/relationships/oleObject" Target="embeddings/oleObject19.bin"/><Relationship Id="rId51" Type="http://schemas.openxmlformats.org/officeDocument/2006/relationships/oleObject" Target="embeddings/oleObject18.bin"/><Relationship Id="rId50" Type="http://schemas.openxmlformats.org/officeDocument/2006/relationships/image" Target="media/image24.wmf"/><Relationship Id="rId5" Type="http://schemas.openxmlformats.org/officeDocument/2006/relationships/header" Target="header3.xml"/><Relationship Id="rId49" Type="http://schemas.openxmlformats.org/officeDocument/2006/relationships/oleObject" Target="embeddings/oleObject17.bin"/><Relationship Id="rId48" Type="http://schemas.openxmlformats.org/officeDocument/2006/relationships/image" Target="media/image23.wmf"/><Relationship Id="rId47" Type="http://schemas.openxmlformats.org/officeDocument/2006/relationships/oleObject" Target="embeddings/oleObject16.bin"/><Relationship Id="rId46" Type="http://schemas.openxmlformats.org/officeDocument/2006/relationships/image" Target="media/image22.png"/><Relationship Id="rId45" Type="http://schemas.openxmlformats.org/officeDocument/2006/relationships/image" Target="media/image21.png"/><Relationship Id="rId44" Type="http://schemas.openxmlformats.org/officeDocument/2006/relationships/image" Target="media/image20.wmf"/><Relationship Id="rId43" Type="http://schemas.openxmlformats.org/officeDocument/2006/relationships/oleObject" Target="embeddings/oleObject15.bin"/><Relationship Id="rId42" Type="http://schemas.openxmlformats.org/officeDocument/2006/relationships/image" Target="media/image19.wmf"/><Relationship Id="rId41" Type="http://schemas.openxmlformats.org/officeDocument/2006/relationships/oleObject" Target="embeddings/oleObject14.bin"/><Relationship Id="rId40" Type="http://schemas.openxmlformats.org/officeDocument/2006/relationships/image" Target="media/image18.wmf"/><Relationship Id="rId4" Type="http://schemas.openxmlformats.org/officeDocument/2006/relationships/header" Target="header2.xml"/><Relationship Id="rId39" Type="http://schemas.openxmlformats.org/officeDocument/2006/relationships/oleObject" Target="embeddings/oleObject13.bin"/><Relationship Id="rId38" Type="http://schemas.openxmlformats.org/officeDocument/2006/relationships/image" Target="media/image17.wmf"/><Relationship Id="rId37" Type="http://schemas.openxmlformats.org/officeDocument/2006/relationships/oleObject" Target="embeddings/oleObject12.bin"/><Relationship Id="rId36" Type="http://schemas.openxmlformats.org/officeDocument/2006/relationships/image" Target="media/image16.wmf"/><Relationship Id="rId35" Type="http://schemas.openxmlformats.org/officeDocument/2006/relationships/image" Target="media/image15.wmf"/><Relationship Id="rId34" Type="http://schemas.openxmlformats.org/officeDocument/2006/relationships/oleObject" Target="embeddings/oleObject11.bin"/><Relationship Id="rId33" Type="http://schemas.openxmlformats.org/officeDocument/2006/relationships/image" Target="media/image14.png"/><Relationship Id="rId32" Type="http://schemas.openxmlformats.org/officeDocument/2006/relationships/image" Target="media/image13.png"/><Relationship Id="rId31" Type="http://schemas.openxmlformats.org/officeDocument/2006/relationships/image" Target="media/image12.png"/><Relationship Id="rId30" Type="http://schemas.openxmlformats.org/officeDocument/2006/relationships/image" Target="media/image11.png"/><Relationship Id="rId3" Type="http://schemas.openxmlformats.org/officeDocument/2006/relationships/header" Target="header1.xml"/><Relationship Id="rId29" Type="http://schemas.openxmlformats.org/officeDocument/2006/relationships/image" Target="media/image10.png"/><Relationship Id="rId28" Type="http://schemas.openxmlformats.org/officeDocument/2006/relationships/image" Target="media/image9.wmf"/><Relationship Id="rId27" Type="http://schemas.openxmlformats.org/officeDocument/2006/relationships/oleObject" Target="embeddings/oleObject10.bin"/><Relationship Id="rId26" Type="http://schemas.openxmlformats.org/officeDocument/2006/relationships/image" Target="media/image8.wmf"/><Relationship Id="rId25" Type="http://schemas.openxmlformats.org/officeDocument/2006/relationships/oleObject" Target="embeddings/oleObject9.bin"/><Relationship Id="rId24" Type="http://schemas.openxmlformats.org/officeDocument/2006/relationships/image" Target="media/image7.wmf"/><Relationship Id="rId23" Type="http://schemas.openxmlformats.org/officeDocument/2006/relationships/oleObject" Target="embeddings/oleObject8.bin"/><Relationship Id="rId22" Type="http://schemas.openxmlformats.org/officeDocument/2006/relationships/image" Target="media/image6.wmf"/><Relationship Id="rId21" Type="http://schemas.openxmlformats.org/officeDocument/2006/relationships/oleObject" Target="embeddings/oleObject7.bin"/><Relationship Id="rId20" Type="http://schemas.openxmlformats.org/officeDocument/2006/relationships/oleObject" Target="embeddings/oleObject6.bin"/><Relationship Id="rId2" Type="http://schemas.openxmlformats.org/officeDocument/2006/relationships/settings" Target="settings.xml"/><Relationship Id="rId19" Type="http://schemas.openxmlformats.org/officeDocument/2006/relationships/oleObject" Target="embeddings/oleObject5.bin"/><Relationship Id="rId18" Type="http://schemas.openxmlformats.org/officeDocument/2006/relationships/image" Target="media/image5.wmf"/><Relationship Id="rId17" Type="http://schemas.openxmlformats.org/officeDocument/2006/relationships/oleObject" Target="embeddings/oleObject4.bin"/><Relationship Id="rId16" Type="http://schemas.openxmlformats.org/officeDocument/2006/relationships/image" Target="media/image4.wmf"/><Relationship Id="rId15" Type="http://schemas.openxmlformats.org/officeDocument/2006/relationships/oleObject" Target="embeddings/oleObject3.bin"/><Relationship Id="rId14" Type="http://schemas.openxmlformats.org/officeDocument/2006/relationships/image" Target="media/image3.wmf"/><Relationship Id="rId13" Type="http://schemas.openxmlformats.org/officeDocument/2006/relationships/oleObject" Target="embeddings/oleObject2.bin"/><Relationship Id="rId12" Type="http://schemas.openxmlformats.org/officeDocument/2006/relationships/image" Target="media/image2.wmf"/><Relationship Id="rId11" Type="http://schemas.openxmlformats.org/officeDocument/2006/relationships/oleObject" Target="embeddings/oleObject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9106</Words>
  <Characters>9661</Characters>
  <Lines>81</Lines>
  <Paragraphs>22</Paragraphs>
  <TotalTime>4</TotalTime>
  <ScaleCrop>false</ScaleCrop>
  <LinksUpToDate>false</LinksUpToDate>
  <CharactersWithSpaces>10093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2023-08-31T21:40:00Z</dcterms:created>
  <dc:creator>学科网试题生产平台</dc:creator>
  <dc:description>3308601635528704</dc:description>
  <cp:lastModifiedBy>上帝掷骰子吗</cp:lastModifiedBy>
  <dcterms:modified xsi:type="dcterms:W3CDTF">2024-07-20T09:07:39Z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55C630AAC45540EBBF4D10823B817B69_12</vt:lpwstr>
  </property>
</Properties>
</file>