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032EF">
      <w:pPr>
        <w:spacing w:line="360" w:lineRule="auto"/>
        <w:jc w:val="both"/>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10337800</wp:posOffset>
            </wp:positionH>
            <wp:positionV relativeFrom="topMargin">
              <wp:posOffset>12268200</wp:posOffset>
            </wp:positionV>
            <wp:extent cx="304800" cy="406400"/>
            <wp:effectExtent l="0" t="0" r="0" b="1270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10"/>
                    <a:stretch>
                      <a:fillRect/>
                    </a:stretch>
                  </pic:blipFill>
                  <pic:spPr>
                    <a:xfrm>
                      <a:off x="0" y="0"/>
                      <a:ext cx="304800" cy="406400"/>
                    </a:xfrm>
                    <a:prstGeom prst="rect">
                      <a:avLst/>
                    </a:prstGeom>
                  </pic:spPr>
                </pic:pic>
              </a:graphicData>
            </a:graphic>
          </wp:anchor>
        </w:drawing>
      </w:r>
      <w:r>
        <w:rPr>
          <w:rFonts w:ascii="宋体" w:hAnsi="宋体" w:eastAsia="宋体" w:cs="宋体"/>
          <w:b/>
          <w:color w:val="auto"/>
          <w:sz w:val="24"/>
        </w:rPr>
        <w:t>绝密</w:t>
      </w:r>
      <w:r>
        <w:rPr>
          <w:rFonts w:ascii="Times New Roman" w:hAnsi="Times New Roman" w:eastAsia="Times New Roman" w:cs="Times New Roman"/>
          <w:b/>
          <w:color w:val="auto"/>
          <w:sz w:val="24"/>
        </w:rPr>
        <w:t>★</w:t>
      </w:r>
      <w:r>
        <w:rPr>
          <w:rFonts w:ascii="宋体" w:hAnsi="宋体" w:eastAsia="宋体" w:cs="宋体"/>
          <w:b/>
          <w:color w:val="auto"/>
          <w:sz w:val="24"/>
        </w:rPr>
        <w:t>启用前</w:t>
      </w:r>
    </w:p>
    <w:p w14:paraId="1225ABE2">
      <w:pPr>
        <w:spacing w:line="360" w:lineRule="auto"/>
        <w:jc w:val="center"/>
      </w:pPr>
      <w:r>
        <w:rPr>
          <w:rFonts w:ascii="Times New Roman" w:hAnsi="Times New Roman" w:eastAsia="Times New Roman" w:cs="Times New Roman"/>
          <w:b/>
          <w:color w:val="auto"/>
          <w:sz w:val="32"/>
        </w:rPr>
        <w:t xml:space="preserve">2022 </w:t>
      </w:r>
      <w:r>
        <w:rPr>
          <w:rFonts w:ascii="宋体" w:hAnsi="宋体" w:eastAsia="宋体" w:cs="宋体"/>
          <w:b/>
          <w:color w:val="auto"/>
          <w:sz w:val="32"/>
        </w:rPr>
        <w:t>年鄂尔多斯市初中学业水平考试</w:t>
      </w:r>
    </w:p>
    <w:p w14:paraId="68935D45">
      <w:pPr>
        <w:spacing w:line="360" w:lineRule="auto"/>
        <w:jc w:val="center"/>
      </w:pPr>
      <w:r>
        <w:rPr>
          <w:rFonts w:ascii="宋体" w:hAnsi="宋体" w:eastAsia="宋体" w:cs="宋体"/>
          <w:b/>
          <w:color w:val="auto"/>
          <w:sz w:val="32"/>
        </w:rPr>
        <w:t>英语</w:t>
      </w:r>
    </w:p>
    <w:p w14:paraId="3D8891BE">
      <w:pPr>
        <w:spacing w:line="360" w:lineRule="auto"/>
        <w:jc w:val="both"/>
      </w:pPr>
      <w:r>
        <w:rPr>
          <w:rFonts w:ascii="宋体" w:hAnsi="宋体" w:eastAsia="宋体" w:cs="宋体"/>
          <w:b/>
          <w:color w:val="auto"/>
          <w:sz w:val="24"/>
        </w:rPr>
        <w:t>注意事项：</w:t>
      </w:r>
    </w:p>
    <w:p w14:paraId="458BA00C">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答卷前，将姓名、准考证号、考场号、座位号填写在答题卡上。</w:t>
      </w:r>
    </w:p>
    <w:p w14:paraId="4B8175C3">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本试卷分笔试和听力两部分。先作答笔试部分（</w:t>
      </w:r>
      <w:r>
        <w:rPr>
          <w:rFonts w:ascii="Times New Roman" w:hAnsi="Times New Roman" w:eastAsia="Times New Roman" w:cs="Times New Roman"/>
          <w:b/>
          <w:color w:val="auto"/>
          <w:sz w:val="24"/>
        </w:rPr>
        <w:t xml:space="preserve">21 </w:t>
      </w:r>
      <w:r>
        <w:rPr>
          <w:rFonts w:ascii="宋体" w:hAnsi="宋体" w:eastAsia="宋体" w:cs="宋体"/>
          <w:b/>
          <w:color w:val="auto"/>
          <w:sz w:val="24"/>
        </w:rPr>
        <w:t>小题开始），然后作答听力部分（</w:t>
      </w:r>
      <w:r>
        <w:rPr>
          <w:rFonts w:ascii="Times New Roman" w:hAnsi="Times New Roman" w:eastAsia="Times New Roman" w:cs="Times New Roman"/>
          <w:b/>
          <w:color w:val="auto"/>
          <w:sz w:val="24"/>
        </w:rPr>
        <w:t xml:space="preserve">1—20 </w:t>
      </w:r>
      <w:r>
        <w:rPr>
          <w:rFonts w:ascii="宋体" w:hAnsi="宋体" w:eastAsia="宋体" w:cs="宋体"/>
          <w:b/>
          <w:color w:val="auto"/>
          <w:sz w:val="24"/>
        </w:rPr>
        <w:t>小题）。</w:t>
      </w:r>
    </w:p>
    <w:p w14:paraId="5EC60D99">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将笔试部分答案写在英语笔试答题卡（大卡）上，听力部分答案写在英语听力答题卡（小卡）上。写在本试卷上无效。</w:t>
      </w:r>
    </w:p>
    <w:p w14:paraId="6045A049">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本试题共</w:t>
      </w:r>
      <w:r>
        <w:rPr>
          <w:rFonts w:ascii="Times New Roman" w:hAnsi="Times New Roman" w:eastAsia="Times New Roman" w:cs="Times New Roman"/>
          <w:b/>
          <w:color w:val="auto"/>
          <w:sz w:val="24"/>
        </w:rPr>
        <w:t xml:space="preserve"> 12 </w:t>
      </w:r>
      <w:r>
        <w:rPr>
          <w:rFonts w:ascii="宋体" w:hAnsi="宋体" w:eastAsia="宋体" w:cs="宋体"/>
          <w:b/>
          <w:color w:val="auto"/>
          <w:sz w:val="24"/>
        </w:rPr>
        <w:t>页，满分</w:t>
      </w:r>
      <w:r>
        <w:rPr>
          <w:rFonts w:ascii="Times New Roman" w:hAnsi="Times New Roman" w:eastAsia="Times New Roman" w:cs="Times New Roman"/>
          <w:b/>
          <w:color w:val="auto"/>
          <w:sz w:val="24"/>
        </w:rPr>
        <w:t xml:space="preserve"> 100 </w:t>
      </w:r>
      <w:r>
        <w:rPr>
          <w:rFonts w:ascii="宋体" w:hAnsi="宋体" w:eastAsia="宋体" w:cs="宋体"/>
          <w:b/>
          <w:color w:val="auto"/>
          <w:sz w:val="24"/>
        </w:rPr>
        <w:t>分，考试时间</w:t>
      </w:r>
      <w:r>
        <w:rPr>
          <w:rFonts w:ascii="Times New Roman" w:hAnsi="Times New Roman" w:eastAsia="Times New Roman" w:cs="Times New Roman"/>
          <w:b/>
          <w:color w:val="auto"/>
          <w:sz w:val="24"/>
        </w:rPr>
        <w:t xml:space="preserve"> 100 </w:t>
      </w:r>
      <w:r>
        <w:rPr>
          <w:rFonts w:ascii="宋体" w:hAnsi="宋体" w:eastAsia="宋体" w:cs="宋体"/>
          <w:b/>
          <w:color w:val="auto"/>
          <w:sz w:val="24"/>
        </w:rPr>
        <w:t>分钟。</w:t>
      </w:r>
    </w:p>
    <w:p w14:paraId="66EA906F">
      <w:pPr>
        <w:spacing w:line="360" w:lineRule="auto"/>
        <w:jc w:val="both"/>
      </w:pPr>
      <w:r>
        <w:rPr>
          <w:rFonts w:ascii="宋体" w:hAnsi="宋体" w:eastAsia="宋体" w:cs="宋体"/>
          <w:b/>
          <w:color w:val="auto"/>
          <w:sz w:val="24"/>
        </w:rPr>
        <w:t>亲爱的孩子：</w:t>
      </w:r>
    </w:p>
    <w:p w14:paraId="45A8D3ED">
      <w:pPr>
        <w:spacing w:line="360" w:lineRule="auto"/>
        <w:jc w:val="left"/>
      </w:pPr>
      <w:r>
        <w:rPr>
          <w:rFonts w:ascii="宋体" w:hAnsi="宋体" w:eastAsia="宋体" w:cs="宋体"/>
          <w:b/>
          <w:color w:val="auto"/>
          <w:sz w:val="24"/>
        </w:rPr>
        <w:t>成长是心灵对生命的允诺</w:t>
      </w:r>
      <w:r>
        <w:rPr>
          <w:rFonts w:ascii="Times New Roman" w:hAnsi="Times New Roman" w:eastAsia="Times New Roman" w:cs="Times New Roman"/>
          <w:b/>
          <w:color w:val="auto"/>
          <w:sz w:val="24"/>
        </w:rPr>
        <w:t xml:space="preserve">, </w:t>
      </w:r>
      <w:r>
        <w:rPr>
          <w:rFonts w:ascii="宋体" w:hAnsi="宋体" w:eastAsia="宋体" w:cs="宋体"/>
          <w:b/>
          <w:color w:val="auto"/>
          <w:sz w:val="24"/>
        </w:rPr>
        <w:t>是换个角度思考的豁达</w:t>
      </w:r>
      <w:r>
        <w:rPr>
          <w:rFonts w:ascii="Times New Roman" w:hAnsi="Times New Roman" w:eastAsia="Times New Roman" w:cs="Times New Roman"/>
          <w:b/>
          <w:color w:val="auto"/>
          <w:sz w:val="24"/>
        </w:rPr>
        <w:t xml:space="preserve">, </w:t>
      </w:r>
      <w:r>
        <w:rPr>
          <w:rFonts w:ascii="宋体" w:hAnsi="宋体" w:eastAsia="宋体" w:cs="宋体"/>
          <w:b/>
          <w:color w:val="auto"/>
          <w:sz w:val="24"/>
        </w:rPr>
        <w:t>是毅者无疆的勇敢。我们期待着你在完成试卷中经历成长！</w:t>
      </w:r>
    </w:p>
    <w:p w14:paraId="0DA87A54">
      <w:pPr>
        <w:spacing w:line="360" w:lineRule="auto"/>
        <w:jc w:val="center"/>
      </w:pPr>
      <w:r>
        <w:rPr>
          <w:rFonts w:ascii="宋体" w:hAnsi="宋体" w:eastAsia="宋体" w:cs="宋体"/>
          <w:b/>
          <w:color w:val="auto"/>
          <w:sz w:val="24"/>
        </w:rPr>
        <w:t>听力部分</w:t>
      </w:r>
    </w:p>
    <w:p w14:paraId="55D2F77F">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答听力测试题时，应边听录音边看试题，每段对话或独白连续读两遍。</w:t>
      </w:r>
    </w:p>
    <w:p w14:paraId="739DC405">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请在答．题．纸．上相应的位置，将选项用</w:t>
      </w:r>
      <w:r>
        <w:rPr>
          <w:rFonts w:ascii="Times New Roman" w:hAnsi="Times New Roman" w:eastAsia="Times New Roman" w:cs="Times New Roman"/>
          <w:b/>
          <w:color w:val="auto"/>
          <w:sz w:val="24"/>
        </w:rPr>
        <w:t xml:space="preserve"> 2B </w:t>
      </w:r>
      <w:r>
        <w:rPr>
          <w:rFonts w:ascii="宋体" w:hAnsi="宋体" w:eastAsia="宋体" w:cs="宋体"/>
          <w:b/>
          <w:color w:val="auto"/>
          <w:sz w:val="24"/>
        </w:rPr>
        <w:t>铅笔涂黑。</w:t>
      </w:r>
    </w:p>
    <w:p w14:paraId="58A0D2D0">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录音连续播放，中途不停机。录音播放完毕，终止听力测试。</w:t>
      </w:r>
    </w:p>
    <w:p w14:paraId="00FFD732">
      <w:pPr>
        <w:spacing w:line="360" w:lineRule="auto"/>
        <w:jc w:val="both"/>
      </w:pPr>
      <w:r>
        <w:rPr>
          <w:rFonts w:ascii="宋体" w:hAnsi="宋体" w:eastAsia="宋体" w:cs="宋体"/>
          <w:b/>
          <w:color w:val="auto"/>
          <w:sz w:val="24"/>
        </w:rPr>
        <w:t>一、听力测试（</w:t>
      </w:r>
      <w:r>
        <w:rPr>
          <w:rFonts w:ascii="Times New Roman" w:hAnsi="Times New Roman" w:eastAsia="Times New Roman" w:cs="Times New Roman"/>
          <w:b/>
          <w:color w:val="auto"/>
          <w:sz w:val="24"/>
        </w:rPr>
        <w:t xml:space="preserve">20 </w:t>
      </w:r>
      <w:r>
        <w:rPr>
          <w:rFonts w:ascii="宋体" w:hAnsi="宋体" w:eastAsia="宋体" w:cs="宋体"/>
          <w:b/>
          <w:color w:val="auto"/>
          <w:sz w:val="24"/>
        </w:rPr>
        <w:t>分）</w:t>
      </w:r>
    </w:p>
    <w:p w14:paraId="1A957E2D">
      <w:pPr>
        <w:spacing w:line="360" w:lineRule="auto"/>
        <w:jc w:val="both"/>
      </w:pPr>
      <w:r>
        <w:rPr>
          <w:rFonts w:ascii="Times New Roman" w:hAnsi="Times New Roman" w:eastAsia="Times New Roman" w:cs="Times New Roman"/>
          <w:b/>
          <w:color w:val="auto"/>
          <w:sz w:val="24"/>
        </w:rPr>
        <w:t xml:space="preserve">I. </w:t>
      </w:r>
      <w:r>
        <w:rPr>
          <w:rFonts w:ascii="宋体" w:hAnsi="宋体" w:eastAsia="宋体" w:cs="宋体"/>
          <w:b/>
          <w:color w:val="auto"/>
          <w:sz w:val="24"/>
        </w:rPr>
        <w:t>听句子，选择与句子内容相符的图片。每个句子读两遍。（每小题</w:t>
      </w:r>
      <w:r>
        <w:rPr>
          <w:rFonts w:ascii="Times New Roman" w:hAnsi="Times New Roman" w:eastAsia="Times New Roman" w:cs="Times New Roman"/>
          <w:b/>
          <w:color w:val="auto"/>
          <w:sz w:val="24"/>
        </w:rPr>
        <w:t xml:space="preserve"> 1 </w:t>
      </w:r>
      <w:r>
        <w:rPr>
          <w:rFonts w:ascii="宋体" w:hAnsi="宋体" w:eastAsia="宋体" w:cs="宋体"/>
          <w:b/>
          <w:color w:val="auto"/>
          <w:sz w:val="24"/>
        </w:rPr>
        <w:t>分，共</w:t>
      </w:r>
      <w:r>
        <w:rPr>
          <w:rFonts w:ascii="Times New Roman" w:hAnsi="Times New Roman" w:eastAsia="Times New Roman" w:cs="Times New Roman"/>
          <w:b/>
          <w:color w:val="auto"/>
          <w:sz w:val="24"/>
        </w:rPr>
        <w:t xml:space="preserve"> 5 </w:t>
      </w:r>
      <w:r>
        <w:rPr>
          <w:rFonts w:ascii="宋体" w:hAnsi="宋体" w:eastAsia="宋体" w:cs="宋体"/>
          <w:b/>
          <w:color w:val="auto"/>
          <w:sz w:val="24"/>
        </w:rPr>
        <w:t>分）</w:t>
      </w:r>
    </w:p>
    <w:p w14:paraId="12161BD8">
      <w:pPr>
        <w:spacing w:line="360" w:lineRule="auto"/>
        <w:jc w:val="both"/>
      </w:pPr>
      <w:r>
        <w:rPr>
          <w:rFonts w:ascii="Times New Roman" w:hAnsi="Times New Roman" w:eastAsia="Times New Roman" w:cs="Times New Roman"/>
          <w:b/>
          <w:color w:val="auto"/>
        </w:rPr>
        <w:t>1.A.</w:t>
      </w:r>
      <w:r>
        <w:drawing>
          <wp:inline distT="0" distB="0" distL="114300" distR="114300">
            <wp:extent cx="914400" cy="800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14400" cy="800100"/>
                    </a:xfrm>
                    <a:prstGeom prst="rect">
                      <a:avLst/>
                    </a:prstGeom>
                  </pic:spPr>
                </pic:pic>
              </a:graphicData>
            </a:graphic>
          </wp:inline>
        </w:drawing>
      </w:r>
      <w:r>
        <w:rPr>
          <w:b/>
          <w:color w:val="auto"/>
          <w:sz w:val="20"/>
        </w:rPr>
        <w:t xml:space="preserve">    </w:t>
      </w:r>
      <w:r>
        <w:rPr>
          <w:rFonts w:ascii="Times New Roman" w:hAnsi="Times New Roman" w:eastAsia="Times New Roman" w:cs="Times New Roman"/>
          <w:b/>
          <w:color w:val="auto"/>
        </w:rPr>
        <w:t>B.</w:t>
      </w:r>
      <w:r>
        <w:rPr>
          <w:rFonts w:ascii="Times New Roman" w:hAnsi="Times New Roman" w:eastAsia="Times New Roman" w:cs="Times New Roman"/>
          <w:b/>
          <w:color w:val="auto"/>
          <w:sz w:val="20"/>
        </w:rPr>
        <w:t xml:space="preserve"> </w:t>
      </w:r>
      <w:r>
        <w:drawing>
          <wp:inline distT="0" distB="0" distL="114300" distR="114300">
            <wp:extent cx="904875" cy="800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04875" cy="800100"/>
                    </a:xfrm>
                    <a:prstGeom prst="rect">
                      <a:avLst/>
                    </a:prstGeom>
                  </pic:spPr>
                </pic:pic>
              </a:graphicData>
            </a:graphic>
          </wp:inline>
        </w:drawing>
      </w:r>
      <w:r>
        <w:rPr>
          <w:b/>
          <w:color w:val="auto"/>
          <w:sz w:val="20"/>
        </w:rPr>
        <w:t xml:space="preserve">    </w:t>
      </w:r>
      <w:r>
        <w:rPr>
          <w:rFonts w:ascii="Times New Roman" w:hAnsi="Times New Roman" w:eastAsia="Times New Roman" w:cs="Times New Roman"/>
          <w:b/>
          <w:color w:val="auto"/>
        </w:rPr>
        <w:t>C.</w:t>
      </w:r>
      <w:r>
        <w:rPr>
          <w:rFonts w:ascii="Times New Roman" w:hAnsi="Times New Roman" w:eastAsia="Times New Roman" w:cs="Times New Roman"/>
          <w:b/>
          <w:color w:val="auto"/>
          <w:sz w:val="20"/>
        </w:rPr>
        <w:t xml:space="preserve"> </w:t>
      </w:r>
      <w:r>
        <w:drawing>
          <wp:inline distT="0" distB="0" distL="114300" distR="114300">
            <wp:extent cx="914400" cy="800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14400" cy="800100"/>
                    </a:xfrm>
                    <a:prstGeom prst="rect">
                      <a:avLst/>
                    </a:prstGeom>
                  </pic:spPr>
                </pic:pic>
              </a:graphicData>
            </a:graphic>
          </wp:inline>
        </w:drawing>
      </w:r>
    </w:p>
    <w:p w14:paraId="6059EF4F">
      <w:pPr>
        <w:spacing w:line="360" w:lineRule="auto"/>
        <w:jc w:val="both"/>
      </w:pPr>
      <w:r>
        <w:rPr>
          <w:rFonts w:ascii="Times New Roman" w:hAnsi="Times New Roman" w:eastAsia="Times New Roman" w:cs="Times New Roman"/>
          <w:b/>
          <w:color w:val="auto"/>
        </w:rPr>
        <w:t>2.A.</w:t>
      </w:r>
      <w:r>
        <w:drawing>
          <wp:inline distT="0" distB="0" distL="114300" distR="114300">
            <wp:extent cx="914400" cy="800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14400" cy="800100"/>
                    </a:xfrm>
                    <a:prstGeom prst="rect">
                      <a:avLst/>
                    </a:prstGeom>
                  </pic:spPr>
                </pic:pic>
              </a:graphicData>
            </a:graphic>
          </wp:inline>
        </w:drawing>
      </w:r>
      <w:r>
        <w:rPr>
          <w:b/>
          <w:color w:val="auto"/>
          <w:sz w:val="20"/>
        </w:rPr>
        <w:t xml:space="preserve">    </w:t>
      </w:r>
      <w:r>
        <w:rPr>
          <w:rFonts w:ascii="Times New Roman" w:hAnsi="Times New Roman" w:eastAsia="Times New Roman" w:cs="Times New Roman"/>
          <w:b/>
          <w:color w:val="auto"/>
        </w:rPr>
        <w:t>B.</w:t>
      </w:r>
      <w:r>
        <w:drawing>
          <wp:inline distT="0" distB="0" distL="114300" distR="114300">
            <wp:extent cx="914400" cy="800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14400" cy="800100"/>
                    </a:xfrm>
                    <a:prstGeom prst="rect">
                      <a:avLst/>
                    </a:prstGeom>
                  </pic:spPr>
                </pic:pic>
              </a:graphicData>
            </a:graphic>
          </wp:inline>
        </w:drawing>
      </w:r>
      <w:r>
        <w:rPr>
          <w:b/>
          <w:color w:val="auto"/>
          <w:sz w:val="20"/>
        </w:rPr>
        <w:t xml:space="preserve">    </w:t>
      </w:r>
      <w:r>
        <w:rPr>
          <w:rFonts w:ascii="Times New Roman" w:hAnsi="Times New Roman" w:eastAsia="Times New Roman" w:cs="Times New Roman"/>
          <w:b/>
          <w:color w:val="auto"/>
        </w:rPr>
        <w:t>C.</w:t>
      </w:r>
      <w:r>
        <w:rPr>
          <w:rFonts w:ascii="Times New Roman" w:hAnsi="Times New Roman" w:eastAsia="Times New Roman" w:cs="Times New Roman"/>
          <w:b/>
          <w:color w:val="auto"/>
          <w:sz w:val="20"/>
        </w:rPr>
        <w:t xml:space="preserve"> </w:t>
      </w:r>
      <w:r>
        <w:drawing>
          <wp:inline distT="0" distB="0" distL="114300" distR="114300">
            <wp:extent cx="904875" cy="800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04875" cy="800100"/>
                    </a:xfrm>
                    <a:prstGeom prst="rect">
                      <a:avLst/>
                    </a:prstGeom>
                  </pic:spPr>
                </pic:pic>
              </a:graphicData>
            </a:graphic>
          </wp:inline>
        </w:drawing>
      </w:r>
    </w:p>
    <w:p w14:paraId="7E946435">
      <w:pPr>
        <w:spacing w:line="360" w:lineRule="auto"/>
        <w:jc w:val="both"/>
      </w:pPr>
      <w:r>
        <w:rPr>
          <w:rFonts w:ascii="Times New Roman" w:hAnsi="Times New Roman" w:eastAsia="Times New Roman" w:cs="Times New Roman"/>
          <w:b/>
          <w:color w:val="auto"/>
        </w:rPr>
        <w:t>3.A.</w:t>
      </w:r>
      <w:r>
        <w:drawing>
          <wp:inline distT="0" distB="0" distL="114300" distR="114300">
            <wp:extent cx="857250" cy="742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57250" cy="742950"/>
                    </a:xfrm>
                    <a:prstGeom prst="rect">
                      <a:avLst/>
                    </a:prstGeom>
                  </pic:spPr>
                </pic:pic>
              </a:graphicData>
            </a:graphic>
          </wp:inline>
        </w:drawing>
      </w:r>
      <w:r>
        <w:rPr>
          <w:b/>
          <w:color w:val="auto"/>
          <w:sz w:val="20"/>
        </w:rPr>
        <w:t xml:space="preserve">    </w:t>
      </w:r>
      <w:r>
        <w:rPr>
          <w:rFonts w:ascii="Times New Roman" w:hAnsi="Times New Roman" w:eastAsia="Times New Roman" w:cs="Times New Roman"/>
          <w:b/>
          <w:color w:val="auto"/>
        </w:rPr>
        <w:t>B.</w:t>
      </w:r>
      <w:r>
        <w:rPr>
          <w:rFonts w:ascii="Times New Roman" w:hAnsi="Times New Roman" w:eastAsia="Times New Roman" w:cs="Times New Roman"/>
          <w:b/>
          <w:color w:val="auto"/>
          <w:sz w:val="20"/>
        </w:rPr>
        <w:t xml:space="preserve"> </w:t>
      </w:r>
      <w:r>
        <w:drawing>
          <wp:inline distT="0" distB="0" distL="114300" distR="114300">
            <wp:extent cx="762000" cy="4667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62000" cy="466725"/>
                    </a:xfrm>
                    <a:prstGeom prst="rect">
                      <a:avLst/>
                    </a:prstGeom>
                  </pic:spPr>
                </pic:pic>
              </a:graphicData>
            </a:graphic>
          </wp:inline>
        </w:drawing>
      </w:r>
      <w:r>
        <w:rPr>
          <w:b/>
          <w:color w:val="auto"/>
          <w:sz w:val="20"/>
        </w:rPr>
        <w:t xml:space="preserve">    </w:t>
      </w:r>
      <w:r>
        <w:rPr>
          <w:rFonts w:ascii="Times New Roman" w:hAnsi="Times New Roman" w:eastAsia="Times New Roman" w:cs="Times New Roman"/>
          <w:b/>
          <w:color w:val="auto"/>
        </w:rPr>
        <w:t>C.</w:t>
      </w:r>
      <w:r>
        <w:rPr>
          <w:rFonts w:ascii="Times New Roman" w:hAnsi="Times New Roman" w:eastAsia="Times New Roman" w:cs="Times New Roman"/>
          <w:b/>
          <w:color w:val="auto"/>
          <w:sz w:val="20"/>
        </w:rPr>
        <w:t xml:space="preserve"> </w:t>
      </w:r>
      <w:r>
        <w:drawing>
          <wp:inline distT="0" distB="0" distL="114300" distR="114300">
            <wp:extent cx="647700" cy="6572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47700" cy="657225"/>
                    </a:xfrm>
                    <a:prstGeom prst="rect">
                      <a:avLst/>
                    </a:prstGeom>
                  </pic:spPr>
                </pic:pic>
              </a:graphicData>
            </a:graphic>
          </wp:inline>
        </w:drawing>
      </w:r>
    </w:p>
    <w:p w14:paraId="241FCEA3">
      <w:pPr>
        <w:spacing w:line="360" w:lineRule="auto"/>
        <w:jc w:val="both"/>
      </w:pPr>
      <w:r>
        <w:rPr>
          <w:rFonts w:ascii="Times New Roman" w:hAnsi="Times New Roman" w:eastAsia="Times New Roman" w:cs="Times New Roman"/>
          <w:b/>
          <w:color w:val="auto"/>
        </w:rPr>
        <w:t>4. A.</w:t>
      </w:r>
      <w:r>
        <w:rPr>
          <w:b/>
          <w:color w:val="auto"/>
        </w:rPr>
        <w:t xml:space="preserve">    </w:t>
      </w:r>
      <w:r>
        <w:drawing>
          <wp:inline distT="0" distB="0" distL="114300" distR="114300">
            <wp:extent cx="904875" cy="8001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04875" cy="800100"/>
                    </a:xfrm>
                    <a:prstGeom prst="rect">
                      <a:avLst/>
                    </a:prstGeom>
                  </pic:spPr>
                </pic:pic>
              </a:graphicData>
            </a:graphic>
          </wp:inline>
        </w:drawing>
      </w:r>
      <w:r>
        <w:rPr>
          <w:b/>
          <w:color w:val="auto"/>
          <w:sz w:val="20"/>
        </w:rPr>
        <w:t xml:space="preserve">    </w:t>
      </w:r>
      <w:r>
        <w:rPr>
          <w:rFonts w:ascii="Times New Roman" w:hAnsi="Times New Roman" w:eastAsia="Times New Roman" w:cs="Times New Roman"/>
          <w:b/>
          <w:color w:val="auto"/>
        </w:rPr>
        <w:t>B.</w:t>
      </w:r>
      <w:r>
        <w:rPr>
          <w:rFonts w:ascii="Times New Roman" w:hAnsi="Times New Roman" w:eastAsia="Times New Roman" w:cs="Times New Roman"/>
          <w:b/>
          <w:color w:val="auto"/>
          <w:sz w:val="20"/>
        </w:rPr>
        <w:t xml:space="preserve"> </w:t>
      </w:r>
      <w:r>
        <w:drawing>
          <wp:inline distT="0" distB="0" distL="114300" distR="114300">
            <wp:extent cx="904875" cy="800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04875" cy="800100"/>
                    </a:xfrm>
                    <a:prstGeom prst="rect">
                      <a:avLst/>
                    </a:prstGeom>
                  </pic:spPr>
                </pic:pic>
              </a:graphicData>
            </a:graphic>
          </wp:inline>
        </w:drawing>
      </w:r>
      <w:r>
        <w:rPr>
          <w:b/>
          <w:color w:val="auto"/>
          <w:sz w:val="20"/>
        </w:rPr>
        <w:t xml:space="preserve">    </w:t>
      </w:r>
      <w:r>
        <w:rPr>
          <w:rFonts w:ascii="Times New Roman" w:hAnsi="Times New Roman" w:eastAsia="Times New Roman" w:cs="Times New Roman"/>
          <w:b/>
          <w:color w:val="auto"/>
        </w:rPr>
        <w:t>C.</w:t>
      </w:r>
      <w:r>
        <w:rPr>
          <w:rFonts w:ascii="Times New Roman" w:hAnsi="Times New Roman" w:eastAsia="Times New Roman" w:cs="Times New Roman"/>
          <w:b/>
          <w:color w:val="auto"/>
          <w:sz w:val="20"/>
        </w:rPr>
        <w:t xml:space="preserve"> </w:t>
      </w:r>
      <w:r>
        <w:drawing>
          <wp:inline distT="0" distB="0" distL="114300" distR="114300">
            <wp:extent cx="914400" cy="800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14400" cy="800100"/>
                    </a:xfrm>
                    <a:prstGeom prst="rect">
                      <a:avLst/>
                    </a:prstGeom>
                  </pic:spPr>
                </pic:pic>
              </a:graphicData>
            </a:graphic>
          </wp:inline>
        </w:drawing>
      </w:r>
    </w:p>
    <w:p w14:paraId="19A96AC2">
      <w:pPr>
        <w:spacing w:line="360" w:lineRule="auto"/>
        <w:jc w:val="both"/>
      </w:pPr>
      <w:r>
        <w:rPr>
          <w:rFonts w:ascii="Times New Roman" w:hAnsi="Times New Roman" w:eastAsia="Times New Roman" w:cs="Times New Roman"/>
          <w:b/>
          <w:color w:val="auto"/>
        </w:rPr>
        <w:t>5. A.</w:t>
      </w:r>
      <w:r>
        <w:rPr>
          <w:b/>
          <w:color w:val="auto"/>
        </w:rPr>
        <w:t xml:space="preserve">    </w:t>
      </w:r>
      <w:r>
        <w:drawing>
          <wp:inline distT="0" distB="0" distL="114300" distR="114300">
            <wp:extent cx="809625" cy="7810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09625" cy="781050"/>
                    </a:xfrm>
                    <a:prstGeom prst="rect">
                      <a:avLst/>
                    </a:prstGeom>
                  </pic:spPr>
                </pic:pic>
              </a:graphicData>
            </a:graphic>
          </wp:inline>
        </w:drawing>
      </w:r>
      <w:r>
        <w:rPr>
          <w:b/>
          <w:color w:val="auto"/>
          <w:sz w:val="20"/>
        </w:rPr>
        <w:t xml:space="preserve">    </w:t>
      </w:r>
      <w:r>
        <w:rPr>
          <w:rFonts w:ascii="Times New Roman" w:hAnsi="Times New Roman" w:eastAsia="Times New Roman" w:cs="Times New Roman"/>
          <w:b/>
          <w:color w:val="auto"/>
        </w:rPr>
        <w:t>B.</w:t>
      </w:r>
      <w:r>
        <w:rPr>
          <w:rFonts w:ascii="Times New Roman" w:hAnsi="Times New Roman" w:eastAsia="Times New Roman" w:cs="Times New Roman"/>
          <w:b/>
          <w:color w:val="auto"/>
          <w:sz w:val="20"/>
        </w:rPr>
        <w:t xml:space="preserve"> </w:t>
      </w:r>
      <w:r>
        <w:drawing>
          <wp:inline distT="0" distB="0" distL="114300" distR="114300">
            <wp:extent cx="866775" cy="7810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66775" cy="781050"/>
                    </a:xfrm>
                    <a:prstGeom prst="rect">
                      <a:avLst/>
                    </a:prstGeom>
                  </pic:spPr>
                </pic:pic>
              </a:graphicData>
            </a:graphic>
          </wp:inline>
        </w:drawing>
      </w:r>
      <w:r>
        <w:rPr>
          <w:b/>
          <w:color w:val="auto"/>
          <w:sz w:val="20"/>
        </w:rPr>
        <w:t xml:space="preserve">    </w:t>
      </w:r>
      <w:r>
        <w:rPr>
          <w:rFonts w:ascii="Times New Roman" w:hAnsi="Times New Roman" w:eastAsia="Times New Roman" w:cs="Times New Roman"/>
          <w:b/>
          <w:color w:val="auto"/>
        </w:rPr>
        <w:t>C.</w:t>
      </w:r>
      <w:r>
        <w:rPr>
          <w:rFonts w:ascii="Times New Roman" w:hAnsi="Times New Roman" w:eastAsia="Times New Roman" w:cs="Times New Roman"/>
          <w:b/>
          <w:color w:val="auto"/>
          <w:sz w:val="20"/>
        </w:rPr>
        <w:t xml:space="preserve"> </w:t>
      </w:r>
      <w:r>
        <w:drawing>
          <wp:inline distT="0" distB="0" distL="114300" distR="114300">
            <wp:extent cx="781050" cy="781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781050" cy="781050"/>
                    </a:xfrm>
                    <a:prstGeom prst="rect">
                      <a:avLst/>
                    </a:prstGeom>
                  </pic:spPr>
                </pic:pic>
              </a:graphicData>
            </a:graphic>
          </wp:inline>
        </w:drawing>
      </w:r>
    </w:p>
    <w:p w14:paraId="5A645F48">
      <w:pPr>
        <w:spacing w:line="360" w:lineRule="auto"/>
        <w:jc w:val="both"/>
      </w:pPr>
      <w:r>
        <w:rPr>
          <w:rFonts w:ascii="Times New Roman" w:hAnsi="Times New Roman" w:eastAsia="Times New Roman" w:cs="Times New Roman"/>
          <w:b/>
          <w:color w:val="auto"/>
          <w:sz w:val="24"/>
        </w:rPr>
        <w:t>II.</w:t>
      </w:r>
      <w:r>
        <w:rPr>
          <w:rFonts w:ascii="宋体" w:hAnsi="宋体" w:eastAsia="宋体" w:cs="宋体"/>
          <w:b/>
          <w:color w:val="auto"/>
          <w:sz w:val="24"/>
        </w:rPr>
        <w:t>听句子，选择该句的最佳答语。每个句子读两遍。（每小题</w:t>
      </w:r>
      <w:r>
        <w:rPr>
          <w:rFonts w:ascii="Times New Roman" w:hAnsi="Times New Roman" w:eastAsia="Times New Roman" w:cs="Times New Roman"/>
          <w:b/>
          <w:color w:val="auto"/>
          <w:sz w:val="24"/>
        </w:rPr>
        <w:t xml:space="preserve"> 1 </w:t>
      </w:r>
      <w:r>
        <w:rPr>
          <w:rFonts w:ascii="宋体" w:hAnsi="宋体" w:eastAsia="宋体" w:cs="宋体"/>
          <w:b/>
          <w:color w:val="auto"/>
          <w:sz w:val="24"/>
        </w:rPr>
        <w:t>分，共</w:t>
      </w:r>
      <w:r>
        <w:rPr>
          <w:rFonts w:ascii="Times New Roman" w:hAnsi="Times New Roman" w:eastAsia="Times New Roman" w:cs="Times New Roman"/>
          <w:b/>
          <w:color w:val="auto"/>
          <w:sz w:val="24"/>
        </w:rPr>
        <w:t xml:space="preserve"> 5 </w:t>
      </w:r>
      <w:r>
        <w:rPr>
          <w:rFonts w:ascii="宋体" w:hAnsi="宋体" w:eastAsia="宋体" w:cs="宋体"/>
          <w:b/>
          <w:color w:val="auto"/>
          <w:sz w:val="24"/>
        </w:rPr>
        <w:t>分）</w:t>
      </w:r>
    </w:p>
    <w:p w14:paraId="1381B7CB">
      <w:pPr>
        <w:spacing w:line="360" w:lineRule="auto"/>
        <w:jc w:val="both"/>
      </w:pPr>
      <w:r>
        <w:rPr>
          <w:rFonts w:ascii="Times New Roman" w:hAnsi="Times New Roman" w:eastAsia="Times New Roman" w:cs="Times New Roman"/>
          <w:color w:val="auto"/>
          <w:sz w:val="21"/>
        </w:rPr>
        <w:t>6.A. I’m Daming.</w:t>
      </w:r>
      <w:r>
        <w:rPr>
          <w:color w:val="auto"/>
          <w:sz w:val="21"/>
        </w:rPr>
        <w:t xml:space="preserve">    </w:t>
      </w:r>
      <w:r>
        <w:rPr>
          <w:rFonts w:ascii="Times New Roman" w:hAnsi="Times New Roman" w:eastAsia="Times New Roman" w:cs="Times New Roman"/>
          <w:color w:val="auto"/>
          <w:sz w:val="21"/>
        </w:rPr>
        <w:t>B. He is Tony.</w:t>
      </w:r>
      <w:r>
        <w:rPr>
          <w:color w:val="auto"/>
          <w:sz w:val="21"/>
        </w:rPr>
        <w:t xml:space="preserve">    </w:t>
      </w:r>
      <w:r>
        <w:rPr>
          <w:rFonts w:ascii="Times New Roman" w:hAnsi="Times New Roman" w:eastAsia="Times New Roman" w:cs="Times New Roman"/>
          <w:color w:val="auto"/>
          <w:sz w:val="21"/>
        </w:rPr>
        <w:t>C. This is Betty.</w:t>
      </w:r>
    </w:p>
    <w:p w14:paraId="3E438FC7">
      <w:pPr>
        <w:spacing w:line="360" w:lineRule="auto"/>
        <w:jc w:val="both"/>
      </w:pPr>
      <w:r>
        <w:rPr>
          <w:rFonts w:ascii="Times New Roman" w:hAnsi="Times New Roman" w:eastAsia="Times New Roman" w:cs="Times New Roman"/>
          <w:color w:val="auto"/>
          <w:sz w:val="21"/>
        </w:rPr>
        <w:t>7</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A. All right.</w:t>
      </w:r>
      <w:r>
        <w:rPr>
          <w:color w:val="auto"/>
          <w:sz w:val="21"/>
        </w:rPr>
        <w:t xml:space="preserve">    </w:t>
      </w:r>
      <w:r>
        <w:rPr>
          <w:rFonts w:ascii="Times New Roman" w:hAnsi="Times New Roman" w:eastAsia="Times New Roman" w:cs="Times New Roman"/>
          <w:color w:val="auto"/>
          <w:sz w:val="21"/>
        </w:rPr>
        <w:t>B. That’s right.</w:t>
      </w:r>
      <w:r>
        <w:rPr>
          <w:color w:val="auto"/>
          <w:sz w:val="21"/>
        </w:rPr>
        <w:t xml:space="preserve">    </w:t>
      </w:r>
      <w:r>
        <w:rPr>
          <w:rFonts w:ascii="Times New Roman" w:hAnsi="Times New Roman" w:eastAsia="Times New Roman" w:cs="Times New Roman"/>
          <w:color w:val="auto"/>
          <w:sz w:val="21"/>
        </w:rPr>
        <w:t>C. That’s all right.</w:t>
      </w:r>
    </w:p>
    <w:p w14:paraId="46A24198">
      <w:pPr>
        <w:spacing w:line="360" w:lineRule="auto"/>
        <w:jc w:val="both"/>
      </w:pPr>
      <w:r>
        <w:rPr>
          <w:rFonts w:ascii="Times New Roman" w:hAnsi="Times New Roman" w:eastAsia="Times New Roman" w:cs="Times New Roman"/>
          <w:color w:val="auto"/>
          <w:sz w:val="21"/>
        </w:rPr>
        <w:t>8.A. Certainly not.</w:t>
      </w:r>
      <w:r>
        <w:rPr>
          <w:color w:val="auto"/>
          <w:sz w:val="21"/>
        </w:rPr>
        <w:t xml:space="preserve">    </w:t>
      </w:r>
      <w:r>
        <w:rPr>
          <w:rFonts w:ascii="Times New Roman" w:hAnsi="Times New Roman" w:eastAsia="Times New Roman" w:cs="Times New Roman"/>
          <w:color w:val="auto"/>
          <w:sz w:val="21"/>
        </w:rPr>
        <w:t>B. That’s no excuse.</w:t>
      </w:r>
      <w:r>
        <w:rPr>
          <w:color w:val="auto"/>
          <w:sz w:val="21"/>
        </w:rPr>
        <w:t xml:space="preserve">    </w:t>
      </w:r>
      <w:r>
        <w:rPr>
          <w:rFonts w:ascii="Times New Roman" w:hAnsi="Times New Roman" w:eastAsia="Times New Roman" w:cs="Times New Roman"/>
          <w:color w:val="auto"/>
          <w:sz w:val="21"/>
        </w:rPr>
        <w:t>C. That depends.</w:t>
      </w:r>
    </w:p>
    <w:p w14:paraId="55C4F2F4">
      <w:pPr>
        <w:spacing w:line="360" w:lineRule="auto"/>
        <w:jc w:val="both"/>
      </w:pPr>
      <w:r>
        <w:rPr>
          <w:rFonts w:ascii="Times New Roman" w:hAnsi="Times New Roman" w:eastAsia="Times New Roman" w:cs="Times New Roman"/>
          <w:color w:val="auto"/>
          <w:sz w:val="21"/>
        </w:rPr>
        <w:t>9.A. Good luck.</w:t>
      </w:r>
      <w:r>
        <w:rPr>
          <w:color w:val="auto"/>
          <w:sz w:val="21"/>
        </w:rPr>
        <w:t xml:space="preserve">    </w:t>
      </w:r>
      <w:r>
        <w:rPr>
          <w:rFonts w:ascii="Times New Roman" w:hAnsi="Times New Roman" w:eastAsia="Times New Roman" w:cs="Times New Roman"/>
          <w:color w:val="auto"/>
          <w:sz w:val="21"/>
        </w:rPr>
        <w:t>B. Have fun.</w:t>
      </w:r>
      <w:r>
        <w:rPr>
          <w:color w:val="auto"/>
          <w:sz w:val="21"/>
        </w:rPr>
        <w:t xml:space="preserve">    </w:t>
      </w:r>
      <w:r>
        <w:rPr>
          <w:rFonts w:ascii="Times New Roman" w:hAnsi="Times New Roman" w:eastAsia="Times New Roman" w:cs="Times New Roman"/>
          <w:color w:val="auto"/>
          <w:sz w:val="21"/>
        </w:rPr>
        <w:t>C. That’s amazing.</w:t>
      </w:r>
    </w:p>
    <w:p w14:paraId="7AE44D01">
      <w:pPr>
        <w:spacing w:line="360" w:lineRule="auto"/>
        <w:jc w:val="both"/>
      </w:pPr>
      <w:r>
        <w:rPr>
          <w:rFonts w:ascii="Times New Roman" w:hAnsi="Times New Roman" w:eastAsia="Times New Roman" w:cs="Times New Roman"/>
          <w:color w:val="auto"/>
          <w:sz w:val="21"/>
        </w:rPr>
        <w:t>10. A. Not usually.</w:t>
      </w:r>
      <w:r>
        <w:rPr>
          <w:color w:val="auto"/>
          <w:sz w:val="21"/>
        </w:rPr>
        <w:t xml:space="preserve">    </w:t>
      </w:r>
      <w:r>
        <w:rPr>
          <w:rFonts w:ascii="Times New Roman" w:hAnsi="Times New Roman" w:eastAsia="Times New Roman" w:cs="Times New Roman"/>
          <w:color w:val="auto"/>
          <w:sz w:val="21"/>
        </w:rPr>
        <w:t>B. Not really.</w:t>
      </w:r>
      <w:r>
        <w:rPr>
          <w:color w:val="auto"/>
          <w:sz w:val="21"/>
        </w:rPr>
        <w:t xml:space="preserve">    </w:t>
      </w:r>
      <w:r>
        <w:rPr>
          <w:rFonts w:ascii="Times New Roman" w:hAnsi="Times New Roman" w:eastAsia="Times New Roman" w:cs="Times New Roman"/>
          <w:color w:val="auto"/>
          <w:sz w:val="21"/>
        </w:rPr>
        <w:t xml:space="preserve">C. No way.’ </w:t>
      </w:r>
      <w:r>
        <w:rPr>
          <w:rFonts w:ascii="Times New Roman" w:hAnsi="Times New Roman" w:eastAsia="Times New Roman" w:cs="Times New Roman"/>
          <w:b/>
          <w:color w:val="auto"/>
          <w:sz w:val="24"/>
        </w:rPr>
        <w:t>III</w:t>
      </w:r>
      <w:r>
        <w:rPr>
          <w:rFonts w:ascii="宋体" w:hAnsi="宋体" w:eastAsia="宋体" w:cs="宋体"/>
          <w:b/>
          <w:color w:val="auto"/>
          <w:sz w:val="24"/>
        </w:rPr>
        <w:t>．对话理解。（每小题</w:t>
      </w:r>
      <w:r>
        <w:rPr>
          <w:rFonts w:ascii="Times New Roman" w:hAnsi="Times New Roman" w:eastAsia="Times New Roman" w:cs="Times New Roman"/>
          <w:b/>
          <w:color w:val="auto"/>
          <w:sz w:val="24"/>
        </w:rPr>
        <w:t xml:space="preserve"> 1 </w:t>
      </w:r>
      <w:r>
        <w:rPr>
          <w:rFonts w:ascii="宋体" w:hAnsi="宋体" w:eastAsia="宋体" w:cs="宋体"/>
          <w:b/>
          <w:color w:val="auto"/>
          <w:sz w:val="24"/>
        </w:rPr>
        <w:t>分，共</w:t>
      </w:r>
      <w:r>
        <w:rPr>
          <w:rFonts w:ascii="Times New Roman" w:hAnsi="Times New Roman" w:eastAsia="Times New Roman" w:cs="Times New Roman"/>
          <w:b/>
          <w:color w:val="auto"/>
          <w:sz w:val="24"/>
        </w:rPr>
        <w:t xml:space="preserve"> 5 </w:t>
      </w:r>
      <w:r>
        <w:rPr>
          <w:rFonts w:ascii="宋体" w:hAnsi="宋体" w:eastAsia="宋体" w:cs="宋体"/>
          <w:b/>
          <w:color w:val="auto"/>
          <w:sz w:val="24"/>
        </w:rPr>
        <w:t>分）</w:t>
      </w:r>
    </w:p>
    <w:p w14:paraId="716BA6EC">
      <w:pPr>
        <w:spacing w:line="360" w:lineRule="auto"/>
        <w:jc w:val="both"/>
      </w:pPr>
      <w:r>
        <w:rPr>
          <w:rFonts w:ascii="宋体" w:hAnsi="宋体" w:eastAsia="宋体" w:cs="宋体"/>
          <w:b/>
          <w:color w:val="auto"/>
          <w:sz w:val="29"/>
        </w:rPr>
        <w:t>你将听到两段对话，每段对话后有几道小题。请在每小题所给的</w:t>
      </w:r>
      <w:r>
        <w:rPr>
          <w:rFonts w:ascii="Times New Roman" w:hAnsi="Times New Roman" w:eastAsia="Times New Roman" w:cs="Times New Roman"/>
          <w:b/>
          <w:color w:val="auto"/>
          <w:sz w:val="29"/>
        </w:rPr>
        <w:t xml:space="preserve"> A</w:t>
      </w:r>
      <w:r>
        <w:rPr>
          <w:rFonts w:ascii="宋体" w:hAnsi="宋体" w:eastAsia="宋体" w:cs="宋体"/>
          <w:b/>
          <w:color w:val="auto"/>
          <w:sz w:val="29"/>
        </w:rPr>
        <w:t>、</w:t>
      </w:r>
      <w:r>
        <w:rPr>
          <w:rFonts w:ascii="Times New Roman" w:hAnsi="Times New Roman" w:eastAsia="Times New Roman" w:cs="Times New Roman"/>
          <w:b/>
          <w:color w:val="auto"/>
          <w:sz w:val="29"/>
        </w:rPr>
        <w:t>B</w:t>
      </w:r>
      <w:r>
        <w:rPr>
          <w:rFonts w:ascii="宋体" w:hAnsi="宋体" w:eastAsia="宋体" w:cs="宋体"/>
          <w:b/>
          <w:color w:val="auto"/>
          <w:sz w:val="29"/>
        </w:rPr>
        <w:t>、</w:t>
      </w:r>
      <w:r>
        <w:rPr>
          <w:rFonts w:ascii="Times New Roman" w:hAnsi="Times New Roman" w:eastAsia="Times New Roman" w:cs="Times New Roman"/>
          <w:b/>
          <w:color w:val="auto"/>
          <w:sz w:val="29"/>
        </w:rPr>
        <w:t xml:space="preserve">C </w:t>
      </w:r>
      <w:r>
        <w:rPr>
          <w:rFonts w:ascii="宋体" w:hAnsi="宋体" w:eastAsia="宋体" w:cs="宋体"/>
          <w:b/>
          <w:color w:val="auto"/>
          <w:sz w:val="29"/>
        </w:rPr>
        <w:t>三个选项中选出一个最佳选项。每段对话读两遍。</w:t>
      </w:r>
    </w:p>
    <w:p w14:paraId="37CFCE64">
      <w:pPr>
        <w:spacing w:line="360" w:lineRule="auto"/>
        <w:jc w:val="both"/>
      </w:pPr>
      <w:r>
        <w:rPr>
          <w:rFonts w:ascii="宋体" w:hAnsi="宋体" w:eastAsia="宋体" w:cs="宋体"/>
          <w:color w:val="auto"/>
          <w:sz w:val="21"/>
        </w:rPr>
        <w:t>听第一段对话，回答第</w:t>
      </w:r>
      <w:r>
        <w:rPr>
          <w:rFonts w:ascii="Times New Roman" w:hAnsi="Times New Roman" w:eastAsia="Times New Roman" w:cs="Times New Roman"/>
          <w:color w:val="auto"/>
          <w:sz w:val="21"/>
        </w:rPr>
        <w:t xml:space="preserve"> 11-13 </w:t>
      </w:r>
      <w:r>
        <w:rPr>
          <w:rFonts w:ascii="宋体" w:hAnsi="宋体" w:eastAsia="宋体" w:cs="宋体"/>
          <w:color w:val="auto"/>
          <w:sz w:val="21"/>
        </w:rPr>
        <w:t>小题。</w:t>
      </w:r>
    </w:p>
    <w:p w14:paraId="4A1E6F7B">
      <w:pPr>
        <w:spacing w:line="360" w:lineRule="auto"/>
        <w:jc w:val="both"/>
      </w:pPr>
      <w:r>
        <w:rPr>
          <w:rFonts w:ascii="Times New Roman" w:hAnsi="Times New Roman" w:eastAsia="Times New Roman" w:cs="Times New Roman"/>
          <w:color w:val="auto"/>
          <w:sz w:val="21"/>
        </w:rPr>
        <w:t>11. Where does the conversation take place?</w:t>
      </w:r>
    </w:p>
    <w:p w14:paraId="3559EC95">
      <w:pPr>
        <w:spacing w:line="360" w:lineRule="auto"/>
        <w:jc w:val="both"/>
      </w:pPr>
      <w:r>
        <w:rPr>
          <w:rFonts w:ascii="Times New Roman" w:hAnsi="Times New Roman" w:eastAsia="Times New Roman" w:cs="Times New Roman"/>
          <w:color w:val="auto"/>
          <w:sz w:val="21"/>
        </w:rPr>
        <w:t>A. At a sports store.    B. At a clothes store.    C. At a gift store.</w:t>
      </w:r>
    </w:p>
    <w:p w14:paraId="2618E304">
      <w:pPr>
        <w:spacing w:line="360" w:lineRule="auto"/>
        <w:jc w:val="both"/>
      </w:pPr>
      <w:r>
        <w:rPr>
          <w:rFonts w:ascii="Times New Roman" w:hAnsi="Times New Roman" w:eastAsia="Times New Roman" w:cs="Times New Roman"/>
          <w:color w:val="auto"/>
          <w:sz w:val="21"/>
        </w:rPr>
        <w:t>12. What size does the boy’s father wear?</w:t>
      </w:r>
    </w:p>
    <w:p w14:paraId="1CCDF389">
      <w:pPr>
        <w:spacing w:line="360" w:lineRule="auto"/>
        <w:jc w:val="both"/>
      </w:pPr>
      <w:r>
        <w:rPr>
          <w:rFonts w:ascii="Times New Roman" w:hAnsi="Times New Roman" w:eastAsia="Times New Roman" w:cs="Times New Roman"/>
          <w:color w:val="auto"/>
          <w:sz w:val="21"/>
        </w:rPr>
        <w:t>A. Size S.</w:t>
      </w:r>
      <w:r>
        <w:rPr>
          <w:color w:val="auto"/>
        </w:rPr>
        <w:t xml:space="preserve">    </w:t>
      </w:r>
      <w:r>
        <w:rPr>
          <w:rFonts w:ascii="Times New Roman" w:hAnsi="Times New Roman" w:eastAsia="Times New Roman" w:cs="Times New Roman"/>
          <w:color w:val="auto"/>
          <w:sz w:val="21"/>
        </w:rPr>
        <w:t>B. Size M.    C. Size L.</w:t>
      </w:r>
    </w:p>
    <w:p w14:paraId="0F5668DA">
      <w:pPr>
        <w:spacing w:line="360" w:lineRule="auto"/>
        <w:jc w:val="both"/>
      </w:pPr>
      <w:r>
        <w:rPr>
          <w:rFonts w:ascii="Times New Roman" w:hAnsi="Times New Roman" w:eastAsia="Times New Roman" w:cs="Times New Roman"/>
          <w:color w:val="auto"/>
          <w:sz w:val="21"/>
        </w:rPr>
        <w:t>13. What will the boy do next?</w:t>
      </w:r>
    </w:p>
    <w:p w14:paraId="26AB923E">
      <w:pPr>
        <w:spacing w:line="360" w:lineRule="auto"/>
        <w:jc w:val="both"/>
      </w:pPr>
      <w:r>
        <w:rPr>
          <w:rFonts w:ascii="Times New Roman" w:hAnsi="Times New Roman" w:eastAsia="Times New Roman" w:cs="Times New Roman"/>
          <w:color w:val="auto"/>
          <w:sz w:val="21"/>
        </w:rPr>
        <w:t>A.He will probably buy the T-shirt.</w:t>
      </w:r>
    </w:p>
    <w:p w14:paraId="2BF054FE">
      <w:pPr>
        <w:spacing w:line="360" w:lineRule="auto"/>
        <w:jc w:val="both"/>
      </w:pPr>
      <w:r>
        <w:rPr>
          <w:rFonts w:ascii="Times New Roman" w:hAnsi="Times New Roman" w:eastAsia="Times New Roman" w:cs="Times New Roman"/>
          <w:color w:val="auto"/>
          <w:sz w:val="21"/>
        </w:rPr>
        <w:t>B.He won’t choose the T-shirt.</w:t>
      </w:r>
    </w:p>
    <w:p w14:paraId="4690E292">
      <w:pPr>
        <w:spacing w:line="360" w:lineRule="auto"/>
        <w:jc w:val="both"/>
      </w:pPr>
      <w:r>
        <w:rPr>
          <w:rFonts w:ascii="Times New Roman" w:hAnsi="Times New Roman" w:eastAsia="Times New Roman" w:cs="Times New Roman"/>
          <w:color w:val="auto"/>
          <w:sz w:val="21"/>
        </w:rPr>
        <w:t>C.We don’t know.</w:t>
      </w:r>
    </w:p>
    <w:p w14:paraId="7BE4B609">
      <w:pPr>
        <w:spacing w:line="360" w:lineRule="auto"/>
        <w:jc w:val="both"/>
      </w:pPr>
      <w:r>
        <w:rPr>
          <w:rFonts w:ascii="宋体" w:hAnsi="宋体" w:eastAsia="宋体" w:cs="宋体"/>
          <w:color w:val="auto"/>
          <w:sz w:val="21"/>
        </w:rPr>
        <w:t>听第二段对话，回答第</w:t>
      </w:r>
      <w:r>
        <w:rPr>
          <w:rFonts w:ascii="Times New Roman" w:hAnsi="Times New Roman" w:eastAsia="Times New Roman" w:cs="Times New Roman"/>
          <w:color w:val="auto"/>
          <w:sz w:val="21"/>
        </w:rPr>
        <w:t xml:space="preserve"> 14-15 </w:t>
      </w:r>
      <w:r>
        <w:rPr>
          <w:rFonts w:ascii="宋体" w:hAnsi="宋体" w:eastAsia="宋体" w:cs="宋体"/>
          <w:color w:val="auto"/>
          <w:sz w:val="21"/>
        </w:rPr>
        <w:t>小题。</w:t>
      </w:r>
    </w:p>
    <w:p w14:paraId="69C76243">
      <w:pPr>
        <w:spacing w:line="360" w:lineRule="auto"/>
        <w:jc w:val="both"/>
      </w:pPr>
      <w:r>
        <w:rPr>
          <w:rFonts w:ascii="Times New Roman" w:hAnsi="Times New Roman" w:eastAsia="Times New Roman" w:cs="Times New Roman"/>
          <w:color w:val="auto"/>
          <w:sz w:val="21"/>
        </w:rPr>
        <w:t>14. What’s the boy’s problem?</w:t>
      </w:r>
    </w:p>
    <w:p w14:paraId="57D8C038">
      <w:pPr>
        <w:spacing w:line="360" w:lineRule="auto"/>
        <w:jc w:val="both"/>
      </w:pPr>
      <w:r>
        <w:rPr>
          <w:rFonts w:ascii="Times New Roman" w:hAnsi="Times New Roman" w:eastAsia="Times New Roman" w:cs="Times New Roman"/>
          <w:color w:val="auto"/>
          <w:sz w:val="21"/>
        </w:rPr>
        <w:t>A. He has a stomach ache.    B. He gets fat.    C. He is too young to manage himself.</w:t>
      </w:r>
    </w:p>
    <w:p w14:paraId="01784AC0">
      <w:pPr>
        <w:spacing w:line="360" w:lineRule="auto"/>
        <w:jc w:val="both"/>
      </w:pPr>
      <w:r>
        <w:rPr>
          <w:rFonts w:ascii="Times New Roman" w:hAnsi="Times New Roman" w:eastAsia="Times New Roman" w:cs="Times New Roman"/>
          <w:color w:val="auto"/>
          <w:sz w:val="21"/>
        </w:rPr>
        <w:t>15. What might be the relationship between the two speakers?</w:t>
      </w:r>
    </w:p>
    <w:p w14:paraId="20B2C156">
      <w:pPr>
        <w:spacing w:line="360" w:lineRule="auto"/>
        <w:jc w:val="both"/>
      </w:pPr>
      <w:r>
        <w:rPr>
          <w:rFonts w:ascii="Times New Roman" w:hAnsi="Times New Roman" w:eastAsia="Times New Roman" w:cs="Times New Roman"/>
          <w:color w:val="auto"/>
          <w:sz w:val="21"/>
        </w:rPr>
        <w:t>A. Doctor and patient.    B. Couples.    C. Friends.</w:t>
      </w:r>
    </w:p>
    <w:p w14:paraId="568FAA74">
      <w:pPr>
        <w:spacing w:line="360" w:lineRule="auto"/>
        <w:jc w:val="both"/>
      </w:pPr>
      <w:r>
        <w:rPr>
          <w:rFonts w:ascii="Times New Roman" w:hAnsi="Times New Roman" w:eastAsia="Times New Roman" w:cs="Times New Roman"/>
          <w:b/>
          <w:color w:val="auto"/>
          <w:sz w:val="24"/>
        </w:rPr>
        <w:t>IV</w:t>
      </w:r>
      <w:r>
        <w:rPr>
          <w:rFonts w:ascii="宋体" w:hAnsi="宋体" w:eastAsia="宋体" w:cs="宋体"/>
          <w:b/>
          <w:color w:val="auto"/>
          <w:sz w:val="24"/>
        </w:rPr>
        <w:t>．听短文，选择正确答案。短文读两遍。（每小题</w:t>
      </w:r>
      <w:r>
        <w:rPr>
          <w:rFonts w:ascii="Times New Roman" w:hAnsi="Times New Roman" w:eastAsia="Times New Roman" w:cs="Times New Roman"/>
          <w:b/>
          <w:color w:val="auto"/>
          <w:sz w:val="24"/>
        </w:rPr>
        <w:t xml:space="preserve"> 1 </w:t>
      </w:r>
      <w:r>
        <w:rPr>
          <w:rFonts w:ascii="宋体" w:hAnsi="宋体" w:eastAsia="宋体" w:cs="宋体"/>
          <w:b/>
          <w:color w:val="auto"/>
          <w:sz w:val="24"/>
        </w:rPr>
        <w:t>分，共</w:t>
      </w:r>
      <w:r>
        <w:rPr>
          <w:rFonts w:ascii="Times New Roman" w:hAnsi="Times New Roman" w:eastAsia="Times New Roman" w:cs="Times New Roman"/>
          <w:b/>
          <w:color w:val="auto"/>
          <w:sz w:val="24"/>
        </w:rPr>
        <w:t xml:space="preserve"> 5 </w:t>
      </w:r>
      <w:r>
        <w:rPr>
          <w:rFonts w:ascii="宋体" w:hAnsi="宋体" w:eastAsia="宋体" w:cs="宋体"/>
          <w:b/>
          <w:color w:val="auto"/>
          <w:sz w:val="24"/>
        </w:rPr>
        <w:t>分）</w:t>
      </w:r>
    </w:p>
    <w:p w14:paraId="0F99578E">
      <w:pPr>
        <w:spacing w:line="360" w:lineRule="auto"/>
        <w:jc w:val="both"/>
      </w:pPr>
      <w:r>
        <w:rPr>
          <w:rFonts w:ascii="Times New Roman" w:hAnsi="Times New Roman" w:eastAsia="Times New Roman" w:cs="Times New Roman"/>
          <w:color w:val="auto"/>
          <w:sz w:val="21"/>
        </w:rPr>
        <w:t>16. What’s Big Ben?</w:t>
      </w:r>
    </w:p>
    <w:p w14:paraId="2CAFF990">
      <w:pPr>
        <w:spacing w:line="360" w:lineRule="auto"/>
        <w:jc w:val="both"/>
      </w:pPr>
      <w:r>
        <w:rPr>
          <w:rFonts w:ascii="Times New Roman" w:hAnsi="Times New Roman" w:eastAsia="Times New Roman" w:cs="Times New Roman"/>
          <w:color w:val="auto"/>
          <w:sz w:val="21"/>
        </w:rPr>
        <w:t>A. A man named Big Ben.    B. The name of a big clock.    C. A bus in London.</w:t>
      </w:r>
    </w:p>
    <w:p w14:paraId="647ED41F">
      <w:pPr>
        <w:spacing w:line="360" w:lineRule="auto"/>
        <w:jc w:val="both"/>
      </w:pPr>
      <w:r>
        <w:rPr>
          <w:rFonts w:ascii="Times New Roman" w:hAnsi="Times New Roman" w:eastAsia="Times New Roman" w:cs="Times New Roman"/>
          <w:color w:val="auto"/>
          <w:sz w:val="21"/>
        </w:rPr>
        <w:t>17. What can we know about the face of Big Ben?</w:t>
      </w:r>
    </w:p>
    <w:p w14:paraId="31B8649C">
      <w:pPr>
        <w:spacing w:line="360" w:lineRule="auto"/>
        <w:jc w:val="both"/>
      </w:pPr>
      <w:r>
        <w:rPr>
          <w:rFonts w:ascii="Times New Roman" w:hAnsi="Times New Roman" w:eastAsia="Times New Roman" w:cs="Times New Roman"/>
          <w:color w:val="auto"/>
          <w:sz w:val="21"/>
        </w:rPr>
        <w:t>A. It’s smaller than a bus.    B. It’s larger than a bus.</w:t>
      </w:r>
      <w:r>
        <w:rPr>
          <w:color w:val="auto"/>
        </w:rPr>
        <w:t xml:space="preserve">    </w:t>
      </w:r>
      <w:r>
        <w:rPr>
          <w:rFonts w:ascii="Times New Roman" w:hAnsi="Times New Roman" w:eastAsia="Times New Roman" w:cs="Times New Roman"/>
          <w:color w:val="auto"/>
          <w:sz w:val="21"/>
        </w:rPr>
        <w:t>C. It’s as large as a bus.</w:t>
      </w:r>
    </w:p>
    <w:p w14:paraId="3ACF5FC4">
      <w:pPr>
        <w:spacing w:line="360" w:lineRule="auto"/>
        <w:jc w:val="both"/>
      </w:pPr>
      <w:r>
        <w:rPr>
          <w:rFonts w:ascii="Times New Roman" w:hAnsi="Times New Roman" w:eastAsia="Times New Roman" w:cs="Times New Roman"/>
          <w:color w:val="auto"/>
          <w:sz w:val="21"/>
        </w:rPr>
        <w:t>18. How long are the hands of Big Ben?</w:t>
      </w:r>
    </w:p>
    <w:p w14:paraId="32A2DC5C">
      <w:pPr>
        <w:spacing w:line="360" w:lineRule="auto"/>
        <w:jc w:val="both"/>
      </w:pPr>
      <w:r>
        <w:rPr>
          <w:rFonts w:ascii="Times New Roman" w:hAnsi="Times New Roman" w:eastAsia="Times New Roman" w:cs="Times New Roman"/>
          <w:color w:val="auto"/>
          <w:sz w:val="21"/>
        </w:rPr>
        <w:t>A. Around 3 meters.    B. About 4 meters.    C. Over 5 meters.</w:t>
      </w:r>
    </w:p>
    <w:p w14:paraId="7A9DA626">
      <w:pPr>
        <w:spacing w:line="360" w:lineRule="auto"/>
        <w:jc w:val="both"/>
      </w:pPr>
      <w:r>
        <w:rPr>
          <w:rFonts w:ascii="Times New Roman" w:hAnsi="Times New Roman" w:eastAsia="Times New Roman" w:cs="Times New Roman"/>
          <w:color w:val="auto"/>
          <w:sz w:val="21"/>
        </w:rPr>
        <w:t>19. Where is Big Ben?</w:t>
      </w:r>
    </w:p>
    <w:p w14:paraId="4219077A">
      <w:pPr>
        <w:spacing w:line="360" w:lineRule="auto"/>
        <w:jc w:val="both"/>
      </w:pPr>
      <w:r>
        <w:rPr>
          <w:rFonts w:ascii="Times New Roman" w:hAnsi="Times New Roman" w:eastAsia="Times New Roman" w:cs="Times New Roman"/>
          <w:color w:val="auto"/>
          <w:sz w:val="21"/>
        </w:rPr>
        <w:t>A.Next to London Eye.</w:t>
      </w:r>
    </w:p>
    <w:p w14:paraId="76B512D3">
      <w:pPr>
        <w:spacing w:line="360" w:lineRule="auto"/>
        <w:jc w:val="both"/>
      </w:pPr>
      <w:r>
        <w:rPr>
          <w:rFonts w:ascii="Times New Roman" w:hAnsi="Times New Roman" w:eastAsia="Times New Roman" w:cs="Times New Roman"/>
          <w:color w:val="auto"/>
          <w:sz w:val="21"/>
        </w:rPr>
        <w:t>B.At the top of Tower Bridge.</w:t>
      </w:r>
    </w:p>
    <w:p w14:paraId="1065B766">
      <w:pPr>
        <w:spacing w:line="360" w:lineRule="auto"/>
        <w:jc w:val="both"/>
      </w:pPr>
      <w:r>
        <w:rPr>
          <w:rFonts w:ascii="Times New Roman" w:hAnsi="Times New Roman" w:eastAsia="Times New Roman" w:cs="Times New Roman"/>
          <w:color w:val="auto"/>
          <w:sz w:val="21"/>
        </w:rPr>
        <w:t>C.In the Houses of Parliament.</w:t>
      </w:r>
    </w:p>
    <w:p w14:paraId="691CDC3A">
      <w:pPr>
        <w:spacing w:line="360" w:lineRule="auto"/>
        <w:jc w:val="both"/>
      </w:pPr>
      <w:r>
        <w:rPr>
          <w:rFonts w:ascii="Times New Roman" w:hAnsi="Times New Roman" w:eastAsia="Times New Roman" w:cs="Times New Roman"/>
          <w:color w:val="auto"/>
          <w:sz w:val="21"/>
        </w:rPr>
        <w:t>20. What does the speaker think of Big Ben?</w:t>
      </w:r>
    </w:p>
    <w:p w14:paraId="5BA537A0">
      <w:pPr>
        <w:spacing w:line="360" w:lineRule="auto"/>
        <w:jc w:val="both"/>
      </w:pPr>
      <w:r>
        <w:rPr>
          <w:rFonts w:ascii="Times New Roman" w:hAnsi="Times New Roman" w:eastAsia="Times New Roman" w:cs="Times New Roman"/>
          <w:color w:val="auto"/>
          <w:sz w:val="21"/>
        </w:rPr>
        <w:t>A. Beautiful.    B. Modern.    C. Well-known.</w:t>
      </w:r>
    </w:p>
    <w:p w14:paraId="424703C1">
      <w:pPr>
        <w:spacing w:line="360" w:lineRule="auto"/>
        <w:jc w:val="center"/>
      </w:pPr>
      <w:r>
        <w:rPr>
          <w:rFonts w:ascii="宋体" w:hAnsi="宋体" w:eastAsia="宋体" w:cs="宋体"/>
          <w:b/>
          <w:color w:val="auto"/>
          <w:sz w:val="24"/>
        </w:rPr>
        <w:t>笔试部分</w:t>
      </w:r>
    </w:p>
    <w:p w14:paraId="19CE498D">
      <w:pPr>
        <w:spacing w:line="360" w:lineRule="auto"/>
        <w:jc w:val="both"/>
      </w:pPr>
      <w:r>
        <w:rPr>
          <w:rFonts w:ascii="宋体" w:hAnsi="宋体" w:eastAsia="宋体" w:cs="宋体"/>
          <w:b/>
          <w:color w:val="auto"/>
          <w:sz w:val="24"/>
        </w:rPr>
        <w:t>二、完形填空（每小题</w:t>
      </w:r>
      <w:r>
        <w:rPr>
          <w:rFonts w:ascii="Times New Roman" w:hAnsi="Times New Roman" w:eastAsia="Times New Roman" w:cs="Times New Roman"/>
          <w:b/>
          <w:color w:val="auto"/>
          <w:sz w:val="24"/>
        </w:rPr>
        <w:t xml:space="preserve"> 1 </w:t>
      </w:r>
      <w:r>
        <w:rPr>
          <w:rFonts w:ascii="宋体" w:hAnsi="宋体" w:eastAsia="宋体" w:cs="宋体"/>
          <w:b/>
          <w:color w:val="auto"/>
          <w:sz w:val="24"/>
        </w:rPr>
        <w:t>分，共</w:t>
      </w:r>
      <w:r>
        <w:rPr>
          <w:rFonts w:ascii="Times New Roman" w:hAnsi="Times New Roman" w:eastAsia="Times New Roman" w:cs="Times New Roman"/>
          <w:b/>
          <w:color w:val="auto"/>
          <w:sz w:val="24"/>
        </w:rPr>
        <w:t xml:space="preserve"> 10 </w:t>
      </w:r>
      <w:r>
        <w:rPr>
          <w:rFonts w:ascii="宋体" w:hAnsi="宋体" w:eastAsia="宋体" w:cs="宋体"/>
          <w:b/>
          <w:color w:val="auto"/>
          <w:sz w:val="24"/>
        </w:rPr>
        <w:t>分）</w:t>
      </w:r>
    </w:p>
    <w:p w14:paraId="002ABE30">
      <w:pPr>
        <w:spacing w:line="360" w:lineRule="auto"/>
        <w:ind w:firstLine="435"/>
        <w:jc w:val="left"/>
      </w:pPr>
      <w:r>
        <w:rPr>
          <w:rFonts w:ascii="Times New Roman" w:hAnsi="Times New Roman" w:eastAsia="Times New Roman" w:cs="Times New Roman"/>
          <w:color w:val="auto"/>
        </w:rPr>
        <w:t xml:space="preserve">Being a high school student is difficult. Along with the worries about schoolwork, you also have to face </w:t>
      </w:r>
      <w:r>
        <w:rPr>
          <w:u w:val="single"/>
        </w:rPr>
        <w:t>____1____</w:t>
      </w:r>
      <w:r>
        <w:rPr>
          <w:rFonts w:ascii="Times New Roman" w:hAnsi="Times New Roman" w:eastAsia="Times New Roman" w:cs="Times New Roman"/>
          <w:color w:val="auto"/>
        </w:rPr>
        <w:t xml:space="preserve"> as you grow.</w:t>
      </w:r>
    </w:p>
    <w:p w14:paraId="0FB9F747">
      <w:pPr>
        <w:spacing w:line="360" w:lineRule="auto"/>
        <w:ind w:firstLine="435"/>
        <w:jc w:val="left"/>
      </w:pPr>
      <w:r>
        <w:rPr>
          <w:rFonts w:ascii="Times New Roman" w:hAnsi="Times New Roman" w:eastAsia="Times New Roman" w:cs="Times New Roman"/>
          <w:color w:val="auto"/>
        </w:rPr>
        <w:t xml:space="preserve">You might look at the other boys or girls in your class and wonder </w:t>
      </w:r>
      <w:r>
        <w:rPr>
          <w:u w:val="single"/>
        </w:rPr>
        <w:t>____2____</w:t>
      </w:r>
      <w:r>
        <w:rPr>
          <w:rFonts w:ascii="Times New Roman" w:hAnsi="Times New Roman" w:eastAsia="Times New Roman" w:cs="Times New Roman"/>
          <w:color w:val="auto"/>
        </w:rPr>
        <w:t xml:space="preserve"> some of them are so tall in a night and some of them seem like grown-ups already.</w:t>
      </w:r>
    </w:p>
    <w:p w14:paraId="013E43D1">
      <w:pPr>
        <w:spacing w:line="360" w:lineRule="auto"/>
        <w:ind w:firstLine="435"/>
        <w:jc w:val="left"/>
      </w:pPr>
      <w:r>
        <w:rPr>
          <w:rFonts w:ascii="Times New Roman" w:hAnsi="Times New Roman" w:eastAsia="Times New Roman" w:cs="Times New Roman"/>
          <w:color w:val="auto"/>
        </w:rPr>
        <w:t>Even though you do so, that’s completely normal (</w:t>
      </w:r>
      <w:r>
        <w:rPr>
          <w:rFonts w:ascii="宋体" w:hAnsi="宋体" w:eastAsia="宋体" w:cs="宋体"/>
          <w:color w:val="auto"/>
        </w:rPr>
        <w:t>正常的</w:t>
      </w:r>
      <w:r>
        <w:rPr>
          <w:rFonts w:ascii="Times New Roman" w:hAnsi="Times New Roman" w:eastAsia="Times New Roman" w:cs="Times New Roman"/>
          <w:color w:val="auto"/>
        </w:rPr>
        <w:t xml:space="preserve">). We all </w:t>
      </w:r>
      <w:r>
        <w:rPr>
          <w:u w:val="single"/>
        </w:rPr>
        <w:t>____3____</w:t>
      </w:r>
      <w:r>
        <w:rPr>
          <w:rFonts w:ascii="Times New Roman" w:hAnsi="Times New Roman" w:eastAsia="Times New Roman" w:cs="Times New Roman"/>
          <w:color w:val="auto"/>
        </w:rPr>
        <w:t xml:space="preserve"> ourselves to others, especially when it comes to the way we look. However, what you must remember is that we all grow up at our own speed, whether that’s physically (</w:t>
      </w:r>
      <w:r>
        <w:rPr>
          <w:rFonts w:ascii="宋体" w:hAnsi="宋体" w:eastAsia="宋体" w:cs="宋体"/>
          <w:color w:val="auto"/>
        </w:rPr>
        <w:t>身体上</w:t>
      </w:r>
      <w:r>
        <w:rPr>
          <w:rFonts w:ascii="Times New Roman" w:hAnsi="Times New Roman" w:eastAsia="Times New Roman" w:cs="Times New Roman"/>
          <w:color w:val="auto"/>
        </w:rPr>
        <w:t>) or mentally (</w:t>
      </w:r>
      <w:r>
        <w:rPr>
          <w:rFonts w:ascii="宋体" w:hAnsi="宋体" w:eastAsia="宋体" w:cs="宋体"/>
          <w:color w:val="auto"/>
        </w:rPr>
        <w:t>心理上</w:t>
      </w:r>
      <w:r>
        <w:rPr>
          <w:rFonts w:ascii="Times New Roman" w:hAnsi="Times New Roman" w:eastAsia="Times New Roman" w:cs="Times New Roman"/>
          <w:color w:val="auto"/>
        </w:rPr>
        <w:t>).</w:t>
      </w:r>
    </w:p>
    <w:p w14:paraId="635BA28E">
      <w:pPr>
        <w:spacing w:line="360" w:lineRule="auto"/>
        <w:ind w:firstLine="435"/>
        <w:jc w:val="left"/>
      </w:pPr>
      <w:r>
        <w:rPr>
          <w:rFonts w:ascii="Times New Roman" w:hAnsi="Times New Roman" w:eastAsia="Times New Roman" w:cs="Times New Roman"/>
          <w:color w:val="auto"/>
        </w:rPr>
        <w:t xml:space="preserve">The bad news is that there is </w:t>
      </w:r>
      <w:r>
        <w:rPr>
          <w:u w:val="single"/>
        </w:rPr>
        <w:t>____4____</w:t>
      </w:r>
      <w:r>
        <w:rPr>
          <w:rFonts w:ascii="Times New Roman" w:hAnsi="Times New Roman" w:eastAsia="Times New Roman" w:cs="Times New Roman"/>
          <w:color w:val="auto"/>
        </w:rPr>
        <w:t xml:space="preserve"> you can do to make yourself grow physically—except wait. And what about mental growth? </w:t>
      </w:r>
      <w:r>
        <w:rPr>
          <w:u w:val="single"/>
        </w:rPr>
        <w:t>____5____</w:t>
      </w:r>
      <w:r>
        <w:rPr>
          <w:rFonts w:ascii="Times New Roman" w:hAnsi="Times New Roman" w:eastAsia="Times New Roman" w:cs="Times New Roman"/>
          <w:color w:val="auto"/>
        </w:rPr>
        <w:t xml:space="preserve"> putting yourself in a certain situation may help you feel more like a grown-up mentally, in fact, mental growth could be the same as physical growth. For example, asking your </w:t>
      </w:r>
      <w:r>
        <w:rPr>
          <w:u w:val="single"/>
        </w:rPr>
        <w:t>____6____</w:t>
      </w:r>
      <w:r>
        <w:rPr>
          <w:rFonts w:ascii="Times New Roman" w:hAnsi="Times New Roman" w:eastAsia="Times New Roman" w:cs="Times New Roman"/>
          <w:color w:val="auto"/>
        </w:rPr>
        <w:t xml:space="preserve"> to allow you to manage your pocket money or look after your sick grandparents on your own might be a good way to build your character. Also, things like </w:t>
      </w:r>
      <w:r>
        <w:rPr>
          <w:u w:val="single"/>
        </w:rPr>
        <w:t>____7____</w:t>
      </w:r>
      <w:r>
        <w:rPr>
          <w:rFonts w:ascii="Times New Roman" w:hAnsi="Times New Roman" w:eastAsia="Times New Roman" w:cs="Times New Roman"/>
          <w:color w:val="auto"/>
        </w:rPr>
        <w:t xml:space="preserve"> rules, and being polite and helpful are true signs of mental growth. However, an important thing to remember is that there’s no rush to become a grown-up mentally. Like physical growth, mental growth happens </w:t>
      </w:r>
      <w:r>
        <w:rPr>
          <w:u w:val="single"/>
        </w:rPr>
        <w:t>____8____</w:t>
      </w:r>
      <w:r>
        <w:rPr>
          <w:rFonts w:ascii="Times New Roman" w:hAnsi="Times New Roman" w:eastAsia="Times New Roman" w:cs="Times New Roman"/>
          <w:color w:val="auto"/>
        </w:rPr>
        <w:t xml:space="preserve"> over time.</w:t>
      </w:r>
    </w:p>
    <w:p w14:paraId="17D65472">
      <w:pPr>
        <w:spacing w:line="360" w:lineRule="auto"/>
        <w:ind w:firstLine="435"/>
        <w:jc w:val="left"/>
      </w:pPr>
      <w:r>
        <w:rPr>
          <w:rFonts w:ascii="Times New Roman" w:hAnsi="Times New Roman" w:eastAsia="Times New Roman" w:cs="Times New Roman"/>
          <w:color w:val="auto"/>
        </w:rPr>
        <w:t xml:space="preserve">So for now, just think about who you are but not who you think you </w:t>
      </w:r>
      <w:r>
        <w:rPr>
          <w:u w:val="single"/>
        </w:rPr>
        <w:t>____9____</w:t>
      </w:r>
      <w:r>
        <w:rPr>
          <w:rFonts w:ascii="Times New Roman" w:hAnsi="Times New Roman" w:eastAsia="Times New Roman" w:cs="Times New Roman"/>
          <w:color w:val="auto"/>
        </w:rPr>
        <w:t xml:space="preserve"> be.</w:t>
      </w:r>
    </w:p>
    <w:p w14:paraId="612A4111">
      <w:pPr>
        <w:spacing w:line="360" w:lineRule="auto"/>
        <w:ind w:firstLine="435"/>
        <w:jc w:val="left"/>
      </w:pPr>
      <w:r>
        <w:rPr>
          <w:rFonts w:ascii="Times New Roman" w:hAnsi="Times New Roman" w:eastAsia="Times New Roman" w:cs="Times New Roman"/>
          <w:color w:val="auto"/>
        </w:rPr>
        <w:t xml:space="preserve">And remember to be </w:t>
      </w:r>
      <w:r>
        <w:rPr>
          <w:u w:val="single"/>
        </w:rPr>
        <w:t>_____10_____</w:t>
      </w:r>
      <w:r>
        <w:rPr>
          <w:rFonts w:ascii="Times New Roman" w:hAnsi="Times New Roman" w:eastAsia="Times New Roman" w:cs="Times New Roman"/>
          <w:color w:val="auto"/>
        </w:rPr>
        <w:t xml:space="preserve"> with yourself. After all, everyone on this planet is different and that’s what makes it such a beautiful place.</w:t>
      </w:r>
    </w:p>
    <w:p w14:paraId="51F2CFCF">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changes</w:t>
      </w:r>
      <w:r>
        <w:tab/>
      </w:r>
      <w:r>
        <w:t xml:space="preserve">B. </w:t>
      </w:r>
      <w:r>
        <w:rPr>
          <w:rFonts w:ascii="Times New Roman" w:hAnsi="Times New Roman" w:eastAsia="Times New Roman" w:cs="Times New Roman"/>
          <w:color w:val="auto"/>
        </w:rPr>
        <w:t>difficulties</w:t>
      </w:r>
      <w:r>
        <w:tab/>
      </w:r>
      <w:r>
        <w:t xml:space="preserve">C. </w:t>
      </w:r>
      <w:r>
        <w:rPr>
          <w:rFonts w:ascii="Times New Roman" w:hAnsi="Times New Roman" w:eastAsia="Times New Roman" w:cs="Times New Roman"/>
          <w:color w:val="auto"/>
        </w:rPr>
        <w:t>pain</w:t>
      </w:r>
      <w:r>
        <w:tab/>
      </w:r>
      <w:r>
        <w:t xml:space="preserve">D. </w:t>
      </w:r>
      <w:r>
        <w:rPr>
          <w:rFonts w:ascii="Times New Roman" w:hAnsi="Times New Roman" w:eastAsia="Times New Roman" w:cs="Times New Roman"/>
          <w:color w:val="auto"/>
        </w:rPr>
        <w:t>fails</w:t>
      </w:r>
    </w:p>
    <w:p w14:paraId="6C39E3C9">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where</w:t>
      </w:r>
      <w:r>
        <w:tab/>
      </w:r>
      <w:r>
        <w:t xml:space="preserve">B. </w:t>
      </w:r>
      <w:r>
        <w:rPr>
          <w:rFonts w:ascii="Times New Roman" w:hAnsi="Times New Roman" w:eastAsia="Times New Roman" w:cs="Times New Roman"/>
          <w:color w:val="auto"/>
        </w:rPr>
        <w:t>who</w:t>
      </w:r>
      <w:r>
        <w:tab/>
      </w:r>
      <w:r>
        <w:t xml:space="preserve">C. </w:t>
      </w:r>
      <w:r>
        <w:rPr>
          <w:rFonts w:ascii="Times New Roman" w:hAnsi="Times New Roman" w:eastAsia="Times New Roman" w:cs="Times New Roman"/>
          <w:color w:val="auto"/>
        </w:rPr>
        <w:t>why</w:t>
      </w:r>
      <w:r>
        <w:tab/>
      </w:r>
      <w:r>
        <w:t xml:space="preserve">D. </w:t>
      </w:r>
      <w:r>
        <w:rPr>
          <w:rFonts w:ascii="Times New Roman" w:hAnsi="Times New Roman" w:eastAsia="Times New Roman" w:cs="Times New Roman"/>
          <w:color w:val="auto"/>
        </w:rPr>
        <w:t>when</w:t>
      </w:r>
    </w:p>
    <w:p w14:paraId="37C63EB1">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prefer</w:t>
      </w:r>
      <w:r>
        <w:tab/>
      </w:r>
      <w:r>
        <w:t xml:space="preserve">B. </w:t>
      </w:r>
      <w:r>
        <w:rPr>
          <w:rFonts w:ascii="Times New Roman" w:hAnsi="Times New Roman" w:eastAsia="Times New Roman" w:cs="Times New Roman"/>
          <w:color w:val="auto"/>
        </w:rPr>
        <w:t>introduce</w:t>
      </w:r>
      <w:r>
        <w:tab/>
      </w:r>
      <w:r>
        <w:t xml:space="preserve">C. </w:t>
      </w:r>
      <w:r>
        <w:rPr>
          <w:rFonts w:ascii="Times New Roman" w:hAnsi="Times New Roman" w:eastAsia="Times New Roman" w:cs="Times New Roman"/>
          <w:color w:val="auto"/>
        </w:rPr>
        <w:t>explain</w:t>
      </w:r>
      <w:r>
        <w:tab/>
      </w:r>
      <w:r>
        <w:t xml:space="preserve">D. </w:t>
      </w:r>
      <w:r>
        <w:rPr>
          <w:rFonts w:ascii="Times New Roman" w:hAnsi="Times New Roman" w:eastAsia="Times New Roman" w:cs="Times New Roman"/>
          <w:color w:val="auto"/>
        </w:rPr>
        <w:t>compare</w:t>
      </w:r>
    </w:p>
    <w:p w14:paraId="2B41FF82">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something</w:t>
      </w:r>
      <w:r>
        <w:tab/>
      </w:r>
      <w:r>
        <w:t xml:space="preserve">B. </w:t>
      </w:r>
      <w:r>
        <w:rPr>
          <w:rFonts w:ascii="Times New Roman" w:hAnsi="Times New Roman" w:eastAsia="Times New Roman" w:cs="Times New Roman"/>
          <w:color w:val="auto"/>
        </w:rPr>
        <w:t>everything</w:t>
      </w:r>
      <w:r>
        <w:tab/>
      </w:r>
      <w:r>
        <w:t xml:space="preserve">C. </w:t>
      </w:r>
      <w:r>
        <w:rPr>
          <w:rFonts w:ascii="Times New Roman" w:hAnsi="Times New Roman" w:eastAsia="Times New Roman" w:cs="Times New Roman"/>
          <w:color w:val="auto"/>
        </w:rPr>
        <w:t>nothing</w:t>
      </w:r>
      <w:r>
        <w:tab/>
      </w:r>
      <w:r>
        <w:t xml:space="preserve">D. </w:t>
      </w:r>
      <w:r>
        <w:rPr>
          <w:rFonts w:ascii="Times New Roman" w:hAnsi="Times New Roman" w:eastAsia="Times New Roman" w:cs="Times New Roman"/>
          <w:color w:val="auto"/>
        </w:rPr>
        <w:t>anything</w:t>
      </w:r>
    </w:p>
    <w:p w14:paraId="52893D4A">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So</w:t>
      </w:r>
      <w:r>
        <w:tab/>
      </w:r>
      <w:r>
        <w:t xml:space="preserve">B. </w:t>
      </w:r>
      <w:r>
        <w:rPr>
          <w:rFonts w:ascii="Times New Roman" w:hAnsi="Times New Roman" w:eastAsia="Times New Roman" w:cs="Times New Roman"/>
          <w:color w:val="auto"/>
        </w:rPr>
        <w:t>Although</w:t>
      </w:r>
      <w:r>
        <w:tab/>
      </w:r>
      <w:r>
        <w:t xml:space="preserve">C. </w:t>
      </w:r>
      <w:r>
        <w:rPr>
          <w:rFonts w:ascii="Times New Roman" w:hAnsi="Times New Roman" w:eastAsia="Times New Roman" w:cs="Times New Roman"/>
          <w:color w:val="auto"/>
        </w:rPr>
        <w:t>Unless</w:t>
      </w:r>
      <w:r>
        <w:tab/>
      </w:r>
      <w:r>
        <w:t xml:space="preserve">D. </w:t>
      </w:r>
      <w:r>
        <w:rPr>
          <w:rFonts w:ascii="Times New Roman" w:hAnsi="Times New Roman" w:eastAsia="Times New Roman" w:cs="Times New Roman"/>
          <w:color w:val="auto"/>
        </w:rPr>
        <w:t>If</w:t>
      </w:r>
    </w:p>
    <w:p w14:paraId="7FF79013">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teachers</w:t>
      </w:r>
      <w:r>
        <w:tab/>
      </w:r>
      <w:r>
        <w:t xml:space="preserve">B. </w:t>
      </w:r>
      <w:r>
        <w:rPr>
          <w:rFonts w:ascii="Times New Roman" w:hAnsi="Times New Roman" w:eastAsia="Times New Roman" w:cs="Times New Roman"/>
          <w:color w:val="auto"/>
        </w:rPr>
        <w:t>parents</w:t>
      </w:r>
      <w:r>
        <w:tab/>
      </w:r>
      <w:r>
        <w:t xml:space="preserve">C. </w:t>
      </w:r>
      <w:r>
        <w:rPr>
          <w:rFonts w:ascii="Times New Roman" w:hAnsi="Times New Roman" w:eastAsia="Times New Roman" w:cs="Times New Roman"/>
          <w:color w:val="auto"/>
        </w:rPr>
        <w:t>friends</w:t>
      </w:r>
      <w:r>
        <w:tab/>
      </w:r>
      <w:r>
        <w:t xml:space="preserve">D. </w:t>
      </w:r>
      <w:r>
        <w:rPr>
          <w:rFonts w:ascii="Times New Roman" w:hAnsi="Times New Roman" w:eastAsia="Times New Roman" w:cs="Times New Roman"/>
          <w:color w:val="auto"/>
        </w:rPr>
        <w:t>neighbors</w:t>
      </w:r>
    </w:p>
    <w:p w14:paraId="53968B50">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relaxing</w:t>
      </w:r>
      <w:r>
        <w:tab/>
      </w:r>
      <w:r>
        <w:t xml:space="preserve">B. </w:t>
      </w:r>
      <w:r>
        <w:rPr>
          <w:rFonts w:ascii="Times New Roman" w:hAnsi="Times New Roman" w:eastAsia="Times New Roman" w:cs="Times New Roman"/>
          <w:color w:val="auto"/>
        </w:rPr>
        <w:t>breaking</w:t>
      </w:r>
      <w:r>
        <w:tab/>
      </w:r>
      <w:r>
        <w:t xml:space="preserve">C. </w:t>
      </w:r>
      <w:r>
        <w:rPr>
          <w:rFonts w:ascii="Times New Roman" w:hAnsi="Times New Roman" w:eastAsia="Times New Roman" w:cs="Times New Roman"/>
          <w:color w:val="auto"/>
        </w:rPr>
        <w:t>making</w:t>
      </w:r>
      <w:r>
        <w:tab/>
      </w:r>
      <w:r>
        <w:t xml:space="preserve">D. </w:t>
      </w:r>
      <w:r>
        <w:rPr>
          <w:rFonts w:ascii="Times New Roman" w:hAnsi="Times New Roman" w:eastAsia="Times New Roman" w:cs="Times New Roman"/>
          <w:color w:val="auto"/>
        </w:rPr>
        <w:t>following</w:t>
      </w:r>
    </w:p>
    <w:p w14:paraId="5E1D2680">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quickly</w:t>
      </w:r>
      <w:r>
        <w:tab/>
      </w:r>
      <w:r>
        <w:t xml:space="preserve">B. </w:t>
      </w:r>
      <w:r>
        <w:rPr>
          <w:rFonts w:ascii="Times New Roman" w:hAnsi="Times New Roman" w:eastAsia="Times New Roman" w:cs="Times New Roman"/>
          <w:color w:val="auto"/>
        </w:rPr>
        <w:t>suddenly</w:t>
      </w:r>
      <w:r>
        <w:tab/>
      </w:r>
      <w:r>
        <w:t xml:space="preserve">C. </w:t>
      </w:r>
      <w:r>
        <w:rPr>
          <w:rFonts w:ascii="Times New Roman" w:hAnsi="Times New Roman" w:eastAsia="Times New Roman" w:cs="Times New Roman"/>
          <w:color w:val="auto"/>
        </w:rPr>
        <w:t>slowly</w:t>
      </w:r>
      <w:r>
        <w:tab/>
      </w:r>
      <w:r>
        <w:t xml:space="preserve">D. </w:t>
      </w:r>
      <w:r>
        <w:rPr>
          <w:rFonts w:ascii="Times New Roman" w:hAnsi="Times New Roman" w:eastAsia="Times New Roman" w:cs="Times New Roman"/>
          <w:color w:val="auto"/>
        </w:rPr>
        <w:t>really</w:t>
      </w:r>
    </w:p>
    <w:p w14:paraId="73C97ADC">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could</w:t>
      </w:r>
      <w:r>
        <w:tab/>
      </w:r>
      <w:r>
        <w:t xml:space="preserve">B. </w:t>
      </w:r>
      <w:r>
        <w:rPr>
          <w:rFonts w:ascii="Times New Roman" w:hAnsi="Times New Roman" w:eastAsia="Times New Roman" w:cs="Times New Roman"/>
          <w:color w:val="auto"/>
        </w:rPr>
        <w:t>should</w:t>
      </w:r>
      <w:r>
        <w:tab/>
      </w:r>
      <w:r>
        <w:t xml:space="preserve">C. </w:t>
      </w:r>
      <w:r>
        <w:rPr>
          <w:rFonts w:ascii="Times New Roman" w:hAnsi="Times New Roman" w:eastAsia="Times New Roman" w:cs="Times New Roman"/>
          <w:color w:val="auto"/>
        </w:rPr>
        <w:t>may</w:t>
      </w:r>
      <w:r>
        <w:tab/>
      </w:r>
      <w:r>
        <w:t xml:space="preserve">D. </w:t>
      </w:r>
      <w:r>
        <w:rPr>
          <w:rFonts w:ascii="Times New Roman" w:hAnsi="Times New Roman" w:eastAsia="Times New Roman" w:cs="Times New Roman"/>
          <w:color w:val="auto"/>
        </w:rPr>
        <w:t>might</w:t>
      </w:r>
    </w:p>
    <w:p w14:paraId="1EBAB5E0">
      <w:pPr>
        <w:tabs>
          <w:tab w:val="left" w:pos="2436"/>
          <w:tab w:val="left" w:pos="4873"/>
          <w:tab w:val="left" w:pos="7309"/>
        </w:tabs>
        <w:spacing w:line="360" w:lineRule="auto"/>
        <w:jc w:val="left"/>
        <w:textAlignment w:val="center"/>
        <w:rPr>
          <w:color w:val="000000"/>
        </w:rPr>
      </w:pPr>
      <w:r>
        <w:t xml:space="preserve">10. A. </w:t>
      </w:r>
      <w:r>
        <w:rPr>
          <w:rFonts w:ascii="Times New Roman" w:hAnsi="Times New Roman" w:eastAsia="Times New Roman" w:cs="Times New Roman"/>
          <w:color w:val="auto"/>
        </w:rPr>
        <w:t>pleased</w:t>
      </w:r>
      <w:r>
        <w:tab/>
      </w:r>
      <w:r>
        <w:t xml:space="preserve">B. </w:t>
      </w:r>
      <w:r>
        <w:rPr>
          <w:rFonts w:ascii="Times New Roman" w:hAnsi="Times New Roman" w:eastAsia="Times New Roman" w:cs="Times New Roman"/>
          <w:color w:val="auto"/>
        </w:rPr>
        <w:t>strict</w:t>
      </w:r>
      <w:r>
        <w:tab/>
      </w:r>
      <w:r>
        <w:t xml:space="preserve">C. </w:t>
      </w:r>
      <w:r>
        <w:rPr>
          <w:rFonts w:ascii="Times New Roman" w:hAnsi="Times New Roman" w:eastAsia="Times New Roman" w:cs="Times New Roman"/>
          <w:color w:val="auto"/>
        </w:rPr>
        <w:t>busy</w:t>
      </w:r>
      <w:r>
        <w:tab/>
      </w:r>
      <w:r>
        <w:t xml:space="preserve">D. </w:t>
      </w:r>
      <w:r>
        <w:rPr>
          <w:rFonts w:ascii="Times New Roman" w:hAnsi="Times New Roman" w:eastAsia="Times New Roman" w:cs="Times New Roman"/>
          <w:color w:val="auto"/>
        </w:rPr>
        <w:t>careful</w:t>
      </w:r>
    </w:p>
    <w:p w14:paraId="3D863F2A">
      <w:pPr>
        <w:spacing w:line="360" w:lineRule="auto"/>
        <w:textAlignment w:val="center"/>
        <w:rPr>
          <w:color w:val="000000"/>
        </w:rPr>
      </w:pPr>
      <w:r>
        <w:rPr>
          <w:color w:val="2E75B6"/>
        </w:rPr>
        <w:t>【答案】</w:t>
      </w:r>
      <w:r>
        <w:rPr>
          <w:color w:val="000000"/>
        </w:rPr>
        <w:t>1. A    2. C    3. D    4. C    5. B    6. B    7. D    8. C    9. B    10. A</w:t>
      </w:r>
    </w:p>
    <w:p w14:paraId="53F03DFF">
      <w:pPr>
        <w:spacing w:line="360" w:lineRule="auto"/>
        <w:textAlignment w:val="center"/>
        <w:rPr>
          <w:color w:val="000000"/>
        </w:rPr>
      </w:pPr>
      <w:r>
        <w:rPr>
          <w:color w:val="2E75B6"/>
        </w:rPr>
        <w:t>【解析】</w:t>
      </w:r>
    </w:p>
    <w:p w14:paraId="0EA11339">
      <w:pPr>
        <w:spacing w:line="360" w:lineRule="auto"/>
        <w:jc w:val="left"/>
        <w:textAlignment w:val="center"/>
        <w:rPr>
          <w:color w:val="000000"/>
        </w:rPr>
      </w:pPr>
      <w:r>
        <w:rPr>
          <w:color w:val="000000"/>
        </w:rPr>
        <w:t>【导语】本文介绍成长当中的改变，建议我们放平心态，迎接成长。</w:t>
      </w:r>
    </w:p>
    <w:p w14:paraId="77ECD59E">
      <w:pPr>
        <w:spacing w:line="360" w:lineRule="auto"/>
        <w:jc w:val="left"/>
        <w:textAlignment w:val="center"/>
        <w:rPr>
          <w:color w:val="000000"/>
        </w:rPr>
      </w:pPr>
      <w:r>
        <w:rPr>
          <w:color w:val="000000"/>
        </w:rPr>
        <w:t>【1题详解】</w:t>
      </w:r>
    </w:p>
    <w:p w14:paraId="33935345">
      <w:pPr>
        <w:spacing w:line="360" w:lineRule="auto"/>
        <w:jc w:val="left"/>
        <w:textAlignment w:val="center"/>
        <w:rPr>
          <w:color w:val="000000"/>
        </w:rPr>
      </w:pPr>
      <w:r>
        <w:rPr>
          <w:color w:val="000000"/>
        </w:rPr>
        <w:t>句意：除了对学业的担忧，你还必须面对成长中的变化。</w:t>
      </w:r>
    </w:p>
    <w:p w14:paraId="1C0177DB">
      <w:pPr>
        <w:spacing w:line="360" w:lineRule="auto"/>
        <w:jc w:val="left"/>
        <w:textAlignment w:val="center"/>
        <w:rPr>
          <w:color w:val="000000"/>
        </w:rPr>
      </w:pPr>
      <w:r>
        <w:rPr>
          <w:color w:val="000000"/>
        </w:rPr>
        <w:t>changes改变；difficulties困难；pain痛苦；fails失败。根据后文“some of them are so tall in a night and some of them seem like grown-ups already”可知，是成长中的变化，故选A。</w:t>
      </w:r>
    </w:p>
    <w:p w14:paraId="7A9C777D">
      <w:pPr>
        <w:spacing w:line="360" w:lineRule="auto"/>
        <w:jc w:val="left"/>
        <w:textAlignment w:val="center"/>
        <w:rPr>
          <w:color w:val="000000"/>
        </w:rPr>
      </w:pPr>
      <w:r>
        <w:rPr>
          <w:color w:val="000000"/>
        </w:rPr>
        <w:t>【2题详解】</w:t>
      </w:r>
    </w:p>
    <w:p w14:paraId="5E80A087">
      <w:pPr>
        <w:spacing w:line="360" w:lineRule="auto"/>
        <w:jc w:val="left"/>
        <w:textAlignment w:val="center"/>
        <w:rPr>
          <w:color w:val="000000"/>
        </w:rPr>
      </w:pPr>
      <w:r>
        <w:rPr>
          <w:color w:val="000000"/>
        </w:rPr>
        <w:t>句意：你可能会看着班上的其他男孩或女孩，想知道为什么他们有些人一夜之间就长得这么高，有些人看起来已经长大了。</w:t>
      </w:r>
    </w:p>
    <w:p w14:paraId="325CA5BD">
      <w:pPr>
        <w:spacing w:line="360" w:lineRule="auto"/>
        <w:jc w:val="left"/>
        <w:textAlignment w:val="center"/>
        <w:rPr>
          <w:color w:val="000000"/>
        </w:rPr>
      </w:pPr>
      <w:r>
        <w:rPr>
          <w:color w:val="000000"/>
        </w:rPr>
        <w:t>where哪里；who谁；why为什么；when何时。根据“You might look at the other boys or girls in your class and wonder...some of them are so tall in a night and some of them seem like grown-ups already.”可知，是想知道原因，故选C。</w:t>
      </w:r>
    </w:p>
    <w:p w14:paraId="4414A3A2">
      <w:pPr>
        <w:spacing w:line="360" w:lineRule="auto"/>
        <w:jc w:val="left"/>
        <w:textAlignment w:val="center"/>
        <w:rPr>
          <w:color w:val="000000"/>
        </w:rPr>
      </w:pPr>
      <w:r>
        <w:rPr>
          <w:color w:val="000000"/>
        </w:rPr>
        <w:t>【3题详解】</w:t>
      </w:r>
    </w:p>
    <w:p w14:paraId="589BE84C">
      <w:pPr>
        <w:spacing w:line="360" w:lineRule="auto"/>
        <w:jc w:val="left"/>
        <w:textAlignment w:val="center"/>
        <w:rPr>
          <w:color w:val="000000"/>
        </w:rPr>
      </w:pPr>
      <w:r>
        <w:rPr>
          <w:color w:val="000000"/>
        </w:rPr>
        <w:t>句意：我们都喜欢拿自己和别人比较，尤其是在长相方面。</w:t>
      </w:r>
    </w:p>
    <w:p w14:paraId="3E4004DA">
      <w:pPr>
        <w:spacing w:line="360" w:lineRule="auto"/>
        <w:jc w:val="left"/>
        <w:textAlignment w:val="center"/>
        <w:rPr>
          <w:color w:val="000000"/>
        </w:rPr>
      </w:pPr>
      <w:r>
        <w:rPr>
          <w:color w:val="000000"/>
        </w:rPr>
        <w:t>prefer更喜欢；introduce介绍；explain解释；compare比较。联系上下文可知，是比较自己和同学的差距，尤其是外貌上的。故选D。</w:t>
      </w:r>
    </w:p>
    <w:p w14:paraId="73DCCAC3">
      <w:pPr>
        <w:spacing w:line="360" w:lineRule="auto"/>
        <w:jc w:val="left"/>
        <w:textAlignment w:val="center"/>
        <w:rPr>
          <w:color w:val="000000"/>
        </w:rPr>
      </w:pPr>
      <w:r>
        <w:rPr>
          <w:color w:val="000000"/>
        </w:rPr>
        <w:t>【4题详解】</w:t>
      </w:r>
    </w:p>
    <w:p w14:paraId="4636557A">
      <w:pPr>
        <w:spacing w:line="360" w:lineRule="auto"/>
        <w:jc w:val="left"/>
        <w:textAlignment w:val="center"/>
        <w:rPr>
          <w:color w:val="000000"/>
        </w:rPr>
      </w:pPr>
      <w:r>
        <w:rPr>
          <w:color w:val="000000"/>
        </w:rPr>
        <w:t>句意：坏消息是，除了等待，你没有什么办法让自己的身体成长。</w:t>
      </w:r>
    </w:p>
    <w:p w14:paraId="0BFB885E">
      <w:pPr>
        <w:spacing w:line="360" w:lineRule="auto"/>
        <w:jc w:val="left"/>
        <w:textAlignment w:val="center"/>
        <w:rPr>
          <w:color w:val="000000"/>
        </w:rPr>
      </w:pPr>
      <w:r>
        <w:rPr>
          <w:color w:val="000000"/>
        </w:rPr>
        <w:t>something某事；everything每件事；nothing无事；anything任何事。根据“except wait”可知，除了等待，什么都做不了。故选C。</w:t>
      </w:r>
    </w:p>
    <w:p w14:paraId="489B7FB0">
      <w:pPr>
        <w:spacing w:line="360" w:lineRule="auto"/>
        <w:jc w:val="left"/>
        <w:textAlignment w:val="center"/>
        <w:rPr>
          <w:color w:val="000000"/>
        </w:rPr>
      </w:pPr>
      <w:r>
        <w:rPr>
          <w:color w:val="000000"/>
        </w:rPr>
        <w:t>【5题详解】</w:t>
      </w:r>
    </w:p>
    <w:p w14:paraId="0EDA9853">
      <w:pPr>
        <w:spacing w:line="360" w:lineRule="auto"/>
        <w:jc w:val="left"/>
        <w:textAlignment w:val="center"/>
        <w:rPr>
          <w:color w:val="000000"/>
        </w:rPr>
      </w:pPr>
      <w:r>
        <w:rPr>
          <w:color w:val="000000"/>
        </w:rPr>
        <w:t>句意：尽管将自己置于某种特定的情境中可以帮助你在精神上感觉更像一个成年人，但事实上，精神上的成长和身体上的成长是一样的。</w:t>
      </w:r>
    </w:p>
    <w:p w14:paraId="6AB7FC98">
      <w:pPr>
        <w:spacing w:line="360" w:lineRule="auto"/>
        <w:jc w:val="left"/>
        <w:textAlignment w:val="center"/>
        <w:rPr>
          <w:color w:val="000000"/>
        </w:rPr>
      </w:pPr>
      <w:r>
        <w:rPr>
          <w:color w:val="000000"/>
        </w:rPr>
        <w:t>So因此；Although虽然；Unless除非；If如果。分析上下文语境，前后构成让步关系，用Although引导让步状语从句。故选B。</w:t>
      </w:r>
    </w:p>
    <w:p w14:paraId="1D539F20">
      <w:pPr>
        <w:spacing w:line="360" w:lineRule="auto"/>
        <w:jc w:val="left"/>
        <w:textAlignment w:val="center"/>
        <w:rPr>
          <w:color w:val="000000"/>
        </w:rPr>
      </w:pPr>
      <w:r>
        <w:rPr>
          <w:color w:val="000000"/>
        </w:rPr>
        <w:t>【6题详解】</w:t>
      </w:r>
    </w:p>
    <w:p w14:paraId="5C8E3EB5">
      <w:pPr>
        <w:spacing w:line="360" w:lineRule="auto"/>
        <w:jc w:val="left"/>
        <w:textAlignment w:val="center"/>
        <w:rPr>
          <w:color w:val="000000"/>
        </w:rPr>
      </w:pPr>
      <w:r>
        <w:rPr>
          <w:color w:val="000000"/>
        </w:rPr>
        <w:t>句意：例如，让你的父母允许你自己管理零花钱或照顾生病的祖父母，这可能是培养你性格的好方法。</w:t>
      </w:r>
    </w:p>
    <w:p w14:paraId="6F0DB471">
      <w:pPr>
        <w:spacing w:line="360" w:lineRule="auto"/>
        <w:jc w:val="left"/>
        <w:textAlignment w:val="center"/>
        <w:rPr>
          <w:color w:val="000000"/>
        </w:rPr>
      </w:pPr>
      <w:r>
        <w:rPr>
          <w:color w:val="000000"/>
        </w:rPr>
        <w:t>teachers老师；parents父母；friends朋友；neighbors邻居。根据“allow you to manage your pocket money or look after your sick grandparents on your own”可知，此处与家庭生活相关，所以是让父母允许自己做一些事。故选B。</w:t>
      </w:r>
    </w:p>
    <w:p w14:paraId="4DFC05D0">
      <w:pPr>
        <w:spacing w:line="360" w:lineRule="auto"/>
        <w:jc w:val="left"/>
        <w:textAlignment w:val="center"/>
        <w:rPr>
          <w:color w:val="000000"/>
        </w:rPr>
      </w:pPr>
      <w:r>
        <w:rPr>
          <w:color w:val="000000"/>
        </w:rPr>
        <w:t>【7题详解】</w:t>
      </w:r>
    </w:p>
    <w:p w14:paraId="0D7FF601">
      <w:pPr>
        <w:spacing w:line="360" w:lineRule="auto"/>
        <w:jc w:val="left"/>
        <w:textAlignment w:val="center"/>
        <w:rPr>
          <w:color w:val="000000"/>
        </w:rPr>
      </w:pPr>
      <w:r>
        <w:rPr>
          <w:color w:val="000000"/>
        </w:rPr>
        <w:t>句意：此外，遵守规则、礼貌待人、乐于助人等都是心智成长的真正标志。</w:t>
      </w:r>
    </w:p>
    <w:p w14:paraId="55DBFC6C">
      <w:pPr>
        <w:spacing w:line="360" w:lineRule="auto"/>
        <w:jc w:val="left"/>
        <w:textAlignment w:val="center"/>
        <w:rPr>
          <w:color w:val="000000"/>
        </w:rPr>
      </w:pPr>
      <w:r>
        <w:rPr>
          <w:color w:val="000000"/>
        </w:rPr>
        <w:t>relaxing使放松；breaking破坏；making制作；following跟随。根据“and being polite and helpful”可知，礼貌和乐于助人，所以是遵守规则。故选D。</w:t>
      </w:r>
    </w:p>
    <w:p w14:paraId="417375A1">
      <w:pPr>
        <w:spacing w:line="360" w:lineRule="auto"/>
        <w:jc w:val="left"/>
        <w:textAlignment w:val="center"/>
        <w:rPr>
          <w:color w:val="000000"/>
        </w:rPr>
      </w:pPr>
      <w:r>
        <w:rPr>
          <w:color w:val="000000"/>
        </w:rPr>
        <w:t>【8题详解】</w:t>
      </w:r>
    </w:p>
    <w:p w14:paraId="7B9DBCB0">
      <w:pPr>
        <w:spacing w:line="360" w:lineRule="auto"/>
        <w:jc w:val="left"/>
        <w:textAlignment w:val="center"/>
        <w:rPr>
          <w:color w:val="000000"/>
        </w:rPr>
      </w:pPr>
      <w:r>
        <w:rPr>
          <w:color w:val="000000"/>
        </w:rPr>
        <w:t>句意：就像身体的成长一样，智力的成长也会随着时间慢慢发生。</w:t>
      </w:r>
    </w:p>
    <w:p w14:paraId="7DC009E3">
      <w:pPr>
        <w:spacing w:line="360" w:lineRule="auto"/>
        <w:jc w:val="left"/>
        <w:textAlignment w:val="center"/>
        <w:rPr>
          <w:color w:val="000000"/>
        </w:rPr>
      </w:pPr>
      <w:r>
        <w:rPr>
          <w:color w:val="000000"/>
        </w:rPr>
        <w:t>quickly迅速地；suddenly突然；slowly缓慢地；really真地。根据“However, an important thing to remember is that there’s no rush to become a grown-up mentally. Like physical growth, mental growth happens...over time.”可知，不能着急，所以智力的成长也是缓慢的。故选C。</w:t>
      </w:r>
    </w:p>
    <w:p w14:paraId="5B52167B">
      <w:pPr>
        <w:spacing w:line="360" w:lineRule="auto"/>
        <w:jc w:val="left"/>
        <w:textAlignment w:val="center"/>
        <w:rPr>
          <w:color w:val="000000"/>
        </w:rPr>
      </w:pPr>
      <w:r>
        <w:rPr>
          <w:color w:val="000000"/>
        </w:rPr>
        <w:t>【9题详解】</w:t>
      </w:r>
    </w:p>
    <w:p w14:paraId="5ECE442C">
      <w:pPr>
        <w:spacing w:line="360" w:lineRule="auto"/>
        <w:jc w:val="left"/>
        <w:textAlignment w:val="center"/>
        <w:rPr>
          <w:color w:val="000000"/>
        </w:rPr>
      </w:pPr>
      <w:r>
        <w:rPr>
          <w:color w:val="000000"/>
        </w:rPr>
        <w:t>句意：所以现在，只想想你是谁，而不是想你应该成为谁。</w:t>
      </w:r>
    </w:p>
    <w:p w14:paraId="15205FE4">
      <w:pPr>
        <w:spacing w:line="360" w:lineRule="auto"/>
        <w:jc w:val="left"/>
        <w:textAlignment w:val="center"/>
        <w:rPr>
          <w:color w:val="000000"/>
        </w:rPr>
      </w:pPr>
      <w:r>
        <w:rPr>
          <w:color w:val="000000"/>
        </w:rPr>
        <w:t>could可以；should应该；may也许；might可能。根据“just think about who you are but not who you think you...be”可知，不要去想自己应该成为谁，故选B。</w:t>
      </w:r>
    </w:p>
    <w:p w14:paraId="6BE03DDA">
      <w:pPr>
        <w:spacing w:line="360" w:lineRule="auto"/>
        <w:jc w:val="left"/>
        <w:textAlignment w:val="center"/>
        <w:rPr>
          <w:color w:val="000000"/>
        </w:rPr>
      </w:pPr>
      <w:r>
        <w:rPr>
          <w:color w:val="000000"/>
        </w:rPr>
        <w:t>【10题详解】</w:t>
      </w:r>
    </w:p>
    <w:p w14:paraId="46D590E0">
      <w:pPr>
        <w:spacing w:line="360" w:lineRule="auto"/>
        <w:jc w:val="left"/>
        <w:textAlignment w:val="center"/>
        <w:rPr>
          <w:color w:val="000000"/>
        </w:rPr>
      </w:pPr>
      <w:r>
        <w:rPr>
          <w:color w:val="000000"/>
        </w:rPr>
        <w:t>句意：记住要对自己满意。</w:t>
      </w:r>
    </w:p>
    <w:p w14:paraId="20D78E91">
      <w:pPr>
        <w:spacing w:line="360" w:lineRule="auto"/>
        <w:jc w:val="left"/>
        <w:textAlignment w:val="center"/>
        <w:rPr>
          <w:color w:val="000000"/>
        </w:rPr>
      </w:pPr>
      <w:r>
        <w:rPr>
          <w:color w:val="000000"/>
        </w:rPr>
        <w:t>pleased高兴的；strict严格的；busy忙碌的；careful仔细的。根据“And remember to be...with yourself. After all, everyone on this planet is different and that’s what makes it such a beautiful place.”可知，要对自己满意，因为每个人都是独一无二的。故选A。</w:t>
      </w:r>
    </w:p>
    <w:p w14:paraId="13A2DA14">
      <w:pPr>
        <w:spacing w:line="360" w:lineRule="auto"/>
        <w:jc w:val="both"/>
        <w:textAlignment w:val="center"/>
        <w:rPr>
          <w:color w:val="000000"/>
        </w:rPr>
      </w:pPr>
      <w:r>
        <w:rPr>
          <w:rFonts w:ascii="宋体" w:hAnsi="宋体" w:eastAsia="宋体" w:cs="宋体"/>
          <w:b/>
          <w:color w:val="000000"/>
          <w:sz w:val="24"/>
        </w:rPr>
        <w:t>三、阅读理解（每小题</w:t>
      </w:r>
      <w:r>
        <w:rPr>
          <w:rFonts w:ascii="Times New Roman" w:hAnsi="Times New Roman" w:eastAsia="Times New Roman" w:cs="Times New Roman"/>
          <w:b/>
          <w:color w:val="000000"/>
          <w:sz w:val="24"/>
        </w:rPr>
        <w:t xml:space="preserve"> 2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30 </w:t>
      </w:r>
      <w:r>
        <w:rPr>
          <w:rFonts w:ascii="宋体" w:hAnsi="宋体" w:eastAsia="宋体" w:cs="宋体"/>
          <w:b/>
          <w:color w:val="000000"/>
          <w:sz w:val="24"/>
        </w:rPr>
        <w:t>分）</w:t>
      </w:r>
    </w:p>
    <w:p w14:paraId="7B73830C">
      <w:pPr>
        <w:spacing w:line="360" w:lineRule="auto"/>
        <w:jc w:val="center"/>
        <w:textAlignment w:val="center"/>
        <w:rPr>
          <w:color w:val="000000"/>
        </w:rPr>
      </w:pPr>
      <w:r>
        <w:rPr>
          <w:rFonts w:ascii="Times New Roman" w:hAnsi="Times New Roman" w:eastAsia="Times New Roman" w:cs="Times New Roman"/>
          <w:b/>
          <w:color w:val="000000"/>
          <w:sz w:val="24"/>
        </w:rPr>
        <w:t>A</w:t>
      </w:r>
    </w:p>
    <w:p w14:paraId="7A31F2FD">
      <w:pPr>
        <w:spacing w:line="360" w:lineRule="auto"/>
        <w:jc w:val="both"/>
        <w:textAlignment w:val="center"/>
        <w:rPr>
          <w:color w:val="000000"/>
        </w:rPr>
      </w:pPr>
      <w:r>
        <w:rPr>
          <w:color w:val="000000"/>
        </w:rPr>
        <w:drawing>
          <wp:inline distT="0" distB="0" distL="114300" distR="114300">
            <wp:extent cx="4686300" cy="12477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686300" cy="1247775"/>
                    </a:xfrm>
                    <a:prstGeom prst="rect">
                      <a:avLst/>
                    </a:prstGeom>
                  </pic:spPr>
                </pic:pic>
              </a:graphicData>
            </a:graphic>
          </wp:inline>
        </w:drawing>
      </w:r>
    </w:p>
    <w:tbl>
      <w:tblPr>
        <w:tblStyle w:val="4"/>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85"/>
        <w:gridCol w:w="2700"/>
        <w:gridCol w:w="2835"/>
      </w:tblGrid>
      <w:tr w14:paraId="0A152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75"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4CDB76">
            <w:pPr>
              <w:spacing w:line="360" w:lineRule="auto"/>
              <w:jc w:val="center"/>
              <w:textAlignment w:val="center"/>
              <w:rPr>
                <w:color w:val="000000"/>
              </w:rPr>
            </w:pPr>
            <w:r>
              <w:rPr>
                <w:rFonts w:ascii="Times New Roman" w:hAnsi="Times New Roman" w:eastAsia="Times New Roman" w:cs="Times New Roman"/>
                <w:color w:val="000000"/>
              </w:rPr>
              <w:t>9:00 a.m.—11:30 a.m.</w:t>
            </w:r>
          </w:p>
          <w:p w14:paraId="0A26DD7B">
            <w:pPr>
              <w:spacing w:line="360" w:lineRule="auto"/>
              <w:jc w:val="center"/>
              <w:textAlignment w:val="center"/>
              <w:rPr>
                <w:color w:val="000000"/>
              </w:rPr>
            </w:pPr>
            <w:r>
              <w:rPr>
                <w:rFonts w:ascii="Times New Roman" w:hAnsi="Times New Roman" w:eastAsia="Times New Roman" w:cs="Times New Roman"/>
                <w:color w:val="000000"/>
              </w:rPr>
              <w:t>Prepared speeches and creative talent shows are waiting for you in the hall.</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06AD67">
            <w:pPr>
              <w:spacing w:line="360" w:lineRule="auto"/>
              <w:jc w:val="center"/>
              <w:textAlignment w:val="center"/>
              <w:rPr>
                <w:color w:val="000000"/>
              </w:rPr>
            </w:pPr>
            <w:r>
              <w:rPr>
                <w:rFonts w:ascii="Times New Roman" w:hAnsi="Times New Roman" w:eastAsia="Times New Roman" w:cs="Times New Roman"/>
                <w:color w:val="000000"/>
              </w:rPr>
              <w:t>11:50 a.m.—2:30 p.m.</w:t>
            </w:r>
          </w:p>
          <w:p w14:paraId="57B62B59">
            <w:pPr>
              <w:spacing w:line="360" w:lineRule="auto"/>
              <w:jc w:val="center"/>
              <w:textAlignment w:val="center"/>
              <w:rPr>
                <w:color w:val="000000"/>
              </w:rPr>
            </w:pPr>
            <w:r>
              <w:rPr>
                <w:rFonts w:ascii="Times New Roman" w:hAnsi="Times New Roman" w:eastAsia="Times New Roman" w:cs="Times New Roman"/>
                <w:color w:val="000000"/>
              </w:rPr>
              <w:t>Have lunch at the Lotus Hotel. Traditional food and drinks are offered.</w:t>
            </w:r>
          </w:p>
        </w:tc>
        <w:tc>
          <w:tcPr>
            <w:tcW w:w="283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B25EB7">
            <w:pPr>
              <w:spacing w:line="360" w:lineRule="auto"/>
              <w:jc w:val="center"/>
              <w:textAlignment w:val="center"/>
              <w:rPr>
                <w:color w:val="000000"/>
              </w:rPr>
            </w:pPr>
            <w:r>
              <w:rPr>
                <w:rFonts w:ascii="Times New Roman" w:hAnsi="Times New Roman" w:eastAsia="Times New Roman" w:cs="Times New Roman"/>
                <w:color w:val="000000"/>
              </w:rPr>
              <w:t>3:00 p.m.—9:00 p.m.</w:t>
            </w:r>
          </w:p>
          <w:p w14:paraId="57F69C98">
            <w:pPr>
              <w:spacing w:line="360" w:lineRule="auto"/>
              <w:jc w:val="center"/>
              <w:textAlignment w:val="center"/>
              <w:rPr>
                <w:color w:val="000000"/>
              </w:rPr>
            </w:pPr>
            <w:r>
              <w:rPr>
                <w:rFonts w:ascii="Times New Roman" w:hAnsi="Times New Roman" w:eastAsia="Times New Roman" w:cs="Times New Roman"/>
                <w:color w:val="000000"/>
              </w:rPr>
              <w:t>You won’t miss sand sliding, camel riding, sightseeing train tour, Ordos Wedding and unforgettable campfire &lt;Join us by 8:00 p.m.&gt;.</w:t>
            </w:r>
          </w:p>
        </w:tc>
      </w:tr>
      <w:tr w14:paraId="2A424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75" w:hRule="atLeast"/>
        </w:trPr>
        <w:tc>
          <w:tcPr>
            <w:tcW w:w="538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F117D1">
            <w:pPr>
              <w:spacing w:line="360" w:lineRule="auto"/>
              <w:ind w:firstLine="435"/>
              <w:jc w:val="both"/>
              <w:textAlignment w:val="center"/>
              <w:rPr>
                <w:color w:val="000000"/>
              </w:rPr>
            </w:pPr>
            <w:r>
              <w:rPr>
                <w:rFonts w:ascii="Times New Roman" w:hAnsi="Times New Roman" w:eastAsia="Times New Roman" w:cs="Times New Roman"/>
                <w:color w:val="000000"/>
              </w:rPr>
              <w:t>*A warm coat, a few masks and negative nucleic acid test reports are needed.</w:t>
            </w:r>
          </w:p>
        </w:tc>
        <w:tc>
          <w:tcPr>
            <w:vMerge w:val="continue"/>
            <w:tcBorders>
              <w:top w:val="single" w:color="000000" w:sz="6" w:space="0"/>
              <w:left w:val="single" w:color="000000" w:sz="6" w:space="0"/>
              <w:bottom w:val="single" w:color="000000" w:sz="6" w:space="0"/>
              <w:right w:val="single" w:color="000000" w:sz="6" w:space="0"/>
            </w:tcBorders>
          </w:tcPr>
          <w:p w14:paraId="1683080D">
            <w:pPr>
              <w:spacing w:line="360" w:lineRule="auto"/>
              <w:jc w:val="both"/>
              <w:textAlignment w:val="center"/>
              <w:rPr>
                <w:color w:val="000000"/>
              </w:rPr>
            </w:pPr>
          </w:p>
        </w:tc>
      </w:tr>
    </w:tbl>
    <w:p w14:paraId="2BC05DAE">
      <w:pPr>
        <w:spacing w:line="360" w:lineRule="auto"/>
        <w:jc w:val="both"/>
        <w:textAlignment w:val="center"/>
        <w:rPr>
          <w:color w:val="000000"/>
        </w:rPr>
      </w:pPr>
    </w:p>
    <w:p w14:paraId="53542B57">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Who is the poster probably written for?</w:t>
      </w:r>
    </w:p>
    <w:p w14:paraId="0FAF8CB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Parents.</w:t>
      </w:r>
      <w:r>
        <w:rPr>
          <w:color w:val="000000"/>
        </w:rPr>
        <w:tab/>
      </w:r>
      <w:r>
        <w:rPr>
          <w:color w:val="000000"/>
        </w:rPr>
        <w:t xml:space="preserve">B. </w:t>
      </w:r>
      <w:r>
        <w:rPr>
          <w:rFonts w:ascii="Times New Roman" w:hAnsi="Times New Roman" w:eastAsia="Times New Roman" w:cs="Times New Roman"/>
          <w:color w:val="000000"/>
        </w:rPr>
        <w:t>School-leavers.</w:t>
      </w:r>
      <w:r>
        <w:rPr>
          <w:color w:val="000000"/>
        </w:rPr>
        <w:tab/>
      </w:r>
      <w:r>
        <w:rPr>
          <w:color w:val="000000"/>
        </w:rPr>
        <w:t xml:space="preserve">C. </w:t>
      </w:r>
      <w:r>
        <w:rPr>
          <w:rFonts w:ascii="Times New Roman" w:hAnsi="Times New Roman" w:eastAsia="Times New Roman" w:cs="Times New Roman"/>
          <w:color w:val="000000"/>
        </w:rPr>
        <w:t>Teachers.</w:t>
      </w:r>
      <w:r>
        <w:rPr>
          <w:color w:val="000000"/>
        </w:rPr>
        <w:tab/>
      </w:r>
      <w:r>
        <w:rPr>
          <w:color w:val="000000"/>
        </w:rPr>
        <w:t xml:space="preserve">D. </w:t>
      </w:r>
      <w:r>
        <w:rPr>
          <w:rFonts w:ascii="Times New Roman" w:hAnsi="Times New Roman" w:eastAsia="Times New Roman" w:cs="Times New Roman"/>
          <w:color w:val="000000"/>
        </w:rPr>
        <w:t>Seventh graders.</w:t>
      </w:r>
    </w:p>
    <w:p w14:paraId="6CE931C6">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time should Jack arrive if he wants to join in the campfire?</w:t>
      </w:r>
    </w:p>
    <w:p w14:paraId="3F23E86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11:50 a.m.</w:t>
      </w:r>
      <w:r>
        <w:rPr>
          <w:color w:val="000000"/>
        </w:rPr>
        <w:tab/>
      </w:r>
      <w:r>
        <w:rPr>
          <w:color w:val="000000"/>
        </w:rPr>
        <w:t xml:space="preserve">B. </w:t>
      </w:r>
      <w:r>
        <w:rPr>
          <w:rFonts w:ascii="Times New Roman" w:hAnsi="Times New Roman" w:eastAsia="Times New Roman" w:cs="Times New Roman"/>
          <w:color w:val="000000"/>
        </w:rPr>
        <w:t>At 3:00 p.m.</w:t>
      </w:r>
      <w:r>
        <w:rPr>
          <w:color w:val="000000"/>
        </w:rPr>
        <w:tab/>
      </w:r>
      <w:r>
        <w:rPr>
          <w:color w:val="000000"/>
        </w:rPr>
        <w:t xml:space="preserve">C. </w:t>
      </w:r>
      <w:r>
        <w:rPr>
          <w:rFonts w:ascii="Times New Roman" w:hAnsi="Times New Roman" w:eastAsia="Times New Roman" w:cs="Times New Roman"/>
          <w:color w:val="000000"/>
        </w:rPr>
        <w:t>About 8:00 p.m.</w:t>
      </w:r>
      <w:r>
        <w:rPr>
          <w:color w:val="000000"/>
        </w:rPr>
        <w:tab/>
      </w:r>
      <w:r>
        <w:rPr>
          <w:color w:val="000000"/>
        </w:rPr>
        <w:t xml:space="preserve">D. </w:t>
      </w:r>
      <w:r>
        <w:rPr>
          <w:rFonts w:ascii="Times New Roman" w:hAnsi="Times New Roman" w:eastAsia="Times New Roman" w:cs="Times New Roman"/>
          <w:color w:val="000000"/>
        </w:rPr>
        <w:t>After 9:30 p.m.</w:t>
      </w:r>
    </w:p>
    <w:p w14:paraId="7F367AE3">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Students can do the following things during the trip EXCEPT ________.</w:t>
      </w:r>
    </w:p>
    <w:p w14:paraId="47C2D58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riding the camel in Xiangsha Bay</w:t>
      </w:r>
      <w:r>
        <w:rPr>
          <w:color w:val="000000"/>
        </w:rPr>
        <w:tab/>
      </w:r>
      <w:r>
        <w:rPr>
          <w:color w:val="000000"/>
        </w:rPr>
        <w:t xml:space="preserve">B. </w:t>
      </w:r>
      <w:r>
        <w:rPr>
          <w:rFonts w:ascii="Times New Roman" w:hAnsi="Times New Roman" w:eastAsia="Times New Roman" w:cs="Times New Roman"/>
          <w:color w:val="000000"/>
        </w:rPr>
        <w:t>listening to the prepared speeches</w:t>
      </w:r>
    </w:p>
    <w:p w14:paraId="20064FD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giving thanks to teachers and parents</w:t>
      </w:r>
      <w:r>
        <w:rPr>
          <w:color w:val="000000"/>
        </w:rPr>
        <w:tab/>
      </w:r>
      <w:r>
        <w:rPr>
          <w:color w:val="000000"/>
        </w:rPr>
        <w:t xml:space="preserve">D. </w:t>
      </w:r>
      <w:r>
        <w:rPr>
          <w:rFonts w:ascii="Times New Roman" w:hAnsi="Times New Roman" w:eastAsia="Times New Roman" w:cs="Times New Roman"/>
          <w:color w:val="000000"/>
        </w:rPr>
        <w:t>going hiking with classmates</w:t>
      </w:r>
    </w:p>
    <w:p w14:paraId="289AAED3">
      <w:pPr>
        <w:spacing w:line="360" w:lineRule="auto"/>
        <w:textAlignment w:val="center"/>
        <w:rPr>
          <w:color w:val="000000"/>
        </w:rPr>
      </w:pPr>
      <w:r>
        <w:rPr>
          <w:color w:val="2E75B6"/>
        </w:rPr>
        <w:t>【答案】</w:t>
      </w:r>
      <w:r>
        <w:rPr>
          <w:color w:val="000000"/>
        </w:rPr>
        <w:t>11. B    12. B    13. D</w:t>
      </w:r>
    </w:p>
    <w:p w14:paraId="70BDA16D">
      <w:pPr>
        <w:spacing w:line="360" w:lineRule="auto"/>
        <w:textAlignment w:val="center"/>
        <w:rPr>
          <w:color w:val="000000"/>
        </w:rPr>
      </w:pPr>
      <w:r>
        <w:rPr>
          <w:color w:val="2E75B6"/>
        </w:rPr>
        <w:t>【解析】</w:t>
      </w:r>
    </w:p>
    <w:p w14:paraId="4ED25EC4">
      <w:pPr>
        <w:spacing w:line="360" w:lineRule="auto"/>
        <w:jc w:val="left"/>
        <w:textAlignment w:val="center"/>
        <w:rPr>
          <w:color w:val="000000"/>
        </w:rPr>
      </w:pPr>
      <w:r>
        <w:rPr>
          <w:color w:val="000000"/>
        </w:rPr>
        <w:t>【导语】本文是一篇应用文，介绍毕业活动——香沙湾之旅。</w:t>
      </w:r>
    </w:p>
    <w:p w14:paraId="3249ABFB">
      <w:pPr>
        <w:spacing w:line="360" w:lineRule="auto"/>
        <w:jc w:val="left"/>
        <w:textAlignment w:val="center"/>
        <w:rPr>
          <w:color w:val="000000"/>
        </w:rPr>
      </w:pPr>
      <w:r>
        <w:rPr>
          <w:color w:val="000000"/>
        </w:rPr>
        <w:t>【11题详解】</w:t>
      </w:r>
    </w:p>
    <w:p w14:paraId="36ACAF51">
      <w:pPr>
        <w:spacing w:line="360" w:lineRule="auto"/>
        <w:jc w:val="left"/>
        <w:textAlignment w:val="center"/>
        <w:rPr>
          <w:color w:val="000000"/>
        </w:rPr>
      </w:pPr>
      <w:r>
        <w:rPr>
          <w:color w:val="000000"/>
        </w:rPr>
        <w:t>推理判断题。根据“It’s time to give thanks to teachers and parents and say goodbye to each other in a new way.”可知，是时候感谢老师和父母，用新的方式和对方说再见了。由此推知，文章是写给学校毕业生的，故选B。</w:t>
      </w:r>
    </w:p>
    <w:p w14:paraId="30A9DA83">
      <w:pPr>
        <w:spacing w:line="360" w:lineRule="auto"/>
        <w:jc w:val="left"/>
        <w:textAlignment w:val="center"/>
        <w:rPr>
          <w:color w:val="000000"/>
        </w:rPr>
      </w:pPr>
      <w:r>
        <w:rPr>
          <w:color w:val="000000"/>
        </w:rPr>
        <w:t>【12题详解】</w:t>
      </w:r>
    </w:p>
    <w:p w14:paraId="24641572">
      <w:pPr>
        <w:spacing w:line="360" w:lineRule="auto"/>
        <w:jc w:val="left"/>
        <w:textAlignment w:val="center"/>
        <w:rPr>
          <w:color w:val="000000"/>
        </w:rPr>
      </w:pPr>
      <w:r>
        <w:rPr>
          <w:color w:val="000000"/>
        </w:rPr>
        <w:t>细节理解题。根据“3:00 p.m.—9:00 p.m.”和“Join us by 8:00 p.m.”可知，活动下午3点开始，如果想看篝火，需要</w:t>
      </w:r>
      <w:r>
        <w:rPr>
          <w:color w:val="000000"/>
          <w:position w:val="-1"/>
        </w:rPr>
        <w:drawing>
          <wp:inline distT="0" distB="0" distL="114300" distR="114300">
            <wp:extent cx="139700" cy="190500"/>
            <wp:effectExtent l="0" t="0" r="1270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28"/>
                    <a:stretch>
                      <a:fillRect/>
                    </a:stretch>
                  </pic:blipFill>
                  <pic:spPr>
                    <a:xfrm>
                      <a:off x="0" y="0"/>
                      <a:ext cx="139700" cy="190500"/>
                    </a:xfrm>
                    <a:prstGeom prst="rect">
                      <a:avLst/>
                    </a:prstGeom>
                  </pic:spPr>
                </pic:pic>
              </a:graphicData>
            </a:graphic>
          </wp:inline>
        </w:drawing>
      </w:r>
      <w:r>
        <w:rPr>
          <w:color w:val="000000"/>
        </w:rPr>
        <w:t>晚上8点前加入。故选B。</w:t>
      </w:r>
    </w:p>
    <w:p w14:paraId="62910CE0">
      <w:pPr>
        <w:spacing w:line="360" w:lineRule="auto"/>
        <w:jc w:val="left"/>
        <w:textAlignment w:val="center"/>
        <w:rPr>
          <w:color w:val="000000"/>
        </w:rPr>
      </w:pPr>
      <w:r>
        <w:rPr>
          <w:color w:val="000000"/>
        </w:rPr>
        <w:t>【13题详解】</w:t>
      </w:r>
    </w:p>
    <w:p w14:paraId="356DC375">
      <w:pPr>
        <w:spacing w:line="360" w:lineRule="auto"/>
        <w:jc w:val="left"/>
        <w:textAlignment w:val="center"/>
        <w:rPr>
          <w:color w:val="000000"/>
        </w:rPr>
      </w:pPr>
      <w:r>
        <w:rPr>
          <w:color w:val="000000"/>
        </w:rPr>
        <w:t>细节理解题。根据“camel riding”，“Prepared speeches”和“It’s time to give thanks to teachers and parents and say goodbye to each other in a new way.”可知，没有提到和同学一起去远足。故选D。</w:t>
      </w:r>
    </w:p>
    <w:p w14:paraId="6DAAB503">
      <w:pPr>
        <w:spacing w:line="360" w:lineRule="auto"/>
        <w:jc w:val="center"/>
        <w:textAlignment w:val="center"/>
        <w:rPr>
          <w:color w:val="000000"/>
        </w:rPr>
      </w:pPr>
      <w:r>
        <w:rPr>
          <w:rFonts w:ascii="Times New Roman" w:hAnsi="Times New Roman" w:eastAsia="Times New Roman" w:cs="Times New Roman"/>
          <w:b/>
          <w:color w:val="000000"/>
          <w:sz w:val="24"/>
        </w:rPr>
        <w:t>B</w:t>
      </w:r>
    </w:p>
    <w:p w14:paraId="5DECCFAD">
      <w:pPr>
        <w:spacing w:line="360" w:lineRule="auto"/>
        <w:ind w:firstLine="420"/>
        <w:jc w:val="both"/>
        <w:textAlignment w:val="center"/>
        <w:rPr>
          <w:color w:val="000000"/>
        </w:rPr>
      </w:pPr>
      <w:r>
        <w:rPr>
          <w:rFonts w:ascii="Times New Roman" w:hAnsi="Times New Roman" w:eastAsia="Times New Roman" w:cs="Times New Roman"/>
          <w:color w:val="000000"/>
        </w:rPr>
        <w:t xml:space="preserve">My name is Al. When I was a young boy, I didn’t fit in with the other kids. I felt different. Some kids made fun of me. </w:t>
      </w:r>
    </w:p>
    <w:p w14:paraId="56D76D4D">
      <w:pPr>
        <w:spacing w:line="360" w:lineRule="auto"/>
        <w:ind w:firstLine="420"/>
        <w:jc w:val="both"/>
        <w:textAlignment w:val="center"/>
        <w:rPr>
          <w:color w:val="000000"/>
        </w:rPr>
      </w:pPr>
      <w:r>
        <w:rPr>
          <w:rFonts w:ascii="Times New Roman" w:hAnsi="Times New Roman" w:eastAsia="Times New Roman" w:cs="Times New Roman"/>
          <w:color w:val="000000"/>
        </w:rPr>
        <w:t>I used to have a hard time at school. Things that were easy for some kids were difficult for me. My mind wandered, and I couldn’t pay attention to what the teacher said. In fact, some teachers thought I might never graduate(</w:t>
      </w:r>
      <w:r>
        <w:rPr>
          <w:rFonts w:ascii="宋体" w:hAnsi="宋体" w:eastAsia="宋体" w:cs="宋体"/>
          <w:color w:val="000000"/>
        </w:rPr>
        <w:t>毕业</w:t>
      </w:r>
      <w:r>
        <w:rPr>
          <w:rFonts w:ascii="Times New Roman" w:hAnsi="Times New Roman" w:eastAsia="Times New Roman" w:cs="Times New Roman"/>
          <w:color w:val="000000"/>
        </w:rPr>
        <w:t>).</w:t>
      </w:r>
    </w:p>
    <w:p w14:paraId="52676D25">
      <w:pPr>
        <w:spacing w:line="360" w:lineRule="auto"/>
        <w:ind w:firstLine="435"/>
        <w:jc w:val="left"/>
        <w:textAlignment w:val="center"/>
        <w:rPr>
          <w:color w:val="000000"/>
        </w:rPr>
      </w:pPr>
      <w:r>
        <w:rPr>
          <w:rFonts w:ascii="Times New Roman" w:hAnsi="Times New Roman" w:eastAsia="Times New Roman" w:cs="Times New Roman"/>
          <w:color w:val="000000"/>
        </w:rPr>
        <w:t>While other kids lived for gym class, I hated it. I didn’t see the point in the games the kids played.</w:t>
      </w:r>
    </w:p>
    <w:p w14:paraId="00030B8B">
      <w:pPr>
        <w:spacing w:line="360" w:lineRule="auto"/>
        <w:ind w:firstLine="435"/>
        <w:jc w:val="left"/>
        <w:textAlignment w:val="center"/>
        <w:rPr>
          <w:color w:val="000000"/>
        </w:rPr>
      </w:pPr>
      <w:r>
        <w:rPr>
          <w:rFonts w:ascii="Times New Roman" w:hAnsi="Times New Roman" w:eastAsia="Times New Roman" w:cs="Times New Roman"/>
          <w:color w:val="000000"/>
        </w:rPr>
        <w:t>Then one day, I saw something that really changed my life. I was looking at a compass (</w:t>
      </w:r>
      <w:r>
        <w:rPr>
          <w:rFonts w:ascii="宋体" w:hAnsi="宋体" w:eastAsia="宋体" w:cs="宋体"/>
          <w:color w:val="000000"/>
        </w:rPr>
        <w:t>指南针</w:t>
      </w:r>
      <w:r>
        <w:rPr>
          <w:rFonts w:ascii="Times New Roman" w:hAnsi="Times New Roman" w:eastAsia="Times New Roman" w:cs="Times New Roman"/>
          <w:color w:val="000000"/>
        </w:rPr>
        <w:t>) and thought, “Why does that little needle (</w:t>
      </w:r>
      <w:r>
        <w:rPr>
          <w:rFonts w:ascii="宋体" w:hAnsi="宋体" w:eastAsia="宋体" w:cs="宋体"/>
          <w:color w:val="000000"/>
        </w:rPr>
        <w:t>针</w:t>
      </w:r>
      <w:r>
        <w:rPr>
          <w:rFonts w:ascii="Times New Roman" w:hAnsi="Times New Roman" w:eastAsia="Times New Roman" w:cs="Times New Roman"/>
          <w:color w:val="000000"/>
        </w:rPr>
        <w:t>) always know where north is?” It may seem silly now, but at that time, it made me take a second look at this thing I had seen many times before. I asked the simple question, “Why?”</w:t>
      </w:r>
    </w:p>
    <w:p w14:paraId="07ABF2E1">
      <w:pPr>
        <w:spacing w:line="360" w:lineRule="auto"/>
        <w:ind w:firstLine="435"/>
        <w:jc w:val="left"/>
        <w:textAlignment w:val="center"/>
        <w:rPr>
          <w:color w:val="000000"/>
        </w:rPr>
      </w:pPr>
      <w:r>
        <w:rPr>
          <w:rFonts w:ascii="Times New Roman" w:hAnsi="Times New Roman" w:eastAsia="Times New Roman" w:cs="Times New Roman"/>
          <w:color w:val="000000"/>
        </w:rPr>
        <w:t>I started to read about it and in doing so, I found that physics was really interesting to me. I started borrowing books from school and learning the math behind common things of everyday life.</w:t>
      </w:r>
    </w:p>
    <w:p w14:paraId="0C319F1F">
      <w:pPr>
        <w:spacing w:line="360" w:lineRule="auto"/>
        <w:ind w:firstLine="435"/>
        <w:jc w:val="left"/>
        <w:textAlignment w:val="center"/>
        <w:rPr>
          <w:color w:val="000000"/>
        </w:rPr>
      </w:pPr>
      <w:r>
        <w:rPr>
          <w:rFonts w:ascii="Times New Roman" w:hAnsi="Times New Roman" w:eastAsia="Times New Roman" w:cs="Times New Roman"/>
          <w:color w:val="000000"/>
        </w:rPr>
        <w:t>I started catching up with my classmates. Soon</w:t>
      </w:r>
      <w:r>
        <w:rPr>
          <w:rFonts w:ascii="Times New Roman" w:hAnsi="Times New Roman" w:eastAsia="Times New Roman" w:cs="Times New Roman"/>
          <w:color w:val="000000"/>
          <w:position w:val="-22"/>
        </w:rPr>
        <w:drawing>
          <wp:inline distT="0" distB="0" distL="114300" distR="114300">
            <wp:extent cx="50800" cy="88900"/>
            <wp:effectExtent l="0" t="0" r="6350" b="508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29"/>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 was beyond them. By the end of high school, I was far ahead of my teachers.</w:t>
      </w:r>
    </w:p>
    <w:p w14:paraId="7143FB47">
      <w:pPr>
        <w:spacing w:line="360" w:lineRule="auto"/>
        <w:ind w:firstLine="435"/>
        <w:jc w:val="left"/>
        <w:textAlignment w:val="center"/>
        <w:rPr>
          <w:color w:val="000000"/>
        </w:rPr>
      </w:pPr>
      <w:r>
        <w:rPr>
          <w:rFonts w:ascii="Times New Roman" w:hAnsi="Times New Roman" w:eastAsia="Times New Roman" w:cs="Times New Roman"/>
          <w:color w:val="000000"/>
        </w:rPr>
        <w:t xml:space="preserve">I got a job at an office. In my spare time, I worked on my ideas. I sent these ideas to a university. The university told me that I had come up with something very important. </w:t>
      </w:r>
    </w:p>
    <w:p w14:paraId="08773B69">
      <w:pPr>
        <w:spacing w:line="360" w:lineRule="auto"/>
        <w:ind w:firstLine="435"/>
        <w:jc w:val="left"/>
        <w:textAlignment w:val="center"/>
        <w:rPr>
          <w:color w:val="000000"/>
        </w:rPr>
      </w:pPr>
      <w:r>
        <w:rPr>
          <w:rFonts w:ascii="Times New Roman" w:hAnsi="Times New Roman" w:eastAsia="Times New Roman" w:cs="Times New Roman"/>
          <w:color w:val="000000"/>
        </w:rPr>
        <w:t xml:space="preserve">Since then, my ideas have been used to look at the world differently. Some say that </w:t>
      </w:r>
      <w:r>
        <w:rPr>
          <w:rFonts w:ascii="Times New Roman" w:hAnsi="Times New Roman" w:eastAsia="Times New Roman" w:cs="Times New Roman"/>
          <w:b/>
          <w:color w:val="000000"/>
          <w:u w:val="single"/>
        </w:rPr>
        <w:t>they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changed the way we look at the universe.</w:t>
      </w:r>
    </w:p>
    <w:p w14:paraId="084F6E5E">
      <w:pPr>
        <w:spacing w:line="360" w:lineRule="auto"/>
        <w:ind w:firstLine="435"/>
        <w:jc w:val="both"/>
        <w:textAlignment w:val="center"/>
        <w:rPr>
          <w:color w:val="000000"/>
        </w:rPr>
      </w:pPr>
      <w:r>
        <w:rPr>
          <w:rFonts w:ascii="Times New Roman" w:hAnsi="Times New Roman" w:eastAsia="Times New Roman" w:cs="Times New Roman"/>
          <w:color w:val="000000"/>
        </w:rPr>
        <w:t>It all started that day when I looked at something I had seen many times and asked the question, “Why?”</w:t>
      </w:r>
    </w:p>
    <w:p w14:paraId="60E23AF4">
      <w:pPr>
        <w:spacing w:line="360" w:lineRule="auto"/>
        <w:ind w:firstLine="435"/>
        <w:jc w:val="both"/>
        <w:textAlignment w:val="center"/>
        <w:rPr>
          <w:color w:val="000000"/>
        </w:rPr>
      </w:pPr>
      <w:r>
        <w:rPr>
          <w:rFonts w:ascii="Times New Roman" w:hAnsi="Times New Roman" w:eastAsia="Times New Roman" w:cs="Times New Roman"/>
          <w:color w:val="000000"/>
        </w:rPr>
        <w:t>You may know me. My name is Al… Albert Einstein.</w:t>
      </w:r>
    </w:p>
    <w:p w14:paraId="07C3D534">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Why did Al have a hard time when he was young?</w:t>
      </w:r>
    </w:p>
    <w:p w14:paraId="1680EE2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spent too much time playing with other kids.</w:t>
      </w:r>
    </w:p>
    <w:p w14:paraId="7D6EE3B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was one of the most difficult students in his class.</w:t>
      </w:r>
    </w:p>
    <w:p w14:paraId="31480BF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didn’t find anything he was really interested in.</w:t>
      </w:r>
    </w:p>
    <w:p w14:paraId="6CCEC00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failed to graduate from the school.</w:t>
      </w:r>
    </w:p>
    <w:p w14:paraId="0437A78E">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helped Al out of the hard situation?</w:t>
      </w:r>
    </w:p>
    <w:p w14:paraId="06EB628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encouragement from his classmates and teachers.</w:t>
      </w:r>
    </w:p>
    <w:p w14:paraId="5B5FFF8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fact of asking the simple question</w:t>
      </w:r>
      <w:r>
        <w:rPr>
          <w:rFonts w:ascii="Times New Roman" w:hAnsi="Times New Roman" w:eastAsia="Times New Roman" w:cs="Times New Roman"/>
          <w:color w:val="000000"/>
          <w:position w:val="-22"/>
        </w:rPr>
        <w:drawing>
          <wp:inline distT="0" distB="0" distL="114300" distR="114300">
            <wp:extent cx="50800" cy="88900"/>
            <wp:effectExtent l="0" t="0" r="6350" b="508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29"/>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“Why?”</w:t>
      </w:r>
    </w:p>
    <w:p w14:paraId="4E49C82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experience of having a gym class.</w:t>
      </w:r>
    </w:p>
    <w:p w14:paraId="4A15570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strong will of entering a famous university.</w:t>
      </w:r>
    </w:p>
    <w:p w14:paraId="3BA96004">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does “they” refer to in Paragraph 8?</w:t>
      </w:r>
    </w:p>
    <w:p w14:paraId="36C70FC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questions.</w:t>
      </w:r>
      <w:r>
        <w:rPr>
          <w:color w:val="000000"/>
        </w:rPr>
        <w:tab/>
      </w:r>
      <w:r>
        <w:rPr>
          <w:color w:val="000000"/>
        </w:rPr>
        <w:t xml:space="preserve">B. </w:t>
      </w:r>
      <w:r>
        <w:rPr>
          <w:rFonts w:ascii="Times New Roman" w:hAnsi="Times New Roman" w:eastAsia="Times New Roman" w:cs="Times New Roman"/>
          <w:color w:val="000000"/>
        </w:rPr>
        <w:t>The games.</w:t>
      </w:r>
      <w:r>
        <w:rPr>
          <w:color w:val="000000"/>
        </w:rPr>
        <w:tab/>
      </w:r>
      <w:r>
        <w:rPr>
          <w:color w:val="000000"/>
        </w:rPr>
        <w:t xml:space="preserve">C. </w:t>
      </w:r>
      <w:r>
        <w:rPr>
          <w:rFonts w:ascii="Times New Roman" w:hAnsi="Times New Roman" w:eastAsia="Times New Roman" w:cs="Times New Roman"/>
          <w:color w:val="000000"/>
        </w:rPr>
        <w:t>Some books.</w:t>
      </w:r>
      <w:r>
        <w:rPr>
          <w:color w:val="000000"/>
        </w:rPr>
        <w:tab/>
      </w:r>
      <w:r>
        <w:rPr>
          <w:color w:val="000000"/>
        </w:rPr>
        <w:t xml:space="preserve">D. </w:t>
      </w:r>
      <w:r>
        <w:rPr>
          <w:rFonts w:ascii="Times New Roman" w:hAnsi="Times New Roman" w:eastAsia="Times New Roman" w:cs="Times New Roman"/>
          <w:color w:val="000000"/>
        </w:rPr>
        <w:t>Al’s ideas.</w:t>
      </w:r>
    </w:p>
    <w:p w14:paraId="7E1E35E1">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can we mainly learn from Al’s story?</w:t>
      </w:r>
    </w:p>
    <w:p w14:paraId="2E1AF7F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pain, no gain.</w:t>
      </w:r>
      <w:r>
        <w:rPr>
          <w:color w:val="000000"/>
        </w:rPr>
        <w:tab/>
      </w:r>
      <w:r>
        <w:rPr>
          <w:color w:val="000000"/>
        </w:rPr>
        <w:t xml:space="preserve">B. </w:t>
      </w:r>
      <w:r>
        <w:rPr>
          <w:rFonts w:ascii="Times New Roman" w:hAnsi="Times New Roman" w:eastAsia="Times New Roman" w:cs="Times New Roman"/>
          <w:color w:val="000000"/>
        </w:rPr>
        <w:t>Every dog has its day.</w:t>
      </w:r>
    </w:p>
    <w:p w14:paraId="04D9FA9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Where there is a will, there is a way.</w:t>
      </w:r>
      <w:r>
        <w:rPr>
          <w:color w:val="000000"/>
        </w:rPr>
        <w:tab/>
      </w:r>
      <w:r>
        <w:rPr>
          <w:color w:val="000000"/>
        </w:rPr>
        <w:t xml:space="preserve">D. </w:t>
      </w:r>
      <w:r>
        <w:rPr>
          <w:rFonts w:ascii="Times New Roman" w:hAnsi="Times New Roman" w:eastAsia="Times New Roman" w:cs="Times New Roman"/>
          <w:color w:val="000000"/>
        </w:rPr>
        <w:t>Interest and thinking make great minds.</w:t>
      </w:r>
    </w:p>
    <w:p w14:paraId="25BCF042">
      <w:pPr>
        <w:spacing w:line="360" w:lineRule="auto"/>
        <w:textAlignment w:val="center"/>
        <w:rPr>
          <w:color w:val="000000"/>
        </w:rPr>
      </w:pPr>
      <w:r>
        <w:rPr>
          <w:color w:val="2E75B6"/>
        </w:rPr>
        <w:t>【答案】</w:t>
      </w:r>
      <w:r>
        <w:rPr>
          <w:color w:val="000000"/>
        </w:rPr>
        <w:t>14. C    15. B    16. D    17. D</w:t>
      </w:r>
    </w:p>
    <w:p w14:paraId="0A30216F">
      <w:pPr>
        <w:spacing w:line="360" w:lineRule="auto"/>
        <w:textAlignment w:val="center"/>
        <w:rPr>
          <w:color w:val="000000"/>
        </w:rPr>
      </w:pPr>
      <w:r>
        <w:rPr>
          <w:color w:val="2E75B6"/>
        </w:rPr>
        <w:t>【解析】</w:t>
      </w:r>
    </w:p>
    <w:p w14:paraId="734F9F99">
      <w:pPr>
        <w:spacing w:line="360" w:lineRule="auto"/>
        <w:jc w:val="left"/>
        <w:textAlignment w:val="center"/>
        <w:rPr>
          <w:color w:val="000000"/>
        </w:rPr>
      </w:pPr>
      <w:r>
        <w:rPr>
          <w:color w:val="000000"/>
        </w:rPr>
        <w:t>【导语】本文是阿尔伯特·爱因斯坦介绍自己的经历，告诉我们兴趣和思考造就伟大的人。</w:t>
      </w:r>
    </w:p>
    <w:p w14:paraId="705FDC6F">
      <w:pPr>
        <w:spacing w:line="360" w:lineRule="auto"/>
        <w:jc w:val="left"/>
        <w:textAlignment w:val="center"/>
        <w:rPr>
          <w:color w:val="000000"/>
        </w:rPr>
      </w:pPr>
      <w:r>
        <w:rPr>
          <w:color w:val="000000"/>
        </w:rPr>
        <w:t>【14题详解】</w:t>
      </w:r>
    </w:p>
    <w:p w14:paraId="1F021AF6">
      <w:pPr>
        <w:spacing w:line="360" w:lineRule="auto"/>
        <w:jc w:val="left"/>
        <w:textAlignment w:val="center"/>
        <w:rPr>
          <w:color w:val="000000"/>
        </w:rPr>
      </w:pPr>
      <w:r>
        <w:rPr>
          <w:color w:val="000000"/>
        </w:rPr>
        <w:t>细节理解题。根据“I used to have a hard time at school. Things that were easy for some kids were difficult for me.”和下文可知，Al在学校过得很艰难，对一些孩子来说很容易的事情对Al来说却很难，没有找到自己感兴趣的事物，直到有一天指南针引起了他的好奇，故选C。</w:t>
      </w:r>
    </w:p>
    <w:p w14:paraId="5798DD95">
      <w:pPr>
        <w:spacing w:line="360" w:lineRule="auto"/>
        <w:jc w:val="left"/>
        <w:textAlignment w:val="center"/>
        <w:rPr>
          <w:color w:val="000000"/>
        </w:rPr>
      </w:pPr>
      <w:r>
        <w:rPr>
          <w:color w:val="000000"/>
        </w:rPr>
        <w:t>【15题详解】</w:t>
      </w:r>
    </w:p>
    <w:p w14:paraId="31CA8A27">
      <w:pPr>
        <w:spacing w:line="360" w:lineRule="auto"/>
        <w:jc w:val="left"/>
        <w:textAlignment w:val="center"/>
        <w:rPr>
          <w:color w:val="000000"/>
        </w:rPr>
      </w:pPr>
      <w:r>
        <w:rPr>
          <w:color w:val="000000"/>
        </w:rPr>
        <w:t>细节理解题。根据“Then one day, I saw something that really changed my life...‘Why?’”可知，问一个简单的问题“为什么？”改变了Al的生活，故选B。</w:t>
      </w:r>
    </w:p>
    <w:p w14:paraId="1796ECAB">
      <w:pPr>
        <w:spacing w:line="360" w:lineRule="auto"/>
        <w:jc w:val="left"/>
        <w:textAlignment w:val="center"/>
        <w:rPr>
          <w:color w:val="000000"/>
        </w:rPr>
      </w:pPr>
      <w:r>
        <w:rPr>
          <w:color w:val="000000"/>
        </w:rPr>
        <w:t>【16题详解】</w:t>
      </w:r>
    </w:p>
    <w:p w14:paraId="19AE0AED">
      <w:pPr>
        <w:spacing w:line="360" w:lineRule="auto"/>
        <w:jc w:val="left"/>
        <w:textAlignment w:val="center"/>
        <w:rPr>
          <w:color w:val="000000"/>
        </w:rPr>
      </w:pPr>
      <w:r>
        <w:rPr>
          <w:color w:val="000000"/>
        </w:rPr>
        <w:t>推理判断题。根据“Since then, my ideas have been used to look at the world differently. Some say that they changed the way we look at the universe.”可知，从那时起，Al的想法就被用来以不同的方式看待世界，有人说它们改变了我们看待宇宙的方式。此处they指的是“my ideas”，故选D。</w:t>
      </w:r>
    </w:p>
    <w:p w14:paraId="59F5D050">
      <w:pPr>
        <w:spacing w:line="360" w:lineRule="auto"/>
        <w:jc w:val="left"/>
        <w:textAlignment w:val="center"/>
        <w:rPr>
          <w:color w:val="000000"/>
        </w:rPr>
      </w:pPr>
      <w:r>
        <w:rPr>
          <w:color w:val="000000"/>
        </w:rPr>
        <w:t>【17题详解】</w:t>
      </w:r>
    </w:p>
    <w:p w14:paraId="569F7844">
      <w:pPr>
        <w:spacing w:line="360" w:lineRule="auto"/>
        <w:jc w:val="left"/>
        <w:textAlignment w:val="center"/>
        <w:rPr>
          <w:color w:val="000000"/>
        </w:rPr>
      </w:pPr>
      <w:r>
        <w:rPr>
          <w:color w:val="000000"/>
        </w:rPr>
        <w:t>主旨大意题。本文是阿尔伯特·爱因斯坦介绍自己的经历，告诉我们兴趣和思考造就伟大的人。故选D。</w:t>
      </w:r>
    </w:p>
    <w:p w14:paraId="3443AD01">
      <w:pPr>
        <w:spacing w:line="360" w:lineRule="auto"/>
        <w:jc w:val="center"/>
        <w:textAlignment w:val="center"/>
        <w:rPr>
          <w:color w:val="000000"/>
        </w:rPr>
      </w:pPr>
      <w:r>
        <w:rPr>
          <w:rFonts w:ascii="Times New Roman" w:hAnsi="Times New Roman" w:eastAsia="Times New Roman" w:cs="Times New Roman"/>
          <w:color w:val="000000"/>
          <w:sz w:val="24"/>
        </w:rPr>
        <w:t>C</w:t>
      </w:r>
    </w:p>
    <w:p w14:paraId="4F845E23">
      <w:pPr>
        <w:spacing w:line="360" w:lineRule="auto"/>
        <w:jc w:val="left"/>
        <w:textAlignment w:val="center"/>
        <w:rPr>
          <w:color w:val="000000"/>
        </w:rPr>
      </w:pPr>
      <w:r>
        <w:rPr>
          <w:color w:val="000000"/>
        </w:rPr>
        <w:drawing>
          <wp:inline distT="0" distB="0" distL="114300" distR="114300">
            <wp:extent cx="828675" cy="9810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828675" cy="981075"/>
                    </a:xfrm>
                    <a:prstGeom prst="rect">
                      <a:avLst/>
                    </a:prstGeom>
                  </pic:spPr>
                </pic:pic>
              </a:graphicData>
            </a:graphic>
          </wp:inline>
        </w:drawing>
      </w:r>
    </w:p>
    <w:p w14:paraId="1AD9F905">
      <w:pPr>
        <w:spacing w:line="360" w:lineRule="auto"/>
        <w:ind w:firstLine="420"/>
        <w:jc w:val="left"/>
        <w:textAlignment w:val="center"/>
        <w:rPr>
          <w:color w:val="000000"/>
        </w:rPr>
      </w:pPr>
      <w:r>
        <w:rPr>
          <w:rFonts w:ascii="Times New Roman" w:hAnsi="Times New Roman" w:eastAsia="Times New Roman" w:cs="Times New Roman"/>
          <w:color w:val="000000"/>
        </w:rPr>
        <w:t>Red is the color of China. Among all the colors, red is most easily seen. The color red is fresh and pure, and in China, we call it “China Red”. Red has been the favorite color of Chinese people because it makes people excited, and more importantly, it has rich meanings in Chinese culture and history.</w:t>
      </w:r>
    </w:p>
    <w:p w14:paraId="7701003E">
      <w:pPr>
        <w:spacing w:line="360" w:lineRule="auto"/>
        <w:ind w:firstLine="420"/>
        <w:jc w:val="left"/>
        <w:textAlignment w:val="center"/>
        <w:rPr>
          <w:color w:val="000000"/>
        </w:rPr>
      </w:pPr>
      <w:r>
        <w:rPr>
          <w:rFonts w:ascii="Times New Roman" w:hAnsi="Times New Roman" w:eastAsia="Times New Roman" w:cs="Times New Roman"/>
          <w:color w:val="000000"/>
        </w:rPr>
        <w:t>No country in the world has ever used a color in such a way as China. Here, red is a symbol. It gives color to the soul of the nation. In the past, red represented dignity(</w:t>
      </w:r>
      <w:r>
        <w:rPr>
          <w:rFonts w:ascii="宋体" w:hAnsi="宋体" w:eastAsia="宋体" w:cs="宋体"/>
          <w:color w:val="000000"/>
        </w:rPr>
        <w:t>尊严</w:t>
      </w:r>
      <w:r>
        <w:rPr>
          <w:rFonts w:ascii="Times New Roman" w:hAnsi="Times New Roman" w:eastAsia="Times New Roman" w:cs="Times New Roman"/>
          <w:color w:val="000000"/>
        </w:rPr>
        <w:t xml:space="preserve">) and mystery. Even now Chinese people love the color much more than others do. It can be said that “China Red” is an </w:t>
      </w:r>
      <w:r>
        <w:rPr>
          <w:rFonts w:ascii="Times New Roman" w:hAnsi="Times New Roman" w:eastAsia="Times New Roman" w:cs="Times New Roman"/>
          <w:b/>
          <w:color w:val="000000"/>
          <w:u w:val="single"/>
        </w:rPr>
        <w:t>everlasting</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subject for China and an important color for the Chinese people. “China Red” has become very popular words, attracting the world’s attention. The words can be seen in foreign magazines and newspapers, even school learning and teaching materials.</w:t>
      </w:r>
    </w:p>
    <w:p w14:paraId="747D7FA2">
      <w:pPr>
        <w:spacing w:line="360" w:lineRule="auto"/>
        <w:ind w:firstLine="420"/>
        <w:jc w:val="left"/>
        <w:textAlignment w:val="center"/>
        <w:rPr>
          <w:color w:val="000000"/>
        </w:rPr>
      </w:pPr>
      <w:r>
        <w:rPr>
          <w:rFonts w:ascii="Times New Roman" w:hAnsi="Times New Roman" w:eastAsia="Times New Roman" w:cs="Times New Roman"/>
          <w:color w:val="000000"/>
        </w:rPr>
        <w:t>Finding red-colored things in China is very easy, as you can see the color everywhere. All traditional red things have been playing a special role in China, the walls of ancient palaces, the national flag, Chinese knots(</w:t>
      </w:r>
      <w:r>
        <w:rPr>
          <w:rFonts w:ascii="宋体" w:hAnsi="宋体" w:eastAsia="宋体" w:cs="宋体"/>
          <w:color w:val="000000"/>
        </w:rPr>
        <w:t>结</w:t>
      </w:r>
      <w:r>
        <w:rPr>
          <w:rFonts w:ascii="Times New Roman" w:hAnsi="Times New Roman" w:eastAsia="Times New Roman" w:cs="Times New Roman"/>
          <w:color w:val="000000"/>
        </w:rPr>
        <w:t xml:space="preserve">) and lanterns. </w:t>
      </w:r>
    </w:p>
    <w:p w14:paraId="718D12E8">
      <w:pPr>
        <w:spacing w:line="360" w:lineRule="auto"/>
        <w:ind w:firstLine="420"/>
        <w:jc w:val="left"/>
        <w:textAlignment w:val="center"/>
        <w:rPr>
          <w:color w:val="000000"/>
        </w:rPr>
      </w:pPr>
      <w:r>
        <w:rPr>
          <w:rFonts w:ascii="Times New Roman" w:hAnsi="Times New Roman" w:eastAsia="Times New Roman" w:cs="Times New Roman"/>
          <w:color w:val="000000"/>
        </w:rPr>
        <w:t>Red is the color of luck, health, harmony, happiness, peace, richness and so on. Only red things and events fully show and explain its beauty. The color can be alive and meaningful only when it’s connected with people.</w:t>
      </w:r>
    </w:p>
    <w:p w14:paraId="350952B7">
      <w:pPr>
        <w:spacing w:line="360" w:lineRule="auto"/>
        <w:ind w:firstLine="420"/>
        <w:jc w:val="left"/>
        <w:textAlignment w:val="center"/>
        <w:rPr>
          <w:color w:val="000000"/>
        </w:rPr>
      </w:pPr>
      <w:r>
        <w:rPr>
          <w:rFonts w:ascii="Times New Roman" w:hAnsi="Times New Roman" w:eastAsia="Times New Roman" w:cs="Times New Roman"/>
          <w:color w:val="000000"/>
        </w:rPr>
        <w:t>In China, red is more than just a color. It carries the long history and culture of the Chinese nation. “China Red” is full of mysterious charm(</w:t>
      </w:r>
      <w:r>
        <w:rPr>
          <w:rFonts w:ascii="宋体" w:hAnsi="宋体" w:eastAsia="宋体" w:cs="宋体"/>
          <w:color w:val="000000"/>
        </w:rPr>
        <w:t>神秘的魅力</w:t>
      </w:r>
      <w:r>
        <w:rPr>
          <w:rFonts w:ascii="Times New Roman" w:hAnsi="Times New Roman" w:eastAsia="Times New Roman" w:cs="Times New Roman"/>
          <w:color w:val="000000"/>
        </w:rPr>
        <w:t>) and it is right here in China waiting for you to feel and to discover!</w:t>
      </w:r>
    </w:p>
    <w:p w14:paraId="3BA22027">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Why do Chinese people love the color red so deeply?</w:t>
      </w:r>
    </w:p>
    <w:p w14:paraId="0102D90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most easily seen among all the colors.</w:t>
      </w:r>
    </w:p>
    <w:p w14:paraId="2EC5F1A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has rich meanings in Chinese culture and history.</w:t>
      </w:r>
    </w:p>
    <w:p w14:paraId="62114F9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makes people happy and peaceful.</w:t>
      </w:r>
    </w:p>
    <w:p w14:paraId="60AC588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stands for freshness and pureness.</w:t>
      </w:r>
    </w:p>
    <w:p w14:paraId="2DF0A21C">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What’s the Chinese meaning of the underlined word “</w:t>
      </w:r>
      <w:r>
        <w:rPr>
          <w:rFonts w:ascii="Times New Roman" w:hAnsi="Times New Roman" w:eastAsia="Times New Roman" w:cs="Times New Roman"/>
          <w:b/>
          <w:color w:val="000000"/>
          <w:u w:val="single"/>
        </w:rPr>
        <w:t>everlasting</w:t>
      </w:r>
      <w:r>
        <w:rPr>
          <w:rFonts w:ascii="Times New Roman" w:hAnsi="Times New Roman" w:eastAsia="Times New Roman" w:cs="Times New Roman"/>
          <w:color w:val="000000"/>
        </w:rPr>
        <w:t>” in Paragraph 2?</w:t>
      </w:r>
    </w:p>
    <w:p w14:paraId="785063E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重要的</w:t>
      </w:r>
      <w:r>
        <w:rPr>
          <w:color w:val="000000"/>
        </w:rPr>
        <w:tab/>
      </w:r>
      <w:r>
        <w:rPr>
          <w:color w:val="000000"/>
        </w:rPr>
        <w:t xml:space="preserve">B. </w:t>
      </w:r>
      <w:r>
        <w:rPr>
          <w:rFonts w:ascii="宋体" w:hAnsi="宋体" w:eastAsia="宋体" w:cs="宋体"/>
          <w:color w:val="000000"/>
        </w:rPr>
        <w:t>受欢迎的</w:t>
      </w:r>
      <w:r>
        <w:rPr>
          <w:color w:val="000000"/>
        </w:rPr>
        <w:tab/>
      </w:r>
      <w:r>
        <w:rPr>
          <w:color w:val="000000"/>
        </w:rPr>
        <w:t xml:space="preserve">C. </w:t>
      </w:r>
      <w:r>
        <w:rPr>
          <w:rFonts w:ascii="宋体" w:hAnsi="宋体" w:eastAsia="宋体" w:cs="宋体"/>
          <w:color w:val="000000"/>
        </w:rPr>
        <w:t>有代表性的</w:t>
      </w:r>
      <w:r>
        <w:rPr>
          <w:color w:val="000000"/>
        </w:rPr>
        <w:tab/>
      </w:r>
      <w:r>
        <w:rPr>
          <w:color w:val="000000"/>
        </w:rPr>
        <w:t xml:space="preserve">D. </w:t>
      </w:r>
      <w:r>
        <w:rPr>
          <w:rFonts w:ascii="宋体" w:hAnsi="宋体" w:eastAsia="宋体" w:cs="宋体"/>
          <w:color w:val="000000"/>
        </w:rPr>
        <w:t>永恒的</w:t>
      </w:r>
    </w:p>
    <w:p w14:paraId="645FED0E">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How does the writer show the popularity of the red-colored things in China?</w:t>
      </w:r>
    </w:p>
    <w:p w14:paraId="5AC9496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comparing.</w:t>
      </w:r>
      <w:r>
        <w:rPr>
          <w:color w:val="000000"/>
        </w:rPr>
        <w:tab/>
      </w:r>
      <w:r>
        <w:rPr>
          <w:color w:val="000000"/>
        </w:rPr>
        <w:t xml:space="preserve">B. </w:t>
      </w:r>
      <w:r>
        <w:rPr>
          <w:rFonts w:ascii="Times New Roman" w:hAnsi="Times New Roman" w:eastAsia="Times New Roman" w:cs="Times New Roman"/>
          <w:color w:val="000000"/>
        </w:rPr>
        <w:t>By describing.</w:t>
      </w:r>
    </w:p>
    <w:p w14:paraId="6E9585B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giving examples.</w:t>
      </w:r>
      <w:r>
        <w:rPr>
          <w:color w:val="000000"/>
        </w:rPr>
        <w:tab/>
      </w:r>
      <w:r>
        <w:rPr>
          <w:color w:val="000000"/>
        </w:rPr>
        <w:t xml:space="preserve">D. </w:t>
      </w:r>
      <w:r>
        <w:rPr>
          <w:rFonts w:ascii="Times New Roman" w:hAnsi="Times New Roman" w:eastAsia="Times New Roman" w:cs="Times New Roman"/>
          <w:color w:val="000000"/>
        </w:rPr>
        <w:t>By listing numbers.</w:t>
      </w:r>
    </w:p>
    <w:p w14:paraId="06EAE204">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is the structure of the passage?</w:t>
      </w:r>
    </w:p>
    <w:p w14:paraId="6C1126E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38175" cy="7620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638175" cy="7620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47725" cy="7429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847725" cy="7429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28675" cy="7429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828675" cy="7429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95325" cy="7429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695325" cy="742950"/>
                    </a:xfrm>
                    <a:prstGeom prst="rect">
                      <a:avLst/>
                    </a:prstGeom>
                  </pic:spPr>
                </pic:pic>
              </a:graphicData>
            </a:graphic>
          </wp:inline>
        </w:drawing>
      </w:r>
    </w:p>
    <w:p w14:paraId="07612506">
      <w:pPr>
        <w:spacing w:line="360" w:lineRule="auto"/>
        <w:textAlignment w:val="center"/>
        <w:rPr>
          <w:color w:val="000000"/>
        </w:rPr>
      </w:pPr>
      <w:r>
        <w:rPr>
          <w:color w:val="2E75B6"/>
        </w:rPr>
        <w:t>【答案】</w:t>
      </w:r>
      <w:r>
        <w:rPr>
          <w:color w:val="000000"/>
        </w:rPr>
        <w:t>18. B    19. D    20. C    21. A</w:t>
      </w:r>
    </w:p>
    <w:p w14:paraId="0261BBDF">
      <w:pPr>
        <w:spacing w:line="360" w:lineRule="auto"/>
        <w:textAlignment w:val="center"/>
        <w:rPr>
          <w:color w:val="000000"/>
        </w:rPr>
      </w:pPr>
      <w:r>
        <w:rPr>
          <w:color w:val="2E75B6"/>
        </w:rPr>
        <w:t>【解析】</w:t>
      </w:r>
    </w:p>
    <w:p w14:paraId="2D0B1E0D">
      <w:pPr>
        <w:spacing w:line="360" w:lineRule="auto"/>
        <w:jc w:val="left"/>
        <w:textAlignment w:val="center"/>
        <w:rPr>
          <w:color w:val="000000"/>
        </w:rPr>
      </w:pPr>
      <w:r>
        <w:rPr>
          <w:color w:val="000000"/>
        </w:rPr>
        <w:t>【导语】本文讲述红色在中国的重要意义，向我们展示了中国红在中华民族传统历史文化中的丰富含义。</w:t>
      </w:r>
    </w:p>
    <w:p w14:paraId="306E3344">
      <w:pPr>
        <w:spacing w:line="360" w:lineRule="auto"/>
        <w:jc w:val="left"/>
        <w:textAlignment w:val="center"/>
        <w:rPr>
          <w:color w:val="000000"/>
        </w:rPr>
      </w:pPr>
      <w:r>
        <w:rPr>
          <w:color w:val="000000"/>
        </w:rPr>
        <w:t>【18题详解】</w:t>
      </w:r>
    </w:p>
    <w:p w14:paraId="11B838BE">
      <w:pPr>
        <w:spacing w:line="360" w:lineRule="auto"/>
        <w:jc w:val="left"/>
        <w:textAlignment w:val="center"/>
        <w:rPr>
          <w:color w:val="000000"/>
        </w:rPr>
      </w:pPr>
      <w:r>
        <w:rPr>
          <w:color w:val="000000"/>
        </w:rPr>
        <w:t>细节理解题。根据“Red has been the favorite color of Chinese people because it makes people excited, and more importantly, it has rich meanings in Chinese culture and history.”可知，红色一直是中国人最喜欢的颜色，因为它让人兴奋，更重要的是，它在中国文化和历史中有着丰富的含义。故选B。</w:t>
      </w:r>
    </w:p>
    <w:p w14:paraId="28F98F00">
      <w:pPr>
        <w:spacing w:line="360" w:lineRule="auto"/>
        <w:jc w:val="left"/>
        <w:textAlignment w:val="center"/>
        <w:rPr>
          <w:color w:val="000000"/>
        </w:rPr>
      </w:pPr>
      <w:r>
        <w:rPr>
          <w:color w:val="000000"/>
        </w:rPr>
        <w:t>【19题详解】</w:t>
      </w:r>
    </w:p>
    <w:p w14:paraId="13F61D7D">
      <w:pPr>
        <w:spacing w:line="360" w:lineRule="auto"/>
        <w:jc w:val="left"/>
        <w:textAlignment w:val="center"/>
        <w:rPr>
          <w:color w:val="000000"/>
        </w:rPr>
      </w:pPr>
      <w:r>
        <w:rPr>
          <w:color w:val="000000"/>
        </w:rPr>
        <w:t>词句猜测题。分析“It can be said that ‘China Red’ is an everlasting subject for China and an important color for the Chinese people.”可知，“中国红”是中国永恒的主题，是中国人的重要颜色。此处“everlasting”的意思是“永恒的”。故选D。</w:t>
      </w:r>
    </w:p>
    <w:p w14:paraId="580DDA1F">
      <w:pPr>
        <w:spacing w:line="360" w:lineRule="auto"/>
        <w:jc w:val="left"/>
        <w:textAlignment w:val="center"/>
        <w:rPr>
          <w:color w:val="000000"/>
        </w:rPr>
      </w:pPr>
      <w:r>
        <w:rPr>
          <w:color w:val="000000"/>
        </w:rPr>
        <w:t>【20题详解】</w:t>
      </w:r>
    </w:p>
    <w:p w14:paraId="0E3784FB">
      <w:pPr>
        <w:spacing w:line="360" w:lineRule="auto"/>
        <w:jc w:val="left"/>
        <w:textAlignment w:val="center"/>
        <w:rPr>
          <w:color w:val="000000"/>
        </w:rPr>
      </w:pPr>
      <w:r>
        <w:rPr>
          <w:color w:val="000000"/>
        </w:rPr>
        <w:t>细节理解题。根据第三段“Finding red-colored things in China is very easy, as you can see the color everywhere. All traditional red things have been playing a special role in China, the walls of ancient palaces, the national flag, Chinese knots(结) and lanterns.”可知，作者通过举例说明红色的东西在中国的受欢迎程度。故选C。</w:t>
      </w:r>
    </w:p>
    <w:p w14:paraId="421C116F">
      <w:pPr>
        <w:spacing w:line="360" w:lineRule="auto"/>
        <w:jc w:val="left"/>
        <w:textAlignment w:val="center"/>
        <w:rPr>
          <w:color w:val="000000"/>
        </w:rPr>
      </w:pPr>
      <w:r>
        <w:rPr>
          <w:color w:val="000000"/>
        </w:rPr>
        <w:t>【21题详解】</w:t>
      </w:r>
    </w:p>
    <w:p w14:paraId="312A8332">
      <w:pPr>
        <w:spacing w:line="360" w:lineRule="auto"/>
        <w:jc w:val="left"/>
        <w:textAlignment w:val="center"/>
        <w:rPr>
          <w:color w:val="000000"/>
        </w:rPr>
      </w:pPr>
      <w:r>
        <w:rPr>
          <w:color w:val="000000"/>
        </w:rPr>
        <w:t>篇章结构题。第一段介绍红色在中国文化和历史中有着丰富的含义；第二、三、四段具体介绍红色在中国的受欢迎程度；第五段总结。故选A。</w:t>
      </w:r>
    </w:p>
    <w:p w14:paraId="496F21D3">
      <w:pPr>
        <w:spacing w:line="360" w:lineRule="auto"/>
        <w:jc w:val="center"/>
        <w:textAlignment w:val="center"/>
        <w:rPr>
          <w:color w:val="000000"/>
        </w:rPr>
      </w:pPr>
      <w:r>
        <w:rPr>
          <w:rFonts w:ascii="Times New Roman" w:hAnsi="Times New Roman" w:eastAsia="Times New Roman" w:cs="Times New Roman"/>
          <w:b/>
          <w:color w:val="000000"/>
          <w:sz w:val="24"/>
        </w:rPr>
        <w:t>D</w:t>
      </w:r>
    </w:p>
    <w:p w14:paraId="25B911EE">
      <w:pPr>
        <w:spacing w:line="360" w:lineRule="auto"/>
        <w:jc w:val="left"/>
        <w:textAlignment w:val="center"/>
        <w:rPr>
          <w:color w:val="000000"/>
        </w:rPr>
      </w:pPr>
      <w:r>
        <w:rPr>
          <w:color w:val="000000"/>
        </w:rPr>
        <w:drawing>
          <wp:inline distT="0" distB="0" distL="114300" distR="114300">
            <wp:extent cx="1047750" cy="14192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047750" cy="1419225"/>
                    </a:xfrm>
                    <a:prstGeom prst="rect">
                      <a:avLst/>
                    </a:prstGeom>
                  </pic:spPr>
                </pic:pic>
              </a:graphicData>
            </a:graphic>
          </wp:inline>
        </w:drawing>
      </w:r>
    </w:p>
    <w:p w14:paraId="79BE5E62">
      <w:pPr>
        <w:spacing w:line="360" w:lineRule="auto"/>
        <w:ind w:firstLine="435"/>
        <w:jc w:val="left"/>
        <w:textAlignment w:val="center"/>
        <w:rPr>
          <w:color w:val="000000"/>
        </w:rPr>
      </w:pPr>
      <w:r>
        <w:rPr>
          <w:rFonts w:ascii="Times New Roman" w:hAnsi="Times New Roman" w:eastAsia="Times New Roman" w:cs="Times New Roman"/>
          <w:color w:val="000000"/>
        </w:rPr>
        <w:t>Recent three years has been really challenging for people both home and abroad. Our lifestyle has changed completely because of COVID-19. We have to stay at home more often to keep healthy, leaving more space for animals.</w:t>
      </w:r>
    </w:p>
    <w:p w14:paraId="20E831CC">
      <w:pPr>
        <w:spacing w:line="360" w:lineRule="auto"/>
        <w:ind w:firstLine="435"/>
        <w:jc w:val="left"/>
        <w:textAlignment w:val="center"/>
        <w:rPr>
          <w:color w:val="000000"/>
        </w:rPr>
      </w:pPr>
      <w:r>
        <w:rPr>
          <w:rFonts w:ascii="Times New Roman" w:hAnsi="Times New Roman" w:eastAsia="Times New Roman" w:cs="Times New Roman"/>
          <w:color w:val="000000"/>
        </w:rPr>
        <w:t>In celebration of Earth Day 2021, a new documentary (</w:t>
      </w:r>
      <w:r>
        <w:rPr>
          <w:rFonts w:ascii="宋体" w:hAnsi="宋体" w:eastAsia="宋体" w:cs="宋体"/>
          <w:color w:val="000000"/>
        </w:rPr>
        <w:t>纪录片</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 xml:space="preserve">The Year Earth Changed </w:t>
      </w:r>
      <w:r>
        <w:rPr>
          <w:rFonts w:ascii="Times New Roman" w:hAnsi="Times New Roman" w:eastAsia="Times New Roman" w:cs="Times New Roman"/>
          <w:color w:val="000000"/>
        </w:rPr>
        <w:t>came out. The documentary shows how different the world looks like after a year of worldwide human quarantine (</w:t>
      </w:r>
      <w:r>
        <w:rPr>
          <w:rFonts w:ascii="宋体" w:hAnsi="宋体" w:eastAsia="宋体" w:cs="宋体"/>
          <w:color w:val="000000"/>
        </w:rPr>
        <w:t>隔离</w:t>
      </w:r>
      <w:r>
        <w:rPr>
          <w:rFonts w:ascii="Times New Roman" w:hAnsi="Times New Roman" w:eastAsia="Times New Roman" w:cs="Times New Roman"/>
          <w:color w:val="000000"/>
        </w:rPr>
        <w:t>).</w:t>
      </w:r>
    </w:p>
    <w:p w14:paraId="463D3BEB">
      <w:pPr>
        <w:spacing w:line="360" w:lineRule="auto"/>
        <w:ind w:firstLine="435"/>
        <w:jc w:val="left"/>
        <w:textAlignment w:val="center"/>
        <w:rPr>
          <w:color w:val="000000"/>
        </w:rPr>
      </w:pPr>
      <w:r>
        <w:rPr>
          <w:rFonts w:ascii="Times New Roman" w:hAnsi="Times New Roman" w:eastAsia="Times New Roman" w:cs="Times New Roman"/>
          <w:color w:val="000000"/>
        </w:rPr>
        <w:t>“During this most difficult year, lots of people have realized the value and beauty of the natural world,” said Attenborough, one of the narrators (</w:t>
      </w:r>
      <w:r>
        <w:rPr>
          <w:rFonts w:ascii="宋体" w:hAnsi="宋体" w:eastAsia="宋体" w:cs="宋体"/>
          <w:color w:val="000000"/>
        </w:rPr>
        <w:t>旁白员</w:t>
      </w:r>
      <w:r>
        <w:rPr>
          <w:rFonts w:ascii="Times New Roman" w:hAnsi="Times New Roman" w:eastAsia="Times New Roman" w:cs="Times New Roman"/>
          <w:color w:val="000000"/>
        </w:rPr>
        <w:t>) of the documentary. “The quarantine also created a special chance to see clearly the relationship between humans and animals.”</w:t>
      </w:r>
    </w:p>
    <w:p w14:paraId="6BE756BE">
      <w:pPr>
        <w:spacing w:line="360" w:lineRule="auto"/>
        <w:ind w:firstLine="435"/>
        <w:jc w:val="left"/>
        <w:textAlignment w:val="center"/>
        <w:rPr>
          <w:color w:val="000000"/>
        </w:rPr>
      </w:pPr>
      <w:r>
        <w:rPr>
          <w:rFonts w:ascii="Times New Roman" w:hAnsi="Times New Roman" w:eastAsia="Times New Roman" w:cs="Times New Roman"/>
          <w:color w:val="000000"/>
        </w:rPr>
        <w:t>While humans spent most of their time at home, there was less noise, less pollution, more food, and more space for animals. In the ocean, without ships nearby, whales and other animals were able to communicate easily. Whale parents could travel farther to feed, knowing their young could hear them from far. They made sounds that scientists had never heard before. On the land, people saw penguins walking in the street, deer passing by stores, and monkeys playing in the park. In the sky, children noticed more and more birds singing and dancing freely.</w:t>
      </w:r>
    </w:p>
    <w:p w14:paraId="398EBBC9">
      <w:pPr>
        <w:spacing w:line="360" w:lineRule="auto"/>
        <w:ind w:firstLine="435"/>
        <w:jc w:val="left"/>
        <w:textAlignment w:val="center"/>
        <w:rPr>
          <w:color w:val="000000"/>
        </w:rPr>
      </w:pPr>
      <w:r>
        <w:rPr>
          <w:rFonts w:ascii="Times New Roman" w:hAnsi="Times New Roman" w:eastAsia="Times New Roman" w:cs="Times New Roman"/>
          <w:color w:val="000000"/>
        </w:rPr>
        <w:t>The documentary reminds us of one thing: making even a small change to what we do can make a big difference. As we stop, amazing things start to happen in the natural world. These changes are recorded in this documentary as well as in our memory.</w:t>
      </w:r>
    </w:p>
    <w:p w14:paraId="14F36D6E">
      <w:pPr>
        <w:spacing w:line="360" w:lineRule="auto"/>
        <w:ind w:firstLine="435"/>
        <w:jc w:val="left"/>
        <w:textAlignment w:val="center"/>
        <w:rPr>
          <w:color w:val="000000"/>
        </w:rPr>
      </w:pPr>
      <w:r>
        <w:rPr>
          <w:rFonts w:ascii="Times New Roman" w:hAnsi="Times New Roman" w:eastAsia="Times New Roman" w:cs="Times New Roman"/>
          <w:color w:val="000000"/>
        </w:rPr>
        <w:t>In the future, humans will develop, and life will continue. The difference is that now we know how beautiful nature can be, and we can choose to keep this beauty with us in life.</w:t>
      </w:r>
    </w:p>
    <w:p w14:paraId="7BF2DA92">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changes have taken place around us during COVID-19?</w:t>
      </w:r>
    </w:p>
    <w:p w14:paraId="1C184D9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find it easier to enjoy life.</w:t>
      </w:r>
    </w:p>
    <w:p w14:paraId="7AD8ACC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like staying at home better than before.</w:t>
      </w:r>
    </w:p>
    <w:p w14:paraId="7FBD47B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Animals have less space to live in.</w:t>
      </w:r>
    </w:p>
    <w:p w14:paraId="30D1972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Humans’ lifestyle has changed a lot.</w:t>
      </w:r>
    </w:p>
    <w:p w14:paraId="22B973A2">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can we know from Paragraph 3 and Paragraph 4?</w:t>
      </w:r>
    </w:p>
    <w:p w14:paraId="502E707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Humans have been in a nice relationship with animals.</w:t>
      </w:r>
    </w:p>
    <w:p w14:paraId="038757B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 xml:space="preserve">The documentary </w:t>
      </w:r>
      <w:r>
        <w:rPr>
          <w:rFonts w:ascii="Times New Roman" w:hAnsi="Times New Roman" w:eastAsia="Times New Roman" w:cs="Times New Roman"/>
          <w:i/>
          <w:color w:val="000000"/>
        </w:rPr>
        <w:t xml:space="preserve">The Year Earth Changed </w:t>
      </w:r>
      <w:r>
        <w:rPr>
          <w:rFonts w:ascii="Times New Roman" w:hAnsi="Times New Roman" w:eastAsia="Times New Roman" w:cs="Times New Roman"/>
          <w:color w:val="000000"/>
        </w:rPr>
        <w:t>is of great success.</w:t>
      </w:r>
    </w:p>
    <w:p w14:paraId="4913B7A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quarantine makes us realize the differences between animals and humans.</w:t>
      </w:r>
    </w:p>
    <w:p w14:paraId="06F24E5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People can see a different world as a result of the quarantine in the documentary.</w:t>
      </w:r>
    </w:p>
    <w:p w14:paraId="238039D0">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What’s probably the writer’s opinion on the documentary?</w:t>
      </w:r>
    </w:p>
    <w:p w14:paraId="68B849F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idea it shows is valuable.</w:t>
      </w:r>
      <w:r>
        <w:rPr>
          <w:color w:val="000000"/>
        </w:rPr>
        <w:tab/>
      </w:r>
      <w:r>
        <w:rPr>
          <w:color w:val="000000"/>
        </w:rPr>
        <w:t xml:space="preserve">B. </w:t>
      </w:r>
      <w:r>
        <w:rPr>
          <w:rFonts w:ascii="Times New Roman" w:hAnsi="Times New Roman" w:eastAsia="Times New Roman" w:cs="Times New Roman"/>
          <w:color w:val="000000"/>
        </w:rPr>
        <w:t>It’s a waste of time to watch it.</w:t>
      </w:r>
    </w:p>
    <w:p w14:paraId="554EB9D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tells something untrue.</w:t>
      </w:r>
      <w:r>
        <w:rPr>
          <w:color w:val="000000"/>
        </w:rPr>
        <w:tab/>
      </w:r>
      <w:r>
        <w:rPr>
          <w:color w:val="000000"/>
        </w:rPr>
        <w:t xml:space="preserve">D. </w:t>
      </w:r>
      <w:r>
        <w:rPr>
          <w:rFonts w:ascii="Times New Roman" w:hAnsi="Times New Roman" w:eastAsia="Times New Roman" w:cs="Times New Roman"/>
          <w:color w:val="000000"/>
        </w:rPr>
        <w:t>The language in it is easy to understand.</w:t>
      </w:r>
    </w:p>
    <w:p w14:paraId="372E3F4B">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does the writer mainly want to tell readers through the passage?</w:t>
      </w:r>
    </w:p>
    <w:p w14:paraId="6909BE2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Humans have experienced a hard time in recent years.</w:t>
      </w:r>
    </w:p>
    <w:p w14:paraId="002B36C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 xml:space="preserve">The documentary </w:t>
      </w:r>
      <w:r>
        <w:rPr>
          <w:rFonts w:ascii="Times New Roman" w:hAnsi="Times New Roman" w:eastAsia="Times New Roman" w:cs="Times New Roman"/>
          <w:i/>
          <w:color w:val="000000"/>
        </w:rPr>
        <w:t xml:space="preserve">The Year Earth Changed </w:t>
      </w:r>
      <w:r>
        <w:rPr>
          <w:rFonts w:ascii="Times New Roman" w:hAnsi="Times New Roman" w:eastAsia="Times New Roman" w:cs="Times New Roman"/>
          <w:color w:val="000000"/>
        </w:rPr>
        <w:t>was on.</w:t>
      </w:r>
    </w:p>
    <w:p w14:paraId="36010CD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small change humans make has a great influence on Earth.</w:t>
      </w:r>
    </w:p>
    <w:p w14:paraId="5DF8253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Humans are fighting hard against COVID-19.</w:t>
      </w:r>
    </w:p>
    <w:p w14:paraId="3E9A682F">
      <w:pPr>
        <w:spacing w:line="360" w:lineRule="auto"/>
        <w:textAlignment w:val="center"/>
        <w:rPr>
          <w:color w:val="000000"/>
        </w:rPr>
      </w:pPr>
      <w:r>
        <w:rPr>
          <w:color w:val="2E75B6"/>
        </w:rPr>
        <w:t>【答案】</w:t>
      </w:r>
      <w:r>
        <w:rPr>
          <w:color w:val="000000"/>
        </w:rPr>
        <w:t>22. D    23. D    24. A    25. C</w:t>
      </w:r>
    </w:p>
    <w:p w14:paraId="5D2DFA9A">
      <w:pPr>
        <w:spacing w:line="360" w:lineRule="auto"/>
        <w:textAlignment w:val="center"/>
        <w:rPr>
          <w:color w:val="000000"/>
        </w:rPr>
      </w:pPr>
      <w:r>
        <w:rPr>
          <w:color w:val="2E75B6"/>
        </w:rPr>
        <w:t>【解析】</w:t>
      </w:r>
    </w:p>
    <w:p w14:paraId="5B805033">
      <w:pPr>
        <w:spacing w:line="360" w:lineRule="auto"/>
        <w:jc w:val="left"/>
        <w:textAlignment w:val="center"/>
        <w:rPr>
          <w:color w:val="000000"/>
        </w:rPr>
      </w:pPr>
      <w:r>
        <w:rPr>
          <w:color w:val="000000"/>
        </w:rPr>
        <w:t>【导语】本文是一篇说明文，用纪录片《地球改变的一年》告诉我们疫情之下世界的变化，告诉我们对我们所做的事情做出哪怕很小的改变，也会对地球产生很大的影响。</w:t>
      </w:r>
    </w:p>
    <w:p w14:paraId="68CEDBF0">
      <w:pPr>
        <w:spacing w:line="360" w:lineRule="auto"/>
        <w:jc w:val="left"/>
        <w:textAlignment w:val="center"/>
        <w:rPr>
          <w:color w:val="000000"/>
        </w:rPr>
      </w:pPr>
      <w:r>
        <w:rPr>
          <w:color w:val="000000"/>
        </w:rPr>
        <w:t>【22题详解】</w:t>
      </w:r>
    </w:p>
    <w:p w14:paraId="5B496674">
      <w:pPr>
        <w:spacing w:line="360" w:lineRule="auto"/>
        <w:jc w:val="left"/>
        <w:textAlignment w:val="center"/>
        <w:rPr>
          <w:color w:val="000000"/>
        </w:rPr>
      </w:pPr>
      <w:r>
        <w:rPr>
          <w:color w:val="000000"/>
        </w:rPr>
        <w:t>细节理解题。根据“Our lifestyle has changed completely because of COVID-19.”可知，由于疫情，我们的生活方式完全改变了。故选D。</w:t>
      </w:r>
    </w:p>
    <w:p w14:paraId="1B15FD9C">
      <w:pPr>
        <w:spacing w:line="360" w:lineRule="auto"/>
        <w:jc w:val="left"/>
        <w:textAlignment w:val="center"/>
        <w:rPr>
          <w:color w:val="000000"/>
        </w:rPr>
      </w:pPr>
      <w:r>
        <w:rPr>
          <w:color w:val="000000"/>
        </w:rPr>
        <w:t>【23题详解】</w:t>
      </w:r>
    </w:p>
    <w:p w14:paraId="65DC8AFC">
      <w:pPr>
        <w:spacing w:line="360" w:lineRule="auto"/>
        <w:jc w:val="left"/>
        <w:textAlignment w:val="center"/>
        <w:rPr>
          <w:color w:val="000000"/>
        </w:rPr>
      </w:pPr>
      <w:r>
        <w:rPr>
          <w:color w:val="000000"/>
        </w:rPr>
        <w:t>推理判断题。根据三、四两段内容可知，由于疫情，人们更多地在家隔离，使得动物有更多的活动空间，与疫情之前我们看到的世界是不一样的，故选D。</w:t>
      </w:r>
    </w:p>
    <w:p w14:paraId="0A46483C">
      <w:pPr>
        <w:spacing w:line="360" w:lineRule="auto"/>
        <w:jc w:val="left"/>
        <w:textAlignment w:val="center"/>
        <w:rPr>
          <w:color w:val="000000"/>
        </w:rPr>
      </w:pPr>
      <w:r>
        <w:rPr>
          <w:color w:val="000000"/>
        </w:rPr>
        <w:t>【24题详解】</w:t>
      </w:r>
    </w:p>
    <w:p w14:paraId="4EA80C3C">
      <w:pPr>
        <w:spacing w:line="360" w:lineRule="auto"/>
        <w:jc w:val="left"/>
        <w:textAlignment w:val="center"/>
        <w:rPr>
          <w:color w:val="000000"/>
        </w:rPr>
      </w:pPr>
      <w:r>
        <w:rPr>
          <w:color w:val="000000"/>
        </w:rPr>
        <w:t>细节理解题。根据倒数第二段“The documentary reminds us of one thing: making even a small change to what we do can make a big difference. As we stop, amazing things start to happen in the natural world. These changes are recorded in this documentary as well as in our memory.”可知，作者认为这部纪录片很有教育意义，告诉我们所做的事情做出哪怕很小的改变，也会产生很大的影响。选项A“它所展示的思想是有价值的”符合，故选A。</w:t>
      </w:r>
    </w:p>
    <w:p w14:paraId="607E538A">
      <w:pPr>
        <w:spacing w:line="360" w:lineRule="auto"/>
        <w:jc w:val="left"/>
        <w:textAlignment w:val="center"/>
        <w:rPr>
          <w:color w:val="000000"/>
        </w:rPr>
      </w:pPr>
      <w:r>
        <w:rPr>
          <w:color w:val="000000"/>
        </w:rPr>
        <w:t>【25题详解】</w:t>
      </w:r>
    </w:p>
    <w:p w14:paraId="77689B7E">
      <w:pPr>
        <w:spacing w:line="360" w:lineRule="auto"/>
        <w:jc w:val="left"/>
        <w:textAlignment w:val="center"/>
        <w:rPr>
          <w:color w:val="000000"/>
        </w:rPr>
      </w:pPr>
      <w:r>
        <w:rPr>
          <w:color w:val="000000"/>
        </w:rPr>
        <w:t>主旨大意题。根据“The documentary reminds us of one thing: making even a small change to what we do can make a big difference.”可知，这部纪录片提醒我们一件事：对我们所做的事情做出哪怕很小的改变，也会产生很大的影响。故选C。</w:t>
      </w:r>
    </w:p>
    <w:p w14:paraId="651C5B6B">
      <w:pPr>
        <w:spacing w:line="360" w:lineRule="auto"/>
        <w:jc w:val="both"/>
        <w:textAlignment w:val="center"/>
        <w:rPr>
          <w:color w:val="000000"/>
        </w:rPr>
      </w:pPr>
      <w:r>
        <w:rPr>
          <w:rFonts w:ascii="宋体" w:hAnsi="宋体" w:eastAsia="宋体" w:cs="宋体"/>
          <w:b/>
          <w:color w:val="000000"/>
          <w:sz w:val="24"/>
        </w:rPr>
        <w:t>四、补全对话</w:t>
      </w:r>
    </w:p>
    <w:p w14:paraId="7F4F387E">
      <w:pPr>
        <w:spacing w:line="360" w:lineRule="auto"/>
        <w:jc w:val="both"/>
        <w:textAlignment w:val="center"/>
        <w:rPr>
          <w:color w:val="000000"/>
        </w:rPr>
      </w:pPr>
      <w:r>
        <w:rPr>
          <w:rFonts w:ascii="宋体" w:hAnsi="宋体" w:eastAsia="宋体" w:cs="宋体"/>
          <w:color w:val="000000"/>
        </w:rPr>
        <w:t>根据对话内容，选择正确答案，其中有两个选项为多余选项。</w:t>
      </w:r>
    </w:p>
    <w:p w14:paraId="2B515FE9">
      <w:pPr>
        <w:spacing w:line="360" w:lineRule="auto"/>
        <w:jc w:val="both"/>
        <w:textAlignment w:val="center"/>
        <w:rPr>
          <w:color w:val="000000"/>
        </w:rPr>
      </w:pPr>
      <w:r>
        <w:rPr>
          <w:rFonts w:ascii="Times New Roman" w:hAnsi="Times New Roman" w:eastAsia="Times New Roman" w:cs="Times New Roman"/>
          <w:color w:val="000000"/>
        </w:rPr>
        <w:t xml:space="preserve">Lingling: What are you going to do this Saturday, Tony? </w:t>
      </w:r>
    </w:p>
    <w:p w14:paraId="03D981AD">
      <w:pPr>
        <w:spacing w:line="360" w:lineRule="auto"/>
        <w:jc w:val="both"/>
        <w:textAlignment w:val="center"/>
        <w:rPr>
          <w:color w:val="000000"/>
        </w:rPr>
      </w:pPr>
      <w:r>
        <w:rPr>
          <w:rFonts w:ascii="Times New Roman" w:hAnsi="Times New Roman" w:eastAsia="Times New Roman" w:cs="Times New Roman"/>
          <w:color w:val="000000"/>
        </w:rPr>
        <w:t xml:space="preserve">Tony: </w:t>
      </w:r>
      <w:r>
        <w:rPr>
          <w:color w:val="000000"/>
          <w:u w:val="single"/>
        </w:rPr>
        <w:t>____26____</w:t>
      </w:r>
      <w:r>
        <w:rPr>
          <w:rFonts w:ascii="Times New Roman" w:hAnsi="Times New Roman" w:eastAsia="Times New Roman" w:cs="Times New Roman"/>
          <w:color w:val="000000"/>
        </w:rPr>
        <w:t xml:space="preserve"> What’s your plan?</w:t>
      </w:r>
    </w:p>
    <w:p w14:paraId="18EE5749">
      <w:pPr>
        <w:spacing w:line="360" w:lineRule="auto"/>
        <w:jc w:val="both"/>
        <w:textAlignment w:val="center"/>
        <w:rPr>
          <w:color w:val="000000"/>
        </w:rPr>
      </w:pPr>
      <w:r>
        <w:rPr>
          <w:rFonts w:ascii="Times New Roman" w:hAnsi="Times New Roman" w:eastAsia="Times New Roman" w:cs="Times New Roman"/>
          <w:color w:val="000000"/>
        </w:rPr>
        <w:t>Lingling: Betty and I are going skiing at Big Air Shougang.</w:t>
      </w:r>
    </w:p>
    <w:p w14:paraId="1456020B">
      <w:pPr>
        <w:spacing w:line="360" w:lineRule="auto"/>
        <w:jc w:val="both"/>
        <w:textAlignment w:val="center"/>
        <w:rPr>
          <w:color w:val="000000"/>
        </w:rPr>
      </w:pPr>
      <w:r>
        <w:rPr>
          <w:rFonts w:ascii="Times New Roman" w:hAnsi="Times New Roman" w:eastAsia="Times New Roman" w:cs="Times New Roman"/>
          <w:color w:val="000000"/>
        </w:rPr>
        <w:t xml:space="preserve">Tony: Big Air Shougang? Is it one of the sites where the 2022 Winter Olympics were held? </w:t>
      </w:r>
    </w:p>
    <w:p w14:paraId="5B521E66">
      <w:pPr>
        <w:spacing w:line="360" w:lineRule="auto"/>
        <w:jc w:val="both"/>
        <w:textAlignment w:val="center"/>
        <w:rPr>
          <w:color w:val="000000"/>
        </w:rPr>
      </w:pPr>
      <w:r>
        <w:rPr>
          <w:rFonts w:ascii="Times New Roman" w:hAnsi="Times New Roman" w:eastAsia="Times New Roman" w:cs="Times New Roman"/>
          <w:color w:val="000000"/>
        </w:rPr>
        <w:t xml:space="preserve">Lingling: Exactly. </w:t>
      </w:r>
      <w:r>
        <w:rPr>
          <w:color w:val="000000"/>
          <w:u w:val="single"/>
        </w:rPr>
        <w:t>____27____</w:t>
      </w:r>
    </w:p>
    <w:p w14:paraId="178B7458">
      <w:pPr>
        <w:spacing w:line="360" w:lineRule="auto"/>
        <w:jc w:val="both"/>
        <w:textAlignment w:val="center"/>
        <w:rPr>
          <w:color w:val="000000"/>
        </w:rPr>
      </w:pPr>
      <w:r>
        <w:rPr>
          <w:rFonts w:ascii="Times New Roman" w:hAnsi="Times New Roman" w:eastAsia="Times New Roman" w:cs="Times New Roman"/>
          <w:color w:val="000000"/>
        </w:rPr>
        <w:t xml:space="preserve">Tony: Su Yiming? Wow! He is my hero. It’s said that Su has a natural feeling for snow and can spend all day outside in snow. </w:t>
      </w:r>
      <w:r>
        <w:rPr>
          <w:color w:val="000000"/>
          <w:u w:val="single"/>
        </w:rPr>
        <w:t>____28____</w:t>
      </w:r>
    </w:p>
    <w:p w14:paraId="77659844">
      <w:pPr>
        <w:spacing w:line="360" w:lineRule="auto"/>
        <w:jc w:val="both"/>
        <w:textAlignment w:val="center"/>
        <w:rPr>
          <w:color w:val="000000"/>
        </w:rPr>
      </w:pPr>
      <w:r>
        <w:rPr>
          <w:rFonts w:ascii="Times New Roman" w:hAnsi="Times New Roman" w:eastAsia="Times New Roman" w:cs="Times New Roman"/>
          <w:color w:val="000000"/>
        </w:rPr>
        <w:t xml:space="preserve">Lingling: I hope so. But besides sports, he is a good actor as well. </w:t>
      </w:r>
    </w:p>
    <w:p w14:paraId="37C56EA7">
      <w:pPr>
        <w:spacing w:line="360" w:lineRule="auto"/>
        <w:jc w:val="both"/>
        <w:textAlignment w:val="center"/>
        <w:rPr>
          <w:color w:val="000000"/>
        </w:rPr>
      </w:pPr>
      <w:r>
        <w:rPr>
          <w:rFonts w:ascii="Times New Roman" w:hAnsi="Times New Roman" w:eastAsia="Times New Roman" w:cs="Times New Roman"/>
          <w:color w:val="000000"/>
        </w:rPr>
        <w:t>Tony: Yes, he is the best at anything he likes.</w:t>
      </w:r>
    </w:p>
    <w:p w14:paraId="65E37878">
      <w:pPr>
        <w:spacing w:line="360" w:lineRule="auto"/>
        <w:jc w:val="both"/>
        <w:textAlignment w:val="center"/>
        <w:rPr>
          <w:color w:val="000000"/>
        </w:rPr>
      </w:pPr>
      <w:r>
        <w:rPr>
          <w:rFonts w:ascii="Times New Roman" w:hAnsi="Times New Roman" w:eastAsia="Times New Roman" w:cs="Times New Roman"/>
          <w:color w:val="000000"/>
        </w:rPr>
        <w:t xml:space="preserve">Lingling: I agree. He always practices a lot whatever he does. </w:t>
      </w:r>
    </w:p>
    <w:p w14:paraId="29C891D3">
      <w:pPr>
        <w:spacing w:line="360" w:lineRule="auto"/>
        <w:jc w:val="both"/>
        <w:textAlignment w:val="center"/>
        <w:rPr>
          <w:color w:val="000000"/>
        </w:rPr>
      </w:pPr>
      <w:r>
        <w:rPr>
          <w:rFonts w:ascii="Times New Roman" w:hAnsi="Times New Roman" w:eastAsia="Times New Roman" w:cs="Times New Roman"/>
          <w:color w:val="000000"/>
        </w:rPr>
        <w:t>Tony: It’s true that hard work will never lie.</w:t>
      </w:r>
    </w:p>
    <w:p w14:paraId="63E130FB">
      <w:pPr>
        <w:spacing w:line="360" w:lineRule="auto"/>
        <w:jc w:val="both"/>
        <w:textAlignment w:val="center"/>
        <w:rPr>
          <w:color w:val="000000"/>
        </w:rPr>
      </w:pPr>
      <w:r>
        <w:rPr>
          <w:rFonts w:ascii="Times New Roman" w:hAnsi="Times New Roman" w:eastAsia="Times New Roman" w:cs="Times New Roman"/>
          <w:color w:val="000000"/>
        </w:rPr>
        <w:t xml:space="preserve">Linging: </w:t>
      </w:r>
      <w:r>
        <w:rPr>
          <w:color w:val="000000"/>
          <w:u w:val="single"/>
        </w:rPr>
        <w:t>____29____</w:t>
      </w:r>
      <w:r>
        <w:rPr>
          <w:rFonts w:ascii="Times New Roman" w:hAnsi="Times New Roman" w:eastAsia="Times New Roman" w:cs="Times New Roman"/>
          <w:color w:val="000000"/>
        </w:rPr>
        <w:t xml:space="preserve"> </w:t>
      </w:r>
    </w:p>
    <w:p w14:paraId="436DB4C0">
      <w:pPr>
        <w:spacing w:line="360" w:lineRule="auto"/>
        <w:jc w:val="both"/>
        <w:textAlignment w:val="center"/>
        <w:rPr>
          <w:color w:val="000000"/>
        </w:rPr>
      </w:pPr>
      <w:r>
        <w:rPr>
          <w:rFonts w:ascii="Times New Roman" w:hAnsi="Times New Roman" w:eastAsia="Times New Roman" w:cs="Times New Roman"/>
          <w:color w:val="000000"/>
        </w:rPr>
        <w:t>Tony: Of course. When and where will we meet?</w:t>
      </w:r>
    </w:p>
    <w:p w14:paraId="0262F5C5">
      <w:pPr>
        <w:spacing w:line="360" w:lineRule="auto"/>
        <w:jc w:val="both"/>
        <w:textAlignment w:val="center"/>
        <w:rPr>
          <w:color w:val="000000"/>
        </w:rPr>
      </w:pPr>
      <w:r>
        <w:rPr>
          <w:rFonts w:ascii="Times New Roman" w:hAnsi="Times New Roman" w:eastAsia="Times New Roman" w:cs="Times New Roman"/>
          <w:color w:val="000000"/>
        </w:rPr>
        <w:t>Lingling: Let’s meet at the school gate at 9:00 on Saturday morning. And then we can take an underground there.</w:t>
      </w:r>
    </w:p>
    <w:p w14:paraId="61D37457">
      <w:pPr>
        <w:spacing w:line="360" w:lineRule="auto"/>
        <w:jc w:val="both"/>
        <w:textAlignment w:val="center"/>
        <w:rPr>
          <w:color w:val="000000"/>
        </w:rPr>
      </w:pPr>
      <w:r>
        <w:rPr>
          <w:rFonts w:ascii="Times New Roman" w:hAnsi="Times New Roman" w:eastAsia="Times New Roman" w:cs="Times New Roman"/>
          <w:color w:val="000000"/>
        </w:rPr>
        <w:t>Tony: OK. See you tomorrow.</w:t>
      </w:r>
    </w:p>
    <w:p w14:paraId="5475B418">
      <w:pPr>
        <w:spacing w:line="360" w:lineRule="auto"/>
        <w:jc w:val="both"/>
        <w:textAlignment w:val="center"/>
        <w:rPr>
          <w:color w:val="000000"/>
        </w:rPr>
      </w:pPr>
      <w:r>
        <w:rPr>
          <w:rFonts w:ascii="Times New Roman" w:hAnsi="Times New Roman" w:eastAsia="Times New Roman" w:cs="Times New Roman"/>
          <w:color w:val="000000"/>
        </w:rPr>
        <w:t xml:space="preserve">Lingling: </w:t>
      </w:r>
      <w:r>
        <w:rPr>
          <w:color w:val="000000"/>
          <w:u w:val="single"/>
        </w:rPr>
        <w:t>____30____</w:t>
      </w:r>
    </w:p>
    <w:p w14:paraId="458CD26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 would you like to join us?</w:t>
      </w:r>
    </w:p>
    <w:p w14:paraId="24A0CA1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Su Yiming is known for his roles in some movies and TV series.</w:t>
      </w:r>
    </w:p>
    <w:p w14:paraId="08C2048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See you then.</w:t>
      </w:r>
    </w:p>
    <w:p w14:paraId="3124B24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Nothing special.</w:t>
      </w:r>
    </w:p>
    <w:p w14:paraId="26BC3AD0">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Su Yiming won his gold medals there.</w:t>
      </w:r>
    </w:p>
    <w:p w14:paraId="0B1BDC53">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Are you going to stay at home?</w:t>
      </w:r>
    </w:p>
    <w:p w14:paraId="4414B2CE">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We might meet him there.</w:t>
      </w:r>
    </w:p>
    <w:p w14:paraId="36C554C1">
      <w:pPr>
        <w:spacing w:line="360" w:lineRule="auto"/>
        <w:textAlignment w:val="center"/>
        <w:rPr>
          <w:color w:val="000000"/>
        </w:rPr>
      </w:pPr>
      <w:r>
        <w:rPr>
          <w:color w:val="2E75B6"/>
        </w:rPr>
        <w:t>【答案】</w:t>
      </w:r>
      <w:r>
        <w:rPr>
          <w:color w:val="000000"/>
        </w:rPr>
        <w:t>26. D    27. E    28. G    29. A    30. C</w:t>
      </w:r>
    </w:p>
    <w:p w14:paraId="2CDFEA75">
      <w:pPr>
        <w:spacing w:line="360" w:lineRule="auto"/>
        <w:textAlignment w:val="center"/>
        <w:rPr>
          <w:color w:val="000000"/>
        </w:rPr>
      </w:pPr>
      <w:r>
        <w:rPr>
          <w:color w:val="2E75B6"/>
        </w:rPr>
        <w:t>【解析】</w:t>
      </w:r>
    </w:p>
    <w:p w14:paraId="220CF4CC">
      <w:pPr>
        <w:spacing w:line="360" w:lineRule="auto"/>
        <w:jc w:val="left"/>
        <w:textAlignment w:val="center"/>
        <w:rPr>
          <w:color w:val="000000"/>
        </w:rPr>
      </w:pPr>
      <w:r>
        <w:rPr>
          <w:color w:val="000000"/>
        </w:rPr>
        <w:t>【导语】本文是一则二人关于相约去首钢滑雪大跳台的对话，对话中还提到了苏翊鸣。</w:t>
      </w:r>
    </w:p>
    <w:p w14:paraId="3AC9B4B0">
      <w:pPr>
        <w:spacing w:line="360" w:lineRule="auto"/>
        <w:jc w:val="left"/>
        <w:textAlignment w:val="center"/>
        <w:rPr>
          <w:color w:val="000000"/>
        </w:rPr>
      </w:pPr>
      <w:r>
        <w:rPr>
          <w:color w:val="000000"/>
        </w:rPr>
        <w:t>【26题详解】</w:t>
      </w:r>
    </w:p>
    <w:p w14:paraId="64FBBD98">
      <w:pPr>
        <w:spacing w:line="360" w:lineRule="auto"/>
        <w:jc w:val="left"/>
        <w:textAlignment w:val="center"/>
        <w:rPr>
          <w:color w:val="000000"/>
        </w:rPr>
      </w:pPr>
      <w:r>
        <w:rPr>
          <w:color w:val="000000"/>
        </w:rPr>
        <w:t>根据“What are you going to do this Saturday, Tony?”可知，此处应回答周六有什么计划，选项D“没什么特别的”符合语境，故选D。</w:t>
      </w:r>
    </w:p>
    <w:p w14:paraId="6A5B274C">
      <w:pPr>
        <w:spacing w:line="360" w:lineRule="auto"/>
        <w:jc w:val="left"/>
        <w:textAlignment w:val="center"/>
        <w:rPr>
          <w:color w:val="000000"/>
        </w:rPr>
      </w:pPr>
      <w:r>
        <w:rPr>
          <w:color w:val="000000"/>
        </w:rPr>
        <w:t>【27题详解】</w:t>
      </w:r>
    </w:p>
    <w:p w14:paraId="01DD4FC4">
      <w:pPr>
        <w:spacing w:line="360" w:lineRule="auto"/>
        <w:jc w:val="left"/>
        <w:textAlignment w:val="center"/>
        <w:rPr>
          <w:color w:val="000000"/>
        </w:rPr>
      </w:pPr>
      <w:r>
        <w:rPr>
          <w:color w:val="000000"/>
        </w:rPr>
        <w:t>根据“Big Air Shougang? Is it one of the sites where the 2022 Winter Olympics were held?”和“Su Yiming?”可知，此处提到首钢滑雪大跳台和苏翊鸣，选项E“苏翊鸣在那里获得了金牌”符合语境，故选E。</w:t>
      </w:r>
    </w:p>
    <w:p w14:paraId="6EBFFBBB">
      <w:pPr>
        <w:spacing w:line="360" w:lineRule="auto"/>
        <w:jc w:val="left"/>
        <w:textAlignment w:val="center"/>
        <w:rPr>
          <w:color w:val="000000"/>
        </w:rPr>
      </w:pPr>
      <w:r>
        <w:rPr>
          <w:color w:val="000000"/>
        </w:rPr>
        <w:t>【28题详解】</w:t>
      </w:r>
    </w:p>
    <w:p w14:paraId="33209D55">
      <w:pPr>
        <w:spacing w:line="360" w:lineRule="auto"/>
        <w:jc w:val="left"/>
        <w:textAlignment w:val="center"/>
        <w:rPr>
          <w:color w:val="000000"/>
        </w:rPr>
      </w:pPr>
      <w:r>
        <w:rPr>
          <w:color w:val="000000"/>
        </w:rPr>
        <w:t>根据“I hope so.”和前文内容可知，希望能遇到苏翊鸣，选项G“我们可能会在那里遇到他”符合语境，故选G。</w:t>
      </w:r>
    </w:p>
    <w:p w14:paraId="07FBF395">
      <w:pPr>
        <w:spacing w:line="360" w:lineRule="auto"/>
        <w:jc w:val="left"/>
        <w:textAlignment w:val="center"/>
        <w:rPr>
          <w:color w:val="000000"/>
        </w:rPr>
      </w:pPr>
      <w:r>
        <w:rPr>
          <w:color w:val="000000"/>
        </w:rPr>
        <w:t>【29题详解】</w:t>
      </w:r>
    </w:p>
    <w:p w14:paraId="64A4D27D">
      <w:pPr>
        <w:spacing w:line="360" w:lineRule="auto"/>
        <w:jc w:val="left"/>
        <w:textAlignment w:val="center"/>
        <w:rPr>
          <w:color w:val="000000"/>
        </w:rPr>
      </w:pPr>
      <w:r>
        <w:rPr>
          <w:color w:val="000000"/>
        </w:rPr>
        <w:t>根据“Of course. When and where will we meet?”可知，对方邀请加入，选项A“你想加入我们吗”符合语境，故选A。</w:t>
      </w:r>
    </w:p>
    <w:p w14:paraId="33400E8C">
      <w:pPr>
        <w:spacing w:line="360" w:lineRule="auto"/>
        <w:jc w:val="left"/>
        <w:textAlignment w:val="center"/>
        <w:rPr>
          <w:color w:val="000000"/>
        </w:rPr>
      </w:pPr>
      <w:r>
        <w:rPr>
          <w:color w:val="000000"/>
        </w:rPr>
        <w:t>【30题详解】</w:t>
      </w:r>
    </w:p>
    <w:p w14:paraId="3FED9047">
      <w:pPr>
        <w:spacing w:line="360" w:lineRule="auto"/>
        <w:jc w:val="left"/>
        <w:textAlignment w:val="center"/>
        <w:rPr>
          <w:color w:val="000000"/>
        </w:rPr>
      </w:pPr>
      <w:r>
        <w:rPr>
          <w:color w:val="000000"/>
        </w:rPr>
        <w:t>根据“See you tomorrow.”可知，此处也应回答“到时见”，选项C“到时见”符合语境，故选C。</w:t>
      </w:r>
    </w:p>
    <w:p w14:paraId="7B225A5E">
      <w:pPr>
        <w:spacing w:line="360" w:lineRule="auto"/>
        <w:jc w:val="both"/>
        <w:textAlignment w:val="center"/>
        <w:rPr>
          <w:color w:val="000000"/>
        </w:rPr>
      </w:pPr>
      <w:r>
        <w:rPr>
          <w:rFonts w:ascii="宋体" w:hAnsi="宋体" w:eastAsia="宋体" w:cs="宋体"/>
          <w:b/>
          <w:color w:val="000000"/>
          <w:sz w:val="24"/>
        </w:rPr>
        <w:t>五、选词填空</w:t>
      </w:r>
    </w:p>
    <w:p w14:paraId="5D034DC1">
      <w:pPr>
        <w:spacing w:line="360" w:lineRule="auto"/>
        <w:jc w:val="left"/>
        <w:textAlignment w:val="center"/>
        <w:rPr>
          <w:color w:val="000000"/>
        </w:rPr>
      </w:pPr>
      <w:r>
        <w:rPr>
          <w:rFonts w:ascii="宋体" w:hAnsi="宋体" w:eastAsia="宋体" w:cs="宋体"/>
          <w:color w:val="000000"/>
        </w:rPr>
        <w:t>阅读下列短文，用方框内所给单词的正确形式填空。每词限用一次。</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47"/>
      </w:tblGrid>
      <w:tr w14:paraId="5F9FF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24371">
            <w:pPr>
              <w:spacing w:line="360" w:lineRule="auto"/>
              <w:jc w:val="left"/>
              <w:textAlignment w:val="center"/>
              <w:rPr>
                <w:color w:val="000000"/>
              </w:rPr>
            </w:pPr>
            <w:r>
              <w:rPr>
                <w:rFonts w:ascii="Times New Roman" w:hAnsi="Times New Roman" w:eastAsia="Times New Roman" w:cs="Times New Roman"/>
                <w:color w:val="000000"/>
              </w:rPr>
              <w:t>friend  that  he  own  through  walk  accept  also  happy  sell</w:t>
            </w:r>
          </w:p>
        </w:tc>
      </w:tr>
    </w:tbl>
    <w:p w14:paraId="584D9E6E">
      <w:pPr>
        <w:spacing w:line="360" w:lineRule="auto"/>
        <w:jc w:val="left"/>
        <w:textAlignment w:val="center"/>
        <w:rPr>
          <w:color w:val="000000"/>
        </w:rPr>
      </w:pPr>
      <w:r>
        <w:rPr>
          <w:color w:val="000000"/>
        </w:rPr>
        <w:drawing>
          <wp:inline distT="0" distB="0" distL="114300" distR="114300">
            <wp:extent cx="1000125" cy="12477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000125" cy="1247775"/>
                    </a:xfrm>
                    <a:prstGeom prst="rect">
                      <a:avLst/>
                    </a:prstGeom>
                  </pic:spPr>
                </pic:pic>
              </a:graphicData>
            </a:graphic>
          </wp:inline>
        </w:drawing>
      </w:r>
    </w:p>
    <w:p w14:paraId="1ED04E36">
      <w:pPr>
        <w:spacing w:line="360" w:lineRule="auto"/>
        <w:ind w:firstLine="420"/>
        <w:jc w:val="left"/>
        <w:textAlignment w:val="center"/>
        <w:rPr>
          <w:color w:val="000000"/>
        </w:rPr>
      </w:pPr>
      <w:r>
        <w:rPr>
          <w:rFonts w:ascii="Times New Roman" w:hAnsi="Times New Roman" w:eastAsia="Times New Roman" w:cs="Times New Roman"/>
          <w:color w:val="000000"/>
        </w:rPr>
        <w:t>It took a long time for Oliver to get better after his illness, but the loving hands of Rose, Mrs. Maylie and the doctor, brought Oliver through the hard time in the end.</w:t>
      </w:r>
    </w:p>
    <w:p w14:paraId="78D76D62">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Oliver was well enough </w:t>
      </w:r>
      <w:r>
        <w:rPr>
          <w:color w:val="000000"/>
          <w:u w:val="single"/>
        </w:rPr>
        <w:t>____31____</w:t>
      </w:r>
      <w:r>
        <w:rPr>
          <w:rFonts w:ascii="Times New Roman" w:hAnsi="Times New Roman" w:eastAsia="Times New Roman" w:cs="Times New Roman"/>
          <w:color w:val="000000"/>
        </w:rPr>
        <w:t>, the doctor offered to take him to visit the gentleman, Mr. Brownlow.</w:t>
      </w:r>
    </w:p>
    <w:p w14:paraId="779D7AA7">
      <w:pPr>
        <w:spacing w:line="360" w:lineRule="auto"/>
        <w:ind w:firstLine="420"/>
        <w:jc w:val="left"/>
        <w:textAlignment w:val="center"/>
        <w:rPr>
          <w:color w:val="000000"/>
        </w:rPr>
      </w:pPr>
      <w:r>
        <w:rPr>
          <w:rFonts w:ascii="Times New Roman" w:hAnsi="Times New Roman" w:eastAsia="Times New Roman" w:cs="Times New Roman"/>
          <w:color w:val="000000"/>
        </w:rPr>
        <w:t xml:space="preserve">“I remember how highly you spoke of Mr. Brownlow and how much you wished to explain to </w:t>
      </w:r>
      <w:r>
        <w:rPr>
          <w:color w:val="000000"/>
          <w:u w:val="single"/>
        </w:rPr>
        <w:t>____32____</w:t>
      </w:r>
      <w:r>
        <w:rPr>
          <w:rFonts w:ascii="Times New Roman" w:hAnsi="Times New Roman" w:eastAsia="Times New Roman" w:cs="Times New Roman"/>
          <w:color w:val="000000"/>
        </w:rPr>
        <w:t xml:space="preserve"> what happened to you that day you didn’t return,” said the doctor.</w:t>
      </w:r>
    </w:p>
    <w:p w14:paraId="6924528E">
      <w:pPr>
        <w:spacing w:line="360" w:lineRule="auto"/>
        <w:ind w:firstLine="420"/>
        <w:jc w:val="left"/>
        <w:textAlignment w:val="center"/>
        <w:rPr>
          <w:color w:val="000000"/>
        </w:rPr>
      </w:pPr>
      <w:r>
        <w:rPr>
          <w:rFonts w:ascii="Times New Roman" w:hAnsi="Times New Roman" w:eastAsia="Times New Roman" w:cs="Times New Roman"/>
          <w:color w:val="000000"/>
        </w:rPr>
        <w:t>“Oh, sir, that would make me so happy!” exclaimed Oliver.</w:t>
      </w:r>
    </w:p>
    <w:p w14:paraId="66041A02">
      <w:pPr>
        <w:spacing w:line="360" w:lineRule="auto"/>
        <w:ind w:firstLine="420"/>
        <w:jc w:val="left"/>
        <w:textAlignment w:val="center"/>
        <w:rPr>
          <w:color w:val="000000"/>
        </w:rPr>
      </w:pPr>
      <w:r>
        <w:rPr>
          <w:rFonts w:ascii="Times New Roman" w:hAnsi="Times New Roman" w:eastAsia="Times New Roman" w:cs="Times New Roman"/>
          <w:color w:val="000000"/>
        </w:rPr>
        <w:t>However, when they arrived at Mr. Brownlow’s house, they got a piece of sad news from one of his neighbors.</w:t>
      </w:r>
    </w:p>
    <w:p w14:paraId="61A4AA26">
      <w:pPr>
        <w:spacing w:line="360" w:lineRule="auto"/>
        <w:ind w:firstLine="420"/>
        <w:jc w:val="left"/>
        <w:textAlignment w:val="center"/>
        <w:rPr>
          <w:color w:val="000000"/>
        </w:rPr>
      </w:pPr>
      <w:r>
        <w:rPr>
          <w:rFonts w:ascii="Times New Roman" w:hAnsi="Times New Roman" w:eastAsia="Times New Roman" w:cs="Times New Roman"/>
          <w:color w:val="000000"/>
        </w:rPr>
        <w:t xml:space="preserve">“Mr. Brownlow </w:t>
      </w:r>
      <w:r>
        <w:rPr>
          <w:color w:val="000000"/>
          <w:u w:val="single"/>
        </w:rPr>
        <w:t>____33____</w:t>
      </w:r>
      <w:r>
        <w:rPr>
          <w:rFonts w:ascii="Times New Roman" w:hAnsi="Times New Roman" w:eastAsia="Times New Roman" w:cs="Times New Roman"/>
          <w:color w:val="000000"/>
        </w:rPr>
        <w:t xml:space="preserve"> all of his things and gone abroad. He is with his servants and a friend now,” said the neighbor.</w:t>
      </w:r>
    </w:p>
    <w:p w14:paraId="38ECB0E1">
      <w:pPr>
        <w:spacing w:line="360" w:lineRule="auto"/>
        <w:ind w:firstLine="420"/>
        <w:jc w:val="left"/>
        <w:textAlignment w:val="center"/>
        <w:rPr>
          <w:color w:val="000000"/>
        </w:rPr>
      </w:pPr>
      <w:r>
        <w:rPr>
          <w:rFonts w:ascii="Times New Roman" w:hAnsi="Times New Roman" w:eastAsia="Times New Roman" w:cs="Times New Roman"/>
          <w:color w:val="000000"/>
        </w:rPr>
        <w:t xml:space="preserve">This was a terrible disappointment to Oliver. He not only wished to clear his name but </w:t>
      </w:r>
      <w:r>
        <w:rPr>
          <w:color w:val="000000"/>
          <w:u w:val="single"/>
        </w:rPr>
        <w:t>____34____</w:t>
      </w:r>
      <w:r>
        <w:rPr>
          <w:rFonts w:ascii="Times New Roman" w:hAnsi="Times New Roman" w:eastAsia="Times New Roman" w:cs="Times New Roman"/>
          <w:color w:val="000000"/>
        </w:rPr>
        <w:t xml:space="preserve"> wished to show the doctor that his story was true.</w:t>
      </w:r>
    </w:p>
    <w:p w14:paraId="706ABBD0">
      <w:pPr>
        <w:spacing w:line="360" w:lineRule="auto"/>
        <w:ind w:firstLine="420"/>
        <w:jc w:val="left"/>
        <w:textAlignment w:val="center"/>
        <w:rPr>
          <w:color w:val="000000"/>
        </w:rPr>
      </w:pPr>
      <w:r>
        <w:rPr>
          <w:rFonts w:ascii="Times New Roman" w:hAnsi="Times New Roman" w:eastAsia="Times New Roman" w:cs="Times New Roman"/>
          <w:color w:val="000000"/>
        </w:rPr>
        <w:t xml:space="preserve">Oliver thought up another man, the bookstore </w:t>
      </w:r>
      <w:r>
        <w:rPr>
          <w:color w:val="000000"/>
          <w:u w:val="single"/>
        </w:rPr>
        <w:t>____35____</w:t>
      </w:r>
      <w:r>
        <w:rPr>
          <w:rFonts w:ascii="Times New Roman" w:hAnsi="Times New Roman" w:eastAsia="Times New Roman" w:cs="Times New Roman"/>
          <w:color w:val="000000"/>
        </w:rPr>
        <w:t>, who knew the whole story. Oliver suggested they go and see him.</w:t>
      </w:r>
    </w:p>
    <w:p w14:paraId="715ECF77">
      <w:pPr>
        <w:spacing w:line="360" w:lineRule="auto"/>
        <w:ind w:firstLine="420"/>
        <w:jc w:val="left"/>
        <w:textAlignment w:val="center"/>
        <w:rPr>
          <w:color w:val="000000"/>
        </w:rPr>
      </w:pPr>
      <w:r>
        <w:rPr>
          <w:rFonts w:ascii="Times New Roman" w:hAnsi="Times New Roman" w:eastAsia="Times New Roman" w:cs="Times New Roman"/>
          <w:color w:val="000000"/>
        </w:rPr>
        <w:t>“No, Oliver,” said the doctor, “We’ve had enough disappointment for one day. Let’s head back home.” And so they turned back.</w:t>
      </w:r>
    </w:p>
    <w:p w14:paraId="73D4DC04">
      <w:pPr>
        <w:spacing w:line="360" w:lineRule="auto"/>
        <w:ind w:firstLine="420"/>
        <w:jc w:val="left"/>
        <w:textAlignment w:val="center"/>
        <w:rPr>
          <w:color w:val="000000"/>
        </w:rPr>
      </w:pPr>
      <w:r>
        <w:rPr>
          <w:rFonts w:ascii="Times New Roman" w:hAnsi="Times New Roman" w:eastAsia="Times New Roman" w:cs="Times New Roman"/>
          <w:color w:val="000000"/>
        </w:rPr>
        <w:t xml:space="preserve">Happily, Oliver’s story </w:t>
      </w:r>
      <w:r>
        <w:rPr>
          <w:color w:val="000000"/>
          <w:u w:val="single"/>
        </w:rPr>
        <w:t>____36____</w:t>
      </w:r>
      <w:r>
        <w:rPr>
          <w:rFonts w:ascii="Times New Roman" w:hAnsi="Times New Roman" w:eastAsia="Times New Roman" w:cs="Times New Roman"/>
          <w:color w:val="000000"/>
        </w:rPr>
        <w:t xml:space="preserve"> as the truth by his new friends completely. And they treated him with as much love and care as if he was their own child.</w:t>
      </w:r>
    </w:p>
    <w:p w14:paraId="2B4D2DC8">
      <w:pPr>
        <w:spacing w:line="360" w:lineRule="auto"/>
        <w:ind w:firstLine="420"/>
        <w:jc w:val="left"/>
        <w:textAlignment w:val="center"/>
        <w:rPr>
          <w:color w:val="000000"/>
        </w:rPr>
      </w:pPr>
      <w:r>
        <w:rPr>
          <w:rFonts w:ascii="Times New Roman" w:hAnsi="Times New Roman" w:eastAsia="Times New Roman" w:cs="Times New Roman"/>
          <w:color w:val="000000"/>
        </w:rPr>
        <w:t xml:space="preserve">They spent much of the spring in the countryside. The peace and quiet were something </w:t>
      </w:r>
      <w:r>
        <w:rPr>
          <w:color w:val="000000"/>
          <w:u w:val="single"/>
        </w:rPr>
        <w:t>____37____</w:t>
      </w:r>
      <w:r>
        <w:rPr>
          <w:rFonts w:ascii="Times New Roman" w:hAnsi="Times New Roman" w:eastAsia="Times New Roman" w:cs="Times New Roman"/>
          <w:color w:val="000000"/>
        </w:rPr>
        <w:t xml:space="preserve"> Oliver had never experienced before. Here was nothing to fear, no drunk, angry men; no thieves; only his true </w:t>
      </w:r>
      <w:r>
        <w:rPr>
          <w:color w:val="000000"/>
          <w:u w:val="single"/>
        </w:rPr>
        <w:t>____38____</w:t>
      </w:r>
      <w:r>
        <w:rPr>
          <w:rFonts w:ascii="Times New Roman" w:hAnsi="Times New Roman" w:eastAsia="Times New Roman" w:cs="Times New Roman"/>
          <w:color w:val="000000"/>
        </w:rPr>
        <w:t xml:space="preserve"> care and company. In the mornings, he studied reading and writing with an elderly gentleman who lived nearby. In the afternoons, he walked </w:t>
      </w:r>
      <w:r>
        <w:rPr>
          <w:color w:val="000000"/>
          <w:u w:val="single"/>
        </w:rPr>
        <w:t>____39____</w:t>
      </w:r>
      <w:r>
        <w:rPr>
          <w:rFonts w:ascii="Times New Roman" w:hAnsi="Times New Roman" w:eastAsia="Times New Roman" w:cs="Times New Roman"/>
          <w:color w:val="000000"/>
        </w:rPr>
        <w:t xml:space="preserve"> the forest and fields with Rose and listened to her read books aloud. At night, he did his homework, and read passages from the Bible. And on Sundays he went to church and prayed and sang with his heart.</w:t>
      </w:r>
    </w:p>
    <w:p w14:paraId="15BFC913">
      <w:pPr>
        <w:spacing w:line="360" w:lineRule="auto"/>
        <w:ind w:firstLine="420"/>
        <w:jc w:val="left"/>
        <w:textAlignment w:val="center"/>
        <w:rPr>
          <w:color w:val="000000"/>
        </w:rPr>
      </w:pPr>
      <w:r>
        <w:rPr>
          <w:rFonts w:ascii="Times New Roman" w:hAnsi="Times New Roman" w:eastAsia="Times New Roman" w:cs="Times New Roman"/>
          <w:color w:val="000000"/>
        </w:rPr>
        <w:t xml:space="preserve">As a result, this period became the </w:t>
      </w:r>
      <w:r>
        <w:rPr>
          <w:color w:val="000000"/>
          <w:u w:val="single"/>
        </w:rPr>
        <w:t>_____40_____</w:t>
      </w:r>
      <w:r>
        <w:rPr>
          <w:rFonts w:ascii="Times New Roman" w:hAnsi="Times New Roman" w:eastAsia="Times New Roman" w:cs="Times New Roman"/>
          <w:color w:val="000000"/>
        </w:rPr>
        <w:t xml:space="preserve"> part of the boy’s life so far.</w:t>
      </w:r>
    </w:p>
    <w:p w14:paraId="16C3562F">
      <w:pPr>
        <w:spacing w:line="360" w:lineRule="auto"/>
        <w:textAlignment w:val="center"/>
        <w:rPr>
          <w:color w:val="000000"/>
        </w:rPr>
      </w:pPr>
      <w:r>
        <w:rPr>
          <w:color w:val="2E75B6"/>
        </w:rPr>
        <w:t>【答案】</w:t>
      </w:r>
      <w:r>
        <w:rPr>
          <w:color w:val="000000"/>
        </w:rPr>
        <w:t xml:space="preserve">31. to walk     </w:t>
      </w:r>
    </w:p>
    <w:p w14:paraId="74089A49">
      <w:pPr>
        <w:spacing w:line="360" w:lineRule="auto"/>
        <w:textAlignment w:val="center"/>
        <w:rPr>
          <w:color w:val="000000"/>
        </w:rPr>
      </w:pPr>
      <w:r>
        <w:rPr>
          <w:color w:val="000000"/>
        </w:rPr>
        <w:t xml:space="preserve">32. him    33. has sold    </w:t>
      </w:r>
    </w:p>
    <w:p w14:paraId="5F6CEA98">
      <w:pPr>
        <w:spacing w:line="360" w:lineRule="auto"/>
        <w:textAlignment w:val="center"/>
        <w:rPr>
          <w:color w:val="000000"/>
        </w:rPr>
      </w:pPr>
      <w:r>
        <w:rPr>
          <w:color w:val="000000"/>
        </w:rPr>
        <w:t xml:space="preserve">34. also    35. owner    </w:t>
      </w:r>
    </w:p>
    <w:p w14:paraId="7EDEB49A">
      <w:pPr>
        <w:spacing w:line="360" w:lineRule="auto"/>
        <w:textAlignment w:val="center"/>
        <w:rPr>
          <w:color w:val="000000"/>
        </w:rPr>
      </w:pPr>
      <w:r>
        <w:rPr>
          <w:color w:val="000000"/>
        </w:rPr>
        <w:t xml:space="preserve">36. was accepted    </w:t>
      </w:r>
    </w:p>
    <w:p w14:paraId="3B543249">
      <w:pPr>
        <w:spacing w:line="360" w:lineRule="auto"/>
        <w:textAlignment w:val="center"/>
        <w:rPr>
          <w:color w:val="000000"/>
        </w:rPr>
      </w:pPr>
      <w:r>
        <w:rPr>
          <w:color w:val="000000"/>
        </w:rPr>
        <w:t xml:space="preserve">37. that     38. friends’    </w:t>
      </w:r>
    </w:p>
    <w:p w14:paraId="507480EB">
      <w:pPr>
        <w:spacing w:line="360" w:lineRule="auto"/>
        <w:textAlignment w:val="center"/>
        <w:rPr>
          <w:color w:val="000000"/>
        </w:rPr>
      </w:pPr>
      <w:r>
        <w:rPr>
          <w:color w:val="000000"/>
        </w:rPr>
        <w:t xml:space="preserve">39. through    </w:t>
      </w:r>
    </w:p>
    <w:p w14:paraId="29CF909B">
      <w:pPr>
        <w:spacing w:line="360" w:lineRule="auto"/>
        <w:textAlignment w:val="center"/>
        <w:rPr>
          <w:color w:val="000000"/>
        </w:rPr>
      </w:pPr>
      <w:r>
        <w:rPr>
          <w:color w:val="000000"/>
        </w:rPr>
        <w:t>40.  happiest</w:t>
      </w:r>
    </w:p>
    <w:p w14:paraId="3ECCBC3C">
      <w:pPr>
        <w:spacing w:line="360" w:lineRule="auto"/>
        <w:textAlignment w:val="center"/>
        <w:rPr>
          <w:color w:val="000000"/>
        </w:rPr>
      </w:pPr>
      <w:r>
        <w:rPr>
          <w:color w:val="2E75B6"/>
        </w:rPr>
        <w:t>【解析】</w:t>
      </w:r>
    </w:p>
    <w:p w14:paraId="7BF46DF3">
      <w:pPr>
        <w:spacing w:line="360" w:lineRule="auto"/>
        <w:jc w:val="left"/>
        <w:textAlignment w:val="center"/>
        <w:rPr>
          <w:color w:val="000000"/>
        </w:rPr>
      </w:pPr>
      <w:r>
        <w:rPr>
          <w:color w:val="000000"/>
        </w:rPr>
        <w:t>【导语】本文节选自《雾都孤儿》，介绍奥利弗的生活。</w:t>
      </w:r>
    </w:p>
    <w:p w14:paraId="204CAF86">
      <w:pPr>
        <w:spacing w:line="360" w:lineRule="auto"/>
        <w:jc w:val="left"/>
        <w:textAlignment w:val="center"/>
        <w:rPr>
          <w:color w:val="000000"/>
        </w:rPr>
      </w:pPr>
      <w:r>
        <w:rPr>
          <w:color w:val="000000"/>
        </w:rPr>
        <w:t>【31题详解】</w:t>
      </w:r>
    </w:p>
    <w:p w14:paraId="17361DC0">
      <w:pPr>
        <w:spacing w:line="360" w:lineRule="auto"/>
        <w:jc w:val="left"/>
        <w:textAlignment w:val="center"/>
        <w:rPr>
          <w:color w:val="000000"/>
        </w:rPr>
      </w:pPr>
      <w:r>
        <w:rPr>
          <w:color w:val="000000"/>
        </w:rPr>
        <w:t>句意：当奥利弗可以走路时，医生提出带他去拜访布朗罗先生。根据“When Oliver was well enough...”和备选词可知，奥利弗恢复可以走路了，walk“走路”，be+adj+enough+to do sth“足够</w:t>
      </w:r>
      <w:r>
        <w:rPr>
          <w:rFonts w:ascii="宋体" w:hAnsi="宋体" w:eastAsia="宋体" w:cs="宋体"/>
          <w:color w:val="000000"/>
        </w:rPr>
        <w:t>……做</w:t>
      </w:r>
      <w:r>
        <w:rPr>
          <w:color w:val="000000"/>
        </w:rPr>
        <w:t>某事”。故填to walk。</w:t>
      </w:r>
    </w:p>
    <w:p w14:paraId="3E15BD5A">
      <w:pPr>
        <w:spacing w:line="360" w:lineRule="auto"/>
        <w:jc w:val="left"/>
        <w:textAlignment w:val="center"/>
        <w:rPr>
          <w:color w:val="000000"/>
        </w:rPr>
      </w:pPr>
      <w:r>
        <w:rPr>
          <w:color w:val="000000"/>
        </w:rPr>
        <w:t>【32题详解】</w:t>
      </w:r>
    </w:p>
    <w:p w14:paraId="6F776525">
      <w:pPr>
        <w:spacing w:line="360" w:lineRule="auto"/>
        <w:jc w:val="left"/>
        <w:textAlignment w:val="center"/>
        <w:rPr>
          <w:color w:val="000000"/>
        </w:rPr>
      </w:pPr>
      <w:r>
        <w:rPr>
          <w:color w:val="000000"/>
        </w:rPr>
        <w:t>句意：“我记得你对布朗罗先生的评价是多么高，你多么想向他解释你没有回来那天发生了什么事，”医生说。此处指“Mr. Brownlow”，作宾语，用he的宾格him。故填him。</w:t>
      </w:r>
    </w:p>
    <w:p w14:paraId="216D57A7">
      <w:pPr>
        <w:spacing w:line="360" w:lineRule="auto"/>
        <w:jc w:val="left"/>
        <w:textAlignment w:val="center"/>
        <w:rPr>
          <w:color w:val="000000"/>
        </w:rPr>
      </w:pPr>
      <w:r>
        <w:rPr>
          <w:color w:val="000000"/>
        </w:rPr>
        <w:t>【33题详解】</w:t>
      </w:r>
    </w:p>
    <w:p w14:paraId="66711F72">
      <w:pPr>
        <w:spacing w:line="360" w:lineRule="auto"/>
        <w:jc w:val="left"/>
        <w:textAlignment w:val="center"/>
        <w:rPr>
          <w:color w:val="000000"/>
        </w:rPr>
      </w:pPr>
      <w:r>
        <w:rPr>
          <w:color w:val="000000"/>
        </w:rPr>
        <w:t>句意：布朗罗先生卖掉了他所有的东西，到国外去了。根据“all of his things”可知，卖了所有的东西，结合“gone abroad”可知，此处用现在完成时。故填has sold。</w:t>
      </w:r>
    </w:p>
    <w:p w14:paraId="1EA3B7CD">
      <w:pPr>
        <w:spacing w:line="360" w:lineRule="auto"/>
        <w:jc w:val="left"/>
        <w:textAlignment w:val="center"/>
        <w:rPr>
          <w:color w:val="000000"/>
        </w:rPr>
      </w:pPr>
      <w:r>
        <w:rPr>
          <w:color w:val="000000"/>
        </w:rPr>
        <w:t>【34题详解】</w:t>
      </w:r>
    </w:p>
    <w:p w14:paraId="0196B2C7">
      <w:pPr>
        <w:spacing w:line="360" w:lineRule="auto"/>
        <w:jc w:val="left"/>
        <w:textAlignment w:val="center"/>
        <w:rPr>
          <w:color w:val="000000"/>
        </w:rPr>
      </w:pPr>
      <w:r>
        <w:rPr>
          <w:color w:val="000000"/>
        </w:rPr>
        <w:t>句意：他不仅想洗清自己的罪名，还想向医生证明他的故事是真实的。根据“He not only wished to clear his name but...wished to show the doctor that his story was true.”可知，此处是not only...but also...结构，意为“不仅</w:t>
      </w:r>
      <w:r>
        <w:rPr>
          <w:rFonts w:ascii="宋体" w:hAnsi="宋体" w:eastAsia="宋体" w:cs="宋体"/>
          <w:color w:val="000000"/>
        </w:rPr>
        <w:t>……而且……</w:t>
      </w:r>
      <w:r>
        <w:rPr>
          <w:color w:val="000000"/>
        </w:rPr>
        <w:t>”。故填also。</w:t>
      </w:r>
    </w:p>
    <w:p w14:paraId="069BBFD6">
      <w:pPr>
        <w:spacing w:line="360" w:lineRule="auto"/>
        <w:jc w:val="left"/>
        <w:textAlignment w:val="center"/>
        <w:rPr>
          <w:color w:val="000000"/>
        </w:rPr>
      </w:pPr>
      <w:r>
        <w:rPr>
          <w:color w:val="000000"/>
        </w:rPr>
        <w:t>【35题详解】</w:t>
      </w:r>
    </w:p>
    <w:p w14:paraId="003EB775">
      <w:pPr>
        <w:spacing w:line="360" w:lineRule="auto"/>
        <w:jc w:val="left"/>
        <w:textAlignment w:val="center"/>
        <w:rPr>
          <w:color w:val="000000"/>
        </w:rPr>
      </w:pPr>
      <w:r>
        <w:rPr>
          <w:color w:val="000000"/>
        </w:rPr>
        <w:t>句意：奥利弗想到了另一个人，书店老板，他知道整个故事。根据“Oliver thought up another man, the bookstore...”和备选词可知，此处指店主，own的名词owner“主人”符合语境，故填owner。</w:t>
      </w:r>
    </w:p>
    <w:p w14:paraId="0D6332DD">
      <w:pPr>
        <w:spacing w:line="360" w:lineRule="auto"/>
        <w:jc w:val="left"/>
        <w:textAlignment w:val="center"/>
        <w:rPr>
          <w:color w:val="000000"/>
        </w:rPr>
      </w:pPr>
      <w:r>
        <w:rPr>
          <w:color w:val="000000"/>
        </w:rPr>
        <w:t>【36题详解】</w:t>
      </w:r>
    </w:p>
    <w:p w14:paraId="547B0E73">
      <w:pPr>
        <w:spacing w:line="360" w:lineRule="auto"/>
        <w:jc w:val="left"/>
        <w:textAlignment w:val="center"/>
        <w:rPr>
          <w:color w:val="000000"/>
        </w:rPr>
      </w:pPr>
      <w:r>
        <w:rPr>
          <w:color w:val="000000"/>
        </w:rPr>
        <w:t>句意：令人高兴的是，奥利弗的故事被他的新朋友们完全当成了事实。根据“Oliver’s story...as the truth by his new friends completely”可知，故事被接受了，主语是动作的承受者，时态是一般过去时，主语是单数。故填was accepted。</w:t>
      </w:r>
    </w:p>
    <w:p w14:paraId="7421BF64">
      <w:pPr>
        <w:spacing w:line="360" w:lineRule="auto"/>
        <w:jc w:val="left"/>
        <w:textAlignment w:val="center"/>
        <w:rPr>
          <w:color w:val="000000"/>
        </w:rPr>
      </w:pPr>
      <w:r>
        <w:rPr>
          <w:color w:val="000000"/>
        </w:rPr>
        <w:t>【37题详解】</w:t>
      </w:r>
    </w:p>
    <w:p w14:paraId="3E8C155E">
      <w:pPr>
        <w:spacing w:line="360" w:lineRule="auto"/>
        <w:jc w:val="left"/>
        <w:textAlignment w:val="center"/>
        <w:rPr>
          <w:color w:val="000000"/>
        </w:rPr>
      </w:pPr>
      <w:r>
        <w:rPr>
          <w:color w:val="000000"/>
        </w:rPr>
        <w:t>句意：这种平静和安宁是奥利弗从未经历过的。根据“The peace and quiet were something...Oliver had never experienced before.”可知，此处是定语从句，先行词是something，用that引导定语从句。故填that。</w:t>
      </w:r>
    </w:p>
    <w:p w14:paraId="651E7F39">
      <w:pPr>
        <w:spacing w:line="360" w:lineRule="auto"/>
        <w:jc w:val="left"/>
        <w:textAlignment w:val="center"/>
        <w:rPr>
          <w:color w:val="000000"/>
        </w:rPr>
      </w:pPr>
      <w:r>
        <w:rPr>
          <w:color w:val="000000"/>
        </w:rPr>
        <w:t>【38题详解】</w:t>
      </w:r>
    </w:p>
    <w:p w14:paraId="305DB065">
      <w:pPr>
        <w:spacing w:line="360" w:lineRule="auto"/>
        <w:jc w:val="left"/>
        <w:textAlignment w:val="center"/>
        <w:rPr>
          <w:color w:val="000000"/>
        </w:rPr>
      </w:pPr>
      <w:r>
        <w:rPr>
          <w:color w:val="000000"/>
        </w:rPr>
        <w:t>句意：只有真正朋友的关心和陪伴。根据“only his true...care and company”可知，是真正朋友的关心和陪伴，结合前文“his new friends”可知，此处用名词复数的所有格作定语。故填friends’。</w:t>
      </w:r>
    </w:p>
    <w:p w14:paraId="4246073D">
      <w:pPr>
        <w:spacing w:line="360" w:lineRule="auto"/>
        <w:jc w:val="left"/>
        <w:textAlignment w:val="center"/>
        <w:rPr>
          <w:color w:val="000000"/>
        </w:rPr>
      </w:pPr>
      <w:r>
        <w:rPr>
          <w:color w:val="000000"/>
        </w:rPr>
        <w:t>【39题详解】</w:t>
      </w:r>
    </w:p>
    <w:p w14:paraId="1F66E785">
      <w:pPr>
        <w:spacing w:line="360" w:lineRule="auto"/>
        <w:jc w:val="left"/>
        <w:textAlignment w:val="center"/>
        <w:rPr>
          <w:color w:val="000000"/>
        </w:rPr>
      </w:pPr>
      <w:r>
        <w:rPr>
          <w:color w:val="000000"/>
        </w:rPr>
        <w:t>句意：下午，他和罗斯一起穿过森林和田野，听她大声读书。根据“he walked...the forest”和备选词可知，此处是walk through短语，意为“走路穿过”。故填through。</w:t>
      </w:r>
    </w:p>
    <w:p w14:paraId="6883BA7B">
      <w:pPr>
        <w:spacing w:line="360" w:lineRule="auto"/>
        <w:jc w:val="left"/>
        <w:textAlignment w:val="center"/>
        <w:rPr>
          <w:color w:val="000000"/>
        </w:rPr>
      </w:pPr>
      <w:r>
        <w:rPr>
          <w:color w:val="000000"/>
        </w:rPr>
        <w:t>【40题详解】</w:t>
      </w:r>
    </w:p>
    <w:p w14:paraId="388A2DB4">
      <w:pPr>
        <w:spacing w:line="360" w:lineRule="auto"/>
        <w:jc w:val="left"/>
        <w:textAlignment w:val="center"/>
        <w:rPr>
          <w:color w:val="000000"/>
        </w:rPr>
      </w:pPr>
      <w:r>
        <w:rPr>
          <w:color w:val="000000"/>
        </w:rPr>
        <w:t>句意：结果，这段时间成了男孩一生中最快乐的一段时间。根据“this period became the...part of the boy’s life so far”和备选词可知，是奥利弗一生中最快乐的一段时间，happy“快乐的”，定冠词修饰形容词最高级。故填happiest。</w:t>
      </w:r>
    </w:p>
    <w:p w14:paraId="1EA85DC0">
      <w:pPr>
        <w:spacing w:line="360" w:lineRule="auto"/>
        <w:jc w:val="both"/>
        <w:textAlignment w:val="center"/>
        <w:rPr>
          <w:color w:val="000000"/>
        </w:rPr>
      </w:pPr>
      <w:r>
        <w:rPr>
          <w:rFonts w:ascii="宋体" w:hAnsi="宋体" w:eastAsia="宋体" w:cs="宋体"/>
          <w:b/>
          <w:color w:val="000000"/>
          <w:sz w:val="24"/>
        </w:rPr>
        <w:t>六、任务型阅读（每小题</w:t>
      </w:r>
      <w:r>
        <w:rPr>
          <w:rFonts w:ascii="Times New Roman" w:hAnsi="Times New Roman" w:eastAsia="Times New Roman" w:cs="Times New Roman"/>
          <w:b/>
          <w:color w:val="000000"/>
          <w:sz w:val="24"/>
        </w:rPr>
        <w:t xml:space="preserve"> 2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分）</w:t>
      </w:r>
    </w:p>
    <w:p w14:paraId="31BF20AF">
      <w:pPr>
        <w:spacing w:line="360" w:lineRule="auto"/>
        <w:jc w:val="both"/>
        <w:textAlignment w:val="center"/>
        <w:rPr>
          <w:color w:val="000000"/>
        </w:rPr>
      </w:pPr>
      <w:r>
        <w:rPr>
          <w:color w:val="000000"/>
        </w:rPr>
        <w:drawing>
          <wp:inline distT="0" distB="0" distL="114300" distR="114300">
            <wp:extent cx="1152525" cy="66675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152525" cy="666750"/>
                    </a:xfrm>
                    <a:prstGeom prst="rect">
                      <a:avLst/>
                    </a:prstGeom>
                  </pic:spPr>
                </pic:pic>
              </a:graphicData>
            </a:graphic>
          </wp:inline>
        </w:drawing>
      </w:r>
    </w:p>
    <w:p w14:paraId="02635DE6">
      <w:pPr>
        <w:spacing w:line="360" w:lineRule="auto"/>
        <w:ind w:firstLine="435"/>
        <w:jc w:val="left"/>
        <w:textAlignment w:val="center"/>
        <w:rPr>
          <w:color w:val="000000"/>
        </w:rPr>
      </w:pPr>
      <w:r>
        <w:rPr>
          <w:rFonts w:ascii="Times New Roman" w:hAnsi="Times New Roman" w:eastAsia="Times New Roman" w:cs="Times New Roman"/>
          <w:color w:val="000000"/>
        </w:rPr>
        <w:t>Once upon a time there was a child ready to be born. So one day he asked God, “They tell me you are sending me to earth tomorrow but how am I going to live there being so small and helpless?”</w:t>
      </w:r>
    </w:p>
    <w:p w14:paraId="545F11FD">
      <w:pPr>
        <w:spacing w:line="360" w:lineRule="auto"/>
        <w:ind w:firstLine="435"/>
        <w:jc w:val="both"/>
        <w:textAlignment w:val="center"/>
        <w:rPr>
          <w:color w:val="000000"/>
        </w:rPr>
      </w:pPr>
      <w:r>
        <w:rPr>
          <w:rFonts w:ascii="Times New Roman" w:hAnsi="Times New Roman" w:eastAsia="Times New Roman" w:cs="Times New Roman"/>
          <w:color w:val="000000"/>
        </w:rPr>
        <w:t>God replied, “Among the many angels(</w:t>
      </w:r>
      <w:r>
        <w:rPr>
          <w:rFonts w:ascii="宋体" w:hAnsi="宋体" w:eastAsia="宋体" w:cs="宋体"/>
          <w:color w:val="000000"/>
        </w:rPr>
        <w:t>天使</w:t>
      </w:r>
      <w:r>
        <w:rPr>
          <w:rFonts w:ascii="Times New Roman" w:hAnsi="Times New Roman" w:eastAsia="Times New Roman" w:cs="Times New Roman"/>
          <w:color w:val="000000"/>
        </w:rPr>
        <w:t>), I chose one for you. She will be waiting for you and will take care of you.”</w:t>
      </w:r>
    </w:p>
    <w:p w14:paraId="05100339">
      <w:pPr>
        <w:spacing w:line="360" w:lineRule="auto"/>
        <w:ind w:firstLine="435"/>
        <w:jc w:val="both"/>
        <w:textAlignment w:val="center"/>
        <w:rPr>
          <w:color w:val="000000"/>
        </w:rPr>
      </w:pPr>
      <w:r>
        <w:rPr>
          <w:rFonts w:ascii="Times New Roman" w:hAnsi="Times New Roman" w:eastAsia="Times New Roman" w:cs="Times New Roman"/>
          <w:color w:val="000000"/>
        </w:rPr>
        <w:t>But the child wasn’t sure he really wanted to go. “But tell me, here in Heaven, I don’t do anything else but sing and smile and that’s enough for me.”</w:t>
      </w:r>
    </w:p>
    <w:p w14:paraId="2A1DD951">
      <w:pPr>
        <w:spacing w:line="360" w:lineRule="auto"/>
        <w:ind w:firstLine="435"/>
        <w:jc w:val="both"/>
        <w:textAlignment w:val="center"/>
        <w:rPr>
          <w:color w:val="000000"/>
        </w:rPr>
      </w:pPr>
      <w:r>
        <w:rPr>
          <w:rFonts w:ascii="Times New Roman" w:hAnsi="Times New Roman" w:eastAsia="Times New Roman" w:cs="Times New Roman"/>
          <w:color w:val="000000"/>
        </w:rPr>
        <w:t>“Your angel will sing for you and will also smile for you every day. And you will feel your angel’s love and be happy.”</w:t>
      </w:r>
    </w:p>
    <w:p w14:paraId="508A5F0B">
      <w:pPr>
        <w:spacing w:line="360" w:lineRule="auto"/>
        <w:ind w:firstLine="435"/>
        <w:jc w:val="both"/>
        <w:textAlignment w:val="center"/>
        <w:rPr>
          <w:color w:val="000000"/>
        </w:rPr>
      </w:pPr>
      <w:r>
        <w:rPr>
          <w:rFonts w:ascii="Times New Roman" w:hAnsi="Times New Roman" w:eastAsia="Times New Roman" w:cs="Times New Roman"/>
          <w:color w:val="000000"/>
        </w:rPr>
        <w:t>“And how am I going to be able to understand when people talk to me, if I don’t know the language that men talk?” the child continued.</w:t>
      </w:r>
    </w:p>
    <w:p w14:paraId="10039B69">
      <w:pPr>
        <w:spacing w:line="360" w:lineRule="auto"/>
        <w:ind w:firstLine="435"/>
        <w:jc w:val="both"/>
        <w:textAlignment w:val="center"/>
        <w:rPr>
          <w:color w:val="000000"/>
        </w:rPr>
      </w:pPr>
      <w:r>
        <w:rPr>
          <w:rFonts w:ascii="Times New Roman" w:hAnsi="Times New Roman" w:eastAsia="Times New Roman" w:cs="Times New Roman"/>
          <w:color w:val="000000"/>
        </w:rPr>
        <w:t>God patted him on the head and said, “Your angel will tell you the most beautiful and sweet words you will ever hear, and with much patience and care, your angel will teach you how to speak.”</w:t>
      </w:r>
    </w:p>
    <w:p w14:paraId="73565CC7">
      <w:pPr>
        <w:spacing w:line="360" w:lineRule="auto"/>
        <w:ind w:firstLine="435"/>
        <w:jc w:val="both"/>
        <w:textAlignment w:val="center"/>
        <w:rPr>
          <w:color w:val="000000"/>
        </w:rPr>
      </w:pPr>
      <w:r>
        <w:rPr>
          <w:rFonts w:ascii="Times New Roman" w:hAnsi="Times New Roman" w:eastAsia="Times New Roman" w:cs="Times New Roman"/>
          <w:color w:val="000000"/>
        </w:rPr>
        <w:t>“I’ve heard that on earth there are bad men; who will protect me?”</w:t>
      </w:r>
    </w:p>
    <w:p w14:paraId="3C6638DB">
      <w:pPr>
        <w:spacing w:line="360" w:lineRule="auto"/>
        <w:ind w:firstLine="435"/>
        <w:jc w:val="both"/>
        <w:textAlignment w:val="center"/>
        <w:rPr>
          <w:color w:val="000000"/>
        </w:rPr>
      </w:pPr>
      <w:r>
        <w:rPr>
          <w:rFonts w:ascii="Times New Roman" w:hAnsi="Times New Roman" w:eastAsia="Times New Roman" w:cs="Times New Roman"/>
          <w:color w:val="000000"/>
          <w:u w:val="single"/>
        </w:rPr>
        <w:t>(A)“Your angel will keep you safe even if it means risking her life!”</w:t>
      </w:r>
    </w:p>
    <w:p w14:paraId="53EFC6F6">
      <w:pPr>
        <w:spacing w:line="360" w:lineRule="auto"/>
        <w:ind w:firstLine="435"/>
        <w:jc w:val="both"/>
        <w:textAlignment w:val="center"/>
        <w:rPr>
          <w:color w:val="000000"/>
        </w:rPr>
      </w:pPr>
      <w:r>
        <w:rPr>
          <w:rFonts w:ascii="Times New Roman" w:hAnsi="Times New Roman" w:eastAsia="Times New Roman" w:cs="Times New Roman"/>
          <w:color w:val="000000"/>
        </w:rPr>
        <w:t>“But I will always be sad because I will not see you anymore,” said the child.</w:t>
      </w:r>
    </w:p>
    <w:p w14:paraId="60A247EA">
      <w:pPr>
        <w:spacing w:line="360" w:lineRule="auto"/>
        <w:ind w:firstLine="435"/>
        <w:jc w:val="left"/>
        <w:textAlignment w:val="center"/>
        <w:rPr>
          <w:color w:val="000000"/>
        </w:rPr>
      </w:pPr>
      <w:r>
        <w:rPr>
          <w:rFonts w:ascii="Times New Roman" w:hAnsi="Times New Roman" w:eastAsia="Times New Roman" w:cs="Times New Roman"/>
          <w:color w:val="000000"/>
        </w:rPr>
        <w:t>God smiled on the young one. “Your angel will always talk to you about me and will teach you the way for you to come back to me.”</w:t>
      </w:r>
    </w:p>
    <w:p w14:paraId="367DF7BC">
      <w:pPr>
        <w:spacing w:line="360" w:lineRule="auto"/>
        <w:ind w:firstLine="435"/>
        <w:jc w:val="left"/>
        <w:textAlignment w:val="center"/>
        <w:rPr>
          <w:color w:val="000000"/>
        </w:rPr>
      </w:pPr>
      <w:r>
        <w:rPr>
          <w:rFonts w:ascii="Times New Roman" w:hAnsi="Times New Roman" w:eastAsia="Times New Roman" w:cs="Times New Roman"/>
          <w:color w:val="000000"/>
        </w:rPr>
        <w:t>At that moment there was much peace in Heaven, but voices from earth could already be heard. The child knew he had to start on his journey very soon. He asked God one more question softly, “Oh God, if I am about to leave now, please tell me my angel’s name.”</w:t>
      </w:r>
    </w:p>
    <w:p w14:paraId="11A653ED">
      <w:pPr>
        <w:spacing w:line="360" w:lineRule="auto"/>
        <w:ind w:firstLine="435"/>
        <w:jc w:val="left"/>
        <w:textAlignment w:val="center"/>
        <w:rPr>
          <w:color w:val="000000"/>
        </w:rPr>
      </w:pPr>
      <w:r>
        <w:rPr>
          <w:rFonts w:ascii="Times New Roman" w:hAnsi="Times New Roman" w:eastAsia="Times New Roman" w:cs="Times New Roman"/>
          <w:color w:val="000000"/>
        </w:rPr>
        <w:t>God touched the child on the shoulder and answered, “Your angle’s name is not hard to remember.</w:t>
      </w:r>
    </w:p>
    <w:p w14:paraId="5968DA0D">
      <w:pPr>
        <w:spacing w:line="360" w:lineRule="auto"/>
        <w:ind w:firstLine="435"/>
        <w:jc w:val="left"/>
        <w:textAlignment w:val="center"/>
        <w:rPr>
          <w:color w:val="000000"/>
        </w:rPr>
      </w:pPr>
      <w:r>
        <w:rPr>
          <w:rFonts w:ascii="Times New Roman" w:hAnsi="Times New Roman" w:eastAsia="Times New Roman" w:cs="Times New Roman"/>
          <w:color w:val="000000"/>
        </w:rPr>
        <w:t>You will simply call her (B)________.”</w:t>
      </w:r>
    </w:p>
    <w:p w14:paraId="60A78D31">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How did the child feel when he knew that he was going to earth?</w:t>
      </w:r>
    </w:p>
    <w:p w14:paraId="0F22F763">
      <w:pPr>
        <w:spacing w:line="360" w:lineRule="auto"/>
        <w:jc w:val="left"/>
        <w:textAlignment w:val="center"/>
        <w:rPr>
          <w:color w:val="000000"/>
        </w:rPr>
      </w:pPr>
      <w:r>
        <w:rPr>
          <w:color w:val="000000"/>
        </w:rPr>
        <w:t>__________________________________________________________</w:t>
      </w:r>
    </w:p>
    <w:p w14:paraId="4EE29EF9">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will the angel do for the child? (</w:t>
      </w:r>
      <w:r>
        <w:rPr>
          <w:rFonts w:ascii="宋体" w:hAnsi="宋体" w:eastAsia="宋体" w:cs="宋体"/>
          <w:color w:val="000000"/>
        </w:rPr>
        <w:t>从文中列举两个例子并用完整的句子回答</w:t>
      </w:r>
      <w:r>
        <w:rPr>
          <w:rFonts w:ascii="Times New Roman" w:hAnsi="Times New Roman" w:eastAsia="Times New Roman" w:cs="Times New Roman"/>
          <w:color w:val="000000"/>
        </w:rPr>
        <w:t>)</w:t>
      </w:r>
    </w:p>
    <w:p w14:paraId="6DE7DC97">
      <w:pPr>
        <w:spacing w:line="360" w:lineRule="auto"/>
        <w:jc w:val="left"/>
        <w:textAlignment w:val="center"/>
        <w:rPr>
          <w:color w:val="000000"/>
        </w:rPr>
      </w:pPr>
      <w:r>
        <w:rPr>
          <w:color w:val="000000"/>
        </w:rPr>
        <w:t>__________________________________________________________</w:t>
      </w:r>
    </w:p>
    <w:p w14:paraId="64818210">
      <w:pPr>
        <w:spacing w:line="360" w:lineRule="auto"/>
        <w:jc w:val="left"/>
        <w:textAlignment w:val="center"/>
        <w:rPr>
          <w:color w:val="000000"/>
        </w:rPr>
      </w:pPr>
      <w:r>
        <w:rPr>
          <w:color w:val="000000"/>
        </w:rPr>
        <w:t xml:space="preserve">43. </w:t>
      </w:r>
      <w:r>
        <w:rPr>
          <w:rFonts w:ascii="宋体" w:hAnsi="宋体" w:eastAsia="宋体" w:cs="宋体"/>
          <w:color w:val="000000"/>
        </w:rPr>
        <w:t>请把文中</w:t>
      </w:r>
      <w:r>
        <w:rPr>
          <w:rFonts w:ascii="Times New Roman" w:hAnsi="Times New Roman" w:eastAsia="Times New Roman" w:cs="Times New Roman"/>
          <w:color w:val="000000"/>
        </w:rPr>
        <w:t>(A)</w:t>
      </w:r>
      <w:r>
        <w:rPr>
          <w:rFonts w:ascii="宋体" w:hAnsi="宋体" w:eastAsia="宋体" w:cs="宋体"/>
          <w:color w:val="000000"/>
        </w:rPr>
        <w:t>处划线句子翻译成中文。</w:t>
      </w:r>
    </w:p>
    <w:p w14:paraId="6AE67D01">
      <w:pPr>
        <w:spacing w:line="360" w:lineRule="auto"/>
        <w:jc w:val="left"/>
        <w:textAlignment w:val="center"/>
        <w:rPr>
          <w:color w:val="000000"/>
        </w:rPr>
      </w:pPr>
      <w:r>
        <w:rPr>
          <w:color w:val="000000"/>
        </w:rPr>
        <w:t>__________________________________________________________</w:t>
      </w:r>
    </w:p>
    <w:p w14:paraId="187876C1">
      <w:pPr>
        <w:spacing w:line="360" w:lineRule="auto"/>
        <w:jc w:val="left"/>
        <w:textAlignment w:val="center"/>
        <w:rPr>
          <w:color w:val="000000"/>
        </w:rPr>
      </w:pPr>
      <w:r>
        <w:rPr>
          <w:color w:val="000000"/>
        </w:rPr>
        <w:t xml:space="preserve">44. </w:t>
      </w:r>
      <w:r>
        <w:rPr>
          <w:rFonts w:ascii="宋体" w:hAnsi="宋体" w:eastAsia="宋体" w:cs="宋体"/>
          <w:color w:val="000000"/>
        </w:rPr>
        <w:t>在</w:t>
      </w:r>
      <w:r>
        <w:rPr>
          <w:rFonts w:ascii="Times New Roman" w:hAnsi="Times New Roman" w:eastAsia="Times New Roman" w:cs="Times New Roman"/>
          <w:color w:val="000000"/>
        </w:rPr>
        <w:t>(B)</w:t>
      </w:r>
      <w:r>
        <w:rPr>
          <w:rFonts w:ascii="宋体" w:hAnsi="宋体" w:eastAsia="宋体" w:cs="宋体"/>
          <w:color w:val="000000"/>
        </w:rPr>
        <w:t>处填写适当的单词使文章完整。</w:t>
      </w:r>
    </w:p>
    <w:p w14:paraId="37F6545A">
      <w:pPr>
        <w:spacing w:line="360" w:lineRule="auto"/>
        <w:jc w:val="left"/>
        <w:textAlignment w:val="center"/>
        <w:rPr>
          <w:color w:val="000000"/>
        </w:rPr>
      </w:pPr>
      <w:r>
        <w:rPr>
          <w:color w:val="000000"/>
        </w:rPr>
        <w:t>__________________________________________________________</w:t>
      </w:r>
    </w:p>
    <w:p w14:paraId="551D2E48">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Who is the angel in your life? Why do you think he or she is your angel?</w:t>
      </w:r>
    </w:p>
    <w:p w14:paraId="38264B87">
      <w:pPr>
        <w:spacing w:line="360" w:lineRule="auto"/>
        <w:jc w:val="left"/>
        <w:textAlignment w:val="center"/>
        <w:rPr>
          <w:color w:val="000000"/>
        </w:rPr>
      </w:pPr>
      <w:r>
        <w:rPr>
          <w:color w:val="000000"/>
        </w:rPr>
        <w:t>__________________________________________________________</w:t>
      </w:r>
    </w:p>
    <w:p w14:paraId="4C2C96B4">
      <w:pPr>
        <w:spacing w:line="360" w:lineRule="auto"/>
        <w:textAlignment w:val="center"/>
        <w:rPr>
          <w:color w:val="000000"/>
        </w:rPr>
      </w:pPr>
      <w:r>
        <w:rPr>
          <w:color w:val="2E75B6"/>
        </w:rPr>
        <w:t>【答案】</w:t>
      </w:r>
      <w:r>
        <w:rPr>
          <w:color w:val="000000"/>
        </w:rPr>
        <w:t>41. He felt worried.</w:t>
      </w:r>
      <w:r>
        <w:rPr>
          <w:color w:val="000000"/>
        </w:rPr>
        <w:br w:type="textWrapping"/>
      </w:r>
      <w:r>
        <w:rPr>
          <w:color w:val="000000"/>
        </w:rPr>
        <w:t xml:space="preserve">    </w:t>
      </w:r>
    </w:p>
    <w:p w14:paraId="15159243">
      <w:pPr>
        <w:spacing w:line="360" w:lineRule="auto"/>
        <w:textAlignment w:val="center"/>
        <w:rPr>
          <w:color w:val="000000"/>
        </w:rPr>
      </w:pPr>
      <w:r>
        <w:rPr>
          <w:color w:val="000000"/>
        </w:rPr>
        <w:t xml:space="preserve">42. The angel will sing and smile for the child. And she will tell the child the most beautiful and sweet words, and teach the child how to speak.    </w:t>
      </w:r>
    </w:p>
    <w:p w14:paraId="43060C16">
      <w:pPr>
        <w:spacing w:line="360" w:lineRule="auto"/>
        <w:textAlignment w:val="center"/>
        <w:rPr>
          <w:color w:val="000000"/>
        </w:rPr>
      </w:pPr>
      <w:r>
        <w:rPr>
          <w:color w:val="000000"/>
        </w:rPr>
        <w:t xml:space="preserve">43. 即使冒着生命危险，你的天使也会保护你的安全！    44. Mommy    </w:t>
      </w:r>
    </w:p>
    <w:p w14:paraId="1D1BF615">
      <w:pPr>
        <w:spacing w:line="360" w:lineRule="auto"/>
        <w:textAlignment w:val="center"/>
        <w:rPr>
          <w:color w:val="000000"/>
        </w:rPr>
      </w:pPr>
      <w:r>
        <w:rPr>
          <w:color w:val="000000"/>
        </w:rPr>
        <w:t>45. 本题属于开放性试题，言之有理即可。参考答案：My mother is my angel. Because no matter what happens, she will support and care for me unconditionally.</w:t>
      </w:r>
    </w:p>
    <w:p w14:paraId="57E8F8C7">
      <w:pPr>
        <w:spacing w:line="360" w:lineRule="auto"/>
        <w:textAlignment w:val="center"/>
        <w:rPr>
          <w:color w:val="000000"/>
        </w:rPr>
      </w:pPr>
      <w:r>
        <w:rPr>
          <w:color w:val="2E75B6"/>
        </w:rPr>
        <w:t>【解析】</w:t>
      </w:r>
    </w:p>
    <w:p w14:paraId="47C9D586">
      <w:pPr>
        <w:spacing w:line="360" w:lineRule="auto"/>
        <w:jc w:val="left"/>
        <w:textAlignment w:val="center"/>
        <w:rPr>
          <w:color w:val="000000"/>
        </w:rPr>
      </w:pPr>
      <w:r>
        <w:rPr>
          <w:color w:val="000000"/>
        </w:rPr>
        <w:t>【导语】本文主要讲述了一个孩子将要投胎到人间，他非常担心在人间的生活，所以他问了上帝许多的问题。上帝告诉他，在人间会有一个天使无私的照顾他，这个天使就是妈妈。</w:t>
      </w:r>
    </w:p>
    <w:p w14:paraId="5093F7D3">
      <w:pPr>
        <w:spacing w:line="360" w:lineRule="auto"/>
        <w:jc w:val="left"/>
        <w:textAlignment w:val="center"/>
        <w:rPr>
          <w:color w:val="000000"/>
        </w:rPr>
      </w:pPr>
      <w:r>
        <w:rPr>
          <w:color w:val="000000"/>
        </w:rPr>
        <w:t>【41题详解】</w:t>
      </w:r>
    </w:p>
    <w:p w14:paraId="237AC1A9">
      <w:pPr>
        <w:spacing w:line="360" w:lineRule="auto"/>
        <w:jc w:val="left"/>
        <w:textAlignment w:val="center"/>
        <w:rPr>
          <w:color w:val="000000"/>
        </w:rPr>
      </w:pPr>
      <w:r>
        <w:rPr>
          <w:color w:val="000000"/>
        </w:rPr>
        <w:t>根据“They tell me you are sending me to earth tomorrow but how am I going to live there being so small and helpless?”可知，当孩子知道要去地球的时候，感到很担心。故填He felt worried.</w:t>
      </w:r>
    </w:p>
    <w:p w14:paraId="0A45AC9D">
      <w:pPr>
        <w:spacing w:line="360" w:lineRule="auto"/>
        <w:jc w:val="left"/>
        <w:textAlignment w:val="center"/>
        <w:rPr>
          <w:color w:val="000000"/>
        </w:rPr>
      </w:pPr>
      <w:r>
        <w:rPr>
          <w:color w:val="000000"/>
        </w:rPr>
        <w:t>【42题详解】</w:t>
      </w:r>
    </w:p>
    <w:p w14:paraId="4941E7A8">
      <w:pPr>
        <w:spacing w:line="360" w:lineRule="auto"/>
        <w:jc w:val="left"/>
        <w:textAlignment w:val="center"/>
        <w:rPr>
          <w:color w:val="000000"/>
        </w:rPr>
      </w:pPr>
      <w:r>
        <w:rPr>
          <w:color w:val="000000"/>
        </w:rPr>
        <w:t>根据“Your angel will sing for you and will also smile for you every day.”和“Your angel will tell you the most beautiful and sweet words you will ever hear, and with much patience and care, your angel will teach you how to speak.”可知，天使会为每天会为你歌唱，为你微笑；天使会对你说你从未听过的最美丽、最甜蜜的话语，她会耐心地、细心地教你说话。故填The angel will sing and smile for the child. And she will tell the child the most beautiful and sweet words, and teach the child how to speak.</w:t>
      </w:r>
    </w:p>
    <w:p w14:paraId="2CBB4DB9">
      <w:pPr>
        <w:spacing w:line="360" w:lineRule="auto"/>
        <w:jc w:val="left"/>
        <w:textAlignment w:val="center"/>
        <w:rPr>
          <w:color w:val="000000"/>
        </w:rPr>
      </w:pPr>
      <w:r>
        <w:rPr>
          <w:color w:val="000000"/>
        </w:rPr>
        <w:t>【43题详解】</w:t>
      </w:r>
    </w:p>
    <w:p w14:paraId="29B78A1F">
      <w:pPr>
        <w:spacing w:line="360" w:lineRule="auto"/>
        <w:jc w:val="left"/>
        <w:textAlignment w:val="center"/>
        <w:rPr>
          <w:color w:val="000000"/>
        </w:rPr>
      </w:pPr>
      <w:r>
        <w:rPr>
          <w:color w:val="000000"/>
        </w:rPr>
        <w:t>Your angel你的天使，will keep you safe会保护你的安全，even if即使，it means risking her life冒着生命危险。故填：即使冒着生命危险，你的天使也会保护你的安全！</w:t>
      </w:r>
    </w:p>
    <w:p w14:paraId="79744CC0">
      <w:pPr>
        <w:spacing w:line="360" w:lineRule="auto"/>
        <w:jc w:val="left"/>
        <w:textAlignment w:val="center"/>
        <w:rPr>
          <w:color w:val="000000"/>
        </w:rPr>
      </w:pPr>
      <w:r>
        <w:rPr>
          <w:color w:val="000000"/>
        </w:rPr>
        <w:t>【44题详解】</w:t>
      </w:r>
    </w:p>
    <w:p w14:paraId="254C4FC2">
      <w:pPr>
        <w:spacing w:line="360" w:lineRule="auto"/>
        <w:jc w:val="left"/>
        <w:textAlignment w:val="center"/>
        <w:rPr>
          <w:color w:val="000000"/>
        </w:rPr>
      </w:pPr>
      <w:r>
        <w:rPr>
          <w:color w:val="000000"/>
        </w:rPr>
        <w:t>根据文章的描述可知，这位天使就是妈妈，故填Mommy。</w:t>
      </w:r>
    </w:p>
    <w:p w14:paraId="19332F1B">
      <w:pPr>
        <w:spacing w:line="360" w:lineRule="auto"/>
        <w:jc w:val="left"/>
        <w:textAlignment w:val="center"/>
        <w:rPr>
          <w:color w:val="000000"/>
        </w:rPr>
      </w:pPr>
      <w:r>
        <w:rPr>
          <w:color w:val="000000"/>
        </w:rPr>
        <w:t>【45题详解】</w:t>
      </w:r>
    </w:p>
    <w:p w14:paraId="6013B9B8">
      <w:pPr>
        <w:spacing w:line="360" w:lineRule="auto"/>
        <w:jc w:val="left"/>
        <w:textAlignment w:val="center"/>
        <w:rPr>
          <w:color w:val="000000"/>
        </w:rPr>
      </w:pPr>
      <w:r>
        <w:rPr>
          <w:color w:val="000000"/>
        </w:rPr>
        <w:t>本题属于开放性试题，言之有理即可。参考答案：My mother is my angel. Because no matter what happens, she will support and care for me unconditionally.</w:t>
      </w:r>
    </w:p>
    <w:p w14:paraId="4A5CD805">
      <w:pPr>
        <w:spacing w:line="360" w:lineRule="auto"/>
        <w:jc w:val="left"/>
        <w:textAlignment w:val="center"/>
        <w:rPr>
          <w:color w:val="000000"/>
        </w:rPr>
      </w:pPr>
      <w:r>
        <w:rPr>
          <w:rFonts w:ascii="宋体" w:hAnsi="宋体" w:eastAsia="宋体" w:cs="宋体"/>
          <w:b/>
          <w:color w:val="000000"/>
          <w:sz w:val="24"/>
        </w:rPr>
        <w:t>七、根据中文提示补全句子（每空一词，每小题</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5 </w:t>
      </w:r>
      <w:r>
        <w:rPr>
          <w:rFonts w:ascii="宋体" w:hAnsi="宋体" w:eastAsia="宋体" w:cs="宋体"/>
          <w:b/>
          <w:color w:val="000000"/>
          <w:sz w:val="24"/>
        </w:rPr>
        <w:t>分）</w:t>
      </w:r>
    </w:p>
    <w:p w14:paraId="61CD9DFD">
      <w:pPr>
        <w:spacing w:line="360" w:lineRule="auto"/>
        <w:jc w:val="both"/>
        <w:textAlignment w:val="center"/>
        <w:rPr>
          <w:color w:val="000000"/>
        </w:rPr>
      </w:pPr>
      <w:r>
        <w:rPr>
          <w:color w:val="000000"/>
        </w:rPr>
        <w:t xml:space="preserve">46. </w:t>
      </w:r>
      <w:r>
        <w:rPr>
          <w:rFonts w:ascii="Times New Roman" w:hAnsi="Times New Roman" w:eastAsia="Times New Roman" w:cs="Times New Roman"/>
          <w:color w:val="000000"/>
        </w:rPr>
        <w:t>2022</w:t>
      </w:r>
      <w:r>
        <w:rPr>
          <w:rFonts w:ascii="宋体" w:hAnsi="宋体" w:eastAsia="宋体" w:cs="宋体"/>
          <w:color w:val="000000"/>
        </w:rPr>
        <w:t>年是中国共青团成立一百周年。作为新时代少年，我以能成为她</w:t>
      </w:r>
      <w:r>
        <w:rPr>
          <w:rFonts w:ascii="宋体" w:hAnsi="宋体" w:eastAsia="宋体" w:cs="宋体"/>
          <w:color w:val="000000"/>
          <w:position w:val="0"/>
        </w:rPr>
        <w:drawing>
          <wp:inline distT="0" distB="0" distL="114300" distR="114300">
            <wp:extent cx="133350" cy="177800"/>
            <wp:effectExtent l="0" t="0" r="0" b="13335"/>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一员而骄傲。</w:t>
      </w:r>
    </w:p>
    <w:p w14:paraId="32CCD745">
      <w:pPr>
        <w:spacing w:line="360" w:lineRule="auto"/>
        <w:jc w:val="both"/>
        <w:textAlignment w:val="center"/>
        <w:rPr>
          <w:color w:val="000000"/>
        </w:rPr>
      </w:pPr>
      <w:r>
        <w:rPr>
          <w:rFonts w:ascii="Times New Roman" w:hAnsi="Times New Roman" w:eastAsia="Times New Roman" w:cs="Times New Roman"/>
          <w:color w:val="000000"/>
        </w:rPr>
        <w:t xml:space="preserve">The year 2022 is the hundredth anniversary of Communist Youth League of China. As a teenager of a new era, I will </w:t>
      </w:r>
      <w:r>
        <w:rPr>
          <w:color w:val="000000"/>
        </w:rPr>
        <w:t>________</w:t>
      </w:r>
      <w:r>
        <w:rPr>
          <w:rFonts w:ascii="Times New Roman" w:hAnsi="Times New Roman" w:eastAsia="Times New Roman" w:cs="Times New Roman"/>
          <w:color w:val="000000"/>
        </w:rPr>
        <w:t xml:space="preserve"> being a member of her.</w:t>
      </w:r>
    </w:p>
    <w:p w14:paraId="16125613">
      <w:pPr>
        <w:spacing w:line="360" w:lineRule="auto"/>
        <w:textAlignment w:val="center"/>
        <w:rPr>
          <w:color w:val="000000"/>
        </w:rPr>
      </w:pPr>
      <w:r>
        <w:rPr>
          <w:color w:val="2E75B6"/>
        </w:rPr>
        <w:t>【答案】</w:t>
      </w:r>
      <w:r>
        <w:rPr>
          <w:color w:val="000000"/>
        </w:rPr>
        <w:t>be proud of##take pride in</w:t>
      </w:r>
    </w:p>
    <w:p w14:paraId="378E492A">
      <w:pPr>
        <w:spacing w:line="360" w:lineRule="auto"/>
        <w:textAlignment w:val="center"/>
        <w:rPr>
          <w:color w:val="000000"/>
        </w:rPr>
      </w:pPr>
      <w:r>
        <w:rPr>
          <w:color w:val="2E75B6"/>
        </w:rPr>
        <w:t>【解析】</w:t>
      </w:r>
    </w:p>
    <w:p w14:paraId="7068C39C">
      <w:pPr>
        <w:spacing w:line="360" w:lineRule="auto"/>
        <w:jc w:val="left"/>
        <w:textAlignment w:val="center"/>
        <w:rPr>
          <w:color w:val="000000"/>
        </w:rPr>
      </w:pPr>
      <w:r>
        <w:rPr>
          <w:color w:val="000000"/>
        </w:rPr>
        <w:t>【详解】be proud of/take pride in“为</w:t>
      </w:r>
      <w:r>
        <w:rPr>
          <w:rFonts w:ascii="宋体" w:hAnsi="宋体" w:eastAsia="宋体" w:cs="宋体"/>
          <w:color w:val="000000"/>
        </w:rPr>
        <w:t>……</w:t>
      </w:r>
      <w:r>
        <w:rPr>
          <w:color w:val="000000"/>
        </w:rPr>
        <w:t>而骄傲”，will后用动词原形，故填be proud of/take pride in。</w:t>
      </w:r>
    </w:p>
    <w:p w14:paraId="433E222A">
      <w:pPr>
        <w:spacing w:line="360" w:lineRule="auto"/>
        <w:jc w:val="both"/>
        <w:textAlignment w:val="center"/>
        <w:rPr>
          <w:color w:val="000000"/>
        </w:rPr>
      </w:pPr>
      <w:r>
        <w:rPr>
          <w:color w:val="000000"/>
        </w:rPr>
        <w:t xml:space="preserve">47. </w:t>
      </w:r>
      <w:r>
        <w:rPr>
          <w:rFonts w:ascii="宋体" w:hAnsi="宋体" w:eastAsia="宋体" w:cs="宋体"/>
          <w:color w:val="000000"/>
        </w:rPr>
        <w:t>在全球疫情肆虐的大环境下，中国以快速有效抗疫而出名。</w:t>
      </w:r>
    </w:p>
    <w:p w14:paraId="4C83B6AC">
      <w:pPr>
        <w:spacing w:line="360" w:lineRule="auto"/>
        <w:jc w:val="both"/>
        <w:textAlignment w:val="center"/>
        <w:rPr>
          <w:color w:val="000000"/>
        </w:rPr>
      </w:pPr>
      <w:r>
        <w:rPr>
          <w:rFonts w:ascii="Times New Roman" w:hAnsi="Times New Roman" w:eastAsia="Times New Roman" w:cs="Times New Roman"/>
          <w:color w:val="000000"/>
        </w:rPr>
        <w:t xml:space="preserve">China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its speed of fighting against COVID-19 effectively during the pandemic.</w:t>
      </w:r>
    </w:p>
    <w:p w14:paraId="0E5CACC2">
      <w:pPr>
        <w:spacing w:line="360" w:lineRule="auto"/>
        <w:textAlignment w:val="center"/>
        <w:rPr>
          <w:color w:val="000000"/>
        </w:rPr>
      </w:pPr>
      <w:r>
        <w:rPr>
          <w:color w:val="2E75B6"/>
        </w:rPr>
        <w:t>【答案】</w:t>
      </w:r>
      <w:r>
        <w:rPr>
          <w:color w:val="000000"/>
        </w:rPr>
        <w:t xml:space="preserve">    ①. is     ②. known##famous    ③. for</w:t>
      </w:r>
    </w:p>
    <w:p w14:paraId="1E25756F">
      <w:pPr>
        <w:spacing w:line="360" w:lineRule="auto"/>
        <w:textAlignment w:val="center"/>
        <w:rPr>
          <w:color w:val="000000"/>
        </w:rPr>
      </w:pPr>
      <w:r>
        <w:rPr>
          <w:color w:val="2E75B6"/>
        </w:rPr>
        <w:t>【解析】</w:t>
      </w:r>
    </w:p>
    <w:p w14:paraId="6DAA9040">
      <w:pPr>
        <w:spacing w:line="360" w:lineRule="auto"/>
        <w:jc w:val="left"/>
        <w:textAlignment w:val="center"/>
        <w:rPr>
          <w:color w:val="000000"/>
        </w:rPr>
      </w:pPr>
      <w:r>
        <w:rPr>
          <w:color w:val="000000"/>
        </w:rPr>
        <w:t>【详解】be known/famous for“因</w:t>
      </w:r>
      <w:r>
        <w:rPr>
          <w:rFonts w:ascii="宋体" w:hAnsi="宋体" w:eastAsia="宋体" w:cs="宋体"/>
          <w:color w:val="000000"/>
        </w:rPr>
        <w:t>……</w:t>
      </w:r>
      <w:r>
        <w:rPr>
          <w:color w:val="000000"/>
        </w:rPr>
        <w:t>而出名”，时态是一般现在时，主语是“China”，be动词用is。故填is；known/famous；for。</w:t>
      </w:r>
    </w:p>
    <w:p w14:paraId="4F807D6B">
      <w:pPr>
        <w:spacing w:line="360" w:lineRule="auto"/>
        <w:jc w:val="both"/>
        <w:textAlignment w:val="center"/>
        <w:rPr>
          <w:color w:val="000000"/>
        </w:rPr>
      </w:pPr>
      <w:r>
        <w:rPr>
          <w:color w:val="000000"/>
        </w:rPr>
        <w:t xml:space="preserve">48. </w:t>
      </w:r>
      <w:r>
        <w:rPr>
          <w:rFonts w:ascii="宋体" w:hAnsi="宋体" w:eastAsia="宋体" w:cs="宋体"/>
          <w:color w:val="000000"/>
        </w:rPr>
        <w:t>我奶奶经常在晚饭后去公园散步。</w:t>
      </w:r>
    </w:p>
    <w:p w14:paraId="7A2E0C47">
      <w:pPr>
        <w:spacing w:line="360" w:lineRule="auto"/>
        <w:jc w:val="both"/>
        <w:textAlignment w:val="center"/>
        <w:rPr>
          <w:color w:val="000000"/>
        </w:rPr>
      </w:pPr>
      <w:r>
        <w:rPr>
          <w:rFonts w:ascii="Times New Roman" w:hAnsi="Times New Roman" w:eastAsia="Times New Roman" w:cs="Times New Roman"/>
          <w:color w:val="000000"/>
        </w:rPr>
        <w:t xml:space="preserve">My grandma often </w:t>
      </w:r>
      <w:r>
        <w:rPr>
          <w:color w:val="000000"/>
        </w:rPr>
        <w:t>________</w:t>
      </w:r>
      <w:r>
        <w:rPr>
          <w:rFonts w:ascii="Times New Roman" w:hAnsi="Times New Roman" w:eastAsia="Times New Roman" w:cs="Times New Roman"/>
          <w:color w:val="000000"/>
        </w:rPr>
        <w:t xml:space="preserve"> in the park after dinner.</w:t>
      </w:r>
    </w:p>
    <w:p w14:paraId="3691D914">
      <w:pPr>
        <w:spacing w:line="360" w:lineRule="auto"/>
        <w:textAlignment w:val="center"/>
        <w:rPr>
          <w:color w:val="000000"/>
        </w:rPr>
      </w:pPr>
      <w:r>
        <w:rPr>
          <w:color w:val="2E75B6"/>
        </w:rPr>
        <w:t>【答案】</w:t>
      </w:r>
      <w:r>
        <w:rPr>
          <w:color w:val="000000"/>
        </w:rPr>
        <w:t>goes for a walk##takes a walk</w:t>
      </w:r>
    </w:p>
    <w:p w14:paraId="6D68F48C">
      <w:pPr>
        <w:spacing w:line="360" w:lineRule="auto"/>
        <w:textAlignment w:val="center"/>
        <w:rPr>
          <w:color w:val="000000"/>
        </w:rPr>
      </w:pPr>
      <w:r>
        <w:rPr>
          <w:color w:val="2E75B6"/>
        </w:rPr>
        <w:t>【解析】</w:t>
      </w:r>
    </w:p>
    <w:p w14:paraId="38E05C98">
      <w:pPr>
        <w:spacing w:line="360" w:lineRule="auto"/>
        <w:jc w:val="left"/>
        <w:textAlignment w:val="center"/>
        <w:rPr>
          <w:color w:val="000000"/>
        </w:rPr>
      </w:pPr>
      <w:r>
        <w:rPr>
          <w:color w:val="000000"/>
        </w:rPr>
        <w:t>【详解】go for a walk/take a walk“散步”，时态是一般现在时，主语是“My grandma”，动词用三单。故填goes for a walk/takes a walk。</w:t>
      </w:r>
    </w:p>
    <w:p w14:paraId="18933DBF">
      <w:pPr>
        <w:spacing w:line="360" w:lineRule="auto"/>
        <w:jc w:val="both"/>
        <w:textAlignment w:val="center"/>
        <w:rPr>
          <w:color w:val="000000"/>
        </w:rPr>
      </w:pPr>
      <w:r>
        <w:rPr>
          <w:color w:val="000000"/>
        </w:rPr>
        <w:t xml:space="preserve">49. </w:t>
      </w:r>
      <w:r>
        <w:rPr>
          <w:rFonts w:ascii="宋体" w:hAnsi="宋体" w:eastAsia="宋体" w:cs="宋体"/>
          <w:color w:val="000000"/>
        </w:rPr>
        <w:t>离开教室时请关灯。</w:t>
      </w:r>
    </w:p>
    <w:p w14:paraId="0135B728">
      <w:pPr>
        <w:spacing w:line="360" w:lineRule="auto"/>
        <w:jc w:val="both"/>
        <w:textAlignment w:val="center"/>
        <w:rPr>
          <w:color w:val="000000"/>
        </w:rPr>
      </w:pPr>
      <w:r>
        <w:rPr>
          <w:color w:val="000000"/>
        </w:rPr>
        <w:t>________</w:t>
      </w:r>
      <w:r>
        <w:rPr>
          <w:rFonts w:ascii="Times New Roman" w:hAnsi="Times New Roman" w:eastAsia="Times New Roman" w:cs="Times New Roman"/>
          <w:color w:val="000000"/>
        </w:rPr>
        <w:t xml:space="preserve"> the lights when you leave the classroom.</w:t>
      </w:r>
    </w:p>
    <w:p w14:paraId="75BFF26F">
      <w:pPr>
        <w:spacing w:line="360" w:lineRule="auto"/>
        <w:textAlignment w:val="center"/>
        <w:rPr>
          <w:color w:val="000000"/>
        </w:rPr>
      </w:pPr>
      <w:r>
        <w:rPr>
          <w:color w:val="2E75B6"/>
        </w:rPr>
        <w:t>【答案】</w:t>
      </w:r>
      <w:r>
        <w:rPr>
          <w:color w:val="000000"/>
        </w:rPr>
        <w:t>Please turn off</w:t>
      </w:r>
    </w:p>
    <w:p w14:paraId="1A19AB0E">
      <w:pPr>
        <w:spacing w:line="360" w:lineRule="auto"/>
        <w:textAlignment w:val="center"/>
        <w:rPr>
          <w:color w:val="000000"/>
        </w:rPr>
      </w:pPr>
      <w:r>
        <w:rPr>
          <w:color w:val="2E75B6"/>
        </w:rPr>
        <w:t>【解析】</w:t>
      </w:r>
    </w:p>
    <w:p w14:paraId="3EBFED01">
      <w:pPr>
        <w:spacing w:line="360" w:lineRule="auto"/>
        <w:jc w:val="left"/>
        <w:textAlignment w:val="center"/>
        <w:rPr>
          <w:color w:val="000000"/>
        </w:rPr>
      </w:pPr>
      <w:r>
        <w:rPr>
          <w:color w:val="000000"/>
        </w:rPr>
        <w:t>【详解】please“请”，turn off“关闭”，本句是祈使句，使用动词原形，故填Please turn off。</w:t>
      </w:r>
    </w:p>
    <w:p w14:paraId="27D4E91E">
      <w:pPr>
        <w:spacing w:line="360" w:lineRule="auto"/>
        <w:jc w:val="both"/>
        <w:textAlignment w:val="center"/>
        <w:rPr>
          <w:color w:val="000000"/>
        </w:rPr>
      </w:pPr>
      <w:r>
        <w:rPr>
          <w:color w:val="000000"/>
        </w:rPr>
        <w:t xml:space="preserve">50. </w:t>
      </w:r>
      <w:r>
        <w:rPr>
          <w:rFonts w:ascii="宋体" w:hAnsi="宋体" w:eastAsia="宋体" w:cs="宋体"/>
          <w:color w:val="000000"/>
        </w:rPr>
        <w:t>昨天下午三点，大明和他的同学们正在北京环球影城门口拍照。</w:t>
      </w:r>
    </w:p>
    <w:p w14:paraId="21B7AFCE">
      <w:pPr>
        <w:spacing w:line="360" w:lineRule="auto"/>
        <w:jc w:val="left"/>
        <w:textAlignment w:val="center"/>
        <w:rPr>
          <w:color w:val="000000"/>
        </w:rPr>
      </w:pPr>
      <w:r>
        <w:rPr>
          <w:rFonts w:ascii="Times New Roman" w:hAnsi="Times New Roman" w:eastAsia="Times New Roman" w:cs="Times New Roman"/>
          <w:color w:val="000000"/>
        </w:rPr>
        <w:t xml:space="preserve">Daming and his classmates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at the gate of Beijing Universal Studios at 3 o’clock yesterday afternoon.</w:t>
      </w:r>
    </w:p>
    <w:p w14:paraId="702EAEE4">
      <w:pPr>
        <w:spacing w:line="360" w:lineRule="auto"/>
        <w:textAlignment w:val="center"/>
        <w:rPr>
          <w:color w:val="000000"/>
        </w:rPr>
      </w:pPr>
      <w:r>
        <w:rPr>
          <w:color w:val="2E75B6"/>
        </w:rPr>
        <w:t>【答案】</w:t>
      </w:r>
      <w:r>
        <w:rPr>
          <w:color w:val="000000"/>
        </w:rPr>
        <w:t xml:space="preserve">    ①. were     ②. taking     ③. photos##pictures</w:t>
      </w:r>
    </w:p>
    <w:p w14:paraId="329B908F">
      <w:pPr>
        <w:spacing w:line="360" w:lineRule="auto"/>
        <w:textAlignment w:val="center"/>
        <w:rPr>
          <w:color w:val="000000"/>
        </w:rPr>
      </w:pPr>
      <w:r>
        <w:rPr>
          <w:color w:val="2E75B6"/>
        </w:rPr>
        <w:t>【解析】</w:t>
      </w:r>
    </w:p>
    <w:p w14:paraId="560670B6">
      <w:pPr>
        <w:spacing w:line="360" w:lineRule="auto"/>
        <w:jc w:val="left"/>
        <w:textAlignment w:val="center"/>
        <w:rPr>
          <w:color w:val="000000"/>
        </w:rPr>
      </w:pPr>
      <w:r>
        <w:rPr>
          <w:color w:val="000000"/>
        </w:rPr>
        <w:t>【详解】take photos/pictures“拍照”，根据“at 3 o’clock yesterday afternoon”可知，时态是过去进行时，主语是复数，be动词用were。故填were；taking；photos/pictures。</w:t>
      </w:r>
    </w:p>
    <w:p w14:paraId="74822CD2">
      <w:pPr>
        <w:spacing w:line="360" w:lineRule="auto"/>
        <w:jc w:val="both"/>
        <w:textAlignment w:val="center"/>
        <w:rPr>
          <w:color w:val="000000"/>
        </w:rPr>
      </w:pPr>
      <w:r>
        <w:rPr>
          <w:rFonts w:ascii="宋体" w:hAnsi="宋体" w:eastAsia="宋体" w:cs="宋体"/>
          <w:b/>
          <w:color w:val="000000"/>
          <w:sz w:val="24"/>
        </w:rPr>
        <w:t>八、书面表达（</w:t>
      </w:r>
      <w:r>
        <w:rPr>
          <w:rFonts w:ascii="Times New Roman" w:hAnsi="Times New Roman" w:eastAsia="Times New Roman" w:cs="Times New Roman"/>
          <w:b/>
          <w:color w:val="000000"/>
          <w:sz w:val="24"/>
        </w:rPr>
        <w:t xml:space="preserve">10 </w:t>
      </w:r>
      <w:r>
        <w:rPr>
          <w:rFonts w:ascii="宋体" w:hAnsi="宋体" w:eastAsia="宋体" w:cs="宋体"/>
          <w:b/>
          <w:color w:val="000000"/>
          <w:sz w:val="24"/>
        </w:rPr>
        <w:t>分）</w:t>
      </w:r>
    </w:p>
    <w:p w14:paraId="16BF279E">
      <w:pPr>
        <w:spacing w:line="360" w:lineRule="auto"/>
        <w:ind w:firstLine="435"/>
        <w:jc w:val="left"/>
        <w:textAlignment w:val="center"/>
        <w:rPr>
          <w:color w:val="000000"/>
        </w:rPr>
      </w:pPr>
      <w:r>
        <w:rPr>
          <w:color w:val="000000"/>
        </w:rPr>
        <w:t xml:space="preserve">51. </w:t>
      </w:r>
      <w:r>
        <w:rPr>
          <w:rFonts w:ascii="宋体" w:hAnsi="宋体" w:eastAsia="宋体" w:cs="宋体"/>
          <w:color w:val="000000"/>
        </w:rPr>
        <w:t>近日，教育部发布《义务教育劳动课程标准》，今年秋季，劳动课将正式成为中小学的一门独立课程。在生活中，做家务就是最常见的一种劳动。请以</w:t>
      </w:r>
      <w:r>
        <w:rPr>
          <w:rFonts w:ascii="Times New Roman" w:hAnsi="Times New Roman" w:eastAsia="Times New Roman" w:cs="Times New Roman"/>
          <w:color w:val="000000"/>
        </w:rPr>
        <w:t>Let’s do housework</w:t>
      </w:r>
      <w:r>
        <w:rPr>
          <w:rFonts w:ascii="宋体" w:hAnsi="宋体" w:eastAsia="宋体" w:cs="宋体"/>
          <w:color w:val="000000"/>
        </w:rPr>
        <w:t>为题写作，倡议更多的青少年加入到做家务的行列中来。</w:t>
      </w:r>
    </w:p>
    <w:p w14:paraId="08C70236">
      <w:pPr>
        <w:spacing w:line="360" w:lineRule="auto"/>
        <w:jc w:val="left"/>
        <w:textAlignment w:val="center"/>
        <w:rPr>
          <w:color w:val="000000"/>
        </w:rPr>
      </w:pPr>
      <w:r>
        <w:rPr>
          <w:rFonts w:ascii="宋体" w:hAnsi="宋体" w:eastAsia="宋体" w:cs="宋体"/>
          <w:b/>
          <w:color w:val="000000"/>
        </w:rPr>
        <w:t>要点：</w:t>
      </w:r>
    </w:p>
    <w:p w14:paraId="024A6612">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你能做的家务；</w:t>
      </w:r>
      <w:r>
        <w:rPr>
          <w:rFonts w:ascii="Times New Roman" w:hAnsi="Times New Roman" w:eastAsia="Times New Roman" w:cs="Times New Roman"/>
          <w:b/>
          <w:color w:val="000000"/>
        </w:rPr>
        <w:t xml:space="preserve"> </w:t>
      </w:r>
    </w:p>
    <w:p w14:paraId="2769C08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做家务的益处；</w:t>
      </w:r>
      <w:r>
        <w:rPr>
          <w:rFonts w:ascii="Times New Roman" w:hAnsi="Times New Roman" w:eastAsia="Times New Roman" w:cs="Times New Roman"/>
          <w:color w:val="000000"/>
        </w:rPr>
        <w:t xml:space="preserve"> </w:t>
      </w:r>
    </w:p>
    <w:p w14:paraId="064F9B84">
      <w:pPr>
        <w:spacing w:line="360" w:lineRule="auto"/>
        <w:jc w:val="left"/>
        <w:textAlignment w:val="center"/>
        <w:rPr>
          <w:color w:val="000000"/>
        </w:rPr>
      </w:pPr>
      <w:r>
        <w:rPr>
          <w:color w:val="000000"/>
        </w:rPr>
        <w:t>3.</w:t>
      </w:r>
      <w:r>
        <w:rPr>
          <w:rFonts w:ascii="宋体" w:hAnsi="宋体" w:eastAsia="宋体" w:cs="宋体"/>
          <w:color w:val="000000"/>
        </w:rPr>
        <w:t>倡议更多的青少年加入到做家务的行列。</w:t>
      </w:r>
      <w:r>
        <w:rPr>
          <w:rFonts w:ascii="Times New Roman" w:hAnsi="Times New Roman" w:eastAsia="Times New Roman" w:cs="Times New Roman"/>
          <w:color w:val="000000"/>
        </w:rPr>
        <w:t xml:space="preserve"> </w:t>
      </w:r>
    </w:p>
    <w:p w14:paraId="22E32476">
      <w:pPr>
        <w:spacing w:line="360" w:lineRule="auto"/>
        <w:jc w:val="left"/>
        <w:textAlignment w:val="center"/>
        <w:rPr>
          <w:color w:val="000000"/>
        </w:rPr>
      </w:pPr>
      <w:r>
        <w:rPr>
          <w:rFonts w:ascii="宋体" w:hAnsi="宋体" w:eastAsia="宋体" w:cs="宋体"/>
          <w:b/>
          <w:color w:val="000000"/>
        </w:rPr>
        <w:t>写作要求：</w:t>
      </w:r>
    </w:p>
    <w:p w14:paraId="2E18DA8A">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书写工整，卷面整洁，行文连贯，结构完整；</w:t>
      </w:r>
      <w:r>
        <w:rPr>
          <w:rFonts w:ascii="Times New Roman" w:hAnsi="Times New Roman" w:eastAsia="Times New Roman" w:cs="Times New Roman"/>
          <w:color w:val="000000"/>
        </w:rPr>
        <w:t xml:space="preserve"> </w:t>
      </w:r>
    </w:p>
    <w:p w14:paraId="201908C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包含以上所有要点内容，可适当发挥；</w:t>
      </w:r>
      <w:r>
        <w:rPr>
          <w:rFonts w:ascii="Times New Roman" w:hAnsi="Times New Roman" w:eastAsia="Times New Roman" w:cs="Times New Roman"/>
          <w:color w:val="000000"/>
        </w:rPr>
        <w:t xml:space="preserve"> </w:t>
      </w:r>
    </w:p>
    <w:p w14:paraId="03444E9F">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词数：不少于</w:t>
      </w:r>
      <w:r>
        <w:rPr>
          <w:rFonts w:ascii="Times New Roman" w:hAnsi="Times New Roman" w:eastAsia="Times New Roman" w:cs="Times New Roman"/>
          <w:color w:val="000000"/>
        </w:rPr>
        <w:t xml:space="preserve"> 80 </w:t>
      </w:r>
      <w:r>
        <w:rPr>
          <w:rFonts w:ascii="宋体" w:hAnsi="宋体" w:eastAsia="宋体" w:cs="宋体"/>
          <w:color w:val="000000"/>
        </w:rPr>
        <w:t>词；</w:t>
      </w:r>
      <w:r>
        <w:rPr>
          <w:rFonts w:ascii="Times New Roman" w:hAnsi="Times New Roman" w:eastAsia="Times New Roman" w:cs="Times New Roman"/>
          <w:color w:val="000000"/>
        </w:rPr>
        <w:t xml:space="preserve"> </w:t>
      </w:r>
    </w:p>
    <w:p w14:paraId="1F93A4E6">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文中不得出现与考生本人相关的真实姓名、校名和地名等信息。</w:t>
      </w:r>
      <w:r>
        <w:rPr>
          <w:rFonts w:ascii="Times New Roman" w:hAnsi="Times New Roman" w:eastAsia="Times New Roman" w:cs="Times New Roman"/>
          <w:color w:val="000000"/>
        </w:rPr>
        <w:t xml:space="preserve"> </w:t>
      </w:r>
    </w:p>
    <w:p w14:paraId="1176E9DC">
      <w:pPr>
        <w:spacing w:line="360" w:lineRule="auto"/>
        <w:jc w:val="center"/>
        <w:textAlignment w:val="center"/>
        <w:rPr>
          <w:color w:val="000000"/>
        </w:rPr>
      </w:pPr>
      <w:r>
        <w:rPr>
          <w:rFonts w:ascii="Times New Roman" w:hAnsi="Times New Roman" w:eastAsia="Times New Roman" w:cs="Times New Roman"/>
          <w:color w:val="000000"/>
        </w:rPr>
        <w:t>Let’s do housework</w:t>
      </w:r>
    </w:p>
    <w:p w14:paraId="14A0402D">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1633CF">
      <w:pPr>
        <w:spacing w:line="360" w:lineRule="auto"/>
        <w:textAlignment w:val="center"/>
        <w:rPr>
          <w:color w:val="000000"/>
        </w:rPr>
      </w:pPr>
      <w:r>
        <w:rPr>
          <w:color w:val="2E75B6"/>
        </w:rPr>
        <w:t>【答案】</w:t>
      </w:r>
      <w:r>
        <w:rPr>
          <w:rFonts w:ascii="宋体" w:hAnsi="宋体" w:eastAsia="宋体" w:cs="宋体"/>
          <w:color w:val="000000"/>
        </w:rPr>
        <w:t>例文</w:t>
      </w:r>
    </w:p>
    <w:p w14:paraId="6FA35256">
      <w:pPr>
        <w:spacing w:line="360" w:lineRule="auto"/>
        <w:jc w:val="center"/>
        <w:textAlignment w:val="center"/>
        <w:rPr>
          <w:color w:val="000000"/>
        </w:rPr>
      </w:pPr>
      <w:r>
        <w:rPr>
          <w:rFonts w:ascii="Times New Roman" w:hAnsi="Times New Roman" w:eastAsia="Times New Roman" w:cs="Times New Roman"/>
          <w:color w:val="000000"/>
        </w:rPr>
        <w:t>Let’s do housework</w:t>
      </w:r>
    </w:p>
    <w:p w14:paraId="7EE594FD">
      <w:pPr>
        <w:spacing w:line="360" w:lineRule="auto"/>
        <w:ind w:firstLine="420"/>
        <w:jc w:val="left"/>
        <w:textAlignment w:val="center"/>
        <w:rPr>
          <w:color w:val="000000"/>
        </w:rPr>
      </w:pPr>
      <w:r>
        <w:rPr>
          <w:rFonts w:ascii="Times New Roman" w:hAnsi="Times New Roman" w:eastAsia="Times New Roman" w:cs="Times New Roman"/>
          <w:color w:val="000000"/>
        </w:rPr>
        <w:t xml:space="preserve">In our daily life, doing housework is the most common kind of labor. I can do some kinds of housework, such as doing the dishes, sweeping the floor, cooking and making the bed. </w:t>
      </w:r>
    </w:p>
    <w:p w14:paraId="787353F2">
      <w:pPr>
        <w:spacing w:line="360" w:lineRule="auto"/>
        <w:ind w:firstLine="420"/>
        <w:jc w:val="left"/>
        <w:textAlignment w:val="center"/>
        <w:rPr>
          <w:color w:val="000000"/>
        </w:rPr>
      </w:pPr>
      <w:r>
        <w:rPr>
          <w:rFonts w:ascii="Times New Roman" w:hAnsi="Times New Roman" w:eastAsia="Times New Roman" w:cs="Times New Roman"/>
          <w:color w:val="000000"/>
        </w:rPr>
        <w:t>Labor education has been included in the education of middle schools and primary schools in China. I think it’s necessary because it is good for our health. We can relax from the hard study by doing labor.</w:t>
      </w:r>
    </w:p>
    <w:p w14:paraId="10543535">
      <w:pPr>
        <w:spacing w:line="360" w:lineRule="auto"/>
        <w:ind w:firstLine="420"/>
        <w:jc w:val="left"/>
        <w:textAlignment w:val="center"/>
        <w:rPr>
          <w:color w:val="000000"/>
        </w:rPr>
      </w:pPr>
      <w:r>
        <w:rPr>
          <w:rFonts w:ascii="Times New Roman" w:hAnsi="Times New Roman" w:eastAsia="Times New Roman" w:cs="Times New Roman"/>
          <w:color w:val="000000"/>
        </w:rPr>
        <w:t>It’s also our duty to share some housework. Besides, doing some hard housework is a kind of physical exercise. As teenagers, we should take action to do what we can to help our family!</w:t>
      </w:r>
    </w:p>
    <w:p w14:paraId="168CF16C">
      <w:pPr>
        <w:spacing w:line="360" w:lineRule="auto"/>
        <w:textAlignment w:val="center"/>
        <w:rPr>
          <w:color w:val="000000"/>
        </w:rPr>
      </w:pPr>
      <w:r>
        <w:rPr>
          <w:color w:val="2E75B6"/>
        </w:rPr>
        <w:t>【解析】</w:t>
      </w:r>
    </w:p>
    <w:p w14:paraId="7819E1BB">
      <w:pPr>
        <w:spacing w:before="150"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总体分析</w:t>
      </w:r>
      <w:r>
        <w:rPr>
          <w:rFonts w:ascii="Times New Roman" w:hAnsi="Times New Roman" w:eastAsia="Times New Roman" w:cs="Times New Roman"/>
          <w:color w:val="000000"/>
        </w:rPr>
        <w:t>]</w:t>
      </w:r>
    </w:p>
    <w:p w14:paraId="0EA72EA2">
      <w:pPr>
        <w:spacing w:before="150" w:line="360" w:lineRule="auto"/>
        <w:jc w:val="left"/>
        <w:textAlignment w:val="center"/>
        <w:rPr>
          <w:color w:val="000000"/>
        </w:rPr>
      </w:pPr>
      <w:r>
        <w:rPr>
          <w:rFonts w:ascii="宋体" w:hAnsi="宋体" w:eastAsia="宋体" w:cs="宋体"/>
          <w:color w:val="000000"/>
        </w:rPr>
        <w:t>①题材：本文是一篇材料作文；</w:t>
      </w:r>
    </w:p>
    <w:p w14:paraId="7FDE031C">
      <w:pPr>
        <w:spacing w:before="150" w:line="360" w:lineRule="auto"/>
        <w:jc w:val="left"/>
        <w:textAlignment w:val="center"/>
        <w:rPr>
          <w:color w:val="000000"/>
        </w:rPr>
      </w:pPr>
      <w:r>
        <w:rPr>
          <w:rFonts w:ascii="宋体" w:hAnsi="宋体" w:eastAsia="宋体" w:cs="宋体"/>
          <w:color w:val="000000"/>
        </w:rPr>
        <w:t>②时态：时态以“一般现在时”为主；</w:t>
      </w:r>
    </w:p>
    <w:p w14:paraId="10B4EA1E">
      <w:pPr>
        <w:spacing w:before="150" w:line="360" w:lineRule="auto"/>
        <w:jc w:val="left"/>
        <w:textAlignment w:val="center"/>
        <w:rPr>
          <w:color w:val="000000"/>
        </w:rPr>
      </w:pPr>
      <w:r>
        <w:rPr>
          <w:rFonts w:ascii="宋体" w:hAnsi="宋体" w:eastAsia="宋体" w:cs="宋体"/>
          <w:color w:val="000000"/>
        </w:rPr>
        <w:t>③提示：要求</w:t>
      </w:r>
      <w:r>
        <w:rPr>
          <w:color w:val="000000"/>
        </w:rPr>
        <w:t>以</w:t>
      </w:r>
      <w:r>
        <w:rPr>
          <w:rFonts w:ascii="Times New Roman" w:hAnsi="Times New Roman" w:eastAsia="Times New Roman" w:cs="Times New Roman"/>
          <w:color w:val="000000"/>
        </w:rPr>
        <w:t>Let’s do housework</w:t>
      </w:r>
      <w:r>
        <w:rPr>
          <w:rFonts w:ascii="宋体" w:hAnsi="宋体" w:eastAsia="宋体" w:cs="宋体"/>
          <w:color w:val="000000"/>
        </w:rPr>
        <w:t>为题，结合提示要点进行写作，适当添加细节，并突出写作重点。</w:t>
      </w:r>
    </w:p>
    <w:p w14:paraId="5F73A71E">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写作步骤</w:t>
      </w:r>
      <w:r>
        <w:rPr>
          <w:rFonts w:ascii="Times New Roman" w:hAnsi="Times New Roman" w:eastAsia="Times New Roman" w:cs="Times New Roman"/>
          <w:color w:val="000000"/>
        </w:rPr>
        <w:t>]</w:t>
      </w:r>
    </w:p>
    <w:p w14:paraId="14CF06E9">
      <w:pPr>
        <w:spacing w:before="150" w:line="360" w:lineRule="auto"/>
        <w:jc w:val="left"/>
        <w:textAlignment w:val="center"/>
        <w:rPr>
          <w:color w:val="000000"/>
        </w:rPr>
      </w:pPr>
      <w:r>
        <w:rPr>
          <w:rFonts w:ascii="宋体" w:hAnsi="宋体" w:eastAsia="宋体" w:cs="宋体"/>
          <w:color w:val="000000"/>
        </w:rPr>
        <w:t>第一步，介绍自己能做的家务；</w:t>
      </w:r>
    </w:p>
    <w:p w14:paraId="48E5ACF0">
      <w:pPr>
        <w:spacing w:before="150" w:line="360" w:lineRule="auto"/>
        <w:jc w:val="left"/>
        <w:textAlignment w:val="center"/>
        <w:rPr>
          <w:color w:val="000000"/>
        </w:rPr>
      </w:pPr>
      <w:r>
        <w:rPr>
          <w:rFonts w:ascii="宋体" w:hAnsi="宋体" w:eastAsia="宋体" w:cs="宋体"/>
          <w:color w:val="000000"/>
        </w:rPr>
        <w:t>第二步，介绍做家务的重要性和好处；</w:t>
      </w:r>
    </w:p>
    <w:p w14:paraId="62B80102">
      <w:pPr>
        <w:spacing w:before="150" w:line="360" w:lineRule="auto"/>
        <w:jc w:val="left"/>
        <w:textAlignment w:val="center"/>
        <w:rPr>
          <w:color w:val="000000"/>
        </w:rPr>
      </w:pPr>
      <w:r>
        <w:rPr>
          <w:rFonts w:ascii="宋体" w:hAnsi="宋体" w:eastAsia="宋体" w:cs="宋体"/>
          <w:color w:val="000000"/>
        </w:rPr>
        <w:t>第三步，建议更多的青少年加入到做家务的行列中。</w:t>
      </w:r>
    </w:p>
    <w:p w14:paraId="43D861CA">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亮点词汇</w:t>
      </w:r>
      <w:r>
        <w:rPr>
          <w:rFonts w:ascii="Times New Roman" w:hAnsi="Times New Roman" w:eastAsia="Times New Roman" w:cs="Times New Roman"/>
          <w:color w:val="000000"/>
        </w:rPr>
        <w:t>]</w:t>
      </w:r>
    </w:p>
    <w:p w14:paraId="562607C8">
      <w:pPr>
        <w:spacing w:before="150"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such as</w:t>
      </w:r>
      <w:r>
        <w:rPr>
          <w:rFonts w:ascii="宋体" w:hAnsi="宋体" w:eastAsia="宋体" w:cs="宋体"/>
          <w:color w:val="000000"/>
        </w:rPr>
        <w:t>例如</w:t>
      </w:r>
    </w:p>
    <w:p w14:paraId="53AAFC6A">
      <w:pPr>
        <w:spacing w:before="150" w:line="360" w:lineRule="auto"/>
        <w:jc w:val="left"/>
        <w:textAlignment w:val="center"/>
        <w:rPr>
          <w:color w:val="000000"/>
        </w:rPr>
      </w:pPr>
      <w:r>
        <w:rPr>
          <w:color w:val="000000"/>
        </w:rPr>
        <w:t>②be good for对</w:t>
      </w:r>
      <w:r>
        <w:rPr>
          <w:rFonts w:ascii="宋体" w:hAnsi="宋体" w:eastAsia="宋体" w:cs="宋体"/>
          <w:color w:val="000000"/>
        </w:rPr>
        <w:t>……</w:t>
      </w:r>
      <w:r>
        <w:rPr>
          <w:color w:val="000000"/>
        </w:rPr>
        <w:t>有好处</w:t>
      </w:r>
    </w:p>
    <w:p w14:paraId="0DCD8257">
      <w:pPr>
        <w:spacing w:before="150" w:line="360" w:lineRule="auto"/>
        <w:jc w:val="left"/>
        <w:textAlignment w:val="center"/>
        <w:rPr>
          <w:color w:val="000000"/>
        </w:rPr>
      </w:pPr>
      <w:r>
        <w:rPr>
          <w:color w:val="000000"/>
        </w:rPr>
        <w:t>③a kind of一种</w:t>
      </w:r>
    </w:p>
    <w:p w14:paraId="2E093E04">
      <w:pPr>
        <w:spacing w:before="150" w:line="360" w:lineRule="auto"/>
        <w:jc w:val="left"/>
        <w:textAlignment w:val="center"/>
        <w:rPr>
          <w:color w:val="000000"/>
        </w:rPr>
      </w:pPr>
      <w:r>
        <w:rPr>
          <w:color w:val="000000"/>
        </w:rPr>
        <w:t>④take action采取行动</w:t>
      </w:r>
    </w:p>
    <w:p w14:paraId="668E1550">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w:t>
      </w:r>
    </w:p>
    <w:p w14:paraId="69E2E442">
      <w:pPr>
        <w:spacing w:before="150"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I think it’s necessary because it is good for our health.</w:t>
      </w:r>
      <w:r>
        <w:rPr>
          <w:rFonts w:ascii="宋体" w:hAnsi="宋体" w:eastAsia="宋体" w:cs="宋体"/>
          <w:color w:val="000000"/>
        </w:rPr>
        <w:t>（省</w:t>
      </w:r>
      <w:r>
        <w:rPr>
          <w:color w:val="000000"/>
        </w:rPr>
        <w:t>略that的宾语从句和because</w:t>
      </w:r>
      <w:r>
        <w:rPr>
          <w:rFonts w:ascii="宋体" w:hAnsi="宋体" w:eastAsia="宋体" w:cs="宋体"/>
          <w:color w:val="000000"/>
        </w:rPr>
        <w:t>引导的原因状语从句）</w:t>
      </w:r>
    </w:p>
    <w:p w14:paraId="1688348E">
      <w:pPr>
        <w:spacing w:before="150"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As teenagers, we should take action to do what we can to help our family!</w:t>
      </w:r>
      <w:r>
        <w:rPr>
          <w:rFonts w:ascii="宋体" w:hAnsi="宋体" w:eastAsia="宋体" w:cs="宋体"/>
          <w:color w:val="000000"/>
        </w:rPr>
        <w:t>（</w:t>
      </w:r>
      <w:r>
        <w:rPr>
          <w:rFonts w:ascii="Times New Roman" w:hAnsi="Times New Roman" w:eastAsia="Times New Roman" w:cs="Times New Roman"/>
          <w:color w:val="000000"/>
        </w:rPr>
        <w:t>what</w:t>
      </w:r>
      <w:r>
        <w:rPr>
          <w:rFonts w:ascii="宋体" w:hAnsi="宋体" w:eastAsia="宋体" w:cs="宋体"/>
          <w:color w:val="000000"/>
        </w:rPr>
        <w:t>引导的宾语从句）</w:t>
      </w:r>
    </w:p>
    <w:p w14:paraId="08D9450C">
      <w:pPr>
        <w:spacing w:line="360" w:lineRule="auto"/>
        <w:jc w:val="both"/>
        <w:textAlignment w:val="center"/>
        <w:rPr>
          <w:color w:val="000000"/>
        </w:rPr>
      </w:pPr>
      <w:r>
        <w:rPr>
          <w:color w:val="000000"/>
        </w:rPr>
        <w:br w:type="textWrapping"/>
      </w:r>
    </w:p>
    <w:p w14:paraId="70954432">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4309718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B14A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C89E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F352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D1D1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5D9D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4D7D80"/>
    <w:rsid w:val="1FFC3C49"/>
    <w:rsid w:val="38274566"/>
    <w:rsid w:val="530C21CA"/>
    <w:rsid w:val="66AD0B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9.wmf"/><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8984</Words>
  <Characters>24161</Characters>
  <Lines>0</Lines>
  <Paragraphs>0</Paragraphs>
  <TotalTime>4</TotalTime>
  <ScaleCrop>false</ScaleCrop>
  <LinksUpToDate>false</LinksUpToDate>
  <CharactersWithSpaces>28353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2023-01-03T17:57:00Z</dcterms:created>
  <dc:creator>学科网试题生产平台</dc:creator>
  <dc:description>3144114505269248</dc:description>
  <cp:lastModifiedBy>上帝掷骰子吗</cp:lastModifiedBy>
  <dcterms:modified xsi:type="dcterms:W3CDTF">2024-07-19T11:45:45Z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DDB2629A5B524E01A07596C7CCECBF89</vt:lpwstr>
  </property>
</Properties>
</file>