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3C68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12560300</wp:posOffset>
            </wp:positionV>
            <wp:extent cx="495300" cy="304800"/>
            <wp:effectExtent l="0" t="0" r="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953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14:paraId="39268DAA">
      <w:pPr>
        <w:spacing w:line="360" w:lineRule="auto"/>
        <w:jc w:val="center"/>
      </w:pPr>
      <w:r>
        <w:rPr>
          <w:rFonts w:ascii="宋体" w:hAnsi="宋体" w:eastAsia="宋体" w:cs="宋体"/>
          <w:b/>
          <w:color w:val="auto"/>
          <w:sz w:val="32"/>
        </w:rPr>
        <w:t>化学试卷</w:t>
      </w:r>
    </w:p>
    <w:p w14:paraId="1B07FE14">
      <w:pPr>
        <w:spacing w:line="360" w:lineRule="auto"/>
        <w:jc w:val="center"/>
      </w:pPr>
      <w:r>
        <w:rPr>
          <w:rFonts w:ascii="宋体" w:hAnsi="宋体" w:eastAsia="宋体" w:cs="宋体"/>
          <w:b/>
          <w:color w:val="auto"/>
          <w:sz w:val="24"/>
        </w:rPr>
        <w:t>物理和化学综合考试时间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color w:val="auto"/>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C558D50">
      <w:pPr>
        <w:spacing w:line="360" w:lineRule="auto"/>
        <w:jc w:val="both"/>
      </w:pPr>
      <w:r>
        <w:rPr>
          <w:rFonts w:ascii="宋体" w:hAnsi="宋体" w:eastAsia="宋体" w:cs="宋体"/>
          <w:b/>
          <w:color w:val="auto"/>
          <w:sz w:val="24"/>
        </w:rPr>
        <w:t>※考生注意：请在答题卡各题目规定答题区域内作答，答在本试卷上无效。</w:t>
      </w:r>
    </w:p>
    <w:p w14:paraId="580531FA">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S-32  Zn-65</w:t>
      </w:r>
    </w:p>
    <w:p w14:paraId="4F306264">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个小题，共</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分，每小题只有一个正确选项）</w:t>
      </w:r>
    </w:p>
    <w:p w14:paraId="69AC4ABB">
      <w:pPr>
        <w:spacing w:line="360" w:lineRule="auto"/>
        <w:jc w:val="left"/>
      </w:pPr>
      <w:r>
        <w:rPr>
          <w:color w:val="auto"/>
        </w:rPr>
        <w:t xml:space="preserve">1. </w:t>
      </w:r>
      <w:r>
        <w:rPr>
          <w:rFonts w:ascii="宋体" w:hAnsi="宋体" w:eastAsia="宋体" w:cs="宋体"/>
          <w:color w:val="auto"/>
        </w:rPr>
        <w:t>下列成语的本义蕴含化学变化的是</w:t>
      </w:r>
    </w:p>
    <w:p w14:paraId="7D336CC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云清雾散</w:t>
      </w:r>
      <w:r>
        <w:tab/>
      </w:r>
      <w:r>
        <w:t xml:space="preserve">B. </w:t>
      </w:r>
      <w:r>
        <w:rPr>
          <w:rFonts w:ascii="宋体" w:hAnsi="宋体" w:eastAsia="宋体" w:cs="宋体"/>
          <w:color w:val="auto"/>
        </w:rPr>
        <w:t>木已成舟</w:t>
      </w:r>
      <w:r>
        <w:tab/>
      </w:r>
      <w:r>
        <w:t xml:space="preserve">C. </w:t>
      </w:r>
      <w:r>
        <w:rPr>
          <w:rFonts w:ascii="宋体" w:hAnsi="宋体" w:eastAsia="宋体" w:cs="宋体"/>
          <w:color w:val="auto"/>
        </w:rPr>
        <w:t>风吹草动</w:t>
      </w:r>
      <w:r>
        <w:tab/>
      </w:r>
      <w:r>
        <w:t xml:space="preserve">D. </w:t>
      </w:r>
      <w:r>
        <w:rPr>
          <w:rFonts w:ascii="宋体" w:hAnsi="宋体" w:eastAsia="宋体" w:cs="宋体"/>
          <w:color w:val="auto"/>
        </w:rPr>
        <w:t>火上浇油</w:t>
      </w:r>
    </w:p>
    <w:p w14:paraId="7F98D05F">
      <w:pPr>
        <w:spacing w:line="360" w:lineRule="auto"/>
        <w:jc w:val="left"/>
        <w:textAlignment w:val="center"/>
        <w:rPr>
          <w:color w:val="000000"/>
        </w:rPr>
      </w:pPr>
      <w:r>
        <w:rPr>
          <w:color w:val="000000"/>
        </w:rPr>
        <w:t xml:space="preserve">2. </w:t>
      </w:r>
      <w:r>
        <w:rPr>
          <w:rFonts w:ascii="宋体" w:hAnsi="宋体" w:eastAsia="宋体" w:cs="宋体"/>
          <w:color w:val="000000"/>
        </w:rPr>
        <w:t>发明了“联合制威法”的我国科学家是（    ）</w:t>
      </w:r>
    </w:p>
    <w:p w14:paraId="703867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钱学森</w:t>
      </w:r>
      <w:r>
        <w:rPr>
          <w:color w:val="000000"/>
        </w:rPr>
        <w:drawing>
          <wp:inline distT="0" distB="0" distL="114300" distR="114300">
            <wp:extent cx="123825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3239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张青莲</w:t>
      </w:r>
      <w:r>
        <w:rPr>
          <w:color w:val="000000"/>
        </w:rPr>
        <w:drawing>
          <wp:inline distT="0" distB="0" distL="114300" distR="114300">
            <wp:extent cx="113347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1238250"/>
                    </a:xfrm>
                    <a:prstGeom prst="rect">
                      <a:avLst/>
                    </a:prstGeom>
                  </pic:spPr>
                </pic:pic>
              </a:graphicData>
            </a:graphic>
          </wp:inline>
        </w:drawing>
      </w:r>
    </w:p>
    <w:p w14:paraId="2AF7EA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侯德榜</w:t>
      </w:r>
      <w:r>
        <w:rPr>
          <w:color w:val="000000"/>
        </w:rPr>
        <w:drawing>
          <wp:inline distT="0" distB="0" distL="114300" distR="114300">
            <wp:extent cx="1095375" cy="1257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95375" cy="12573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屠呦呦</w:t>
      </w:r>
      <w:r>
        <w:rPr>
          <w:color w:val="000000"/>
        </w:rPr>
        <w:drawing>
          <wp:inline distT="0" distB="0" distL="114300" distR="114300">
            <wp:extent cx="121920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19200" cy="1266825"/>
                    </a:xfrm>
                    <a:prstGeom prst="rect">
                      <a:avLst/>
                    </a:prstGeom>
                  </pic:spPr>
                </pic:pic>
              </a:graphicData>
            </a:graphic>
          </wp:inline>
        </w:drawing>
      </w:r>
    </w:p>
    <w:p w14:paraId="42C8E5D6">
      <w:pPr>
        <w:spacing w:line="360" w:lineRule="auto"/>
        <w:jc w:val="left"/>
        <w:textAlignment w:val="center"/>
        <w:rPr>
          <w:color w:val="000000"/>
        </w:rPr>
      </w:pPr>
      <w:r>
        <w:rPr>
          <w:color w:val="000000"/>
        </w:rPr>
        <w:t>3. 在原子中，能决定元素种类的是</w:t>
      </w:r>
    </w:p>
    <w:p w14:paraId="259EFCFE">
      <w:pPr>
        <w:spacing w:line="360" w:lineRule="auto"/>
        <w:jc w:val="left"/>
        <w:textAlignment w:val="center"/>
        <w:rPr>
          <w:color w:val="000000"/>
        </w:rPr>
      </w:pPr>
      <w:r>
        <w:rPr>
          <w:color w:val="000000"/>
        </w:rPr>
        <w:t>A. 电子层数</w:t>
      </w:r>
    </w:p>
    <w:p w14:paraId="293248A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质子数</w:t>
      </w:r>
    </w:p>
    <w:p w14:paraId="27E5656F">
      <w:pPr>
        <w:spacing w:line="360" w:lineRule="auto"/>
        <w:jc w:val="left"/>
        <w:textAlignment w:val="center"/>
        <w:rPr>
          <w:color w:val="000000"/>
        </w:rPr>
      </w:pPr>
      <w:r>
        <w:rPr>
          <w:color w:val="000000"/>
        </w:rPr>
        <w:t>C. 中子数</w:t>
      </w:r>
    </w:p>
    <w:p w14:paraId="453B2A06">
      <w:pPr>
        <w:spacing w:line="360" w:lineRule="auto"/>
        <w:jc w:val="left"/>
        <w:textAlignment w:val="center"/>
        <w:rPr>
          <w:color w:val="000000"/>
        </w:rPr>
      </w:pPr>
      <w:r>
        <w:rPr>
          <w:color w:val="000000"/>
        </w:rPr>
        <w:t>D. 核外电子数</w:t>
      </w:r>
    </w:p>
    <w:p w14:paraId="18802AFD">
      <w:pPr>
        <w:spacing w:line="360" w:lineRule="auto"/>
        <w:jc w:val="left"/>
        <w:textAlignment w:val="center"/>
        <w:rPr>
          <w:color w:val="000000"/>
        </w:rPr>
      </w:pPr>
      <w:r>
        <w:rPr>
          <w:color w:val="000000"/>
        </w:rPr>
        <w:t>4. 下列化肥属于复合肥的是</w:t>
      </w:r>
    </w:p>
    <w:p w14:paraId="62BF61B6">
      <w:pPr>
        <w:spacing w:line="360" w:lineRule="auto"/>
        <w:jc w:val="left"/>
        <w:textAlignment w:val="center"/>
        <w:rPr>
          <w:color w:val="000000"/>
        </w:rPr>
      </w:pPr>
      <w:r>
        <w:rPr>
          <w:color w:val="000000"/>
        </w:rPr>
        <w:t>A. KNO</w:t>
      </w:r>
      <w:r>
        <w:rPr>
          <w:color w:val="000000"/>
          <w:vertAlign w:val="subscript"/>
        </w:rPr>
        <w:t>3</w:t>
      </w:r>
    </w:p>
    <w:p w14:paraId="63CD0EA7">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CO(NH</w:t>
      </w:r>
      <w:r>
        <w:rPr>
          <w:color w:val="000000"/>
          <w:vertAlign w:val="subscript"/>
        </w:rPr>
        <w:t>2</w:t>
      </w:r>
      <w:r>
        <w:rPr>
          <w:color w:val="000000"/>
        </w:rPr>
        <w:t>)</w:t>
      </w:r>
      <w:r>
        <w:rPr>
          <w:color w:val="000000"/>
          <w:vertAlign w:val="subscript"/>
        </w:rPr>
        <w:t>2</w:t>
      </w:r>
    </w:p>
    <w:p w14:paraId="7C306C57">
      <w:pPr>
        <w:spacing w:line="360" w:lineRule="auto"/>
        <w:jc w:val="left"/>
        <w:textAlignment w:val="center"/>
        <w:rPr>
          <w:color w:val="000000"/>
        </w:rPr>
      </w:pPr>
      <w:r>
        <w:rPr>
          <w:color w:val="000000"/>
        </w:rPr>
        <w:t>C. K</w:t>
      </w:r>
      <w:r>
        <w:rPr>
          <w:color w:val="000000"/>
          <w:vertAlign w:val="subscript"/>
        </w:rPr>
        <w:t>2</w:t>
      </w:r>
      <w:r>
        <w:rPr>
          <w:color w:val="000000"/>
        </w:rPr>
        <w:t>SO</w:t>
      </w:r>
      <w:r>
        <w:rPr>
          <w:color w:val="000000"/>
          <w:vertAlign w:val="subscript"/>
        </w:rPr>
        <w:t>4</w:t>
      </w:r>
    </w:p>
    <w:p w14:paraId="3476C065">
      <w:pPr>
        <w:spacing w:line="360" w:lineRule="auto"/>
        <w:jc w:val="left"/>
        <w:textAlignment w:val="center"/>
        <w:rPr>
          <w:color w:val="000000"/>
        </w:rPr>
      </w:pPr>
      <w:r>
        <w:rPr>
          <w:color w:val="000000"/>
        </w:rPr>
        <w:t>D. Ca</w:t>
      </w:r>
      <w:r>
        <w:rPr>
          <w:color w:val="000000"/>
          <w:vertAlign w:val="subscript"/>
        </w:rPr>
        <w:t>3</w:t>
      </w:r>
      <w:r>
        <w:rPr>
          <w:color w:val="000000"/>
        </w:rPr>
        <w:t>(PO</w:t>
      </w:r>
      <w:r>
        <w:rPr>
          <w:color w:val="000000"/>
          <w:vertAlign w:val="subscript"/>
        </w:rPr>
        <w:t>4</w:t>
      </w:r>
      <w:r>
        <w:rPr>
          <w:color w:val="000000"/>
        </w:rPr>
        <w:t>)</w:t>
      </w:r>
      <w:r>
        <w:rPr>
          <w:color w:val="000000"/>
          <w:vertAlign w:val="subscript"/>
        </w:rPr>
        <w:t>2</w:t>
      </w:r>
    </w:p>
    <w:p w14:paraId="3FDC4803">
      <w:pPr>
        <w:spacing w:line="360" w:lineRule="auto"/>
        <w:jc w:val="left"/>
        <w:textAlignment w:val="center"/>
        <w:rPr>
          <w:color w:val="000000"/>
        </w:rPr>
      </w:pPr>
      <w:r>
        <w:rPr>
          <w:color w:val="000000"/>
        </w:rPr>
        <w:t xml:space="preserve">5. </w:t>
      </w:r>
      <w:r>
        <w:rPr>
          <w:rFonts w:ascii="宋体" w:hAnsi="宋体" w:eastAsia="宋体" w:cs="宋体"/>
          <w:color w:val="000000"/>
        </w:rPr>
        <w:t>垃圾分类有利于环境保护</w:t>
      </w:r>
      <w:r>
        <w:rPr>
          <w:rFonts w:ascii="宋体" w:hAnsi="宋体" w:eastAsia="宋体" w:cs="宋体"/>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废铝制易拉罐属于</w:t>
      </w:r>
    </w:p>
    <w:p w14:paraId="315599D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38225" cy="1057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38225"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85850" cy="1066800"/>
                    </a:xfrm>
                    <a:prstGeom prst="rect">
                      <a:avLst/>
                    </a:prstGeom>
                  </pic:spPr>
                </pic:pic>
              </a:graphicData>
            </a:graphic>
          </wp:inline>
        </w:drawing>
      </w:r>
    </w:p>
    <w:p w14:paraId="521E6AA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057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1057275"/>
                    </a:xfrm>
                    <a:prstGeom prst="rect">
                      <a:avLst/>
                    </a:prstGeom>
                  </pic:spPr>
                </pic:pic>
              </a:graphicData>
            </a:graphic>
          </wp:inline>
        </w:drawing>
      </w:r>
    </w:p>
    <w:p w14:paraId="002D06AA">
      <w:pPr>
        <w:spacing w:line="360" w:lineRule="auto"/>
        <w:jc w:val="left"/>
        <w:textAlignment w:val="center"/>
        <w:rPr>
          <w:color w:val="000000"/>
        </w:rPr>
      </w:pPr>
      <w:r>
        <w:rPr>
          <w:color w:val="000000"/>
        </w:rPr>
        <w:t xml:space="preserve">6. </w:t>
      </w:r>
      <w:r>
        <w:rPr>
          <w:rFonts w:ascii="宋体" w:hAnsi="宋体" w:eastAsia="宋体" w:cs="宋体"/>
          <w:color w:val="000000"/>
        </w:rPr>
        <w:t>下列现象的微观解释正确的是</w:t>
      </w:r>
    </w:p>
    <w:p w14:paraId="4D10AC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热胀冷缩——分子间有间隔</w:t>
      </w:r>
      <w:r>
        <w:rPr>
          <w:color w:val="000000"/>
        </w:rPr>
        <w:tab/>
      </w:r>
      <w:r>
        <w:rPr>
          <w:color w:val="000000"/>
        </w:rPr>
        <w:t xml:space="preserve">B. </w:t>
      </w:r>
      <w:r>
        <w:rPr>
          <w:rFonts w:ascii="宋体" w:hAnsi="宋体" w:eastAsia="宋体" w:cs="宋体"/>
          <w:color w:val="000000"/>
        </w:rPr>
        <w:t>水结成冰——分子停止运动</w:t>
      </w:r>
    </w:p>
    <w:p w14:paraId="1DF1A3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冰雪融化——分子体积变大</w:t>
      </w:r>
      <w:r>
        <w:rPr>
          <w:color w:val="000000"/>
        </w:rPr>
        <w:tab/>
      </w:r>
      <w:r>
        <w:rPr>
          <w:color w:val="000000"/>
        </w:rPr>
        <w:t xml:space="preserve">D. </w:t>
      </w:r>
      <w:r>
        <w:rPr>
          <w:rFonts w:ascii="宋体" w:hAnsi="宋体" w:eastAsia="宋体" w:cs="宋体"/>
          <w:color w:val="000000"/>
        </w:rPr>
        <w:t>酒精挥发——分子本身改变</w:t>
      </w:r>
    </w:p>
    <w:p w14:paraId="452CBCE2">
      <w:pPr>
        <w:spacing w:line="360" w:lineRule="auto"/>
        <w:jc w:val="left"/>
        <w:textAlignment w:val="center"/>
        <w:rPr>
          <w:color w:val="000000"/>
        </w:rPr>
      </w:pPr>
      <w:r>
        <w:rPr>
          <w:color w:val="000000"/>
        </w:rPr>
        <w:t xml:space="preserve">7. </w:t>
      </w:r>
      <w:r>
        <w:rPr>
          <w:rFonts w:ascii="宋体" w:hAnsi="宋体" w:eastAsia="宋体" w:cs="宋体"/>
          <w:color w:val="000000"/>
        </w:rPr>
        <w:t>下列物品主要是由有机合成材料制成的是</w:t>
      </w:r>
    </w:p>
    <w:p w14:paraId="695ABF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陶瓷餐具</w:t>
      </w:r>
      <w:r>
        <w:rPr>
          <w:color w:val="000000"/>
        </w:rPr>
        <w:tab/>
      </w:r>
      <w:r>
        <w:rPr>
          <w:color w:val="000000"/>
        </w:rPr>
        <w:t xml:space="preserve">B. </w:t>
      </w:r>
      <w:r>
        <w:rPr>
          <w:rFonts w:ascii="宋体" w:hAnsi="宋体" w:eastAsia="宋体" w:cs="宋体"/>
          <w:color w:val="000000"/>
        </w:rPr>
        <w:t>不锈钢盆</w:t>
      </w:r>
      <w:r>
        <w:rPr>
          <w:color w:val="000000"/>
        </w:rPr>
        <w:tab/>
      </w:r>
      <w:r>
        <w:rPr>
          <w:color w:val="000000"/>
        </w:rPr>
        <w:t xml:space="preserve">C. </w:t>
      </w:r>
      <w:r>
        <w:rPr>
          <w:rFonts w:ascii="宋体" w:hAnsi="宋体" w:eastAsia="宋体" w:cs="宋体"/>
          <w:color w:val="000000"/>
        </w:rPr>
        <w:t>塑料水杯</w:t>
      </w:r>
      <w:r>
        <w:rPr>
          <w:color w:val="000000"/>
        </w:rPr>
        <w:tab/>
      </w:r>
      <w:r>
        <w:rPr>
          <w:color w:val="000000"/>
        </w:rPr>
        <w:t xml:space="preserve">D. </w:t>
      </w:r>
      <w:r>
        <w:rPr>
          <w:rFonts w:ascii="宋体" w:hAnsi="宋体" w:eastAsia="宋体" w:cs="宋体"/>
          <w:color w:val="000000"/>
        </w:rPr>
        <w:t>纯棉毛巾</w:t>
      </w:r>
    </w:p>
    <w:p w14:paraId="4D4E6531">
      <w:pPr>
        <w:spacing w:line="360" w:lineRule="auto"/>
        <w:jc w:val="left"/>
        <w:textAlignment w:val="center"/>
        <w:rPr>
          <w:color w:val="000000"/>
        </w:rPr>
      </w:pPr>
      <w:r>
        <w:rPr>
          <w:color w:val="000000"/>
        </w:rPr>
        <w:t xml:space="preserve">8. </w:t>
      </w:r>
      <w:r>
        <w:rPr>
          <w:rFonts w:ascii="宋体" w:hAnsi="宋体" w:eastAsia="宋体" w:cs="宋体"/>
          <w:color w:val="000000"/>
        </w:rPr>
        <w:t>人体摄入锌不足会引起多种疾病，葡萄糖酸锌（</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Zn</w:t>
      </w:r>
      <w:r>
        <w:rPr>
          <w:rFonts w:ascii="宋体" w:hAnsi="宋体" w:eastAsia="宋体" w:cs="宋体"/>
          <w:color w:val="000000"/>
        </w:rPr>
        <w:t>）口服液可用来补锌。下列有关葡萄糖酸锌的说法正确的是</w:t>
      </w:r>
    </w:p>
    <w:p w14:paraId="5B784E8C">
      <w:pPr>
        <w:spacing w:line="360" w:lineRule="auto"/>
        <w:jc w:val="left"/>
        <w:textAlignment w:val="center"/>
        <w:rPr>
          <w:color w:val="000000"/>
        </w:rPr>
      </w:pPr>
      <w:r>
        <w:rPr>
          <w:color w:val="000000"/>
        </w:rPr>
        <w:t xml:space="preserve">A. </w:t>
      </w:r>
      <w:r>
        <w:rPr>
          <w:rFonts w:ascii="宋体" w:hAnsi="宋体" w:eastAsia="宋体" w:cs="宋体"/>
          <w:color w:val="000000"/>
        </w:rPr>
        <w:t>葡萄糖酸锌中含有</w:t>
      </w:r>
      <w:r>
        <w:rPr>
          <w:rFonts w:ascii="Times New Roman" w:hAnsi="Times New Roman" w:eastAsia="Times New Roman" w:cs="Times New Roman"/>
          <w:color w:val="000000"/>
        </w:rPr>
        <w:t>14</w:t>
      </w:r>
      <w:r>
        <w:rPr>
          <w:rFonts w:ascii="宋体" w:hAnsi="宋体" w:eastAsia="宋体" w:cs="宋体"/>
          <w:color w:val="000000"/>
        </w:rPr>
        <w:t>个氧原子</w:t>
      </w:r>
    </w:p>
    <w:p w14:paraId="0A2C87F0">
      <w:pPr>
        <w:spacing w:line="360" w:lineRule="auto"/>
        <w:jc w:val="left"/>
        <w:textAlignment w:val="center"/>
        <w:rPr>
          <w:color w:val="000000"/>
        </w:rPr>
      </w:pPr>
      <w:r>
        <w:rPr>
          <w:color w:val="000000"/>
        </w:rPr>
        <w:t xml:space="preserve">B. </w:t>
      </w:r>
      <w:r>
        <w:rPr>
          <w:rFonts w:ascii="宋体" w:hAnsi="宋体" w:eastAsia="宋体" w:cs="宋体"/>
          <w:color w:val="000000"/>
        </w:rPr>
        <w:t>葡萄糖酸锌的相对分子质量为</w:t>
      </w:r>
      <w:r>
        <w:rPr>
          <w:rFonts w:ascii="Times New Roman" w:hAnsi="Times New Roman" w:eastAsia="Times New Roman" w:cs="Times New Roman"/>
          <w:color w:val="000000"/>
        </w:rPr>
        <w:t>455g</w:t>
      </w:r>
    </w:p>
    <w:p w14:paraId="2C10935A">
      <w:pPr>
        <w:spacing w:line="360" w:lineRule="auto"/>
        <w:jc w:val="left"/>
        <w:textAlignment w:val="center"/>
        <w:rPr>
          <w:color w:val="000000"/>
        </w:rPr>
      </w:pPr>
      <w:r>
        <w:rPr>
          <w:color w:val="000000"/>
        </w:rPr>
        <w:t xml:space="preserve">C. </w:t>
      </w:r>
      <w:r>
        <w:rPr>
          <w:rFonts w:ascii="宋体" w:hAnsi="宋体" w:eastAsia="宋体" w:cs="宋体"/>
          <w:color w:val="000000"/>
        </w:rPr>
        <w:t>葡萄糖酸锌中碳、氢、氧三种元素的质量比是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7</w:t>
      </w:r>
    </w:p>
    <w:p w14:paraId="392B5DCD">
      <w:pPr>
        <w:spacing w:line="360" w:lineRule="auto"/>
        <w:jc w:val="left"/>
        <w:textAlignment w:val="center"/>
        <w:rPr>
          <w:color w:val="000000"/>
        </w:rPr>
      </w:pPr>
      <w:r>
        <w:rPr>
          <w:color w:val="000000"/>
        </w:rPr>
        <w:t xml:space="preserve">D. </w:t>
      </w:r>
      <w:r>
        <w:rPr>
          <w:rFonts w:ascii="宋体" w:hAnsi="宋体" w:eastAsia="宋体" w:cs="宋体"/>
          <w:color w:val="000000"/>
        </w:rPr>
        <w:t>葡萄糖酸锌中氧元素的质量分数最大</w:t>
      </w:r>
    </w:p>
    <w:p w14:paraId="46590CC7">
      <w:pPr>
        <w:spacing w:line="360" w:lineRule="auto"/>
        <w:jc w:val="left"/>
        <w:textAlignment w:val="center"/>
        <w:rPr>
          <w:color w:val="000000"/>
        </w:rPr>
      </w:pPr>
      <w:r>
        <w:rPr>
          <w:color w:val="000000"/>
        </w:rPr>
        <w:t xml:space="preserve">9. </w:t>
      </w:r>
      <w:r>
        <w:rPr>
          <w:rFonts w:ascii="宋体" w:hAnsi="宋体" w:eastAsia="宋体" w:cs="宋体"/>
          <w:color w:val="000000"/>
        </w:rPr>
        <w:t>下列实验操作能达到对应实验目的的是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600"/>
        <w:gridCol w:w="2970"/>
      </w:tblGrid>
      <w:tr w14:paraId="23F4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5C32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4AF40">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A7EA0">
            <w:pPr>
              <w:spacing w:line="360" w:lineRule="auto"/>
              <w:jc w:val="left"/>
              <w:textAlignment w:val="center"/>
              <w:rPr>
                <w:color w:val="000000"/>
              </w:rPr>
            </w:pPr>
            <w:r>
              <w:rPr>
                <w:rFonts w:ascii="宋体" w:hAnsi="宋体" w:eastAsia="宋体" w:cs="宋体"/>
                <w:color w:val="000000"/>
              </w:rPr>
              <w:t>实验操作</w:t>
            </w:r>
          </w:p>
        </w:tc>
      </w:tr>
      <w:tr w14:paraId="63DD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91AB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6B768">
            <w:pPr>
              <w:spacing w:line="360" w:lineRule="auto"/>
              <w:jc w:val="left"/>
              <w:textAlignment w:val="center"/>
              <w:rPr>
                <w:color w:val="000000"/>
              </w:rPr>
            </w:pPr>
            <w:r>
              <w:rPr>
                <w:rFonts w:ascii="宋体" w:hAnsi="宋体" w:eastAsia="宋体" w:cs="宋体"/>
                <w:color w:val="000000"/>
              </w:rPr>
              <w:t>除去铁粉中混有的少量铜粉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48F6A">
            <w:pPr>
              <w:spacing w:line="360" w:lineRule="auto"/>
              <w:jc w:val="left"/>
              <w:textAlignment w:val="center"/>
              <w:rPr>
                <w:color w:val="000000"/>
              </w:rPr>
            </w:pPr>
            <w:r>
              <w:rPr>
                <w:rFonts w:ascii="宋体" w:hAnsi="宋体" w:eastAsia="宋体" w:cs="宋体"/>
                <w:color w:val="000000"/>
              </w:rPr>
              <w:t>加足量的稀盐酸，过滤</w:t>
            </w:r>
          </w:p>
        </w:tc>
      </w:tr>
      <w:tr w14:paraId="6DD0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835E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C169">
            <w:pPr>
              <w:spacing w:line="360" w:lineRule="auto"/>
              <w:jc w:val="left"/>
              <w:textAlignment w:val="center"/>
              <w:rPr>
                <w:color w:val="000000"/>
              </w:rPr>
            </w:pPr>
            <w:r>
              <w:rPr>
                <w:rFonts w:ascii="宋体" w:hAnsi="宋体" w:eastAsia="宋体" w:cs="宋体"/>
                <w:color w:val="000000"/>
              </w:rPr>
              <w:t>除去二氧化碳中混有的少量一氧化碳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F2A42">
            <w:pPr>
              <w:spacing w:line="360" w:lineRule="auto"/>
              <w:jc w:val="left"/>
              <w:textAlignment w:val="center"/>
              <w:rPr>
                <w:color w:val="000000"/>
              </w:rPr>
            </w:pPr>
            <w:r>
              <w:rPr>
                <w:rFonts w:ascii="宋体" w:hAnsi="宋体" w:eastAsia="宋体" w:cs="宋体"/>
                <w:color w:val="000000"/>
              </w:rPr>
              <w:t>将混合气体点燃</w:t>
            </w:r>
          </w:p>
        </w:tc>
      </w:tr>
      <w:tr w14:paraId="213F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BC8D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3320B">
            <w:pPr>
              <w:spacing w:line="360" w:lineRule="auto"/>
              <w:jc w:val="left"/>
              <w:textAlignment w:val="center"/>
              <w:rPr>
                <w:color w:val="000000"/>
              </w:rPr>
            </w:pPr>
            <w:r>
              <w:rPr>
                <w:rFonts w:ascii="宋体" w:hAnsi="宋体" w:eastAsia="宋体" w:cs="宋体"/>
                <w:color w:val="000000"/>
              </w:rPr>
              <w:t>检验氧气是否收集满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93F79">
            <w:pPr>
              <w:spacing w:line="360" w:lineRule="auto"/>
              <w:jc w:val="left"/>
              <w:textAlignment w:val="center"/>
              <w:rPr>
                <w:color w:val="000000"/>
              </w:rPr>
            </w:pPr>
            <w:r>
              <w:rPr>
                <w:rFonts w:ascii="宋体" w:hAnsi="宋体" w:eastAsia="宋体" w:cs="宋体"/>
                <w:color w:val="000000"/>
              </w:rPr>
              <w:t>将带火星的木条伸入集气瓶内</w:t>
            </w:r>
          </w:p>
        </w:tc>
      </w:tr>
      <w:tr w14:paraId="4B5F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BC4C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EEDE3">
            <w:pPr>
              <w:spacing w:line="360" w:lineRule="auto"/>
              <w:jc w:val="left"/>
              <w:textAlignment w:val="center"/>
              <w:rPr>
                <w:color w:val="000000"/>
              </w:rPr>
            </w:pPr>
            <w:r>
              <w:rPr>
                <w:rFonts w:ascii="宋体" w:hAnsi="宋体" w:eastAsia="宋体" w:cs="宋体"/>
                <w:color w:val="000000"/>
              </w:rPr>
              <w:t>鉴别硝酸铵和氢氧化钠固体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B8155">
            <w:pPr>
              <w:spacing w:line="360" w:lineRule="auto"/>
              <w:jc w:val="left"/>
              <w:textAlignment w:val="center"/>
              <w:rPr>
                <w:color w:val="000000"/>
              </w:rPr>
            </w:pPr>
            <w:r>
              <w:rPr>
                <w:rFonts w:ascii="宋体" w:hAnsi="宋体" w:eastAsia="宋体" w:cs="宋体"/>
                <w:color w:val="000000"/>
              </w:rPr>
              <w:t>取样，加水溶解，测溶液温度</w:t>
            </w:r>
          </w:p>
        </w:tc>
      </w:tr>
    </w:tbl>
    <w:p w14:paraId="6DBAB73F">
      <w:pPr>
        <w:spacing w:line="360" w:lineRule="auto"/>
        <w:jc w:val="left"/>
        <w:textAlignment w:val="center"/>
        <w:rPr>
          <w:color w:val="000000"/>
        </w:rPr>
      </w:pPr>
    </w:p>
    <w:p w14:paraId="46CC3F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2F1E676">
      <w:pPr>
        <w:spacing w:line="360" w:lineRule="auto"/>
        <w:jc w:val="left"/>
        <w:textAlignment w:val="center"/>
        <w:rPr>
          <w:color w:val="000000"/>
        </w:rPr>
      </w:pPr>
      <w:r>
        <w:rPr>
          <w:color w:val="000000"/>
        </w:rPr>
        <w:t xml:space="preserve">10. </w:t>
      </w:r>
      <w:r>
        <w:rPr>
          <w:rFonts w:ascii="宋体" w:hAnsi="宋体" w:eastAsia="宋体" w:cs="宋体"/>
          <w:color w:val="000000"/>
        </w:rPr>
        <w:t>向</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的混合溶液中加入一定量铁粉，充分反应后，过滤。下列说法正确的是</w:t>
      </w:r>
    </w:p>
    <w:p w14:paraId="7C778856">
      <w:pPr>
        <w:spacing w:line="360" w:lineRule="auto"/>
        <w:jc w:val="left"/>
        <w:textAlignment w:val="center"/>
        <w:rPr>
          <w:color w:val="000000"/>
        </w:rPr>
      </w:pPr>
      <w:r>
        <w:rPr>
          <w:color w:val="000000"/>
        </w:rPr>
        <w:t xml:space="preserve">A. </w:t>
      </w:r>
      <w:r>
        <w:rPr>
          <w:rFonts w:ascii="宋体" w:hAnsi="宋体" w:eastAsia="宋体" w:cs="宋体"/>
          <w:color w:val="000000"/>
        </w:rPr>
        <w:t>若滤渣中没有</w:t>
      </w:r>
      <w:r>
        <w:rPr>
          <w:rFonts w:ascii="Times New Roman" w:hAnsi="Times New Roman" w:eastAsia="Times New Roman" w:cs="Times New Roman"/>
          <w:color w:val="000000"/>
        </w:rPr>
        <w:t>Cu</w:t>
      </w:r>
      <w:r>
        <w:rPr>
          <w:rFonts w:ascii="宋体" w:hAnsi="宋体" w:eastAsia="宋体" w:cs="宋体"/>
          <w:color w:val="000000"/>
        </w:rPr>
        <w:t>。滤液中一定含有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p>
    <w:p w14:paraId="4EA034FC">
      <w:pPr>
        <w:spacing w:line="360" w:lineRule="auto"/>
        <w:jc w:val="left"/>
        <w:textAlignment w:val="center"/>
        <w:rPr>
          <w:color w:val="000000"/>
        </w:rPr>
      </w:pPr>
      <w:r>
        <w:rPr>
          <w:color w:val="000000"/>
        </w:rPr>
        <w:t xml:space="preserve">B. </w:t>
      </w:r>
      <w:r>
        <w:rPr>
          <w:rFonts w:ascii="宋体" w:hAnsi="宋体" w:eastAsia="宋体" w:cs="宋体"/>
          <w:color w:val="000000"/>
        </w:rPr>
        <w:t>若滤渣中有</w:t>
      </w:r>
      <w:r>
        <w:rPr>
          <w:rFonts w:ascii="Times New Roman" w:hAnsi="Times New Roman" w:eastAsia="Times New Roman" w:cs="Times New Roman"/>
          <w:color w:val="000000"/>
        </w:rPr>
        <w:t>Cu</w:t>
      </w:r>
      <w:r>
        <w:rPr>
          <w:rFonts w:ascii="宋体" w:hAnsi="宋体" w:eastAsia="宋体" w:cs="宋体"/>
          <w:color w:val="000000"/>
        </w:rPr>
        <w:t>，滤液中一定没有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337AF50F">
      <w:pPr>
        <w:spacing w:line="360" w:lineRule="auto"/>
        <w:jc w:val="left"/>
        <w:textAlignment w:val="center"/>
        <w:rPr>
          <w:color w:val="000000"/>
        </w:rPr>
      </w:pPr>
      <w:r>
        <w:rPr>
          <w:color w:val="000000"/>
        </w:rPr>
        <w:t xml:space="preserve">C. </w:t>
      </w:r>
      <w:r>
        <w:rPr>
          <w:rFonts w:ascii="宋体" w:hAnsi="宋体" w:eastAsia="宋体" w:cs="宋体"/>
          <w:color w:val="000000"/>
        </w:rPr>
        <w:t>若滤渣中没有</w:t>
      </w:r>
      <w:r>
        <w:rPr>
          <w:rFonts w:ascii="Times New Roman" w:hAnsi="Times New Roman" w:eastAsia="Times New Roman" w:cs="Times New Roman"/>
          <w:color w:val="000000"/>
        </w:rPr>
        <w:t>Fe</w:t>
      </w:r>
      <w:r>
        <w:rPr>
          <w:rFonts w:ascii="宋体" w:hAnsi="宋体" w:eastAsia="宋体" w:cs="宋体"/>
          <w:color w:val="000000"/>
        </w:rPr>
        <w:t>，滤液中</w:t>
      </w:r>
      <w:r>
        <w:rPr>
          <w:rFonts w:ascii="Times New Roman" w:hAnsi="Times New Roman" w:eastAsia="Times New Roman" w:cs="Times New Roman"/>
          <w:color w:val="000000"/>
        </w:rPr>
        <w:t>一</w:t>
      </w:r>
      <w:r>
        <w:rPr>
          <w:rFonts w:ascii="宋体" w:hAnsi="宋体" w:eastAsia="宋体" w:cs="宋体"/>
          <w:color w:val="000000"/>
        </w:rPr>
        <w:t>定含有</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，可能含有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7166E0B6">
      <w:pPr>
        <w:spacing w:line="360" w:lineRule="auto"/>
        <w:jc w:val="left"/>
        <w:textAlignment w:val="center"/>
        <w:rPr>
          <w:color w:val="000000"/>
        </w:rPr>
      </w:pPr>
      <w:r>
        <w:rPr>
          <w:color w:val="000000"/>
        </w:rPr>
        <w:t xml:space="preserve">D. </w:t>
      </w:r>
      <w:r>
        <w:rPr>
          <w:rFonts w:ascii="宋体" w:hAnsi="宋体" w:eastAsia="宋体" w:cs="宋体"/>
          <w:color w:val="000000"/>
        </w:rPr>
        <w:t>若滤渣中有</w:t>
      </w:r>
      <w:r>
        <w:rPr>
          <w:rFonts w:ascii="Times New Roman" w:hAnsi="Times New Roman" w:eastAsia="Times New Roman" w:cs="Times New Roman"/>
          <w:color w:val="000000"/>
        </w:rPr>
        <w:t>Fe</w:t>
      </w:r>
      <w:r>
        <w:rPr>
          <w:rFonts w:ascii="宋体" w:hAnsi="宋体" w:eastAsia="宋体" w:cs="宋体"/>
          <w:color w:val="000000"/>
        </w:rPr>
        <w:t>，滤液中一定没有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640B297C">
      <w:pPr>
        <w:spacing w:line="360" w:lineRule="auto"/>
        <w:jc w:val="both"/>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0077450">
      <w:pPr>
        <w:spacing w:line="360" w:lineRule="auto"/>
        <w:jc w:val="left"/>
        <w:textAlignment w:val="center"/>
        <w:rPr>
          <w:color w:val="000000"/>
        </w:rPr>
      </w:pPr>
      <w:r>
        <w:rPr>
          <w:color w:val="000000"/>
        </w:rPr>
        <w:t xml:space="preserve">11. </w:t>
      </w:r>
      <w:r>
        <w:rPr>
          <w:rFonts w:ascii="宋体" w:hAnsi="宋体" w:eastAsia="宋体" w:cs="宋体"/>
          <w:color w:val="000000"/>
        </w:rPr>
        <w:t>某自热火锅的发热包成分如下表所示，请回答下列问题：</w:t>
      </w:r>
    </w:p>
    <w:tbl>
      <w:tblPr>
        <w:tblStyle w:val="4"/>
        <w:tblW w:w="2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10"/>
      </w:tblGrid>
      <w:tr w14:paraId="2A93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393B7">
            <w:pPr>
              <w:spacing w:line="360" w:lineRule="auto"/>
              <w:jc w:val="left"/>
              <w:textAlignment w:val="center"/>
              <w:rPr>
                <w:color w:val="000000"/>
              </w:rPr>
            </w:pPr>
            <w:r>
              <w:rPr>
                <w:rFonts w:ascii="宋体" w:hAnsi="宋体" w:eastAsia="宋体" w:cs="宋体"/>
                <w:color w:val="000000"/>
              </w:rPr>
              <w:t>成分</w:t>
            </w:r>
          </w:p>
        </w:tc>
      </w:tr>
      <w:tr w14:paraId="56CF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AD676">
            <w:pPr>
              <w:spacing w:line="360" w:lineRule="auto"/>
              <w:jc w:val="left"/>
              <w:textAlignment w:val="center"/>
              <w:rPr>
                <w:color w:val="000000"/>
              </w:rPr>
            </w:pPr>
            <w:r>
              <w:rPr>
                <w:rFonts w:ascii="宋体" w:hAnsi="宋体" w:eastAsia="宋体" w:cs="宋体"/>
                <w:color w:val="000000"/>
              </w:rPr>
              <w:t>氧化钙、氢氧化钠、铝粉、活性炭、还原铁粉、碳酸钠</w:t>
            </w:r>
          </w:p>
        </w:tc>
      </w:tr>
    </w:tbl>
    <w:p w14:paraId="23CA9590">
      <w:pPr>
        <w:spacing w:line="360" w:lineRule="auto"/>
        <w:jc w:val="left"/>
        <w:textAlignment w:val="center"/>
        <w:rPr>
          <w:color w:val="000000"/>
        </w:rPr>
      </w:pPr>
    </w:p>
    <w:p w14:paraId="0F0F4655">
      <w:pPr>
        <w:spacing w:line="360" w:lineRule="auto"/>
        <w:jc w:val="left"/>
        <w:textAlignment w:val="center"/>
        <w:rPr>
          <w:color w:val="000000"/>
        </w:rPr>
      </w:pPr>
      <w:r>
        <w:rPr>
          <w:color w:val="000000"/>
        </w:rPr>
        <w:t>（1）</w:t>
      </w:r>
      <w:r>
        <w:rPr>
          <w:rFonts w:ascii="宋体" w:hAnsi="宋体" w:eastAsia="宋体" w:cs="宋体"/>
          <w:color w:val="000000"/>
        </w:rPr>
        <w:t>氧化钙的化学式</w:t>
      </w:r>
      <w:r>
        <w:rPr>
          <w:color w:val="000000"/>
        </w:rPr>
        <w:t>______</w:t>
      </w:r>
      <w:r>
        <w:rPr>
          <w:rFonts w:ascii="宋体" w:hAnsi="宋体" w:eastAsia="宋体" w:cs="宋体"/>
          <w:color w:val="000000"/>
        </w:rPr>
        <w:t>。</w:t>
      </w:r>
    </w:p>
    <w:p w14:paraId="6F4F1CAF">
      <w:pPr>
        <w:spacing w:line="360" w:lineRule="auto"/>
        <w:jc w:val="left"/>
        <w:textAlignment w:val="center"/>
        <w:rPr>
          <w:color w:val="000000"/>
        </w:rPr>
      </w:pPr>
      <w:r>
        <w:rPr>
          <w:color w:val="000000"/>
        </w:rPr>
        <w:t>（2）</w:t>
      </w:r>
      <w:r>
        <w:rPr>
          <w:rFonts w:ascii="宋体" w:hAnsi="宋体" w:eastAsia="宋体" w:cs="宋体"/>
          <w:color w:val="000000"/>
        </w:rPr>
        <w:t>该成分中金属元素共有</w:t>
      </w:r>
      <w:r>
        <w:rPr>
          <w:color w:val="000000"/>
        </w:rPr>
        <w:t>______</w:t>
      </w:r>
      <w:r>
        <w:rPr>
          <w:rFonts w:ascii="宋体" w:hAnsi="宋体" w:eastAsia="宋体" w:cs="宋体"/>
          <w:color w:val="000000"/>
        </w:rPr>
        <w:t>种。</w:t>
      </w:r>
    </w:p>
    <w:p w14:paraId="7232276D">
      <w:pPr>
        <w:spacing w:line="360" w:lineRule="auto"/>
        <w:jc w:val="left"/>
        <w:textAlignment w:val="center"/>
        <w:rPr>
          <w:color w:val="000000"/>
        </w:rPr>
      </w:pPr>
      <w:r>
        <w:rPr>
          <w:color w:val="000000"/>
        </w:rPr>
        <w:t>（3）</w:t>
      </w:r>
      <w:r>
        <w:rPr>
          <w:rFonts w:ascii="宋体" w:hAnsi="宋体" w:eastAsia="宋体" w:cs="宋体"/>
          <w:color w:val="000000"/>
        </w:rPr>
        <w:t>标出碳酸钠中碳元素的化合价</w:t>
      </w:r>
      <w:r>
        <w:rPr>
          <w:color w:val="000000"/>
        </w:rPr>
        <w:t>______</w:t>
      </w:r>
      <w:r>
        <w:rPr>
          <w:rFonts w:ascii="宋体" w:hAnsi="宋体" w:eastAsia="宋体" w:cs="宋体"/>
          <w:color w:val="000000"/>
        </w:rPr>
        <w:t>。</w:t>
      </w:r>
    </w:p>
    <w:p w14:paraId="62FF304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18</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分，神舟十六号航天员乘组进入空间站天和核心舱，“小船”对接“大站”圆满成功。</w:t>
      </w:r>
    </w:p>
    <w:p w14:paraId="2D6C06A7">
      <w:pPr>
        <w:spacing w:line="360" w:lineRule="auto"/>
        <w:jc w:val="left"/>
        <w:textAlignment w:val="center"/>
        <w:rPr>
          <w:color w:val="000000"/>
        </w:rPr>
      </w:pPr>
      <w:r>
        <w:rPr>
          <w:color w:val="000000"/>
        </w:rPr>
        <w:t>（1）</w:t>
      </w:r>
      <w:r>
        <w:rPr>
          <w:rFonts w:ascii="宋体" w:hAnsi="宋体" w:eastAsia="宋体" w:cs="宋体"/>
          <w:color w:val="000000"/>
        </w:rPr>
        <w:t>天和核心舱内的气体组成和空气基本一致，其中含量最多的气体是</w:t>
      </w:r>
      <w:r>
        <w:rPr>
          <w:color w:val="000000"/>
        </w:rPr>
        <w:t>______</w:t>
      </w:r>
      <w:r>
        <w:rPr>
          <w:rFonts w:ascii="宋体" w:hAnsi="宋体" w:eastAsia="宋体" w:cs="宋体"/>
          <w:color w:val="000000"/>
        </w:rPr>
        <w:t>。</w:t>
      </w:r>
    </w:p>
    <w:p w14:paraId="6D22DD80">
      <w:pPr>
        <w:spacing w:line="360" w:lineRule="auto"/>
        <w:jc w:val="left"/>
        <w:textAlignment w:val="center"/>
        <w:rPr>
          <w:color w:val="000000"/>
        </w:rPr>
      </w:pPr>
      <w:r>
        <w:rPr>
          <w:color w:val="000000"/>
        </w:rPr>
        <w:t>（2）</w:t>
      </w:r>
      <w:r>
        <w:rPr>
          <w:rFonts w:ascii="宋体" w:hAnsi="宋体" w:eastAsia="宋体" w:cs="宋体"/>
          <w:color w:val="000000"/>
        </w:rPr>
        <w:t>航天服中有废气处理系统，能使呼吸产生的废气进入装有活性炭的装置进行净化，这是利用了活性炭的</w:t>
      </w:r>
      <w:r>
        <w:rPr>
          <w:color w:val="000000"/>
        </w:rPr>
        <w:t>______</w:t>
      </w:r>
      <w:r>
        <w:rPr>
          <w:rFonts w:ascii="宋体" w:hAnsi="宋体" w:eastAsia="宋体" w:cs="宋体"/>
          <w:color w:val="000000"/>
        </w:rPr>
        <w:t>性。</w:t>
      </w:r>
    </w:p>
    <w:p w14:paraId="272890E7">
      <w:pPr>
        <w:spacing w:line="360" w:lineRule="auto"/>
        <w:jc w:val="left"/>
        <w:textAlignment w:val="center"/>
        <w:rPr>
          <w:color w:val="000000"/>
        </w:rPr>
      </w:pPr>
      <w:r>
        <w:rPr>
          <w:color w:val="000000"/>
        </w:rPr>
        <w:t>（3）</w:t>
      </w:r>
      <w:r>
        <w:rPr>
          <w:rFonts w:ascii="宋体" w:hAnsi="宋体" w:eastAsia="宋体" w:cs="宋体"/>
          <w:color w:val="000000"/>
        </w:rPr>
        <w:t>下列航天食品中富含蛋白质的是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090DDC79">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脱水米饭</w:t>
      </w:r>
      <w:r>
        <w:rPr>
          <w:color w:val="000000"/>
        </w:rPr>
        <w:tab/>
      </w:r>
      <w:r>
        <w:rPr>
          <w:color w:val="000000"/>
        </w:rPr>
        <w:t xml:space="preserve">B. </w:t>
      </w:r>
      <w:r>
        <w:rPr>
          <w:rFonts w:ascii="宋体" w:hAnsi="宋体" w:eastAsia="宋体" w:cs="宋体"/>
          <w:color w:val="000000"/>
        </w:rPr>
        <w:t>冻干水果</w:t>
      </w:r>
      <w:r>
        <w:rPr>
          <w:color w:val="000000"/>
        </w:rPr>
        <w:tab/>
      </w:r>
      <w:r>
        <w:rPr>
          <w:color w:val="000000"/>
        </w:rPr>
        <w:t xml:space="preserve">C. </w:t>
      </w:r>
      <w:r>
        <w:rPr>
          <w:rFonts w:ascii="宋体" w:hAnsi="宋体" w:eastAsia="宋体" w:cs="宋体"/>
          <w:color w:val="000000"/>
        </w:rPr>
        <w:t>黑椒牛柳</w:t>
      </w:r>
    </w:p>
    <w:p w14:paraId="571B4919">
      <w:pPr>
        <w:spacing w:line="360" w:lineRule="auto"/>
        <w:jc w:val="left"/>
        <w:textAlignment w:val="center"/>
        <w:rPr>
          <w:color w:val="000000"/>
        </w:rPr>
      </w:pPr>
      <w:r>
        <w:rPr>
          <w:color w:val="000000"/>
        </w:rPr>
        <w:t>（4）</w:t>
      </w:r>
      <w:r>
        <w:rPr>
          <w:rFonts w:ascii="宋体" w:hAnsi="宋体" w:eastAsia="宋体" w:cs="宋体"/>
          <w:color w:val="000000"/>
        </w:rPr>
        <w:t>航天员排出的二氧化碳可用氢氧化锂（</w:t>
      </w:r>
      <w:r>
        <w:rPr>
          <w:rFonts w:ascii="Times New Roman" w:hAnsi="Times New Roman" w:eastAsia="Times New Roman" w:cs="Times New Roman"/>
          <w:color w:val="000000"/>
        </w:rPr>
        <w:t>LiOH</w:t>
      </w:r>
      <w:r>
        <w:rPr>
          <w:rFonts w:ascii="宋体" w:hAnsi="宋体" w:eastAsia="宋体" w:cs="宋体"/>
          <w:color w:val="000000"/>
        </w:rPr>
        <w:t>）吸收，得到碳酸锂（</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）和水（</w:t>
      </w:r>
      <w:r>
        <w:rPr>
          <w:rFonts w:ascii="Times New Roman" w:hAnsi="Times New Roman" w:eastAsia="Times New Roman" w:cs="Times New Roman"/>
          <w:color w:val="000000"/>
        </w:rPr>
        <w:t>LiOH</w:t>
      </w:r>
      <w:r>
        <w:rPr>
          <w:rFonts w:ascii="宋体" w:hAnsi="宋体" w:eastAsia="宋体" w:cs="宋体"/>
          <w:color w:val="000000"/>
        </w:rPr>
        <w:t>和</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均溶于水），此反应的化学方程式为</w:t>
      </w:r>
      <w:r>
        <w:rPr>
          <w:color w:val="000000"/>
        </w:rPr>
        <w:t>______</w:t>
      </w:r>
      <w:r>
        <w:rPr>
          <w:rFonts w:ascii="宋体" w:hAnsi="宋体" w:eastAsia="宋体" w:cs="宋体"/>
          <w:color w:val="000000"/>
        </w:rPr>
        <w:t>。</w:t>
      </w:r>
    </w:p>
    <w:p w14:paraId="65CD3EA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C919</w:t>
      </w:r>
      <w:r>
        <w:rPr>
          <w:rFonts w:ascii="宋体" w:hAnsi="宋体" w:eastAsia="宋体" w:cs="宋体"/>
          <w:color w:val="000000"/>
        </w:rPr>
        <w:t>飞机制造过程中，使用了大量的铝合金和钛合金。</w:t>
      </w:r>
    </w:p>
    <w:p w14:paraId="4F0FE59A">
      <w:pPr>
        <w:spacing w:line="360" w:lineRule="auto"/>
        <w:jc w:val="left"/>
        <w:textAlignment w:val="center"/>
        <w:rPr>
          <w:color w:val="000000"/>
        </w:rPr>
      </w:pPr>
      <w:r>
        <w:rPr>
          <w:color w:val="000000"/>
        </w:rPr>
        <w:drawing>
          <wp:inline distT="0" distB="0" distL="114300" distR="114300">
            <wp:extent cx="13525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1295400"/>
                    </a:xfrm>
                    <a:prstGeom prst="rect">
                      <a:avLst/>
                    </a:prstGeom>
                  </pic:spPr>
                </pic:pic>
              </a:graphicData>
            </a:graphic>
          </wp:inline>
        </w:drawing>
      </w:r>
    </w:p>
    <w:p w14:paraId="03BAAC59">
      <w:pPr>
        <w:spacing w:line="360" w:lineRule="auto"/>
        <w:jc w:val="left"/>
        <w:textAlignment w:val="center"/>
        <w:rPr>
          <w:color w:val="000000"/>
        </w:rPr>
      </w:pPr>
      <w:r>
        <w:rPr>
          <w:color w:val="000000"/>
        </w:rPr>
        <w:t>（1）</w:t>
      </w:r>
      <w:r>
        <w:rPr>
          <w:rFonts w:ascii="宋体" w:hAnsi="宋体" w:eastAsia="宋体" w:cs="宋体"/>
          <w:color w:val="000000"/>
        </w:rPr>
        <w:t>如图是铝的原子结构示意图，</w:t>
      </w:r>
      <w:r>
        <w:rPr>
          <w:rFonts w:ascii="Times New Roman" w:hAnsi="Times New Roman" w:eastAsia="Times New Roman" w:cs="Times New Roman"/>
          <w:color w:val="000000"/>
        </w:rPr>
        <w:t>x=</w:t>
      </w:r>
      <w:r>
        <w:rPr>
          <w:color w:val="000000"/>
        </w:rPr>
        <w:t>______</w:t>
      </w:r>
      <w:r>
        <w:rPr>
          <w:rFonts w:ascii="宋体" w:hAnsi="宋体" w:eastAsia="宋体" w:cs="宋体"/>
          <w:color w:val="000000"/>
        </w:rPr>
        <w:t>；铝原子的核电荷数是</w:t>
      </w:r>
      <w:r>
        <w:rPr>
          <w:color w:val="000000"/>
        </w:rPr>
        <w:t>______</w:t>
      </w:r>
      <w:r>
        <w:rPr>
          <w:rFonts w:ascii="宋体" w:hAnsi="宋体" w:eastAsia="宋体" w:cs="宋体"/>
          <w:color w:val="000000"/>
        </w:rPr>
        <w:t>。</w:t>
      </w:r>
    </w:p>
    <w:p w14:paraId="3DCC6263">
      <w:pPr>
        <w:spacing w:line="360" w:lineRule="auto"/>
        <w:jc w:val="left"/>
        <w:textAlignment w:val="center"/>
        <w:rPr>
          <w:color w:val="000000"/>
        </w:rPr>
      </w:pPr>
      <w:r>
        <w:rPr>
          <w:color w:val="000000"/>
        </w:rPr>
        <w:t>（2）</w:t>
      </w:r>
      <w:r>
        <w:rPr>
          <w:rFonts w:ascii="宋体" w:hAnsi="宋体" w:eastAsia="宋体" w:cs="宋体"/>
          <w:color w:val="000000"/>
        </w:rPr>
        <w:t>钛合金的硬度比钛的硬度</w:t>
      </w:r>
      <w:r>
        <w:rPr>
          <w:color w:val="000000"/>
        </w:rPr>
        <w:t>______</w:t>
      </w:r>
      <w:r>
        <w:rPr>
          <w:rFonts w:ascii="宋体" w:hAnsi="宋体" w:eastAsia="宋体" w:cs="宋体"/>
          <w:color w:val="000000"/>
        </w:rPr>
        <w:t>（选填“大”或“小”）。</w:t>
      </w:r>
    </w:p>
    <w:p w14:paraId="2616A9B5">
      <w:pPr>
        <w:spacing w:line="360" w:lineRule="auto"/>
        <w:jc w:val="left"/>
        <w:textAlignment w:val="center"/>
        <w:rPr>
          <w:color w:val="000000"/>
        </w:rPr>
      </w:pPr>
      <w:r>
        <w:rPr>
          <w:color w:val="000000"/>
        </w:rPr>
        <w:t xml:space="preserve">14. </w:t>
      </w:r>
      <w:r>
        <w:rPr>
          <w:rFonts w:ascii="宋体" w:hAnsi="宋体" w:eastAsia="宋体" w:cs="宋体"/>
          <w:color w:val="000000"/>
        </w:rPr>
        <w:t>如图是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KCl</w:t>
      </w:r>
      <w:r>
        <w:rPr>
          <w:rFonts w:ascii="宋体" w:hAnsi="宋体" w:eastAsia="宋体" w:cs="宋体"/>
          <w:color w:val="000000"/>
        </w:rPr>
        <w:t>的溶解度曲线图，据图回答问题：</w:t>
      </w:r>
    </w:p>
    <w:p w14:paraId="7A845119">
      <w:pPr>
        <w:spacing w:line="360" w:lineRule="auto"/>
        <w:jc w:val="left"/>
        <w:textAlignment w:val="center"/>
        <w:rPr>
          <w:color w:val="000000"/>
        </w:rPr>
      </w:pPr>
      <w:r>
        <w:rPr>
          <w:color w:val="000000"/>
        </w:rPr>
        <w:drawing>
          <wp:inline distT="0" distB="0" distL="114300" distR="114300">
            <wp:extent cx="1981200" cy="1895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81200" cy="1895475"/>
                    </a:xfrm>
                    <a:prstGeom prst="rect">
                      <a:avLst/>
                    </a:prstGeom>
                  </pic:spPr>
                </pic:pic>
              </a:graphicData>
            </a:graphic>
          </wp:inline>
        </w:drawing>
      </w:r>
    </w:p>
    <w:p w14:paraId="09FBCB2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KC1</w:t>
      </w:r>
      <w:r>
        <w:rPr>
          <w:rFonts w:ascii="宋体" w:hAnsi="宋体" w:eastAsia="宋体" w:cs="宋体"/>
          <w:color w:val="000000"/>
        </w:rPr>
        <w:t>的溶解度是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AC8C27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中混有少量</w:t>
      </w:r>
      <w:r>
        <w:rPr>
          <w:rFonts w:ascii="Times New Roman" w:hAnsi="Times New Roman" w:eastAsia="Times New Roman" w:cs="Times New Roman"/>
          <w:color w:val="000000"/>
        </w:rPr>
        <w:t>KC1</w:t>
      </w:r>
      <w:r>
        <w:rPr>
          <w:rFonts w:ascii="宋体" w:hAnsi="宋体" w:eastAsia="宋体" w:cs="宋体"/>
          <w:color w:val="000000"/>
        </w:rPr>
        <w:t>，提纯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的方法是</w:t>
      </w:r>
      <w:r>
        <w:rPr>
          <w:color w:val="000000"/>
        </w:rPr>
        <w:t>______</w:t>
      </w:r>
      <w:r>
        <w:rPr>
          <w:rFonts w:ascii="宋体" w:hAnsi="宋体" w:eastAsia="宋体" w:cs="宋体"/>
          <w:color w:val="000000"/>
        </w:rPr>
        <w:t>。</w:t>
      </w:r>
    </w:p>
    <w:p w14:paraId="6256BF6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KC1</w:t>
      </w:r>
      <w:r>
        <w:rPr>
          <w:rFonts w:ascii="宋体" w:hAnsi="宋体" w:eastAsia="宋体" w:cs="宋体"/>
          <w:color w:val="000000"/>
        </w:rPr>
        <w:t>的固体各</w:t>
      </w:r>
      <w:r>
        <w:rPr>
          <w:rFonts w:ascii="Times New Roman" w:hAnsi="Times New Roman" w:eastAsia="Times New Roman" w:cs="Times New Roman"/>
          <w:color w:val="000000"/>
        </w:rPr>
        <w:t>20g</w:t>
      </w:r>
      <w:r>
        <w:rPr>
          <w:rFonts w:ascii="宋体" w:hAnsi="宋体" w:eastAsia="宋体" w:cs="宋体"/>
          <w:color w:val="000000"/>
        </w:rPr>
        <w:t>分别加入到各盛有</w:t>
      </w:r>
      <w:r>
        <w:rPr>
          <w:rFonts w:ascii="Times New Roman" w:hAnsi="Times New Roman" w:eastAsia="Times New Roman" w:cs="Times New Roman"/>
          <w:color w:val="000000"/>
        </w:rPr>
        <w:t>50g</w:t>
      </w:r>
      <w:r>
        <w:rPr>
          <w:rFonts w:ascii="宋体" w:hAnsi="宋体" w:eastAsia="宋体" w:cs="宋体"/>
          <w:color w:val="000000"/>
        </w:rPr>
        <w:t>水的两个烧杯中、充分搅拌后。所得两种溶液的质量大小关系是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______</w:t>
      </w:r>
      <w:r>
        <w:rPr>
          <w:rFonts w:ascii="Times New Roman" w:hAnsi="Times New Roman" w:eastAsia="Times New Roman" w:cs="Times New Roman"/>
          <w:color w:val="000000"/>
        </w:rPr>
        <w:t>KCl</w:t>
      </w:r>
      <w:r>
        <w:rPr>
          <w:rFonts w:ascii="宋体" w:hAnsi="宋体" w:eastAsia="宋体" w:cs="宋体"/>
          <w:color w:val="000000"/>
        </w:rPr>
        <w:t>（选填“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&gt;</w:t>
      </w:r>
      <w:r>
        <w:rPr>
          <w:rFonts w:ascii="宋体" w:hAnsi="宋体" w:eastAsia="宋体" w:cs="宋体"/>
          <w:color w:val="000000"/>
        </w:rPr>
        <w:t>”）；欲增大该</w:t>
      </w:r>
      <w:r>
        <w:rPr>
          <w:rFonts w:ascii="Times New Roman" w:hAnsi="Times New Roman" w:eastAsia="Times New Roman" w:cs="Times New Roman"/>
          <w:color w:val="000000"/>
        </w:rPr>
        <w:t>KCl</w:t>
      </w:r>
      <w:r>
        <w:rPr>
          <w:rFonts w:ascii="宋体" w:hAnsi="宋体" w:eastAsia="宋体" w:cs="宋体"/>
          <w:color w:val="000000"/>
        </w:rPr>
        <w:t>溶液的溶质质量分数，可采用的方法是</w:t>
      </w:r>
      <w:r>
        <w:rPr>
          <w:color w:val="000000"/>
        </w:rPr>
        <w:t>______</w:t>
      </w:r>
      <w:r>
        <w:rPr>
          <w:rFonts w:ascii="宋体" w:hAnsi="宋体" w:eastAsia="宋体" w:cs="宋体"/>
          <w:color w:val="000000"/>
        </w:rPr>
        <w:t>（写出一种即可）。</w:t>
      </w:r>
    </w:p>
    <w:p w14:paraId="72470DF0">
      <w:pPr>
        <w:spacing w:line="360" w:lineRule="auto"/>
        <w:jc w:val="both"/>
        <w:textAlignment w:val="center"/>
        <w:rPr>
          <w:color w:val="000000"/>
        </w:rPr>
      </w:pPr>
      <w:r>
        <w:rPr>
          <w:rFonts w:ascii="宋体" w:hAnsi="宋体" w:eastAsia="宋体" w:cs="宋体"/>
          <w:b/>
          <w:color w:val="000000"/>
          <w:sz w:val="24"/>
        </w:rPr>
        <w:t>三、简答题（本题包括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7798FEFB">
      <w:pPr>
        <w:spacing w:line="360" w:lineRule="auto"/>
        <w:jc w:val="left"/>
        <w:textAlignment w:val="center"/>
        <w:rPr>
          <w:color w:val="000000"/>
        </w:rPr>
      </w:pPr>
      <w:r>
        <w:rPr>
          <w:color w:val="000000"/>
        </w:rPr>
        <w:t xml:space="preserve">15. </w:t>
      </w:r>
      <w:r>
        <w:rPr>
          <w:rFonts w:ascii="宋体" w:hAnsi="宋体" w:eastAsia="宋体" w:cs="宋体"/>
          <w:color w:val="000000"/>
        </w:rPr>
        <w:t>水是人类宝贵</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自然资源。请回答下列问题：</w:t>
      </w:r>
    </w:p>
    <w:p w14:paraId="50F9D56B">
      <w:pPr>
        <w:spacing w:line="360" w:lineRule="auto"/>
        <w:jc w:val="left"/>
        <w:textAlignment w:val="center"/>
        <w:rPr>
          <w:color w:val="000000"/>
        </w:rPr>
      </w:pPr>
      <w:r>
        <w:rPr>
          <w:color w:val="000000"/>
        </w:rPr>
        <w:drawing>
          <wp:inline distT="0" distB="0" distL="114300" distR="114300">
            <wp:extent cx="2171700" cy="2124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71700" cy="2124075"/>
                    </a:xfrm>
                    <a:prstGeom prst="rect">
                      <a:avLst/>
                    </a:prstGeom>
                  </pic:spPr>
                </pic:pic>
              </a:graphicData>
            </a:graphic>
          </wp:inline>
        </w:drawing>
      </w:r>
    </w:p>
    <w:p w14:paraId="4A3B6F11">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是电解水实验的装置图。实验中连按电源正、负两极玻璃管内收集到的气体体积比约为</w:t>
      </w:r>
      <w:r>
        <w:rPr>
          <w:color w:val="000000"/>
        </w:rPr>
        <w:t>______</w:t>
      </w:r>
      <w:r>
        <w:rPr>
          <w:rFonts w:ascii="宋体" w:hAnsi="宋体" w:eastAsia="宋体" w:cs="宋体"/>
          <w:color w:val="000000"/>
        </w:rPr>
        <w:t>，该反应的化学方程式为</w:t>
      </w:r>
      <w:r>
        <w:rPr>
          <w:color w:val="000000"/>
        </w:rPr>
        <w:t>______</w:t>
      </w:r>
      <w:r>
        <w:rPr>
          <w:rFonts w:ascii="宋体" w:hAnsi="宋体" w:eastAsia="宋体" w:cs="宋体"/>
          <w:color w:val="000000"/>
        </w:rPr>
        <w:t>。</w:t>
      </w:r>
    </w:p>
    <w:p w14:paraId="2DEFB858">
      <w:pPr>
        <w:spacing w:line="360" w:lineRule="auto"/>
        <w:jc w:val="left"/>
        <w:textAlignment w:val="center"/>
        <w:rPr>
          <w:color w:val="000000"/>
        </w:rPr>
      </w:pPr>
      <w:r>
        <w:rPr>
          <w:color w:val="000000"/>
        </w:rPr>
        <w:t>（2）</w:t>
      </w:r>
      <w:r>
        <w:rPr>
          <w:rFonts w:ascii="宋体" w:hAnsi="宋体" w:eastAsia="宋体" w:cs="宋体"/>
          <w:color w:val="000000"/>
        </w:rPr>
        <w:t>用图</w:t>
      </w:r>
      <w:r>
        <w:rPr>
          <w:rFonts w:ascii="Times New Roman" w:hAnsi="Times New Roman" w:eastAsia="Times New Roman" w:cs="Times New Roman"/>
          <w:color w:val="000000"/>
        </w:rPr>
        <w:t>2</w:t>
      </w:r>
      <w:r>
        <w:rPr>
          <w:rFonts w:ascii="宋体" w:hAnsi="宋体" w:eastAsia="宋体" w:cs="宋体"/>
          <w:color w:val="000000"/>
        </w:rPr>
        <w:t>所示自制净水器处理得到的水</w:t>
      </w:r>
      <w:r>
        <w:rPr>
          <w:color w:val="000000"/>
        </w:rPr>
        <w:t>______</w:t>
      </w:r>
      <w:r>
        <w:rPr>
          <w:rFonts w:ascii="宋体" w:hAnsi="宋体" w:eastAsia="宋体" w:cs="宋体"/>
          <w:color w:val="000000"/>
        </w:rPr>
        <w:t>（选填“是”或“不是”）纯净物。</w:t>
      </w:r>
    </w:p>
    <w:p w14:paraId="6B55F453">
      <w:pPr>
        <w:spacing w:line="360" w:lineRule="auto"/>
        <w:jc w:val="left"/>
        <w:textAlignment w:val="center"/>
        <w:rPr>
          <w:color w:val="000000"/>
        </w:rPr>
      </w:pPr>
      <w:r>
        <w:rPr>
          <w:color w:val="000000"/>
        </w:rPr>
        <w:t>（3）</w:t>
      </w:r>
      <w:r>
        <w:rPr>
          <w:rFonts w:ascii="宋体" w:hAnsi="宋体" w:eastAsia="宋体" w:cs="宋体"/>
          <w:color w:val="000000"/>
        </w:rPr>
        <w:t>写出一种日常生活中节约用水的做法</w:t>
      </w:r>
      <w:r>
        <w:rPr>
          <w:color w:val="000000"/>
        </w:rPr>
        <w:t>______</w:t>
      </w:r>
      <w:r>
        <w:rPr>
          <w:rFonts w:ascii="宋体" w:hAnsi="宋体" w:eastAsia="宋体" w:cs="宋体"/>
          <w:color w:val="000000"/>
        </w:rPr>
        <w:t>。</w:t>
      </w:r>
    </w:p>
    <w:p w14:paraId="66E5BA8C">
      <w:pPr>
        <w:spacing w:line="360" w:lineRule="auto"/>
        <w:jc w:val="left"/>
        <w:textAlignment w:val="center"/>
        <w:rPr>
          <w:color w:val="000000"/>
        </w:rPr>
      </w:pPr>
      <w:r>
        <w:rPr>
          <w:color w:val="000000"/>
        </w:rPr>
        <w:t xml:space="preserve">16. </w:t>
      </w:r>
      <w:r>
        <w:rPr>
          <w:rFonts w:ascii="宋体" w:hAnsi="宋体" w:eastAsia="宋体" w:cs="宋体"/>
          <w:color w:val="000000"/>
        </w:rPr>
        <w:t>化学与生活、环保密切相关。</w:t>
      </w:r>
    </w:p>
    <w:p w14:paraId="70B43E4D">
      <w:pPr>
        <w:spacing w:line="360" w:lineRule="auto"/>
        <w:jc w:val="left"/>
        <w:textAlignment w:val="center"/>
        <w:rPr>
          <w:color w:val="000000"/>
        </w:rPr>
      </w:pPr>
      <w:r>
        <w:rPr>
          <w:color w:val="000000"/>
        </w:rPr>
        <w:t>（1）</w:t>
      </w:r>
      <w:r>
        <w:rPr>
          <w:rFonts w:ascii="宋体" w:hAnsi="宋体" w:eastAsia="宋体" w:cs="宋体"/>
          <w:color w:val="000000"/>
        </w:rPr>
        <w:t>在日常生活中，为有效减缓或防止铁锅锈蚀，可采用的方法是</w:t>
      </w:r>
      <w:r>
        <w:rPr>
          <w:color w:val="000000"/>
        </w:rPr>
        <w:t>______</w:t>
      </w:r>
      <w:r>
        <w:rPr>
          <w:rFonts w:ascii="宋体" w:hAnsi="宋体" w:eastAsia="宋体" w:cs="宋体"/>
          <w:color w:val="000000"/>
        </w:rPr>
        <w:t>（填一种即可）。</w:t>
      </w:r>
    </w:p>
    <w:p w14:paraId="1434AAAE">
      <w:pPr>
        <w:spacing w:line="360" w:lineRule="auto"/>
        <w:jc w:val="left"/>
        <w:textAlignment w:val="center"/>
        <w:rPr>
          <w:color w:val="000000"/>
        </w:rPr>
      </w:pPr>
      <w:r>
        <w:rPr>
          <w:color w:val="000000"/>
        </w:rPr>
        <w:t>（2）</w:t>
      </w:r>
      <w:r>
        <w:rPr>
          <w:rFonts w:ascii="宋体" w:hAnsi="宋体" w:eastAsia="宋体" w:cs="宋体"/>
          <w:color w:val="000000"/>
        </w:rPr>
        <w:t>我市以“碳达峰、碳中和”为目标。引领城市绿色低碳发展。践行“低碳”生活，你的做法有</w:t>
      </w:r>
      <w:r>
        <w:rPr>
          <w:color w:val="000000"/>
        </w:rPr>
        <w:t>______</w:t>
      </w:r>
      <w:r>
        <w:rPr>
          <w:rFonts w:ascii="宋体" w:hAnsi="宋体" w:eastAsia="宋体" w:cs="宋体"/>
          <w:color w:val="000000"/>
        </w:rPr>
        <w:t>（写出一条即可）。</w:t>
      </w:r>
    </w:p>
    <w:p w14:paraId="5D48B6D3">
      <w:pPr>
        <w:spacing w:line="360" w:lineRule="auto"/>
        <w:jc w:val="left"/>
        <w:textAlignment w:val="center"/>
        <w:rPr>
          <w:color w:val="000000"/>
        </w:rPr>
      </w:pPr>
      <w:r>
        <w:rPr>
          <w:color w:val="000000"/>
        </w:rPr>
        <w:t>（3）</w:t>
      </w:r>
      <w:r>
        <w:rPr>
          <w:rFonts w:ascii="宋体" w:hAnsi="宋体" w:eastAsia="宋体" w:cs="宋体"/>
          <w:color w:val="000000"/>
        </w:rPr>
        <w:t>开发利用新能源有利于缓解化石燃料的能源危机。氢气是一种理想的清洁能源，原因是</w:t>
      </w:r>
      <w:r>
        <w:rPr>
          <w:color w:val="000000"/>
        </w:rPr>
        <w:t>______</w:t>
      </w:r>
      <w:r>
        <w:rPr>
          <w:rFonts w:ascii="宋体" w:hAnsi="宋体" w:eastAsia="宋体" w:cs="宋体"/>
          <w:color w:val="000000"/>
        </w:rPr>
        <w:t>。请再列举一种新能源</w:t>
      </w:r>
      <w:r>
        <w:rPr>
          <w:color w:val="000000"/>
        </w:rPr>
        <w:t>______</w:t>
      </w:r>
      <w:r>
        <w:rPr>
          <w:rFonts w:ascii="宋体" w:hAnsi="宋体" w:eastAsia="宋体" w:cs="宋体"/>
          <w:color w:val="000000"/>
        </w:rPr>
        <w:t>。</w:t>
      </w:r>
    </w:p>
    <w:p w14:paraId="37F820AA">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A~E</w:t>
      </w:r>
      <w:r>
        <w:rPr>
          <w:rFonts w:ascii="宋体" w:hAnsi="宋体" w:eastAsia="宋体" w:cs="宋体"/>
          <w:color w:val="000000"/>
        </w:rPr>
        <w:t>是初中化学常见的五种不同物质。它们的组成中都含有一种相同的元素，</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物质类别不同，</w:t>
      </w:r>
      <w:r>
        <w:rPr>
          <w:rFonts w:ascii="Times New Roman" w:hAnsi="Times New Roman" w:eastAsia="Times New Roman" w:cs="Times New Roman"/>
          <w:color w:val="000000"/>
        </w:rPr>
        <w:t>B</w:t>
      </w:r>
      <w:r>
        <w:rPr>
          <w:rFonts w:ascii="宋体" w:hAnsi="宋体" w:eastAsia="宋体" w:cs="宋体"/>
          <w:color w:val="000000"/>
        </w:rPr>
        <w:t>是黑色固体，</w:t>
      </w:r>
      <w:r>
        <w:rPr>
          <w:rFonts w:ascii="Times New Roman" w:hAnsi="Times New Roman" w:eastAsia="Times New Roman" w:cs="Times New Roman"/>
          <w:color w:val="000000"/>
        </w:rPr>
        <w:t>E</w:t>
      </w:r>
      <w:r>
        <w:rPr>
          <w:rFonts w:ascii="宋体" w:hAnsi="宋体" w:eastAsia="宋体" w:cs="宋体"/>
          <w:color w:val="000000"/>
        </w:rPr>
        <w:t>的浓溶夜可用作干燥剂，它们之间的转化或反应均为初中化学常见的化学反应，关系如图所示（“→”表示物质间能转化，“一”表示相连的物质能发生反应；图中部分反应物、反应条件、生成物已省略）请回答下列问题：</w:t>
      </w:r>
    </w:p>
    <w:p w14:paraId="5F747D74">
      <w:pPr>
        <w:spacing w:line="360" w:lineRule="auto"/>
        <w:jc w:val="left"/>
        <w:textAlignment w:val="center"/>
        <w:rPr>
          <w:color w:val="000000"/>
        </w:rPr>
      </w:pPr>
      <w:r>
        <w:rPr>
          <w:color w:val="000000"/>
        </w:rPr>
        <w:drawing>
          <wp:inline distT="0" distB="0" distL="114300" distR="114300">
            <wp:extent cx="1247775" cy="14478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47775" cy="1447800"/>
                    </a:xfrm>
                    <a:prstGeom prst="rect">
                      <a:avLst/>
                    </a:prstGeom>
                  </pic:spPr>
                </pic:pic>
              </a:graphicData>
            </a:graphic>
          </wp:inline>
        </w:drawing>
      </w:r>
    </w:p>
    <w:p w14:paraId="6A1EA686">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的化学式为</w:t>
      </w:r>
      <w:r>
        <w:rPr>
          <w:color w:val="000000"/>
        </w:rPr>
        <w:t>______</w:t>
      </w:r>
      <w:r>
        <w:rPr>
          <w:rFonts w:ascii="宋体" w:hAnsi="宋体" w:eastAsia="宋体" w:cs="宋体"/>
          <w:color w:val="000000"/>
        </w:rPr>
        <w:t>。</w:t>
      </w:r>
    </w:p>
    <w:p w14:paraId="6EBD2A1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的物质类别是</w:t>
      </w:r>
      <w:r>
        <w:rPr>
          <w:color w:val="000000"/>
        </w:rPr>
        <w:t>______</w:t>
      </w:r>
      <w:r>
        <w:rPr>
          <w:rFonts w:ascii="宋体" w:hAnsi="宋体" w:eastAsia="宋体" w:cs="宋体"/>
          <w:color w:val="000000"/>
        </w:rPr>
        <w:t>（选填“单质”、“氧化物”“酸”、“碱”或“盐”）。</w:t>
      </w:r>
    </w:p>
    <w:p w14:paraId="2D474136">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一</w:t>
      </w:r>
      <w:r>
        <w:rPr>
          <w:rFonts w:ascii="Times New Roman" w:hAnsi="Times New Roman" w:eastAsia="Times New Roman" w:cs="Times New Roman"/>
          <w:color w:val="000000"/>
        </w:rPr>
        <w:t>E</w:t>
      </w:r>
      <w:r>
        <w:rPr>
          <w:rFonts w:ascii="宋体" w:hAnsi="宋体" w:eastAsia="宋体" w:cs="宋体"/>
          <w:color w:val="000000"/>
        </w:rPr>
        <w:t>反应的现象是</w:t>
      </w:r>
      <w:r>
        <w:rPr>
          <w:color w:val="000000"/>
        </w:rPr>
        <w:t>______</w:t>
      </w:r>
      <w:r>
        <w:rPr>
          <w:rFonts w:ascii="宋体" w:hAnsi="宋体" w:eastAsia="宋体" w:cs="宋体"/>
          <w:color w:val="000000"/>
        </w:rPr>
        <w:t>。</w:t>
      </w:r>
    </w:p>
    <w:p w14:paraId="5A62860A">
      <w:pPr>
        <w:spacing w:line="360" w:lineRule="auto"/>
        <w:jc w:val="left"/>
        <w:textAlignment w:val="center"/>
        <w:rPr>
          <w:color w:val="000000"/>
        </w:rPr>
      </w:pPr>
      <w:r>
        <w:rPr>
          <w:color w:val="000000"/>
        </w:rPr>
        <w:t>（4）</w:t>
      </w:r>
      <w:r>
        <w:rPr>
          <w:rFonts w:ascii="宋体" w:hAnsi="宋体" w:eastAsia="宋体" w:cs="宋体"/>
          <w:color w:val="000000"/>
        </w:rPr>
        <w:t>写出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反应的化学方程式</w:t>
      </w:r>
      <w:r>
        <w:rPr>
          <w:color w:val="000000"/>
        </w:rPr>
        <w:t>______</w:t>
      </w:r>
      <w:r>
        <w:rPr>
          <w:rFonts w:ascii="宋体" w:hAnsi="宋体" w:eastAsia="宋体" w:cs="宋体"/>
          <w:color w:val="000000"/>
        </w:rPr>
        <w:t>，该反应的基本反应类型是</w:t>
      </w:r>
      <w:r>
        <w:rPr>
          <w:color w:val="000000"/>
        </w:rPr>
        <w:t>______</w:t>
      </w:r>
      <w:r>
        <w:rPr>
          <w:rFonts w:ascii="宋体" w:hAnsi="宋体" w:eastAsia="宋体" w:cs="宋体"/>
          <w:color w:val="000000"/>
        </w:rPr>
        <w:t>。</w:t>
      </w:r>
    </w:p>
    <w:p w14:paraId="1715F3CC">
      <w:pPr>
        <w:spacing w:line="360" w:lineRule="auto"/>
        <w:jc w:val="both"/>
        <w:textAlignment w:val="center"/>
        <w:rPr>
          <w:color w:val="000000"/>
        </w:rPr>
      </w:pPr>
      <w:r>
        <w:rPr>
          <w:rFonts w:ascii="宋体" w:hAnsi="宋体" w:eastAsia="宋体" w:cs="宋体"/>
          <w:b/>
          <w:color w:val="000000"/>
          <w:sz w:val="24"/>
        </w:rPr>
        <w:t>四、实验题（本题包括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DF0F7ED">
      <w:pPr>
        <w:spacing w:line="360" w:lineRule="auto"/>
        <w:jc w:val="left"/>
        <w:textAlignment w:val="center"/>
        <w:rPr>
          <w:color w:val="000000"/>
        </w:rPr>
      </w:pPr>
      <w:r>
        <w:rPr>
          <w:color w:val="000000"/>
        </w:rPr>
        <w:t xml:space="preserve">18. </w:t>
      </w:r>
      <w:r>
        <w:rPr>
          <w:rFonts w:ascii="宋体" w:hAnsi="宋体" w:eastAsia="宋体" w:cs="宋体"/>
          <w:color w:val="000000"/>
        </w:rPr>
        <w:t>下列各图是“除去粗盐中难溶性杂质”和“配制一定溶质质量分数的溶液”两个实验中部分实验操作的示意图，请回答下列问题：</w:t>
      </w:r>
    </w:p>
    <w:p w14:paraId="4B708FE5">
      <w:pPr>
        <w:spacing w:line="360" w:lineRule="auto"/>
        <w:jc w:val="left"/>
        <w:textAlignment w:val="center"/>
        <w:rPr>
          <w:color w:val="000000"/>
        </w:rPr>
      </w:pPr>
      <w:r>
        <w:rPr>
          <w:color w:val="000000"/>
        </w:rPr>
        <w:drawing>
          <wp:inline distT="0" distB="0" distL="114300" distR="114300">
            <wp:extent cx="5095875" cy="1562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095875" cy="1562100"/>
                    </a:xfrm>
                    <a:prstGeom prst="rect">
                      <a:avLst/>
                    </a:prstGeom>
                  </pic:spPr>
                </pic:pic>
              </a:graphicData>
            </a:graphic>
          </wp:inline>
        </w:drawing>
      </w:r>
    </w:p>
    <w:p w14:paraId="1A49067C">
      <w:pPr>
        <w:spacing w:line="360" w:lineRule="auto"/>
        <w:jc w:val="left"/>
        <w:textAlignment w:val="center"/>
        <w:rPr>
          <w:color w:val="000000"/>
        </w:rPr>
      </w:pPr>
      <w:r>
        <w:rPr>
          <w:color w:val="000000"/>
        </w:rPr>
        <w:t>（1）</w:t>
      </w:r>
      <w:r>
        <w:rPr>
          <w:rFonts w:ascii="宋体" w:hAnsi="宋体" w:eastAsia="宋体" w:cs="宋体"/>
          <w:color w:val="000000"/>
        </w:rPr>
        <w:t>在上图所示的实验操作中，这两个实验都用到的实验操作是</w:t>
      </w:r>
      <w:r>
        <w:rPr>
          <w:color w:val="000000"/>
        </w:rPr>
        <w:t>______</w:t>
      </w:r>
      <w:r>
        <w:rPr>
          <w:rFonts w:ascii="宋体" w:hAnsi="宋体" w:eastAsia="宋体" w:cs="宋体"/>
          <w:color w:val="000000"/>
        </w:rPr>
        <w:t>。（填实验操作名称）</w:t>
      </w:r>
    </w:p>
    <w:p w14:paraId="573FCC57">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实验操作中玻璃棒的作用是</w:t>
      </w:r>
      <w:r>
        <w:rPr>
          <w:color w:val="000000"/>
        </w:rPr>
        <w:t>______</w:t>
      </w:r>
      <w:r>
        <w:rPr>
          <w:rFonts w:ascii="宋体" w:hAnsi="宋体" w:eastAsia="宋体" w:cs="宋体"/>
          <w:color w:val="000000"/>
        </w:rPr>
        <w:t>。</w:t>
      </w:r>
    </w:p>
    <w:p w14:paraId="45FA7F33">
      <w:pPr>
        <w:spacing w:line="360" w:lineRule="auto"/>
        <w:jc w:val="left"/>
        <w:textAlignment w:val="center"/>
        <w:rPr>
          <w:color w:val="000000"/>
        </w:rPr>
      </w:pPr>
      <w:r>
        <w:rPr>
          <w:color w:val="000000"/>
        </w:rPr>
        <w:t>（3）</w:t>
      </w:r>
      <w:r>
        <w:rPr>
          <w:rFonts w:ascii="宋体" w:hAnsi="宋体" w:eastAsia="宋体" w:cs="宋体"/>
          <w:color w:val="000000"/>
        </w:rPr>
        <w:t>如果过滤后，滤液仍然浑浊接下来应该进行的操作是</w:t>
      </w:r>
      <w:r>
        <w:rPr>
          <w:color w:val="000000"/>
        </w:rPr>
        <w:t>______</w:t>
      </w:r>
      <w:r>
        <w:rPr>
          <w:rFonts w:ascii="宋体" w:hAnsi="宋体" w:eastAsia="宋体" w:cs="宋体"/>
          <w:color w:val="000000"/>
        </w:rPr>
        <w:t>，然后重新过滤，直到滤液澄清为止。</w:t>
      </w:r>
    </w:p>
    <w:p w14:paraId="632467A8">
      <w:pPr>
        <w:spacing w:line="360" w:lineRule="auto"/>
        <w:jc w:val="left"/>
        <w:textAlignment w:val="center"/>
        <w:rPr>
          <w:color w:val="000000"/>
        </w:rPr>
      </w:pPr>
      <w:r>
        <w:rPr>
          <w:color w:val="000000"/>
        </w:rPr>
        <w:t>（4）</w:t>
      </w:r>
      <w:r>
        <w:rPr>
          <w:rFonts w:ascii="宋体" w:hAnsi="宋体" w:eastAsia="宋体" w:cs="宋体"/>
          <w:color w:val="000000"/>
        </w:rPr>
        <w:t>用提纯得到的氯化钠配制一定溶质质量分数的溶液，经检测配制的溶液溶质质量分数偏小，可能的原因是</w:t>
      </w:r>
      <w:r>
        <w:rPr>
          <w:color w:val="000000"/>
        </w:rPr>
        <w:t>______</w:t>
      </w:r>
      <w:r>
        <w:rPr>
          <w:rFonts w:ascii="宋体" w:hAnsi="宋体" w:eastAsia="宋体" w:cs="宋体"/>
          <w:color w:val="000000"/>
        </w:rPr>
        <w:t>。（填字母序号）</w:t>
      </w:r>
    </w:p>
    <w:p w14:paraId="4931820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．量取水的体积时，仰视凹液面最低处读数</w:t>
      </w:r>
    </w:p>
    <w:p w14:paraId="1C3D240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．装瓶时有少量溶液洒出</w:t>
      </w:r>
    </w:p>
    <w:p w14:paraId="28F8192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．往烧杯中加水时有水溅出</w:t>
      </w:r>
    </w:p>
    <w:p w14:paraId="57BE892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．将称量好的氯化钠固体转移至烧杯时，氯化钠洒落</w:t>
      </w:r>
    </w:p>
    <w:p w14:paraId="7ED8687D">
      <w:pPr>
        <w:spacing w:line="360" w:lineRule="auto"/>
        <w:jc w:val="left"/>
        <w:textAlignment w:val="center"/>
        <w:rPr>
          <w:color w:val="000000"/>
        </w:rPr>
      </w:pPr>
      <w:r>
        <w:rPr>
          <w:color w:val="000000"/>
        </w:rPr>
        <w:t xml:space="preserve">19. </w:t>
      </w:r>
      <w:r>
        <w:rPr>
          <w:rFonts w:ascii="宋体" w:hAnsi="宋体" w:eastAsia="宋体" w:cs="宋体"/>
          <w:color w:val="000000"/>
        </w:rPr>
        <w:t>根据下列装置图回答问题：</w:t>
      </w:r>
    </w:p>
    <w:p w14:paraId="16B35A89">
      <w:pPr>
        <w:spacing w:line="360" w:lineRule="auto"/>
        <w:jc w:val="left"/>
        <w:textAlignment w:val="center"/>
        <w:rPr>
          <w:color w:val="000000"/>
        </w:rPr>
      </w:pPr>
      <w:r>
        <w:rPr>
          <w:color w:val="000000"/>
        </w:rPr>
        <w:drawing>
          <wp:inline distT="0" distB="0" distL="114300" distR="114300">
            <wp:extent cx="5238750" cy="14382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438275"/>
                    </a:xfrm>
                    <a:prstGeom prst="rect">
                      <a:avLst/>
                    </a:prstGeom>
                  </pic:spPr>
                </pic:pic>
              </a:graphicData>
            </a:graphic>
          </wp:inline>
        </w:drawing>
      </w:r>
    </w:p>
    <w:p w14:paraId="56D10CD0">
      <w:pPr>
        <w:spacing w:line="360" w:lineRule="auto"/>
        <w:jc w:val="left"/>
        <w:textAlignment w:val="center"/>
        <w:rPr>
          <w:color w:val="000000"/>
        </w:rPr>
      </w:pPr>
      <w:r>
        <w:rPr>
          <w:color w:val="000000"/>
        </w:rPr>
        <w:t>（1）</w:t>
      </w:r>
      <w:r>
        <w:rPr>
          <w:rFonts w:ascii="宋体" w:hAnsi="宋体" w:eastAsia="宋体" w:cs="宋体"/>
          <w:color w:val="000000"/>
        </w:rPr>
        <w:t>选取</w:t>
      </w:r>
      <w:r>
        <w:rPr>
          <w:rFonts w:ascii="Times New Roman" w:hAnsi="Times New Roman" w:eastAsia="Times New Roman" w:cs="Times New Roman"/>
          <w:color w:val="000000"/>
        </w:rPr>
        <w:t>B</w:t>
      </w:r>
      <w:r>
        <w:rPr>
          <w:rFonts w:ascii="宋体" w:hAnsi="宋体" w:eastAsia="宋体" w:cs="宋体"/>
          <w:color w:val="000000"/>
        </w:rPr>
        <w:t>装置制取氧气，使用长颈漏斗的优点是</w:t>
      </w:r>
      <w:r>
        <w:rPr>
          <w:color w:val="000000"/>
        </w:rPr>
        <w:t>______</w:t>
      </w:r>
      <w:r>
        <w:rPr>
          <w:rFonts w:ascii="宋体" w:hAnsi="宋体" w:eastAsia="宋体" w:cs="宋体"/>
          <w:color w:val="000000"/>
        </w:rPr>
        <w:t>，该反应的化学方程式为</w:t>
      </w:r>
      <w:r>
        <w:rPr>
          <w:color w:val="000000"/>
        </w:rPr>
        <w:t>______</w:t>
      </w:r>
      <w:r>
        <w:rPr>
          <w:rFonts w:ascii="宋体" w:hAnsi="宋体" w:eastAsia="宋体" w:cs="宋体"/>
          <w:color w:val="000000"/>
        </w:rPr>
        <w:t>。</w:t>
      </w:r>
    </w:p>
    <w:p w14:paraId="23953DC4">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C</w:t>
      </w:r>
      <w:r>
        <w:rPr>
          <w:rFonts w:ascii="宋体" w:hAnsi="宋体" w:eastAsia="宋体" w:cs="宋体"/>
          <w:color w:val="000000"/>
        </w:rPr>
        <w:t>装置收集氧气，若收集到的气体不纯，原因是</w:t>
      </w:r>
      <w:r>
        <w:rPr>
          <w:color w:val="000000"/>
        </w:rPr>
        <w:t>______</w:t>
      </w:r>
      <w:r>
        <w:rPr>
          <w:rFonts w:ascii="宋体" w:hAnsi="宋体" w:eastAsia="宋体" w:cs="宋体"/>
          <w:color w:val="000000"/>
        </w:rPr>
        <w:t>（写出一条即可）。若选取</w:t>
      </w:r>
      <w:r>
        <w:rPr>
          <w:rFonts w:ascii="Times New Roman" w:hAnsi="Times New Roman" w:eastAsia="Times New Roman" w:cs="Times New Roman"/>
          <w:color w:val="000000"/>
        </w:rPr>
        <w:t>D</w:t>
      </w:r>
      <w:r>
        <w:rPr>
          <w:rFonts w:ascii="宋体" w:hAnsi="宋体" w:eastAsia="宋体" w:cs="宋体"/>
          <w:color w:val="000000"/>
        </w:rPr>
        <w:t>装置收集二氧化碳，二氧化碳应从导管口</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”）端通入。</w:t>
      </w:r>
    </w:p>
    <w:p w14:paraId="5373A3B6">
      <w:pPr>
        <w:spacing w:line="360" w:lineRule="auto"/>
        <w:jc w:val="left"/>
        <w:textAlignment w:val="center"/>
        <w:rPr>
          <w:color w:val="000000"/>
        </w:rPr>
      </w:pPr>
      <w:r>
        <w:rPr>
          <w:color w:val="000000"/>
        </w:rPr>
        <w:t>（3）</w:t>
      </w:r>
      <w:r>
        <w:rPr>
          <w:rFonts w:ascii="宋体" w:hAnsi="宋体" w:eastAsia="宋体" w:cs="宋体"/>
          <w:color w:val="000000"/>
        </w:rPr>
        <w:t>加热无水醋酸钠和碱石灰固体混合物制取甲烷。选取的发生装置是</w:t>
      </w:r>
      <w:r>
        <w:rPr>
          <w:color w:val="000000"/>
        </w:rPr>
        <w:t>______</w:t>
      </w:r>
      <w:r>
        <w:rPr>
          <w:rFonts w:ascii="宋体" w:hAnsi="宋体" w:eastAsia="宋体" w:cs="宋体"/>
          <w:color w:val="000000"/>
        </w:rPr>
        <w:t>。（填字母序号）</w:t>
      </w:r>
    </w:p>
    <w:p w14:paraId="10E96D71">
      <w:pPr>
        <w:spacing w:line="360" w:lineRule="auto"/>
        <w:jc w:val="left"/>
        <w:textAlignment w:val="center"/>
        <w:rPr>
          <w:color w:val="000000"/>
        </w:rPr>
      </w:pPr>
      <w:r>
        <w:rPr>
          <w:color w:val="000000"/>
        </w:rPr>
        <w:t xml:space="preserve">20. </w:t>
      </w:r>
      <w:r>
        <w:rPr>
          <w:rFonts w:ascii="宋体" w:hAnsi="宋体" w:eastAsia="宋体" w:cs="宋体"/>
          <w:color w:val="000000"/>
        </w:rPr>
        <w:t>化学兴趣小组的同学从废品收购站找到了一个内壁积了一层厚厚水垢的铝制烧水壶，开展了如下实验探究。</w:t>
      </w:r>
    </w:p>
    <w:p w14:paraId="64EB31F2">
      <w:pPr>
        <w:spacing w:line="360" w:lineRule="auto"/>
        <w:jc w:val="left"/>
        <w:textAlignment w:val="center"/>
        <w:rPr>
          <w:color w:val="000000"/>
        </w:rPr>
      </w:pPr>
      <w:r>
        <w:rPr>
          <w:rFonts w:ascii="宋体" w:hAnsi="宋体" w:eastAsia="宋体" w:cs="宋体"/>
          <w:color w:val="000000"/>
        </w:rPr>
        <w:t>【实验目的】探究清除水垢的方法</w:t>
      </w:r>
    </w:p>
    <w:p w14:paraId="2149A55B">
      <w:pPr>
        <w:spacing w:line="360" w:lineRule="auto"/>
        <w:jc w:val="left"/>
        <w:textAlignment w:val="center"/>
        <w:rPr>
          <w:color w:val="000000"/>
        </w:rPr>
      </w:pPr>
      <w:r>
        <w:rPr>
          <w:rFonts w:ascii="宋体" w:hAnsi="宋体" w:eastAsia="宋体" w:cs="宋体"/>
          <w:color w:val="000000"/>
        </w:rPr>
        <w:t>【查阅资料】水垢的主要成分是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5B6E21D4">
      <w:pPr>
        <w:spacing w:line="360" w:lineRule="auto"/>
        <w:jc w:val="left"/>
        <w:textAlignment w:val="center"/>
        <w:rPr>
          <w:color w:val="000000"/>
        </w:rPr>
      </w:pPr>
      <w:r>
        <w:rPr>
          <w:rFonts w:ascii="宋体" w:hAnsi="宋体" w:eastAsia="宋体" w:cs="宋体"/>
          <w:color w:val="000000"/>
        </w:rPr>
        <w:t>【进行实验】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
        <w:gridCol w:w="4636"/>
        <w:gridCol w:w="2164"/>
        <w:gridCol w:w="2555"/>
      </w:tblGrid>
      <w:tr w14:paraId="291D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1E7D1">
            <w:pPr>
              <w:spacing w:line="360" w:lineRule="auto"/>
              <w:jc w:val="left"/>
              <w:textAlignment w:val="center"/>
              <w:rPr>
                <w:color w:val="000000"/>
              </w:rPr>
            </w:pPr>
            <w:r>
              <w:rPr>
                <w:rFonts w:ascii="宋体" w:hAnsi="宋体" w:eastAsia="宋体" w:cs="宋体"/>
                <w:color w:val="000000"/>
              </w:rPr>
              <w:t>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9FF9A">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93C9E">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865FC">
            <w:pPr>
              <w:spacing w:line="360" w:lineRule="auto"/>
              <w:jc w:val="left"/>
              <w:textAlignment w:val="center"/>
              <w:rPr>
                <w:color w:val="000000"/>
              </w:rPr>
            </w:pPr>
            <w:r>
              <w:rPr>
                <w:rFonts w:ascii="宋体" w:hAnsi="宋体" w:eastAsia="宋体" w:cs="宋体"/>
                <w:color w:val="000000"/>
              </w:rPr>
              <w:t>实验结论</w:t>
            </w:r>
          </w:p>
        </w:tc>
      </w:tr>
      <w:tr w14:paraId="7EB8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4D7F9">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0A45E">
            <w:pPr>
              <w:spacing w:line="360" w:lineRule="auto"/>
              <w:jc w:val="left"/>
              <w:textAlignment w:val="center"/>
              <w:rPr>
                <w:color w:val="000000"/>
              </w:rPr>
            </w:pPr>
            <w:r>
              <w:rPr>
                <w:rFonts w:ascii="宋体" w:hAnsi="宋体" w:eastAsia="宋体" w:cs="宋体"/>
                <w:color w:val="000000"/>
              </w:rPr>
              <w:t>向水壶中加入少量水，振荡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D13A6">
            <w:pPr>
              <w:spacing w:line="360" w:lineRule="auto"/>
              <w:jc w:val="left"/>
              <w:textAlignment w:val="center"/>
              <w:rPr>
                <w:color w:val="000000"/>
              </w:rPr>
            </w:pPr>
            <w:r>
              <w:rPr>
                <w:rFonts w:ascii="宋体" w:hAnsi="宋体" w:eastAsia="宋体" w:cs="宋体"/>
                <w:color w:val="000000"/>
              </w:rPr>
              <w:t>无现象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5C143">
            <w:pPr>
              <w:spacing w:line="360" w:lineRule="auto"/>
              <w:jc w:val="left"/>
              <w:textAlignment w:val="center"/>
              <w:rPr>
                <w:color w:val="000000"/>
              </w:rPr>
            </w:pPr>
            <w:r>
              <w:rPr>
                <w:rFonts w:ascii="宋体" w:hAnsi="宋体" w:eastAsia="宋体" w:cs="宋体"/>
                <w:color w:val="000000"/>
              </w:rPr>
              <w:t>水垢不溶于水，用此方法不</w:t>
            </w:r>
          </w:p>
          <w:p w14:paraId="0419AEB2">
            <w:pPr>
              <w:spacing w:line="360" w:lineRule="auto"/>
              <w:jc w:val="left"/>
              <w:textAlignment w:val="center"/>
              <w:rPr>
                <w:color w:val="000000"/>
              </w:rPr>
            </w:pPr>
            <w:r>
              <w:rPr>
                <w:rFonts w:ascii="宋体" w:hAnsi="宋体" w:eastAsia="宋体" w:cs="宋体"/>
                <w:color w:val="000000"/>
              </w:rPr>
              <w:t>能去除</w:t>
            </w:r>
          </w:p>
        </w:tc>
      </w:tr>
      <w:tr w14:paraId="7855E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15963">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E2096">
            <w:pPr>
              <w:spacing w:line="360" w:lineRule="auto"/>
              <w:jc w:val="left"/>
              <w:textAlignment w:val="center"/>
              <w:rPr>
                <w:color w:val="000000"/>
              </w:rPr>
            </w:pPr>
            <w:r>
              <w:rPr>
                <w:rFonts w:ascii="宋体" w:hAnsi="宋体" w:eastAsia="宋体" w:cs="宋体"/>
                <w:color w:val="000000"/>
              </w:rPr>
              <w:t>倒掉步骤</w:t>
            </w:r>
            <w:r>
              <w:rPr>
                <w:rFonts w:ascii="Times New Roman" w:hAnsi="Times New Roman" w:eastAsia="Times New Roman" w:cs="Times New Roman"/>
                <w:color w:val="000000"/>
              </w:rPr>
              <w:t>1</w:t>
            </w:r>
            <w:r>
              <w:rPr>
                <w:rFonts w:ascii="宋体" w:hAnsi="宋体" w:eastAsia="宋体" w:cs="宋体"/>
                <w:color w:val="000000"/>
              </w:rPr>
              <w:t>水壶中的水，用砂纸在水壶内壁打磨一会儿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DB3C0">
            <w:pPr>
              <w:spacing w:line="360" w:lineRule="auto"/>
              <w:jc w:val="left"/>
              <w:textAlignment w:val="center"/>
              <w:rPr>
                <w:color w:val="000000"/>
              </w:rPr>
            </w:pPr>
            <w:r>
              <w:rPr>
                <w:rFonts w:ascii="宋体" w:hAnsi="宋体" w:eastAsia="宋体" w:cs="宋体"/>
                <w:color w:val="000000"/>
              </w:rPr>
              <w:t>①水垢有少许掉落</w:t>
            </w:r>
          </w:p>
          <w:p w14:paraId="46766E28">
            <w:pPr>
              <w:spacing w:line="360" w:lineRule="auto"/>
              <w:jc w:val="left"/>
              <w:textAlignment w:val="center"/>
              <w:rPr>
                <w:color w:val="000000"/>
              </w:rPr>
            </w:pPr>
            <w:r>
              <w:rPr>
                <w:rFonts w:ascii="宋体" w:hAnsi="宋体" w:eastAsia="宋体" w:cs="宋体"/>
                <w:color w:val="000000"/>
              </w:rPr>
              <w:t>②打磨过</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水壶内壁有</w:t>
            </w:r>
          </w:p>
          <w:p w14:paraId="583DDDF6">
            <w:pPr>
              <w:spacing w:line="360" w:lineRule="auto"/>
              <w:jc w:val="left"/>
              <w:textAlignment w:val="center"/>
              <w:rPr>
                <w:color w:val="000000"/>
              </w:rPr>
            </w:pPr>
            <w:r>
              <w:rPr>
                <w:rFonts w:ascii="宋体" w:hAnsi="宋体" w:eastAsia="宋体" w:cs="宋体"/>
                <w:color w:val="000000"/>
              </w:rPr>
              <w:t>明显的</w:t>
            </w:r>
            <w:r>
              <w:rPr>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B88CE">
            <w:pPr>
              <w:spacing w:line="360" w:lineRule="auto"/>
              <w:jc w:val="left"/>
              <w:textAlignment w:val="center"/>
              <w:rPr>
                <w:color w:val="000000"/>
              </w:rPr>
            </w:pPr>
            <w:r>
              <w:rPr>
                <w:rFonts w:ascii="宋体" w:hAnsi="宋体" w:eastAsia="宋体" w:cs="宋体"/>
                <w:color w:val="000000"/>
              </w:rPr>
              <w:t>此方法不仅不易清除水垢，</w:t>
            </w:r>
          </w:p>
          <w:p w14:paraId="5AD78F3E">
            <w:pPr>
              <w:spacing w:line="360" w:lineRule="auto"/>
              <w:jc w:val="left"/>
              <w:textAlignment w:val="center"/>
              <w:rPr>
                <w:color w:val="000000"/>
              </w:rPr>
            </w:pPr>
            <w:r>
              <w:rPr>
                <w:rFonts w:ascii="宋体" w:hAnsi="宋体" w:eastAsia="宋体" w:cs="宋体"/>
                <w:color w:val="000000"/>
              </w:rPr>
              <w:t>而且会对铝制水壶造成损伤</w:t>
            </w:r>
          </w:p>
        </w:tc>
      </w:tr>
      <w:tr w14:paraId="32AF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8AEA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8F51B">
            <w:pPr>
              <w:spacing w:line="360" w:lineRule="auto"/>
              <w:jc w:val="left"/>
              <w:textAlignment w:val="center"/>
              <w:rPr>
                <w:color w:val="000000"/>
              </w:rPr>
            </w:pPr>
            <w:r>
              <w:rPr>
                <w:rFonts w:ascii="宋体" w:hAnsi="宋体" w:eastAsia="宋体" w:cs="宋体"/>
                <w:color w:val="000000"/>
              </w:rPr>
              <w:t>向水壶中加入一定量稀盐酸，</w:t>
            </w:r>
          </w:p>
          <w:p w14:paraId="324FEA5A">
            <w:pPr>
              <w:spacing w:line="360" w:lineRule="auto"/>
              <w:jc w:val="left"/>
              <w:textAlignment w:val="center"/>
              <w:rPr>
                <w:color w:val="000000"/>
              </w:rPr>
            </w:pPr>
            <w:r>
              <w:rPr>
                <w:rFonts w:ascii="宋体" w:hAnsi="宋体" w:eastAsia="宋体" w:cs="宋体"/>
                <w:color w:val="000000"/>
              </w:rPr>
              <w:t>振荡，静置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3D29C6">
            <w:pPr>
              <w:spacing w:line="360" w:lineRule="auto"/>
              <w:jc w:val="left"/>
              <w:textAlignment w:val="center"/>
              <w:rPr>
                <w:color w:val="000000"/>
              </w:rPr>
            </w:pPr>
            <w:r>
              <w:rPr>
                <w:rFonts w:ascii="宋体" w:hAnsi="宋体" w:eastAsia="宋体" w:cs="宋体"/>
                <w:color w:val="000000"/>
              </w:rPr>
              <w:t>①水垢逐渐减少至消失</w:t>
            </w:r>
          </w:p>
          <w:p w14:paraId="7A0CCDFA">
            <w:pPr>
              <w:spacing w:line="360" w:lineRule="auto"/>
              <w:jc w:val="left"/>
              <w:textAlignment w:val="center"/>
              <w:rPr>
                <w:color w:val="000000"/>
              </w:rPr>
            </w:pPr>
            <w:r>
              <w:rPr>
                <w:rFonts w:ascii="宋体" w:hAnsi="宋体" w:eastAsia="宋体" w:cs="宋体"/>
                <w:color w:val="000000"/>
              </w:rPr>
              <w:t>②有气泡生成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AB217">
            <w:pPr>
              <w:spacing w:line="360" w:lineRule="auto"/>
              <w:jc w:val="left"/>
              <w:textAlignment w:val="center"/>
              <w:rPr>
                <w:color w:val="000000"/>
              </w:rPr>
            </w:pPr>
            <w:r>
              <w:rPr>
                <w:rFonts w:ascii="宋体" w:hAnsi="宋体" w:eastAsia="宋体" w:cs="宋体"/>
                <w:color w:val="000000"/>
              </w:rPr>
              <w:t>此方法可以有效清除水垢，</w:t>
            </w:r>
          </w:p>
          <w:p w14:paraId="6BCA74B4">
            <w:pPr>
              <w:spacing w:line="360" w:lineRule="auto"/>
              <w:jc w:val="left"/>
              <w:textAlignment w:val="center"/>
              <w:rPr>
                <w:color w:val="000000"/>
              </w:rPr>
            </w:pPr>
            <w:r>
              <w:rPr>
                <w:rFonts w:ascii="宋体" w:hAnsi="宋体" w:eastAsia="宋体" w:cs="宋体"/>
                <w:color w:val="000000"/>
              </w:rPr>
              <w:t>写出清除水垢的化学反应方</w:t>
            </w:r>
          </w:p>
          <w:p w14:paraId="1F8E68A0">
            <w:pPr>
              <w:spacing w:line="360" w:lineRule="auto"/>
              <w:jc w:val="left"/>
              <w:textAlignment w:val="center"/>
              <w:rPr>
                <w:color w:val="000000"/>
              </w:rPr>
            </w:pPr>
            <w:r>
              <w:rPr>
                <w:rFonts w:ascii="宋体" w:hAnsi="宋体" w:eastAsia="宋体" w:cs="宋体"/>
                <w:color w:val="000000"/>
              </w:rPr>
              <w:t>程式（没有顺序要求）：</w:t>
            </w:r>
          </w:p>
          <w:p w14:paraId="18568EEB">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tc>
      </w:tr>
    </w:tbl>
    <w:p w14:paraId="0A640C4E">
      <w:pPr>
        <w:spacing w:line="360" w:lineRule="auto"/>
        <w:jc w:val="left"/>
        <w:textAlignment w:val="center"/>
        <w:rPr>
          <w:color w:val="000000"/>
        </w:rPr>
      </w:pPr>
      <w:r>
        <w:rPr>
          <w:rFonts w:ascii="宋体" w:hAnsi="宋体" w:eastAsia="宋体" w:cs="宋体"/>
          <w:color w:val="000000"/>
        </w:rPr>
        <w:t>【反思评价】</w:t>
      </w:r>
    </w:p>
    <w:p w14:paraId="79EFF4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）有同学认为步骤</w:t>
      </w:r>
      <w:r>
        <w:rPr>
          <w:rFonts w:ascii="Times New Roman" w:hAnsi="Times New Roman" w:eastAsia="Times New Roman" w:cs="Times New Roman"/>
          <w:color w:val="000000"/>
        </w:rPr>
        <w:t>3</w:t>
      </w:r>
      <w:r>
        <w:rPr>
          <w:rFonts w:ascii="宋体" w:hAnsi="宋体" w:eastAsia="宋体" w:cs="宋体"/>
          <w:color w:val="000000"/>
        </w:rPr>
        <w:t>中产生的气泡可能不是单一气体，还可能有一种气体单质，原因是</w:t>
      </w:r>
      <w:r>
        <w:rPr>
          <w:color w:val="000000"/>
        </w:rPr>
        <w:t>______</w:t>
      </w:r>
      <w:r>
        <w:rPr>
          <w:rFonts w:ascii="宋体" w:hAnsi="宋体" w:eastAsia="宋体" w:cs="宋体"/>
          <w:color w:val="000000"/>
        </w:rPr>
        <w:t>。</w:t>
      </w:r>
    </w:p>
    <w:p w14:paraId="60AB67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）家庭中除水垢，可以使用厨房中的一种酸性调味品</w:t>
      </w:r>
      <w:r>
        <w:rPr>
          <w:color w:val="000000"/>
        </w:rPr>
        <w:t>______</w:t>
      </w:r>
      <w:r>
        <w:rPr>
          <w:rFonts w:ascii="宋体" w:hAnsi="宋体" w:eastAsia="宋体" w:cs="宋体"/>
          <w:color w:val="000000"/>
        </w:rPr>
        <w:t>（填物质名称）。</w:t>
      </w:r>
    </w:p>
    <w:p w14:paraId="1DC3BDEF">
      <w:pPr>
        <w:spacing w:line="360" w:lineRule="auto"/>
        <w:jc w:val="left"/>
        <w:textAlignment w:val="center"/>
        <w:rPr>
          <w:color w:val="000000"/>
        </w:rPr>
      </w:pPr>
      <w:r>
        <w:rPr>
          <w:rFonts w:ascii="宋体" w:hAnsi="宋体" w:eastAsia="宋体" w:cs="宋体"/>
          <w:color w:val="000000"/>
        </w:rPr>
        <w:t>【拓展延伸】兴趣高涨的同学又做了如图所示的探究实验。观察到右侧试管中溶液红色褪去，原因可能是</w:t>
      </w:r>
      <w:r>
        <w:rPr>
          <w:color w:val="000000"/>
        </w:rPr>
        <w:t>______</w:t>
      </w:r>
      <w:r>
        <w:rPr>
          <w:rFonts w:ascii="宋体" w:hAnsi="宋体" w:eastAsia="宋体" w:cs="宋体"/>
          <w:color w:val="000000"/>
        </w:rPr>
        <w:t>。</w:t>
      </w:r>
    </w:p>
    <w:p w14:paraId="3002E05F">
      <w:pPr>
        <w:spacing w:line="360" w:lineRule="auto"/>
        <w:jc w:val="left"/>
        <w:textAlignment w:val="center"/>
        <w:rPr>
          <w:color w:val="000000"/>
        </w:rPr>
      </w:pPr>
      <w:r>
        <w:rPr>
          <w:color w:val="000000"/>
        </w:rPr>
        <w:drawing>
          <wp:inline distT="0" distB="0" distL="114300" distR="114300">
            <wp:extent cx="2457450" cy="1028700"/>
            <wp:effectExtent l="0" t="0" r="0" b="0"/>
            <wp:docPr id="468289174" name="图片 4682891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89174" name="图片 46828917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57450" cy="1028700"/>
                    </a:xfrm>
                    <a:prstGeom prst="rect">
                      <a:avLst/>
                    </a:prstGeom>
                  </pic:spPr>
                </pic:pic>
              </a:graphicData>
            </a:graphic>
          </wp:inline>
        </w:drawing>
      </w:r>
      <w:r>
        <w:rPr>
          <w:color w:val="000000"/>
        </w:rPr>
        <w:t xml:space="preserve">  </w:t>
      </w:r>
    </w:p>
    <w:p w14:paraId="4AF1FFE4">
      <w:pPr>
        <w:spacing w:line="360" w:lineRule="auto"/>
        <w:jc w:val="both"/>
        <w:textAlignment w:val="center"/>
        <w:rPr>
          <w:color w:val="000000"/>
        </w:rPr>
      </w:pPr>
      <w:r>
        <w:rPr>
          <w:rFonts w:ascii="宋体" w:hAnsi="宋体" w:eastAsia="宋体" w:cs="宋体"/>
          <w:b/>
          <w:color w:val="000000"/>
          <w:sz w:val="24"/>
        </w:rPr>
        <w:t>五、计算题（本题包括</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006EE6B">
      <w:pPr>
        <w:spacing w:line="360" w:lineRule="auto"/>
        <w:jc w:val="left"/>
        <w:textAlignment w:val="center"/>
        <w:rPr>
          <w:color w:val="000000"/>
        </w:rPr>
      </w:pPr>
      <w:r>
        <w:rPr>
          <w:color w:val="000000"/>
        </w:rPr>
        <w:t xml:space="preserve">21. </w:t>
      </w:r>
      <w:r>
        <w:rPr>
          <w:rFonts w:ascii="宋体" w:hAnsi="宋体" w:eastAsia="宋体" w:cs="宋体"/>
          <w:color w:val="000000"/>
        </w:rPr>
        <w:t>实验室有一瓶标签破损的稀硫酸，需要测定其溶质质量分数。现取</w:t>
      </w:r>
      <w:r>
        <w:rPr>
          <w:rFonts w:ascii="Times New Roman" w:hAnsi="Times New Roman" w:eastAsia="Times New Roman" w:cs="Times New Roman"/>
          <w:color w:val="000000"/>
        </w:rPr>
        <w:t>10g</w:t>
      </w:r>
      <w:r>
        <w:rPr>
          <w:rFonts w:ascii="宋体" w:hAnsi="宋体" w:eastAsia="宋体" w:cs="宋体"/>
          <w:color w:val="000000"/>
        </w:rPr>
        <w:t>该稀硫酸于烧杯中，向其中逐滴加入溶质质量分数为</w:t>
      </w:r>
      <w:r>
        <w:rPr>
          <w:rFonts w:ascii="Times New Roman" w:hAnsi="Times New Roman" w:eastAsia="Times New Roman" w:cs="Times New Roman"/>
          <w:color w:val="000000"/>
        </w:rPr>
        <w:t>4%</w:t>
      </w:r>
      <w:r>
        <w:rPr>
          <w:rFonts w:ascii="宋体" w:hAnsi="宋体" w:eastAsia="宋体" w:cs="宋体"/>
          <w:color w:val="000000"/>
        </w:rPr>
        <w:t>的氢氧化钠溶液至恰好完全反应，共消耗氢氧化钠溶液</w:t>
      </w:r>
      <w:r>
        <w:rPr>
          <w:rFonts w:ascii="Times New Roman" w:hAnsi="Times New Roman" w:eastAsia="Times New Roman" w:cs="Times New Roman"/>
          <w:color w:val="000000"/>
        </w:rPr>
        <w:t>20g</w:t>
      </w:r>
      <w:r>
        <w:rPr>
          <w:rFonts w:ascii="宋体" w:hAnsi="宋体" w:eastAsia="宋体" w:cs="宋体"/>
          <w:color w:val="000000"/>
        </w:rPr>
        <w:t>，请计算该稀硫酸的溶质质量分数（写出计算过程）。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A35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AC2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83E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81CC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CB3E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87664E"/>
    <w:rsid w:val="38274566"/>
    <w:rsid w:val="3E0D17F3"/>
    <w:rsid w:val="42E34291"/>
    <w:rsid w:val="4F954D9B"/>
    <w:rsid w:val="69AA7200"/>
    <w:rsid w:val="6E7E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jpe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2946</Words>
  <Characters>3414</Characters>
  <Lines>0</Lines>
  <Paragraphs>0</Paragraphs>
  <TotalTime>4</TotalTime>
  <ScaleCrop>false</ScaleCrop>
  <LinksUpToDate>false</LinksUpToDate>
  <CharactersWithSpaces>3515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2023-07-24T16:50:00Z</dcterms:created>
  <dc:creator>学科网试题生产平台</dc:creator>
  <dc:description>3286522490658816</dc:description>
  <cp:lastModifiedBy>上帝掷骰子吗</cp:lastModifiedBy>
  <dcterms:modified xsi:type="dcterms:W3CDTF">2024-07-20T09:07:44Z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6D8700E8A1074184B5B61078483AC12A_12</vt:lpwstr>
  </property>
</Properties>
</file>