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4AF3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10769600</wp:posOffset>
            </wp:positionV>
            <wp:extent cx="381000" cy="3937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w:t>
      </w:r>
    </w:p>
    <w:p w14:paraId="2AAA2D42">
      <w:pPr>
        <w:spacing w:line="285" w:lineRule="auto"/>
        <w:jc w:val="center"/>
      </w:pPr>
      <w:r>
        <w:rPr>
          <w:rFonts w:ascii="宋体" w:hAnsi="宋体" w:eastAsia="宋体" w:cs="宋体"/>
          <w:b/>
          <w:color w:val="auto"/>
          <w:sz w:val="32"/>
        </w:rPr>
        <w:t>英语试题</w:t>
      </w:r>
    </w:p>
    <w:p w14:paraId="337ED9C2">
      <w:pPr>
        <w:spacing w:line="285" w:lineRule="auto"/>
        <w:jc w:val="left"/>
      </w:pPr>
      <w:r>
        <w:rPr>
          <w:rFonts w:ascii="宋体" w:hAnsi="宋体" w:eastAsia="宋体" w:cs="宋体"/>
          <w:b/>
          <w:color w:val="auto"/>
          <w:sz w:val="24"/>
        </w:rPr>
        <w:t>注意事项：</w:t>
      </w:r>
    </w:p>
    <w:p w14:paraId="6E0D6A5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F3F7CF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答卷前，考生务必将自己的姓名、准考证号、座位号填写在试卷和答题卡规定的位置上。</w:t>
      </w:r>
    </w:p>
    <w:p w14:paraId="157CDDC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铅笔把答题卡上对应题目的选项标号涂黑；如需改动，用橡皮擦干净后，再选涂其它选项。</w:t>
      </w:r>
    </w:p>
    <w:p w14:paraId="062D6226">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毫米黑色签字笔作答，答案必须写在答题卡各题目指定区域内相应位置上：如需改动，先划掉原来的答案，然后再写上新答案；不能使用涂改液等。不按以上要求作答无效。</w:t>
      </w:r>
    </w:p>
    <w:p w14:paraId="30E049D8">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考生必须保持答题卡的整洁。考试结束后，将本试卷和答题卡一并交回。</w:t>
      </w:r>
    </w:p>
    <w:p w14:paraId="0A836489">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阅读理解（共两节，满分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0668051F">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0E52A91">
      <w:pPr>
        <w:spacing w:line="285" w:lineRule="auto"/>
        <w:jc w:val="left"/>
      </w:pPr>
      <w:r>
        <w:rPr>
          <w:rFonts w:ascii="宋体" w:hAnsi="宋体" w:eastAsia="宋体" w:cs="宋体"/>
          <w:b/>
          <w:color w:val="auto"/>
          <w:sz w:val="24"/>
        </w:rPr>
        <w:t>阅读下列短文，从短文后每题所给的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5898CA6C">
      <w:pPr>
        <w:spacing w:line="285" w:lineRule="auto"/>
        <w:jc w:val="center"/>
      </w:pPr>
      <w:r>
        <w:rPr>
          <w:rFonts w:ascii="Times New Roman" w:hAnsi="Times New Roman" w:eastAsia="Times New Roman" w:cs="Times New Roman"/>
          <w:b/>
          <w:color w:val="auto"/>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1FA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27BC5">
            <w:pPr>
              <w:spacing w:line="360" w:lineRule="auto"/>
              <w:jc w:val="center"/>
            </w:pPr>
            <w:r>
              <w:drawing>
                <wp:inline distT="0" distB="0" distL="114300" distR="114300">
                  <wp:extent cx="3105150" cy="266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05150" cy="266700"/>
                          </a:xfrm>
                          <a:prstGeom prst="rect">
                            <a:avLst/>
                          </a:prstGeom>
                        </pic:spPr>
                      </pic:pic>
                    </a:graphicData>
                  </a:graphic>
                </wp:inline>
              </w:drawing>
            </w:r>
          </w:p>
          <w:p w14:paraId="093B9928">
            <w:pPr>
              <w:spacing w:line="360" w:lineRule="auto"/>
              <w:ind w:firstLine="420"/>
              <w:jc w:val="left"/>
            </w:pPr>
            <w:r>
              <w:rPr>
                <w:rFonts w:ascii="Times New Roman" w:hAnsi="Times New Roman" w:eastAsia="Times New Roman" w:cs="Times New Roman"/>
                <w:color w:val="auto"/>
              </w:rPr>
              <w:t>Are you a teenager looking for an active and fun way to spend your summer? Join the Summer Action at the Health Center right now.</w:t>
            </w:r>
          </w:p>
          <w:p w14:paraId="17A27A48">
            <w:pPr>
              <w:spacing w:line="360" w:lineRule="auto"/>
              <w:ind w:firstLine="420"/>
              <w:jc w:val="left"/>
            </w:pPr>
            <w:r>
              <w:rPr>
                <w:rFonts w:ascii="Times New Roman" w:hAnsi="Times New Roman" w:eastAsia="Times New Roman" w:cs="Times New Roman"/>
                <w:color w:val="auto"/>
              </w:rPr>
              <w:t>We have:</w:t>
            </w:r>
          </w:p>
          <w:p w14:paraId="213CDA5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Social Club</w:t>
            </w:r>
            <w:r>
              <w:rPr>
                <w:rFonts w:ascii="宋体" w:hAnsi="宋体" w:eastAsia="宋体" w:cs="宋体"/>
                <w:color w:val="auto"/>
              </w:rPr>
              <w:t>—</w:t>
            </w:r>
            <w:r>
              <w:rPr>
                <w:rFonts w:ascii="Times New Roman" w:hAnsi="Times New Roman" w:eastAsia="Times New Roman" w:cs="Times New Roman"/>
                <w:color w:val="auto"/>
              </w:rPr>
              <w:t>Meet other active teenagers at our parties, BBQs, movie and game nights. Make new friends and create nice summer memories.</w:t>
            </w:r>
          </w:p>
          <w:p w14:paraId="7E28E9D1">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Swimming Club</w:t>
            </w:r>
            <w:r>
              <w:rPr>
                <w:rFonts w:ascii="宋体" w:hAnsi="宋体" w:eastAsia="宋体" w:cs="宋体"/>
                <w:color w:val="auto"/>
              </w:rPr>
              <w:t>—</w:t>
            </w:r>
            <w:r>
              <w:rPr>
                <w:rFonts w:ascii="Times New Roman" w:hAnsi="Times New Roman" w:eastAsia="Times New Roman" w:cs="Times New Roman"/>
                <w:color w:val="auto"/>
              </w:rPr>
              <w:t>Free swim and swim lessons. Our Olympic-sized pool is open all summer long.</w:t>
            </w:r>
          </w:p>
          <w:p w14:paraId="69F0954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Sports Club</w:t>
            </w:r>
            <w:r>
              <w:rPr>
                <w:rFonts w:ascii="宋体" w:hAnsi="宋体" w:eastAsia="宋体" w:cs="宋体"/>
                <w:color w:val="auto"/>
              </w:rPr>
              <w:t>—</w:t>
            </w:r>
            <w:r>
              <w:rPr>
                <w:rFonts w:ascii="Times New Roman" w:hAnsi="Times New Roman" w:eastAsia="Times New Roman" w:cs="Times New Roman"/>
                <w:color w:val="auto"/>
              </w:rPr>
              <w:t>Basketball, volleyball, soccer and more. We offer fun sports leagues(</w:t>
            </w:r>
            <w:r>
              <w:rPr>
                <w:rFonts w:ascii="宋体" w:hAnsi="宋体" w:eastAsia="宋体" w:cs="宋体"/>
                <w:color w:val="auto"/>
              </w:rPr>
              <w:t>联赛</w:t>
            </w:r>
            <w:r>
              <w:rPr>
                <w:rFonts w:ascii="Times New Roman" w:hAnsi="Times New Roman" w:eastAsia="Times New Roman" w:cs="Times New Roman"/>
                <w:color w:val="auto"/>
              </w:rPr>
              <w:t>) and drop-in sports for teens of all skill levels.</w:t>
            </w:r>
          </w:p>
          <w:p w14:paraId="11BE1396">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Health Club</w:t>
            </w:r>
            <w:r>
              <w:rPr>
                <w:rFonts w:ascii="宋体" w:hAnsi="宋体" w:eastAsia="宋体" w:cs="宋体"/>
                <w:color w:val="auto"/>
              </w:rPr>
              <w:t>—</w:t>
            </w:r>
            <w:r>
              <w:rPr>
                <w:rFonts w:ascii="Times New Roman" w:hAnsi="Times New Roman" w:eastAsia="Times New Roman" w:cs="Times New Roman"/>
                <w:color w:val="auto"/>
              </w:rPr>
              <w:t>Learn about healthy habits. We offer educational talks and speeches to give you skills for life.</w:t>
            </w:r>
          </w:p>
          <w:p w14:paraId="20B737FF">
            <w:pPr>
              <w:spacing w:line="360" w:lineRule="auto"/>
              <w:ind w:firstLine="420"/>
              <w:jc w:val="left"/>
            </w:pPr>
            <w:r>
              <w:rPr>
                <w:rFonts w:ascii="Times New Roman" w:hAnsi="Times New Roman" w:eastAsia="Times New Roman" w:cs="Times New Roman"/>
                <w:color w:val="auto"/>
              </w:rPr>
              <w:t>We’re open mornings, afternoons, evenings and weekends. Stay for a few hours or the whole day. The choice is yours!</w:t>
            </w:r>
          </w:p>
          <w:p w14:paraId="4A9A9D57">
            <w:pPr>
              <w:spacing w:line="360" w:lineRule="auto"/>
              <w:ind w:firstLine="420"/>
              <w:jc w:val="left"/>
            </w:pPr>
            <w:r>
              <w:rPr>
                <w:rFonts w:ascii="Times New Roman" w:hAnsi="Times New Roman" w:eastAsia="Times New Roman" w:cs="Times New Roman"/>
                <w:color w:val="auto"/>
              </w:rPr>
              <w:t>Join us for a meaningful summer with other teenagers. Sign up (</w:t>
            </w:r>
            <w:r>
              <w:rPr>
                <w:rFonts w:ascii="宋体" w:hAnsi="宋体" w:eastAsia="宋体" w:cs="宋体"/>
                <w:color w:val="auto"/>
              </w:rPr>
              <w:t>注册</w:t>
            </w:r>
            <w:r>
              <w:rPr>
                <w:rFonts w:ascii="Times New Roman" w:hAnsi="Times New Roman" w:eastAsia="Times New Roman" w:cs="Times New Roman"/>
                <w:color w:val="auto"/>
              </w:rPr>
              <w:t>) by this weekend at a big discount (</w:t>
            </w:r>
            <w:r>
              <w:rPr>
                <w:rFonts w:ascii="宋体" w:hAnsi="宋体" w:eastAsia="宋体" w:cs="宋体"/>
                <w:color w:val="auto"/>
              </w:rPr>
              <w:t>折扣</w:t>
            </w:r>
            <w:r>
              <w:rPr>
                <w:rFonts w:ascii="Times New Roman" w:hAnsi="Times New Roman" w:eastAsia="Times New Roman" w:cs="Times New Roman"/>
                <w:color w:val="auto"/>
              </w:rPr>
              <w:t>).</w:t>
            </w:r>
          </w:p>
          <w:p w14:paraId="5F38F485">
            <w:pPr>
              <w:spacing w:line="360" w:lineRule="auto"/>
              <w:ind w:firstLine="420"/>
              <w:jc w:val="left"/>
            </w:pPr>
            <w:r>
              <w:rPr>
                <w:rFonts w:ascii="Times New Roman" w:hAnsi="Times New Roman" w:eastAsia="Times New Roman" w:cs="Times New Roman"/>
                <w:color w:val="auto"/>
              </w:rPr>
              <w:t xml:space="preserve">For more information: </w:t>
            </w:r>
            <w:r>
              <w:rPr>
                <w:rFonts w:ascii="Times New Roman" w:hAnsi="Times New Roman" w:eastAsia="Times New Roman" w:cs="Times New Roman"/>
                <w:i/>
                <w:color w:val="auto"/>
              </w:rPr>
              <w:t>www. sportsandhealth.com/summerteenclub.</w:t>
            </w:r>
          </w:p>
          <w:p w14:paraId="58461D27">
            <w:pPr>
              <w:spacing w:line="360" w:lineRule="auto"/>
              <w:ind w:firstLine="420"/>
              <w:jc w:val="center"/>
            </w:pPr>
            <w:r>
              <w:rPr>
                <w:rFonts w:ascii="Times New Roman" w:hAnsi="Times New Roman" w:eastAsia="Times New Roman" w:cs="Times New Roman"/>
                <w:b/>
                <w:color w:val="auto"/>
              </w:rPr>
              <w:t>Summer Action</w:t>
            </w:r>
            <w:r>
              <w:rPr>
                <w:rFonts w:ascii="宋体" w:hAnsi="宋体" w:eastAsia="宋体" w:cs="宋体"/>
                <w:b/>
                <w:color w:val="auto"/>
              </w:rPr>
              <w:t>—</w:t>
            </w:r>
            <w:r>
              <w:rPr>
                <w:rFonts w:ascii="Times New Roman" w:hAnsi="Times New Roman" w:eastAsia="Times New Roman" w:cs="Times New Roman"/>
                <w:b/>
                <w:color w:val="auto"/>
              </w:rPr>
              <w:t>keeping teens active, social and learning this summer!</w:t>
            </w:r>
          </w:p>
        </w:tc>
      </w:tr>
    </w:tbl>
    <w:p w14:paraId="47812D1B">
      <w:pPr>
        <w:spacing w:line="360" w:lineRule="auto"/>
        <w:jc w:val="left"/>
      </w:pPr>
    </w:p>
    <w:p w14:paraId="7DD0B138">
      <w:pPr>
        <w:spacing w:line="360" w:lineRule="auto"/>
        <w:jc w:val="left"/>
        <w:textAlignment w:val="center"/>
        <w:rPr>
          <w:color w:val="auto"/>
        </w:rPr>
      </w:pPr>
      <w:r>
        <w:t xml:space="preserve">1. </w:t>
      </w:r>
      <w:r>
        <w:rPr>
          <w:rFonts w:ascii="Times New Roman" w:hAnsi="Times New Roman" w:eastAsia="Times New Roman" w:cs="Times New Roman"/>
          <w:color w:val="auto"/>
        </w:rPr>
        <w:t>Which club will help teenagers make new friends?</w:t>
      </w:r>
    </w:p>
    <w:p w14:paraId="0C2CB6A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Social Club.</w:t>
      </w:r>
      <w:r>
        <w:tab/>
      </w:r>
      <w:r>
        <w:t xml:space="preserve">B. </w:t>
      </w:r>
      <w:r>
        <w:rPr>
          <w:rFonts w:ascii="Times New Roman" w:hAnsi="Times New Roman" w:eastAsia="Times New Roman" w:cs="Times New Roman"/>
          <w:color w:val="auto"/>
        </w:rPr>
        <w:t>Health Club.</w:t>
      </w:r>
    </w:p>
    <w:p w14:paraId="3038A6DD">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Sports Club.</w:t>
      </w:r>
      <w:r>
        <w:tab/>
      </w:r>
      <w:r>
        <w:t xml:space="preserve">D. </w:t>
      </w:r>
      <w:r>
        <w:rPr>
          <w:rFonts w:ascii="Times New Roman" w:hAnsi="Times New Roman" w:eastAsia="Times New Roman" w:cs="Times New Roman"/>
          <w:color w:val="auto"/>
        </w:rPr>
        <w:t>Swimming Club.</w:t>
      </w:r>
    </w:p>
    <w:p w14:paraId="335F793A">
      <w:pPr>
        <w:spacing w:line="360" w:lineRule="auto"/>
        <w:jc w:val="left"/>
        <w:textAlignment w:val="center"/>
        <w:rPr>
          <w:color w:val="auto"/>
        </w:rPr>
      </w:pPr>
      <w:r>
        <w:t xml:space="preserve">2. </w:t>
      </w:r>
      <w:r>
        <w:rPr>
          <w:rFonts w:ascii="Times New Roman" w:hAnsi="Times New Roman" w:eastAsia="Times New Roman" w:cs="Times New Roman"/>
          <w:color w:val="auto"/>
        </w:rPr>
        <w:t>Why are teenagers advised to sign up by this weekend?</w:t>
      </w:r>
    </w:p>
    <w:p w14:paraId="00FF3F00">
      <w:pPr>
        <w:spacing w:line="360" w:lineRule="auto"/>
        <w:jc w:val="left"/>
        <w:textAlignment w:val="center"/>
        <w:rPr>
          <w:color w:val="auto"/>
        </w:rPr>
      </w:pPr>
      <w:r>
        <w:t xml:space="preserve">A. </w:t>
      </w:r>
      <w:r>
        <w:rPr>
          <w:rFonts w:ascii="Times New Roman" w:hAnsi="Times New Roman" w:eastAsia="Times New Roman" w:cs="Times New Roman"/>
          <w:color w:val="auto"/>
        </w:rPr>
        <w:t>Because it will be much cheaper.</w:t>
      </w:r>
    </w:p>
    <w:p w14:paraId="6E540611">
      <w:pPr>
        <w:spacing w:line="360" w:lineRule="auto"/>
        <w:jc w:val="left"/>
        <w:textAlignment w:val="center"/>
        <w:rPr>
          <w:color w:val="auto"/>
        </w:rPr>
      </w:pPr>
      <w:r>
        <w:t xml:space="preserve">B. </w:t>
      </w:r>
      <w:r>
        <w:rPr>
          <w:rFonts w:ascii="Times New Roman" w:hAnsi="Times New Roman" w:eastAsia="Times New Roman" w:cs="Times New Roman"/>
          <w:color w:val="auto"/>
        </w:rPr>
        <w:t>Because it will provide more choices.</w:t>
      </w:r>
    </w:p>
    <w:p w14:paraId="620B5D9C">
      <w:pPr>
        <w:spacing w:line="360" w:lineRule="auto"/>
        <w:jc w:val="left"/>
        <w:textAlignment w:val="center"/>
        <w:rPr>
          <w:color w:val="auto"/>
        </w:rPr>
      </w:pPr>
      <w:r>
        <w:t xml:space="preserve">C. </w:t>
      </w:r>
      <w:r>
        <w:rPr>
          <w:rFonts w:ascii="Times New Roman" w:hAnsi="Times New Roman" w:eastAsia="Times New Roman" w:cs="Times New Roman"/>
          <w:color w:val="auto"/>
        </w:rPr>
        <w:t>Because it will be free to sign up.</w:t>
      </w:r>
    </w:p>
    <w:p w14:paraId="231E9521">
      <w:pPr>
        <w:spacing w:line="360" w:lineRule="auto"/>
        <w:jc w:val="left"/>
        <w:textAlignment w:val="center"/>
        <w:rPr>
          <w:color w:val="auto"/>
        </w:rPr>
      </w:pPr>
      <w:r>
        <w:t xml:space="preserve">D. </w:t>
      </w:r>
      <w:r>
        <w:rPr>
          <w:rFonts w:ascii="Times New Roman" w:hAnsi="Times New Roman" w:eastAsia="Times New Roman" w:cs="Times New Roman"/>
          <w:color w:val="auto"/>
        </w:rPr>
        <w:t>Because it will give more information.</w:t>
      </w:r>
    </w:p>
    <w:p w14:paraId="528A2BE7">
      <w:pPr>
        <w:spacing w:line="360" w:lineRule="auto"/>
        <w:jc w:val="left"/>
        <w:textAlignment w:val="center"/>
        <w:rPr>
          <w:color w:val="auto"/>
        </w:rPr>
      </w:pPr>
      <w:r>
        <w:t xml:space="preserve">3. </w:t>
      </w:r>
      <w:r>
        <w:rPr>
          <w:rFonts w:ascii="Times New Roman" w:hAnsi="Times New Roman" w:eastAsia="Times New Roman" w:cs="Times New Roman"/>
          <w:color w:val="auto"/>
        </w:rPr>
        <w:t>What’s the purpose of the passage?</w:t>
      </w:r>
    </w:p>
    <w:p w14:paraId="233031E8">
      <w:pPr>
        <w:spacing w:line="360" w:lineRule="auto"/>
        <w:jc w:val="left"/>
        <w:textAlignment w:val="center"/>
        <w:rPr>
          <w:color w:val="auto"/>
        </w:rPr>
      </w:pPr>
      <w:r>
        <w:t xml:space="preserve">A. </w:t>
      </w:r>
      <w:r>
        <w:rPr>
          <w:rFonts w:ascii="Times New Roman" w:hAnsi="Times New Roman" w:eastAsia="Times New Roman" w:cs="Times New Roman"/>
          <w:color w:val="auto"/>
        </w:rPr>
        <w:t>To make teenagers live a healthier life.</w:t>
      </w:r>
    </w:p>
    <w:p w14:paraId="4F4F4406">
      <w:pPr>
        <w:spacing w:line="360" w:lineRule="auto"/>
        <w:jc w:val="left"/>
        <w:textAlignment w:val="center"/>
        <w:rPr>
          <w:color w:val="auto"/>
        </w:rPr>
      </w:pPr>
      <w:r>
        <w:t xml:space="preserve">B. </w:t>
      </w:r>
      <w:r>
        <w:rPr>
          <w:rFonts w:ascii="Times New Roman" w:hAnsi="Times New Roman" w:eastAsia="Times New Roman" w:cs="Times New Roman"/>
          <w:color w:val="auto"/>
        </w:rPr>
        <w:t>To help teenagers to develop good habits.</w:t>
      </w:r>
    </w:p>
    <w:p w14:paraId="4D6F10F8">
      <w:pPr>
        <w:spacing w:line="360" w:lineRule="auto"/>
        <w:jc w:val="left"/>
        <w:textAlignment w:val="center"/>
        <w:rPr>
          <w:color w:val="auto"/>
        </w:rPr>
      </w:pPr>
      <w:r>
        <w:t xml:space="preserve">C. </w:t>
      </w:r>
      <w:r>
        <w:rPr>
          <w:rFonts w:ascii="Times New Roman" w:hAnsi="Times New Roman" w:eastAsia="Times New Roman" w:cs="Times New Roman"/>
          <w:color w:val="auto"/>
        </w:rPr>
        <w:t>To call on teenagers to join Summer Action.</w:t>
      </w:r>
    </w:p>
    <w:p w14:paraId="3228DD5D">
      <w:pPr>
        <w:spacing w:line="360" w:lineRule="auto"/>
        <w:jc w:val="left"/>
        <w:textAlignment w:val="center"/>
        <w:rPr>
          <w:color w:val="000000"/>
        </w:rPr>
      </w:pPr>
      <w:r>
        <w:t>D</w:t>
      </w:r>
      <w:r>
        <w:rPr>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To introduce free vacation clubs to teenagers.</w:t>
      </w:r>
    </w:p>
    <w:p w14:paraId="2E5792B6">
      <w:pPr>
        <w:spacing w:line="285" w:lineRule="auto"/>
        <w:jc w:val="center"/>
        <w:textAlignment w:val="center"/>
        <w:rPr>
          <w:color w:val="000000"/>
        </w:rPr>
      </w:pPr>
      <w:r>
        <w:rPr>
          <w:rFonts w:ascii="Times New Roman" w:hAnsi="Times New Roman" w:eastAsia="Times New Roman" w:cs="Times New Roman"/>
          <w:b/>
          <w:color w:val="000000"/>
          <w:sz w:val="24"/>
        </w:rPr>
        <w:t>B</w:t>
      </w:r>
    </w:p>
    <w:p w14:paraId="72871BA4">
      <w:pPr>
        <w:spacing w:line="360" w:lineRule="auto"/>
        <w:ind w:firstLine="420"/>
        <w:jc w:val="left"/>
        <w:textAlignment w:val="center"/>
        <w:rPr>
          <w:color w:val="000000"/>
        </w:rPr>
      </w:pPr>
      <w:r>
        <w:rPr>
          <w:rFonts w:ascii="Times New Roman" w:hAnsi="Times New Roman" w:eastAsia="Times New Roman" w:cs="Times New Roman"/>
          <w:color w:val="000000"/>
        </w:rPr>
        <w:t>April 23 is known as World Book Day. The idea of setting a day to encourage reading came out from UNESCO (</w:t>
      </w:r>
      <w:r>
        <w:rPr>
          <w:rFonts w:ascii="宋体" w:hAnsi="宋体" w:eastAsia="宋体" w:cs="宋体"/>
          <w:color w:val="000000"/>
        </w:rPr>
        <w:t>联合国教科文组织</w:t>
      </w:r>
      <w:r>
        <w:rPr>
          <w:rFonts w:ascii="Times New Roman" w:hAnsi="Times New Roman" w:eastAsia="Times New Roman" w:cs="Times New Roman"/>
          <w:color w:val="000000"/>
        </w:rPr>
        <w:t>) in 1995. In fact, it started long before that in Spain. In 1922, Spanish writer Vicente Clavel Andrés suggested the idea as a way to honor their famous writer Miguel de Cervantes. Four years later, the first celebration took place on October 7, Cervantes’ birthday. In 1930, it was moved to April 23, the date of his death.</w:t>
      </w:r>
    </w:p>
    <w:p w14:paraId="6970B3B9">
      <w:pPr>
        <w:spacing w:line="360" w:lineRule="auto"/>
        <w:ind w:firstLine="420"/>
        <w:jc w:val="left"/>
        <w:textAlignment w:val="center"/>
        <w:rPr>
          <w:color w:val="000000"/>
        </w:rPr>
      </w:pPr>
      <w:r>
        <w:rPr>
          <w:rFonts w:ascii="Times New Roman" w:hAnsi="Times New Roman" w:eastAsia="Times New Roman" w:cs="Times New Roman"/>
          <w:color w:val="000000"/>
        </w:rPr>
        <w:t>Every year since 2001, one city around the world is chosen to be the UNESCO World Book Capital for a year. The task of the city is to carry out activities to encourage “a culture of reading and spreading its values in all ages in and out of the country.”</w:t>
      </w:r>
    </w:p>
    <w:p w14:paraId="2D1B401E">
      <w:pPr>
        <w:spacing w:line="360" w:lineRule="auto"/>
        <w:ind w:firstLine="420"/>
        <w:jc w:val="left"/>
        <w:textAlignment w:val="center"/>
        <w:rPr>
          <w:color w:val="000000"/>
        </w:rPr>
      </w:pPr>
      <w:r>
        <w:rPr>
          <w:rFonts w:ascii="Times New Roman" w:hAnsi="Times New Roman" w:eastAsia="Times New Roman" w:cs="Times New Roman"/>
          <w:color w:val="000000"/>
        </w:rPr>
        <w:t>Though no Chinese cities have been chosen as the World Book Capital so far, a recent national survey shows a steady (</w:t>
      </w:r>
      <w:r>
        <w:rPr>
          <w:rFonts w:ascii="宋体" w:hAnsi="宋体" w:eastAsia="宋体" w:cs="宋体"/>
          <w:color w:val="000000"/>
        </w:rPr>
        <w:t>稳定的</w:t>
      </w:r>
      <w:r>
        <w:rPr>
          <w:rFonts w:ascii="Times New Roman" w:hAnsi="Times New Roman" w:eastAsia="Times New Roman" w:cs="Times New Roman"/>
          <w:color w:val="000000"/>
        </w:rPr>
        <w:t>) rise in reading as a habit in China. According to the survey, each Chinese adult read an average of 4.78 printed books and 3.33 e-books in 2022, both a bit higher than the figures from 2021. Besides, listening to audiobooks(</w:t>
      </w:r>
      <w:r>
        <w:rPr>
          <w:rFonts w:ascii="宋体" w:hAnsi="宋体" w:eastAsia="宋体" w:cs="宋体"/>
          <w:color w:val="000000"/>
        </w:rPr>
        <w:t>有声读物</w:t>
      </w:r>
      <w:r>
        <w:rPr>
          <w:rFonts w:ascii="Times New Roman" w:hAnsi="Times New Roman" w:eastAsia="Times New Roman" w:cs="Times New Roman"/>
          <w:color w:val="000000"/>
        </w:rPr>
        <w:t xml:space="preserve">) was another rising habit, with 35. 5 percent of adults saying they were used to listening to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w:t>
      </w:r>
    </w:p>
    <w:p w14:paraId="44C7517C">
      <w:pPr>
        <w:spacing w:line="360" w:lineRule="auto"/>
        <w:ind w:firstLine="420"/>
        <w:jc w:val="left"/>
        <w:textAlignment w:val="center"/>
        <w:rPr>
          <w:color w:val="000000"/>
        </w:rPr>
      </w:pPr>
      <w:r>
        <w:rPr>
          <w:rFonts w:ascii="Times New Roman" w:hAnsi="Times New Roman" w:eastAsia="Times New Roman" w:cs="Times New Roman"/>
          <w:color w:val="000000"/>
        </w:rPr>
        <w:t>Reading books gives people the chance to look into different worlds and meet new people both real and imagined. Ancient Chinese believed in the saying: Read ten thousand books and travel ten thousand miles. Reading is a way to learn from the past, understand the world, and get life wisdom (</w:t>
      </w:r>
      <w:r>
        <w:rPr>
          <w:rFonts w:ascii="宋体" w:hAnsi="宋体" w:eastAsia="宋体" w:cs="宋体"/>
          <w:color w:val="000000"/>
        </w:rPr>
        <w:t>智慧</w:t>
      </w:r>
      <w:r>
        <w:rPr>
          <w:rFonts w:ascii="Times New Roman" w:hAnsi="Times New Roman" w:eastAsia="Times New Roman" w:cs="Times New Roman"/>
          <w:color w:val="000000"/>
        </w:rPr>
        <w:t>). So make every day World Book Day!</w:t>
      </w:r>
    </w:p>
    <w:p w14:paraId="5739FAF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When did Spain first hold a celebration to honor Cervantes</w:t>
      </w:r>
      <w:r>
        <w:rPr>
          <w:color w:val="000000"/>
        </w:rPr>
        <w:t>?</w:t>
      </w:r>
    </w:p>
    <w:p w14:paraId="110B2D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1922.</w:t>
      </w:r>
      <w:r>
        <w:rPr>
          <w:color w:val="000000"/>
        </w:rPr>
        <w:tab/>
      </w:r>
      <w:r>
        <w:rPr>
          <w:color w:val="000000"/>
        </w:rPr>
        <w:t xml:space="preserve">B. </w:t>
      </w:r>
      <w:r>
        <w:rPr>
          <w:rFonts w:ascii="Times New Roman" w:hAnsi="Times New Roman" w:eastAsia="Times New Roman" w:cs="Times New Roman"/>
          <w:color w:val="000000"/>
        </w:rPr>
        <w:t>In 1926.</w:t>
      </w:r>
      <w:r>
        <w:rPr>
          <w:color w:val="000000"/>
        </w:rPr>
        <w:tab/>
      </w:r>
      <w:r>
        <w:rPr>
          <w:color w:val="000000"/>
        </w:rPr>
        <w:t xml:space="preserve">C. </w:t>
      </w:r>
      <w:r>
        <w:rPr>
          <w:rFonts w:ascii="Times New Roman" w:hAnsi="Times New Roman" w:eastAsia="Times New Roman" w:cs="Times New Roman"/>
          <w:color w:val="000000"/>
        </w:rPr>
        <w:t>In 1930.</w:t>
      </w:r>
      <w:r>
        <w:rPr>
          <w:color w:val="000000"/>
        </w:rPr>
        <w:tab/>
      </w:r>
      <w:r>
        <w:rPr>
          <w:color w:val="000000"/>
        </w:rPr>
        <w:t xml:space="preserve">D. </w:t>
      </w:r>
      <w:r>
        <w:rPr>
          <w:rFonts w:ascii="Times New Roman" w:hAnsi="Times New Roman" w:eastAsia="Times New Roman" w:cs="Times New Roman"/>
          <w:color w:val="000000"/>
        </w:rPr>
        <w:t>In 1995.</w:t>
      </w:r>
    </w:p>
    <w:p w14:paraId="7199922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should a World Book Capital city do?</w:t>
      </w:r>
    </w:p>
    <w:p w14:paraId="01236B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 sell books to all ages.</w:t>
      </w:r>
    </w:p>
    <w:p w14:paraId="00A122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Spread UNESCO’s values.</w:t>
      </w:r>
    </w:p>
    <w:p w14:paraId="7BD8E2F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Organize readers to visit the city.</w:t>
      </w:r>
    </w:p>
    <w:p w14:paraId="096B2FF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Carry out reading activities.</w:t>
      </w:r>
    </w:p>
    <w:p w14:paraId="621A62E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underlined word “them” in Paragraph 3 refer to (</w:t>
      </w:r>
      <w:r>
        <w:rPr>
          <w:rFonts w:ascii="宋体" w:hAnsi="宋体" w:eastAsia="宋体" w:cs="宋体"/>
          <w:color w:val="000000"/>
        </w:rPr>
        <w:t>指代</w:t>
      </w:r>
      <w:r>
        <w:rPr>
          <w:rFonts w:ascii="Times New Roman" w:hAnsi="Times New Roman" w:eastAsia="Times New Roman" w:cs="Times New Roman"/>
          <w:color w:val="000000"/>
        </w:rPr>
        <w:t>)?</w:t>
      </w:r>
    </w:p>
    <w:p w14:paraId="6D3967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Printed books.</w:t>
      </w:r>
      <w:r>
        <w:rPr>
          <w:color w:val="000000"/>
        </w:rPr>
        <w:tab/>
      </w:r>
      <w:r>
        <w:rPr>
          <w:color w:val="000000"/>
        </w:rPr>
        <w:t xml:space="preserve">B. </w:t>
      </w:r>
      <w:r>
        <w:rPr>
          <w:rFonts w:ascii="Times New Roman" w:hAnsi="Times New Roman" w:eastAsia="Times New Roman" w:cs="Times New Roman"/>
          <w:color w:val="000000"/>
        </w:rPr>
        <w:t>E-books.</w:t>
      </w:r>
    </w:p>
    <w:p w14:paraId="6A5AB52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Audiobooks.</w:t>
      </w:r>
      <w:r>
        <w:rPr>
          <w:color w:val="000000"/>
        </w:rPr>
        <w:tab/>
      </w:r>
      <w:r>
        <w:rPr>
          <w:color w:val="000000"/>
        </w:rPr>
        <w:t xml:space="preserve">D. </w:t>
      </w:r>
      <w:r>
        <w:rPr>
          <w:rFonts w:ascii="Times New Roman" w:hAnsi="Times New Roman" w:eastAsia="Times New Roman" w:cs="Times New Roman"/>
          <w:color w:val="000000"/>
        </w:rPr>
        <w:t>Cultural books.</w:t>
      </w:r>
    </w:p>
    <w:p w14:paraId="54BA5E8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does the last paragraph mainly tell us?</w:t>
      </w:r>
    </w:p>
    <w:p w14:paraId="686FBD0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meaning of a Chinese saying.</w:t>
      </w:r>
    </w:p>
    <w:p w14:paraId="4038E51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importance of reading books.</w:t>
      </w:r>
    </w:p>
    <w:p w14:paraId="35C125B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method of getting life wisdom.</w:t>
      </w:r>
    </w:p>
    <w:p w14:paraId="062696A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way of looking into different worlds</w:t>
      </w:r>
    </w:p>
    <w:p w14:paraId="2EFEB13D">
      <w:pPr>
        <w:spacing w:line="285" w:lineRule="auto"/>
        <w:jc w:val="center"/>
        <w:textAlignment w:val="center"/>
        <w:rPr>
          <w:color w:val="000000"/>
        </w:rPr>
      </w:pPr>
      <w:r>
        <w:rPr>
          <w:rFonts w:ascii="Times New Roman" w:hAnsi="Times New Roman" w:eastAsia="Times New Roman" w:cs="Times New Roman"/>
          <w:b/>
          <w:color w:val="000000"/>
          <w:sz w:val="24"/>
        </w:rPr>
        <w:t>C</w:t>
      </w:r>
    </w:p>
    <w:p w14:paraId="36E510FB">
      <w:pPr>
        <w:spacing w:line="360" w:lineRule="auto"/>
        <w:ind w:firstLine="420"/>
        <w:jc w:val="left"/>
        <w:textAlignment w:val="center"/>
        <w:rPr>
          <w:color w:val="000000"/>
        </w:rPr>
      </w:pPr>
      <w:r>
        <w:rPr>
          <w:rFonts w:ascii="Times New Roman" w:hAnsi="Times New Roman" w:eastAsia="Times New Roman" w:cs="Times New Roman"/>
          <w:color w:val="000000"/>
        </w:rPr>
        <w:t>AI (</w:t>
      </w:r>
      <w:r>
        <w:rPr>
          <w:rFonts w:ascii="宋体" w:hAnsi="宋体" w:eastAsia="宋体" w:cs="宋体"/>
          <w:color w:val="000000"/>
        </w:rPr>
        <w:t>人工智能</w:t>
      </w:r>
      <w:r>
        <w:rPr>
          <w:rFonts w:ascii="Times New Roman" w:hAnsi="Times New Roman" w:eastAsia="Times New Roman" w:cs="Times New Roman"/>
          <w:color w:val="000000"/>
        </w:rPr>
        <w:t>) can help teenagers and students learn in several ways.</w:t>
      </w:r>
    </w:p>
    <w:p w14:paraId="7AC083E9">
      <w:pPr>
        <w:spacing w:line="360" w:lineRule="auto"/>
        <w:ind w:firstLine="420"/>
        <w:jc w:val="left"/>
        <w:textAlignment w:val="center"/>
        <w:rPr>
          <w:color w:val="000000"/>
        </w:rPr>
      </w:pPr>
      <w:r>
        <w:rPr>
          <w:rFonts w:ascii="Times New Roman" w:hAnsi="Times New Roman" w:eastAsia="Times New Roman" w:cs="Times New Roman"/>
          <w:color w:val="000000"/>
        </w:rPr>
        <w:t>Personalized learning: AI can know better about students, including their advantages, weaknesses, skills, learning favorites, learning needs, and so on. Then it can create a proper learning plan for each student. This can help students concentrate on areas that they need to improve at their own speed.</w:t>
      </w:r>
    </w:p>
    <w:p w14:paraId="70538C52">
      <w:pPr>
        <w:spacing w:line="360" w:lineRule="auto"/>
        <w:ind w:firstLine="420"/>
        <w:jc w:val="left"/>
        <w:textAlignment w:val="center"/>
        <w:rPr>
          <w:color w:val="000000"/>
        </w:rPr>
      </w:pPr>
      <w:r>
        <w:rPr>
          <w:rFonts w:ascii="Times New Roman" w:hAnsi="Times New Roman" w:eastAsia="Times New Roman" w:cs="Times New Roman"/>
          <w:color w:val="000000"/>
        </w:rPr>
        <w:t>Interactive (</w:t>
      </w:r>
      <w:r>
        <w:rPr>
          <w:rFonts w:ascii="宋体" w:hAnsi="宋体" w:eastAsia="宋体" w:cs="宋体"/>
          <w:color w:val="000000"/>
        </w:rPr>
        <w:t>交互的</w:t>
      </w:r>
      <w:r>
        <w:rPr>
          <w:rFonts w:ascii="Times New Roman" w:hAnsi="Times New Roman" w:eastAsia="Times New Roman" w:cs="Times New Roman"/>
          <w:color w:val="000000"/>
        </w:rPr>
        <w:t>) learning: AI has the ability to make learning more interactive and interesting. Things like interactive learning apps and educational games can make subject learning more interesting. What’s more, they can make students interested in a subject at once. This kind of active learning is sure to be more helpful than studying alone.</w:t>
      </w:r>
    </w:p>
    <w:p w14:paraId="6C3A0649">
      <w:pPr>
        <w:spacing w:line="360" w:lineRule="auto"/>
        <w:ind w:firstLine="420"/>
        <w:jc w:val="left"/>
        <w:textAlignment w:val="center"/>
        <w:rPr>
          <w:color w:val="000000"/>
        </w:rPr>
      </w:pPr>
      <w:r>
        <w:rPr>
          <w:rFonts w:ascii="Times New Roman" w:hAnsi="Times New Roman" w:eastAsia="Times New Roman" w:cs="Times New Roman"/>
          <w:color w:val="000000"/>
        </w:rPr>
        <w:t>Automated (</w:t>
      </w:r>
      <w:r>
        <w:rPr>
          <w:rFonts w:ascii="宋体" w:hAnsi="宋体" w:eastAsia="宋体" w:cs="宋体"/>
          <w:color w:val="000000"/>
        </w:rPr>
        <w:t>自动的</w:t>
      </w:r>
      <w:r>
        <w:rPr>
          <w:rFonts w:ascii="Times New Roman" w:hAnsi="Times New Roman" w:eastAsia="Times New Roman" w:cs="Times New Roman"/>
          <w:color w:val="000000"/>
        </w:rPr>
        <w:t>) advice and help: AI can provide automated advice and answers to questions. It can examine students’ work and provide personalized help. For example, ChatGPT can answer students’ questions quickly in a private, low-pressure way. This kind of advice and answers can help students better understand knowledge and use their knowledge.</w:t>
      </w:r>
    </w:p>
    <w:p w14:paraId="6C34AA24">
      <w:pPr>
        <w:spacing w:line="360" w:lineRule="auto"/>
        <w:ind w:firstLine="420"/>
        <w:jc w:val="left"/>
        <w:textAlignment w:val="center"/>
        <w:rPr>
          <w:color w:val="000000"/>
        </w:rPr>
      </w:pPr>
      <w:r>
        <w:rPr>
          <w:rFonts w:ascii="Times New Roman" w:hAnsi="Times New Roman" w:eastAsia="Times New Roman" w:cs="Times New Roman"/>
          <w:color w:val="000000"/>
        </w:rPr>
        <w:t>Greater resources (</w:t>
      </w:r>
      <w:r>
        <w:rPr>
          <w:rFonts w:ascii="宋体" w:hAnsi="宋体" w:eastAsia="宋体" w:cs="宋体"/>
          <w:color w:val="000000"/>
        </w:rPr>
        <w:t>资源</w:t>
      </w:r>
      <w:r>
        <w:rPr>
          <w:rFonts w:ascii="Times New Roman" w:hAnsi="Times New Roman" w:eastAsia="Times New Roman" w:cs="Times New Roman"/>
          <w:color w:val="000000"/>
        </w:rPr>
        <w:t>): AI can make many of the students’ learning resources richer and wider, like electronic textbooks, online courses, and study apps. For example, a biology textbook with AI technology may provide interactive 3D models of a human body that students can study more carefully. AI can provide interactive examples, introduce important passages, and offer assessments (</w:t>
      </w:r>
      <w:r>
        <w:rPr>
          <w:rFonts w:ascii="宋体" w:hAnsi="宋体" w:eastAsia="宋体" w:cs="宋体"/>
          <w:color w:val="000000"/>
        </w:rPr>
        <w:t>评价</w:t>
      </w:r>
      <w:r>
        <w:rPr>
          <w:rFonts w:ascii="Times New Roman" w:hAnsi="Times New Roman" w:eastAsia="Times New Roman" w:cs="Times New Roman"/>
          <w:color w:val="000000"/>
        </w:rPr>
        <w:t>).</w:t>
      </w:r>
    </w:p>
    <w:p w14:paraId="639574DD">
      <w:pPr>
        <w:spacing w:line="360" w:lineRule="auto"/>
        <w:ind w:firstLine="420"/>
        <w:jc w:val="left"/>
        <w:textAlignment w:val="center"/>
        <w:rPr>
          <w:color w:val="000000"/>
        </w:rPr>
      </w:pPr>
      <w:r>
        <w:rPr>
          <w:rFonts w:ascii="Times New Roman" w:hAnsi="Times New Roman" w:eastAsia="Times New Roman" w:cs="Times New Roman"/>
          <w:color w:val="000000"/>
        </w:rPr>
        <w:t>In a word, AI has a great ability to improve studying and learning. By using AI, students can study smarter and reach higher levels of learning and success. The future of AI in education is hopeful as technologies continue to develop.</w:t>
      </w:r>
    </w:p>
    <w:p w14:paraId="189CF7F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can AI do by knowing better about students?</w:t>
      </w:r>
    </w:p>
    <w:p w14:paraId="560608E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Get more learning experiences.</w:t>
      </w:r>
    </w:p>
    <w:p w14:paraId="7FD6D37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Find out students’ learning speed.</w:t>
      </w:r>
    </w:p>
    <w:p w14:paraId="783129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 more about learning favorites.</w:t>
      </w:r>
    </w:p>
    <w:p w14:paraId="0FAD2C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Offer proper personal learning plans.</w:t>
      </w:r>
    </w:p>
    <w:p w14:paraId="4E07061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How might students feel about educational games?</w:t>
      </w:r>
    </w:p>
    <w:p w14:paraId="78F5AE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Traditional.</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Knowledgeable.</w:t>
      </w:r>
    </w:p>
    <w:p w14:paraId="4BF8720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Why does the writer give an example of a biology textbook in Paragraph 5?</w:t>
      </w:r>
    </w:p>
    <w:p w14:paraId="1A866DB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biology is easy to learn.</w:t>
      </w:r>
    </w:p>
    <w:p w14:paraId="05A598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describe something more about 3D.</w:t>
      </w:r>
    </w:p>
    <w:p w14:paraId="7A64B9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a way of assessment.</w:t>
      </w:r>
    </w:p>
    <w:p w14:paraId="6A3CDB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AI can provide rich resources.</w:t>
      </w:r>
    </w:p>
    <w:p w14:paraId="0DEB930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What’s the best title (</w:t>
      </w:r>
      <w:r>
        <w:rPr>
          <w:rFonts w:ascii="宋体" w:hAnsi="宋体" w:eastAsia="宋体" w:cs="宋体"/>
          <w:color w:val="000000"/>
        </w:rPr>
        <w:t>标题</w:t>
      </w:r>
      <w:r>
        <w:rPr>
          <w:rFonts w:ascii="Times New Roman" w:hAnsi="Times New Roman" w:eastAsia="Times New Roman" w:cs="Times New Roman"/>
          <w:color w:val="000000"/>
        </w:rPr>
        <w:t>) for this passage?</w:t>
      </w:r>
    </w:p>
    <w:p w14:paraId="2331DC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w:t>
      </w:r>
      <w:r>
        <w:rPr>
          <w:rFonts w:ascii="宋体" w:hAnsi="宋体" w:eastAsia="宋体" w:cs="宋体"/>
          <w:color w:val="000000"/>
        </w:rPr>
        <w:t>—</w:t>
      </w:r>
      <w:r>
        <w:rPr>
          <w:rFonts w:ascii="Times New Roman" w:hAnsi="Times New Roman" w:eastAsia="Times New Roman" w:cs="Times New Roman"/>
          <w:color w:val="000000"/>
        </w:rPr>
        <w:t>a smart help for learning</w:t>
      </w:r>
      <w:r>
        <w:rPr>
          <w:color w:val="000000"/>
        </w:rPr>
        <w:tab/>
      </w:r>
      <w:r>
        <w:rPr>
          <w:color w:val="000000"/>
        </w:rPr>
        <w:t xml:space="preserve">B. </w:t>
      </w:r>
      <w:r>
        <w:rPr>
          <w:rFonts w:ascii="Times New Roman" w:hAnsi="Times New Roman" w:eastAsia="Times New Roman" w:cs="Times New Roman"/>
          <w:color w:val="000000"/>
        </w:rPr>
        <w:t>AI needs new technologies</w:t>
      </w:r>
    </w:p>
    <w:p w14:paraId="78F216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AI is much better than a teacher</w:t>
      </w:r>
      <w:r>
        <w:rPr>
          <w:color w:val="000000"/>
        </w:rPr>
        <w:tab/>
      </w:r>
      <w:r>
        <w:rPr>
          <w:color w:val="000000"/>
        </w:rPr>
        <w:t xml:space="preserve">D. </w:t>
      </w:r>
      <w:r>
        <w:rPr>
          <w:rFonts w:ascii="Times New Roman" w:hAnsi="Times New Roman" w:eastAsia="Times New Roman" w:cs="Times New Roman"/>
          <w:color w:val="000000"/>
        </w:rPr>
        <w:t>AI</w:t>
      </w:r>
      <w:r>
        <w:rPr>
          <w:rFonts w:ascii="宋体" w:hAnsi="宋体" w:eastAsia="宋体" w:cs="宋体"/>
          <w:color w:val="000000"/>
        </w:rPr>
        <w:t>—</w:t>
      </w:r>
      <w:r>
        <w:rPr>
          <w:rFonts w:ascii="Times New Roman" w:hAnsi="Times New Roman" w:eastAsia="Times New Roman" w:cs="Times New Roman"/>
          <w:color w:val="000000"/>
        </w:rPr>
        <w:t>hopeful or hopeless</w:t>
      </w:r>
    </w:p>
    <w:p w14:paraId="7CDD248C">
      <w:pPr>
        <w:spacing w:line="285" w:lineRule="auto"/>
        <w:jc w:val="center"/>
        <w:textAlignment w:val="center"/>
        <w:rPr>
          <w:color w:val="000000"/>
        </w:rPr>
      </w:pPr>
      <w:r>
        <w:rPr>
          <w:rFonts w:ascii="Times New Roman" w:hAnsi="Times New Roman" w:eastAsia="Times New Roman" w:cs="Times New Roman"/>
          <w:b/>
          <w:color w:val="000000"/>
          <w:sz w:val="24"/>
        </w:rPr>
        <w:t>D</w:t>
      </w:r>
    </w:p>
    <w:p w14:paraId="01D631BA">
      <w:pPr>
        <w:spacing w:line="360" w:lineRule="auto"/>
        <w:ind w:firstLine="420"/>
        <w:jc w:val="left"/>
        <w:textAlignment w:val="center"/>
        <w:rPr>
          <w:color w:val="000000"/>
        </w:rPr>
      </w:pPr>
      <w:r>
        <w:rPr>
          <w:rFonts w:ascii="Times New Roman" w:hAnsi="Times New Roman" w:eastAsia="Times New Roman" w:cs="Times New Roman"/>
          <w:color w:val="000000"/>
        </w:rPr>
        <w:t>Podareva, 28, was born in the hometown of Russia’s famous poet Sergei Yesenin. She has loved poetry (</w:t>
      </w:r>
      <w:r>
        <w:rPr>
          <w:rFonts w:ascii="宋体" w:hAnsi="宋体" w:eastAsia="宋体" w:cs="宋体"/>
          <w:color w:val="000000"/>
        </w:rPr>
        <w:t>诗歌</w:t>
      </w:r>
      <w:r>
        <w:rPr>
          <w:rFonts w:ascii="Times New Roman" w:hAnsi="Times New Roman" w:eastAsia="Times New Roman" w:cs="Times New Roman"/>
          <w:color w:val="000000"/>
        </w:rPr>
        <w:t>) since her childhood. Growing up, she wrote many poems in both Russian and English. After she came to China to study Chinese in 2013, the world of Chinese poetry opened up before her.</w:t>
      </w:r>
    </w:p>
    <w:p w14:paraId="15FA20AB">
      <w:pPr>
        <w:spacing w:line="360" w:lineRule="auto"/>
        <w:ind w:firstLine="420"/>
        <w:jc w:val="left"/>
        <w:textAlignment w:val="center"/>
        <w:rPr>
          <w:color w:val="000000"/>
        </w:rPr>
      </w:pPr>
      <w:r>
        <w:rPr>
          <w:rFonts w:ascii="Times New Roman" w:hAnsi="Times New Roman" w:eastAsia="Times New Roman" w:cs="Times New Roman"/>
          <w:color w:val="000000"/>
        </w:rPr>
        <w:t>Podareva has had colorful experiences in China in the past ten years. She has won prizes in many Chinese poetry writing competitions and published her own Chinese poetry collections. Her most unforgettable memory is that one of her Chinese poems written in 2020 was turned into a song. And even better: She sang it herself.</w:t>
      </w:r>
    </w:p>
    <w:p w14:paraId="1F5DFA12">
      <w:pPr>
        <w:spacing w:line="360" w:lineRule="auto"/>
        <w:ind w:firstLine="420"/>
        <w:jc w:val="left"/>
        <w:textAlignment w:val="center"/>
        <w:rPr>
          <w:color w:val="000000"/>
        </w:rPr>
      </w:pPr>
      <w:r>
        <w:rPr>
          <w:rFonts w:ascii="Times New Roman" w:hAnsi="Times New Roman" w:eastAsia="Times New Roman" w:cs="Times New Roman"/>
          <w:color w:val="000000"/>
        </w:rPr>
        <w:t>“Some people may praise China in a direct way, but I prefer to express my feelings about the country and describe the friendship between China and Russia through different styles of poems,” Podareva says.</w:t>
      </w:r>
    </w:p>
    <w:p w14:paraId="08308462">
      <w:pPr>
        <w:spacing w:line="360" w:lineRule="auto"/>
        <w:ind w:firstLine="420"/>
        <w:jc w:val="left"/>
        <w:textAlignment w:val="center"/>
        <w:rPr>
          <w:color w:val="000000"/>
        </w:rPr>
      </w:pPr>
      <w:r>
        <w:rPr>
          <w:rFonts w:ascii="Times New Roman" w:hAnsi="Times New Roman" w:eastAsia="Times New Roman" w:cs="Times New Roman"/>
          <w:color w:val="000000"/>
        </w:rPr>
        <w:t>Podareva has always wanted to be a cultural ambassador (</w:t>
      </w:r>
      <w:r>
        <w:rPr>
          <w:rFonts w:ascii="宋体" w:hAnsi="宋体" w:eastAsia="宋体" w:cs="宋体"/>
          <w:color w:val="000000"/>
        </w:rPr>
        <w:t>使者</w:t>
      </w:r>
      <w:r>
        <w:rPr>
          <w:rFonts w:ascii="Times New Roman" w:hAnsi="Times New Roman" w:eastAsia="Times New Roman" w:cs="Times New Roman"/>
          <w:color w:val="000000"/>
        </w:rPr>
        <w:t>) between the two countries. In 2020, she began to make videos and shared them online. Besides sharing Chinese poems she had written, Podareva also produced videos about cultural differences between China and Russia. Sometimes she made humorous videos to explain the misunderstandings that Chinese people have towards Russians.</w:t>
      </w:r>
    </w:p>
    <w:p w14:paraId="5B2BAB7D">
      <w:pPr>
        <w:spacing w:line="360" w:lineRule="auto"/>
        <w:ind w:firstLine="420"/>
        <w:jc w:val="left"/>
        <w:textAlignment w:val="center"/>
        <w:rPr>
          <w:color w:val="000000"/>
        </w:rPr>
      </w:pPr>
      <w:r>
        <w:rPr>
          <w:rFonts w:ascii="Times New Roman" w:hAnsi="Times New Roman" w:eastAsia="Times New Roman" w:cs="Times New Roman"/>
          <w:color w:val="000000"/>
        </w:rPr>
        <w:t>Besides writing poetry, Podareva has also been painting. She doesn’t think the two art forms are different from each other. “Wang Wei was a famous Chinese poet, and he was also a painter,” she says. In December 2022, Podareva held an exhibition in Shanghai with 66 of her paintings on show.</w:t>
      </w:r>
    </w:p>
    <w:p w14:paraId="1CDF9879">
      <w:pPr>
        <w:spacing w:line="360" w:lineRule="auto"/>
        <w:ind w:firstLine="420"/>
        <w:jc w:val="left"/>
        <w:textAlignment w:val="center"/>
        <w:rPr>
          <w:color w:val="000000"/>
        </w:rPr>
      </w:pPr>
      <w:r>
        <w:rPr>
          <w:rFonts w:ascii="Times New Roman" w:hAnsi="Times New Roman" w:eastAsia="Times New Roman" w:cs="Times New Roman"/>
          <w:color w:val="000000"/>
        </w:rPr>
        <w:t>“All art is a way for the creators to express their spirit,” Podareva says. “I hope to create a website in Russia and introduce China</w:t>
      </w:r>
      <w:r>
        <w:rPr>
          <w:rFonts w:ascii="宋体" w:hAnsi="宋体" w:eastAsia="宋体" w:cs="宋体"/>
          <w:color w:val="000000"/>
        </w:rPr>
        <w:t>—</w:t>
      </w:r>
      <w:r>
        <w:rPr>
          <w:rFonts w:ascii="Times New Roman" w:hAnsi="Times New Roman" w:eastAsia="Times New Roman" w:cs="Times New Roman"/>
          <w:color w:val="000000"/>
        </w:rPr>
        <w:t>through my poetry and paintings-to Russians, so that the friendship between the two countries will be much deeper.”</w:t>
      </w:r>
    </w:p>
    <w:p w14:paraId="6553D70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According to the passage, how many languages in all has Podareva used to write poems?</w:t>
      </w:r>
    </w:p>
    <w:p w14:paraId="4C633D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01C5EBD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second paragraph mainly about?</w:t>
      </w:r>
    </w:p>
    <w:p w14:paraId="4F1480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Podareva’s experiences in China.</w:t>
      </w:r>
    </w:p>
    <w:p w14:paraId="1FBBC0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Podareva’s most famous poem.</w:t>
      </w:r>
    </w:p>
    <w:p w14:paraId="3EDC990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Podareva’s love for Chinese poetry.</w:t>
      </w:r>
    </w:p>
    <w:p w14:paraId="771E7B1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Podareva’s way of winning prizes.</w:t>
      </w:r>
    </w:p>
    <w:p w14:paraId="50F584E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How does Podareva try to be a cultural ambassador between China and Russia?</w:t>
      </w:r>
    </w:p>
    <w:p w14:paraId="50ECD8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spreading cultural differences between China and Russia.</w:t>
      </w:r>
    </w:p>
    <w:p w14:paraId="0FE0C7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finding some funny misunderstandings towards Russians.</w:t>
      </w:r>
    </w:p>
    <w:p w14:paraId="273C2A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making and sharing videos about poems and culture online.</w:t>
      </w:r>
    </w:p>
    <w:p w14:paraId="1FDB3A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learning to write Chinese poems from famous Chinese poets.</w:t>
      </w:r>
    </w:p>
    <w:p w14:paraId="0D38181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Podareva want to create a website in Russia?</w:t>
      </w:r>
    </w:p>
    <w:p w14:paraId="078E879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exhibit some of her 66 paintings on the website.</w:t>
      </w:r>
    </w:p>
    <w:p w14:paraId="72067B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some ways of creating poems in Chinese.</w:t>
      </w:r>
    </w:p>
    <w:p w14:paraId="7449650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help deepen the friendship between China and Russia.</w:t>
      </w:r>
    </w:p>
    <w:p w14:paraId="79A24D9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explain why poetry and painting are the same art form.</w:t>
      </w:r>
    </w:p>
    <w:p w14:paraId="3AB25CD1">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0236EC6">
      <w:pPr>
        <w:spacing w:line="360" w:lineRule="auto"/>
        <w:jc w:val="left"/>
        <w:textAlignment w:val="center"/>
        <w:rPr>
          <w:color w:val="000000"/>
        </w:rPr>
      </w:pPr>
      <w:r>
        <w:rPr>
          <w:rFonts w:ascii="宋体" w:hAnsi="宋体" w:eastAsia="宋体" w:cs="宋体"/>
          <w:color w:val="000000"/>
        </w:rPr>
        <w:t>阅读下面短文、从短文后的选项中，选出可以填入空白处的最佳选项。选项中有一项为多余选项。</w:t>
      </w:r>
    </w:p>
    <w:p w14:paraId="4CC5D01B">
      <w:pPr>
        <w:spacing w:line="360" w:lineRule="auto"/>
        <w:ind w:firstLine="420"/>
        <w:jc w:val="left"/>
        <w:textAlignment w:val="center"/>
        <w:rPr>
          <w:color w:val="000000"/>
        </w:rPr>
      </w:pPr>
      <w:r>
        <w:rPr>
          <w:rFonts w:ascii="Times New Roman" w:hAnsi="Times New Roman" w:eastAsia="Times New Roman" w:cs="Times New Roman"/>
          <w:color w:val="000000"/>
        </w:rPr>
        <w:t>A survey shows that the number of lonely adults is increasing. According to recent research, loneliness can have harmful effects on health. So if you feel lonely at times, be sure to care about it. Here are some tips for you to avoid being lonely.</w:t>
      </w:r>
    </w:p>
    <w:p w14:paraId="2831A287">
      <w:pPr>
        <w:spacing w:line="360" w:lineRule="auto"/>
        <w:ind w:firstLine="420"/>
        <w:jc w:val="left"/>
        <w:textAlignment w:val="center"/>
        <w:rPr>
          <w:color w:val="000000"/>
        </w:rPr>
      </w:pPr>
      <w:r>
        <w:rPr>
          <w:rFonts w:ascii="Times New Roman" w:hAnsi="Times New Roman" w:eastAsia="Times New Roman" w:cs="Times New Roman"/>
          <w:b/>
          <w:color w:val="000000"/>
        </w:rPr>
        <w:t>Make time to meet people</w:t>
      </w:r>
    </w:p>
    <w:p w14:paraId="417AFFB7">
      <w:pPr>
        <w:spacing w:line="360" w:lineRule="auto"/>
        <w:ind w:firstLine="420"/>
        <w:jc w:val="left"/>
        <w:textAlignment w:val="center"/>
        <w:rPr>
          <w:color w:val="000000"/>
        </w:rPr>
      </w:pPr>
      <w:r>
        <w:rPr>
          <w:rFonts w:ascii="Times New Roman" w:hAnsi="Times New Roman" w:eastAsia="Times New Roman" w:cs="Times New Roman"/>
          <w:color w:val="000000"/>
        </w:rPr>
        <w:t>Maybe it seems that you don’t have time to meet new friends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you need to consider your social life first. </w:t>
      </w:r>
      <w:r>
        <w:rPr>
          <w:color w:val="000000"/>
          <w:u w:val="single"/>
        </w:rPr>
        <w:t>____16____</w:t>
      </w:r>
      <w:r>
        <w:rPr>
          <w:rFonts w:ascii="Times New Roman" w:hAnsi="Times New Roman" w:eastAsia="Times New Roman" w:cs="Times New Roman"/>
          <w:color w:val="000000"/>
        </w:rPr>
        <w:t xml:space="preserve"> You can even offer to take a neighbor’s dog for a walk. The neighbor will surely like to make friends with you.</w:t>
      </w:r>
    </w:p>
    <w:p w14:paraId="39A5DDF0">
      <w:pPr>
        <w:spacing w:line="360" w:lineRule="auto"/>
        <w:ind w:firstLine="420"/>
        <w:jc w:val="left"/>
        <w:textAlignment w:val="center"/>
        <w:rPr>
          <w:color w:val="000000"/>
        </w:rPr>
      </w:pPr>
      <w:r>
        <w:rPr>
          <w:rFonts w:ascii="Times New Roman" w:hAnsi="Times New Roman" w:eastAsia="Times New Roman" w:cs="Times New Roman"/>
          <w:b/>
          <w:color w:val="000000"/>
        </w:rPr>
        <w:t>Build your community online</w:t>
      </w:r>
    </w:p>
    <w:p w14:paraId="07BD6C21">
      <w:pPr>
        <w:spacing w:line="360" w:lineRule="auto"/>
        <w:ind w:firstLine="420"/>
        <w:jc w:val="left"/>
        <w:textAlignment w:val="center"/>
        <w:rPr>
          <w:color w:val="000000"/>
        </w:rPr>
      </w:pPr>
      <w:r>
        <w:rPr>
          <w:rFonts w:ascii="Times New Roman" w:hAnsi="Times New Roman" w:eastAsia="Times New Roman" w:cs="Times New Roman"/>
          <w:color w:val="000000"/>
        </w:rPr>
        <w:t xml:space="preserve">Without doubt, it’s difficult for you to move to meet like-minded people. However, the Internet can easily bring people with the same interests together. </w:t>
      </w:r>
      <w:r>
        <w:rPr>
          <w:color w:val="000000"/>
          <w:u w:val="single"/>
        </w:rPr>
        <w:t>____17____</w:t>
      </w:r>
      <w:r>
        <w:rPr>
          <w:rFonts w:ascii="Times New Roman" w:hAnsi="Times New Roman" w:eastAsia="Times New Roman" w:cs="Times New Roman"/>
          <w:color w:val="000000"/>
        </w:rPr>
        <w:t xml:space="preserve"> Try some safe meetup websites, which list local groups and events, bringing people with common interests together.</w:t>
      </w:r>
    </w:p>
    <w:p w14:paraId="7FDCD6F4">
      <w:pPr>
        <w:spacing w:line="360" w:lineRule="auto"/>
        <w:ind w:firstLine="420"/>
        <w:jc w:val="left"/>
        <w:textAlignment w:val="center"/>
        <w:rPr>
          <w:color w:val="000000"/>
        </w:rPr>
      </w:pPr>
      <w:r>
        <w:rPr>
          <w:rFonts w:ascii="Times New Roman" w:hAnsi="Times New Roman" w:eastAsia="Times New Roman" w:cs="Times New Roman"/>
          <w:b/>
          <w:color w:val="000000"/>
        </w:rPr>
        <w:t>Know more about your friends</w:t>
      </w:r>
    </w:p>
    <w:p w14:paraId="3E08C7E8">
      <w:pPr>
        <w:spacing w:line="360" w:lineRule="auto"/>
        <w:ind w:firstLine="420"/>
        <w:jc w:val="left"/>
        <w:textAlignment w:val="center"/>
        <w:rPr>
          <w:color w:val="000000"/>
        </w:rPr>
      </w:pPr>
      <w:r>
        <w:rPr>
          <w:rFonts w:ascii="Times New Roman" w:hAnsi="Times New Roman" w:eastAsia="Times New Roman" w:cs="Times New Roman"/>
          <w:color w:val="000000"/>
        </w:rPr>
        <w:t>In order to find possible friends, try to know more about them. What do they like doing? Join one of their activities. What subject (</w:t>
      </w:r>
      <w:r>
        <w:rPr>
          <w:rFonts w:ascii="宋体" w:hAnsi="宋体" w:eastAsia="宋体" w:cs="宋体"/>
          <w:color w:val="000000"/>
        </w:rPr>
        <w:t>话题</w:t>
      </w:r>
      <w:r>
        <w:rPr>
          <w:rFonts w:ascii="Times New Roman" w:hAnsi="Times New Roman" w:eastAsia="Times New Roman" w:cs="Times New Roman"/>
          <w:color w:val="000000"/>
        </w:rPr>
        <w:t xml:space="preserve">) are they interested in? </w:t>
      </w:r>
      <w:r>
        <w:rPr>
          <w:color w:val="000000"/>
          <w:u w:val="single"/>
        </w:rPr>
        <w:t>____18____</w:t>
      </w:r>
      <w:r>
        <w:rPr>
          <w:rFonts w:ascii="Times New Roman" w:hAnsi="Times New Roman" w:eastAsia="Times New Roman" w:cs="Times New Roman"/>
          <w:color w:val="000000"/>
        </w:rPr>
        <w:t xml:space="preserve"> In this way, you can know each other much better.</w:t>
      </w:r>
    </w:p>
    <w:p w14:paraId="3EBDE789">
      <w:pPr>
        <w:spacing w:line="360" w:lineRule="auto"/>
        <w:ind w:firstLine="420"/>
        <w:jc w:val="left"/>
        <w:textAlignment w:val="center"/>
        <w:rPr>
          <w:color w:val="000000"/>
        </w:rPr>
      </w:pPr>
      <w:r>
        <w:rPr>
          <w:rFonts w:ascii="Times New Roman" w:hAnsi="Times New Roman" w:eastAsia="Times New Roman" w:cs="Times New Roman"/>
          <w:b/>
          <w:color w:val="000000"/>
        </w:rPr>
        <w:t>Work as volunteers</w:t>
      </w:r>
    </w:p>
    <w:p w14:paraId="765BE63E">
      <w:pPr>
        <w:spacing w:line="360" w:lineRule="auto"/>
        <w:ind w:firstLine="420"/>
        <w:jc w:val="left"/>
        <w:textAlignment w:val="center"/>
        <w:rPr>
          <w:color w:val="000000"/>
        </w:rPr>
      </w:pPr>
      <w:r>
        <w:rPr>
          <w:rFonts w:ascii="Times New Roman" w:hAnsi="Times New Roman" w:eastAsia="Times New Roman" w:cs="Times New Roman"/>
          <w:color w:val="000000"/>
        </w:rPr>
        <w:t>Volunteering is good for both body and mind. It gives you the chance to communicate with people. Helping at the local food store or in a charity (</w:t>
      </w:r>
      <w:r>
        <w:rPr>
          <w:rFonts w:ascii="宋体" w:hAnsi="宋体" w:eastAsia="宋体" w:cs="宋体"/>
          <w:color w:val="000000"/>
        </w:rPr>
        <w:t>慈善</w:t>
      </w:r>
      <w:r>
        <w:rPr>
          <w:rFonts w:ascii="Times New Roman" w:hAnsi="Times New Roman" w:eastAsia="Times New Roman" w:cs="Times New Roman"/>
          <w:color w:val="000000"/>
        </w:rPr>
        <w:t xml:space="preserve">) shop will give you a warm feeling and you’ll get to know other volunteers. </w:t>
      </w:r>
      <w:r>
        <w:rPr>
          <w:color w:val="000000"/>
          <w:u w:val="single"/>
        </w:rPr>
        <w:t>____19____</w:t>
      </w:r>
    </w:p>
    <w:p w14:paraId="019757E4">
      <w:pPr>
        <w:spacing w:line="360" w:lineRule="auto"/>
        <w:ind w:firstLine="420"/>
        <w:jc w:val="left"/>
        <w:textAlignment w:val="center"/>
        <w:rPr>
          <w:color w:val="000000"/>
        </w:rPr>
      </w:pPr>
      <w:r>
        <w:rPr>
          <w:rFonts w:ascii="Times New Roman" w:hAnsi="Times New Roman" w:eastAsia="Times New Roman" w:cs="Times New Roman"/>
          <w:b/>
          <w:color w:val="000000"/>
        </w:rPr>
        <w:t>Plan ahead</w:t>
      </w:r>
    </w:p>
    <w:p w14:paraId="71F83CC4">
      <w:pPr>
        <w:spacing w:line="360" w:lineRule="auto"/>
        <w:ind w:firstLine="420"/>
        <w:jc w:val="left"/>
        <w:textAlignment w:val="center"/>
        <w:rPr>
          <w:color w:val="000000"/>
        </w:rPr>
      </w:pPr>
      <w:r>
        <w:rPr>
          <w:color w:val="000000"/>
          <w:u w:val="single"/>
        </w:rPr>
        <w:t>____20____</w:t>
      </w:r>
      <w:r>
        <w:rPr>
          <w:rFonts w:ascii="Times New Roman" w:hAnsi="Times New Roman" w:eastAsia="Times New Roman" w:cs="Times New Roman"/>
          <w:color w:val="000000"/>
        </w:rPr>
        <w:t xml:space="preserve"> Rather than just suggesting meeting together, carry it out with an exact date and a careful plan. If you plan to meet more people, making a survey about the plan ahead of time will make the meeting more successful.</w:t>
      </w:r>
    </w:p>
    <w:p w14:paraId="1DBC29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 out more about it and discuss it with them.</w:t>
      </w:r>
    </w:p>
    <w:p w14:paraId="11B841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 it is easy to build an online friend community.</w:t>
      </w:r>
    </w:p>
    <w:p w14:paraId="165BF1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so many ways you can talk face to face now.</w:t>
      </w:r>
    </w:p>
    <w:p w14:paraId="20B596C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Everyone’s busy, so getting people together needs a good plan.</w:t>
      </w:r>
    </w:p>
    <w:p w14:paraId="6BF0BAD7">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It’ll also give you something to talk about with friends and family.</w:t>
      </w:r>
    </w:p>
    <w:p w14:paraId="76DAA24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Instead of checking your phone, go for a walk and chat with someone.</w:t>
      </w:r>
    </w:p>
    <w:p w14:paraId="6CCD5467">
      <w:pPr>
        <w:spacing w:line="285"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语言知识应用（共两节，满分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F7C457C">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C5E791">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73E8322A">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an old friend phoned me to ask about the success I had in my life and how I achieved it. He has </w:t>
      </w:r>
      <w:r>
        <w:rPr>
          <w:color w:val="000000"/>
          <w:u w:val="single"/>
        </w:rPr>
        <w:t>____21____</w:t>
      </w:r>
      <w:r>
        <w:rPr>
          <w:rFonts w:ascii="Times New Roman" w:hAnsi="Times New Roman" w:eastAsia="Times New Roman" w:cs="Times New Roman"/>
          <w:color w:val="000000"/>
        </w:rPr>
        <w:t xml:space="preserve"> goals as me: get in shape, get into music more seriously, and be good at Japanese.</w:t>
      </w:r>
    </w:p>
    <w:p w14:paraId="521A532A">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haven’t completely reached my long-term goals yet in any of these 3 things. He thinks that I’ve made some progress on my journey to </w:t>
      </w:r>
      <w:r>
        <w:rPr>
          <w:color w:val="000000"/>
          <w:u w:val="single"/>
        </w:rPr>
        <w:t>____22____</w:t>
      </w:r>
      <w:r>
        <w:rPr>
          <w:rFonts w:ascii="Times New Roman" w:hAnsi="Times New Roman" w:eastAsia="Times New Roman" w:cs="Times New Roman"/>
          <w:color w:val="000000"/>
        </w:rPr>
        <w:t xml:space="preserve"> these goals and I can give him some advice.</w:t>
      </w:r>
    </w:p>
    <w:p w14:paraId="0169CD7F">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had a nice talk for an hour on the phone and he seemed pretty encouraged. A week went by and he sent me photos of him learning </w:t>
      </w:r>
      <w:r>
        <w:rPr>
          <w:color w:val="000000"/>
          <w:u w:val="single"/>
        </w:rPr>
        <w:t>____23____</w:t>
      </w:r>
      <w:r>
        <w:rPr>
          <w:rFonts w:ascii="Times New Roman" w:hAnsi="Times New Roman" w:eastAsia="Times New Roman" w:cs="Times New Roman"/>
          <w:color w:val="000000"/>
        </w:rPr>
        <w:t xml:space="preserve"> and music. He also trained with the help of a personal fitness coach. He developed the habit of posting (</w:t>
      </w:r>
      <w:r>
        <w:rPr>
          <w:rFonts w:ascii="宋体" w:hAnsi="宋体" w:eastAsia="宋体" w:cs="宋体"/>
          <w:color w:val="000000"/>
        </w:rPr>
        <w:t>发布</w:t>
      </w:r>
      <w:r>
        <w:rPr>
          <w:rFonts w:ascii="Times New Roman" w:hAnsi="Times New Roman" w:eastAsia="Times New Roman" w:cs="Times New Roman"/>
          <w:color w:val="000000"/>
        </w:rPr>
        <w:t xml:space="preserve">) </w:t>
      </w:r>
      <w:r>
        <w:rPr>
          <w:color w:val="000000"/>
          <w:u w:val="single"/>
        </w:rPr>
        <w:t>____24____</w:t>
      </w:r>
      <w:r>
        <w:rPr>
          <w:rFonts w:ascii="Times New Roman" w:hAnsi="Times New Roman" w:eastAsia="Times New Roman" w:cs="Times New Roman"/>
          <w:color w:val="000000"/>
        </w:rPr>
        <w:t xml:space="preserve"> online all of the progress he was making. He was doing great. Every weekend he would post his new progress and I really enjoyed reading it!</w:t>
      </w:r>
    </w:p>
    <w:p w14:paraId="7E9C90EF">
      <w:pPr>
        <w:spacing w:line="360" w:lineRule="auto"/>
        <w:ind w:firstLine="420"/>
        <w:jc w:val="left"/>
        <w:textAlignment w:val="center"/>
        <w:rPr>
          <w:color w:val="000000"/>
        </w:rPr>
      </w:pPr>
      <w:r>
        <w:rPr>
          <w:rFonts w:ascii="Times New Roman" w:hAnsi="Times New Roman" w:eastAsia="Times New Roman" w:cs="Times New Roman"/>
          <w:color w:val="000000"/>
        </w:rPr>
        <w:t xml:space="preserve">Of course, I’ll have to let him know that making progress isn’t </w:t>
      </w:r>
      <w:r>
        <w:rPr>
          <w:color w:val="000000"/>
          <w:u w:val="single"/>
        </w:rPr>
        <w:t>____25____</w:t>
      </w:r>
      <w:r>
        <w:rPr>
          <w:rFonts w:ascii="Times New Roman" w:hAnsi="Times New Roman" w:eastAsia="Times New Roman" w:cs="Times New Roman"/>
          <w:color w:val="000000"/>
        </w:rPr>
        <w:t xml:space="preserve">. He’ll meet some difficulties on the road. However, I’m letting him </w:t>
      </w:r>
      <w:r>
        <w:rPr>
          <w:color w:val="000000"/>
          <w:u w:val="single"/>
        </w:rPr>
        <w:t>____26____</w:t>
      </w:r>
      <w:r>
        <w:rPr>
          <w:rFonts w:ascii="Times New Roman" w:hAnsi="Times New Roman" w:eastAsia="Times New Roman" w:cs="Times New Roman"/>
          <w:color w:val="000000"/>
        </w:rPr>
        <w:t xml:space="preserve"> the new achievements now and will help him out when that time comes.</w:t>
      </w:r>
    </w:p>
    <w:p w14:paraId="3FC50633">
      <w:pPr>
        <w:spacing w:line="360" w:lineRule="auto"/>
        <w:ind w:firstLine="420"/>
        <w:jc w:val="left"/>
        <w:textAlignment w:val="center"/>
        <w:rPr>
          <w:color w:val="000000"/>
        </w:rPr>
      </w:pPr>
      <w:r>
        <w:rPr>
          <w:rFonts w:ascii="Times New Roman" w:hAnsi="Times New Roman" w:eastAsia="Times New Roman" w:cs="Times New Roman"/>
          <w:color w:val="000000"/>
        </w:rPr>
        <w:t xml:space="preserve">I’m thankful for him giving me the chance to serve him and give him </w:t>
      </w:r>
      <w:r>
        <w:rPr>
          <w:color w:val="000000"/>
          <w:u w:val="single"/>
        </w:rPr>
        <w:t>____27____</w:t>
      </w:r>
      <w:r>
        <w:rPr>
          <w:rFonts w:ascii="Times New Roman" w:hAnsi="Times New Roman" w:eastAsia="Times New Roman" w:cs="Times New Roman"/>
          <w:color w:val="000000"/>
        </w:rPr>
        <w:t xml:space="preserve">, and I’m thankful to see that he’s spending the time and money to </w:t>
      </w:r>
      <w:r>
        <w:rPr>
          <w:color w:val="000000"/>
          <w:u w:val="single"/>
        </w:rPr>
        <w:t>____28____</w:t>
      </w:r>
      <w:r>
        <w:rPr>
          <w:rFonts w:ascii="Times New Roman" w:hAnsi="Times New Roman" w:eastAsia="Times New Roman" w:cs="Times New Roman"/>
          <w:color w:val="000000"/>
        </w:rPr>
        <w:t xml:space="preserve"> his life. He has even told me how thankful he is with all the recent </w:t>
      </w:r>
      <w:r>
        <w:rPr>
          <w:color w:val="000000"/>
          <w:u w:val="single"/>
        </w:rPr>
        <w:t>____29____</w:t>
      </w:r>
      <w:r>
        <w:rPr>
          <w:rFonts w:ascii="Times New Roman" w:hAnsi="Times New Roman" w:eastAsia="Times New Roman" w:cs="Times New Roman"/>
          <w:color w:val="000000"/>
        </w:rPr>
        <w:t xml:space="preserve"> in his life.</w:t>
      </w:r>
    </w:p>
    <w:p w14:paraId="35923B81">
      <w:pPr>
        <w:spacing w:line="360" w:lineRule="auto"/>
        <w:ind w:firstLine="420"/>
        <w:jc w:val="left"/>
        <w:textAlignment w:val="center"/>
        <w:rPr>
          <w:color w:val="000000"/>
        </w:rPr>
      </w:pPr>
      <w:r>
        <w:rPr>
          <w:rFonts w:ascii="Times New Roman" w:hAnsi="Times New Roman" w:eastAsia="Times New Roman" w:cs="Times New Roman"/>
          <w:color w:val="000000"/>
        </w:rPr>
        <w:t xml:space="preserve">Even if you haven’t reached your goals, it’s good to </w:t>
      </w:r>
      <w:r>
        <w:rPr>
          <w:color w:val="000000"/>
          <w:u w:val="single"/>
        </w:rPr>
        <w:t>_____30_____</w:t>
      </w:r>
      <w:r>
        <w:rPr>
          <w:rFonts w:ascii="Times New Roman" w:hAnsi="Times New Roman" w:eastAsia="Times New Roman" w:cs="Times New Roman"/>
          <w:color w:val="000000"/>
        </w:rPr>
        <w:t xml:space="preserve"> how far you’ve gone. Be proud of yourself and know how much you can help others achieve the same.</w:t>
      </w:r>
    </w:p>
    <w:p w14:paraId="74CAD6B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magic</w:t>
      </w:r>
      <w:r>
        <w:rPr>
          <w:color w:val="000000"/>
        </w:rPr>
        <w:tab/>
      </w:r>
      <w:r>
        <w:rPr>
          <w:color w:val="000000"/>
        </w:rPr>
        <w:t xml:space="preserve">C. </w:t>
      </w:r>
      <w:r>
        <w:rPr>
          <w:rFonts w:ascii="Times New Roman" w:hAnsi="Times New Roman" w:eastAsia="Times New Roman" w:cs="Times New Roman"/>
          <w:color w:val="000000"/>
        </w:rPr>
        <w:t>similar</w:t>
      </w:r>
      <w:r>
        <w:rPr>
          <w:color w:val="000000"/>
        </w:rPr>
        <w:tab/>
      </w:r>
      <w:r>
        <w:rPr>
          <w:color w:val="000000"/>
        </w:rPr>
        <w:t xml:space="preserve">D. </w:t>
      </w:r>
      <w:r>
        <w:rPr>
          <w:rFonts w:ascii="Times New Roman" w:hAnsi="Times New Roman" w:eastAsia="Times New Roman" w:cs="Times New Roman"/>
          <w:color w:val="000000"/>
        </w:rPr>
        <w:t>boring</w:t>
      </w:r>
    </w:p>
    <w:p w14:paraId="2AC5DCA1">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achieving</w:t>
      </w:r>
      <w:r>
        <w:rPr>
          <w:color w:val="000000"/>
        </w:rPr>
        <w:tab/>
      </w:r>
      <w:r>
        <w:rPr>
          <w:color w:val="000000"/>
        </w:rPr>
        <w:t xml:space="preserve">B. </w:t>
      </w:r>
      <w:r>
        <w:rPr>
          <w:rFonts w:ascii="Times New Roman" w:hAnsi="Times New Roman" w:eastAsia="Times New Roman" w:cs="Times New Roman"/>
          <w:color w:val="000000"/>
        </w:rPr>
        <w:t>finding</w:t>
      </w:r>
      <w:r>
        <w:rPr>
          <w:color w:val="000000"/>
        </w:rPr>
        <w:tab/>
      </w:r>
      <w:r>
        <w:rPr>
          <w:color w:val="000000"/>
        </w:rPr>
        <w:t xml:space="preserve">C. </w:t>
      </w:r>
      <w:r>
        <w:rPr>
          <w:rFonts w:ascii="Times New Roman" w:hAnsi="Times New Roman" w:eastAsia="Times New Roman" w:cs="Times New Roman"/>
          <w:color w:val="000000"/>
        </w:rPr>
        <w:t>losing</w:t>
      </w:r>
      <w:r>
        <w:rPr>
          <w:color w:val="000000"/>
        </w:rPr>
        <w:tab/>
      </w:r>
      <w:r>
        <w:rPr>
          <w:color w:val="000000"/>
        </w:rPr>
        <w:t xml:space="preserve">D. </w:t>
      </w:r>
      <w:r>
        <w:rPr>
          <w:rFonts w:ascii="Times New Roman" w:hAnsi="Times New Roman" w:eastAsia="Times New Roman" w:cs="Times New Roman"/>
          <w:color w:val="000000"/>
        </w:rPr>
        <w:t>sharing</w:t>
      </w:r>
    </w:p>
    <w:p w14:paraId="6B2DF8A4">
      <w:pPr>
        <w:tabs>
          <w:tab w:val="left" w:pos="2436"/>
          <w:tab w:val="left" w:pos="4873"/>
          <w:tab w:val="left" w:pos="7309"/>
        </w:tabs>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Chinese</w:t>
      </w:r>
      <w:r>
        <w:rPr>
          <w:color w:val="000000"/>
        </w:rPr>
        <w:tab/>
      </w:r>
      <w:r>
        <w:rPr>
          <w:color w:val="000000"/>
        </w:rPr>
        <w:t xml:space="preserve">B. </w:t>
      </w:r>
      <w:r>
        <w:rPr>
          <w:rFonts w:ascii="Times New Roman" w:hAnsi="Times New Roman" w:eastAsia="Times New Roman" w:cs="Times New Roman"/>
          <w:color w:val="000000"/>
        </w:rPr>
        <w:t>English</w:t>
      </w:r>
      <w:r>
        <w:rPr>
          <w:color w:val="000000"/>
        </w:rPr>
        <w:tab/>
      </w:r>
      <w:r>
        <w:rPr>
          <w:color w:val="000000"/>
        </w:rPr>
        <w:t xml:space="preserve">C. </w:t>
      </w:r>
      <w:r>
        <w:rPr>
          <w:rFonts w:ascii="Times New Roman" w:hAnsi="Times New Roman" w:eastAsia="Times New Roman" w:cs="Times New Roman"/>
          <w:color w:val="000000"/>
        </w:rPr>
        <w:t>French</w:t>
      </w:r>
      <w:r>
        <w:rPr>
          <w:color w:val="000000"/>
        </w:rPr>
        <w:tab/>
      </w:r>
      <w:r>
        <w:rPr>
          <w:color w:val="000000"/>
        </w:rPr>
        <w:t xml:space="preserve">D. </w:t>
      </w:r>
      <w:r>
        <w:rPr>
          <w:rFonts w:ascii="Times New Roman" w:hAnsi="Times New Roman" w:eastAsia="Times New Roman" w:cs="Times New Roman"/>
          <w:color w:val="000000"/>
        </w:rPr>
        <w:t>Japanese</w:t>
      </w:r>
    </w:p>
    <w:p w14:paraId="14B6D36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regularly</w:t>
      </w:r>
      <w:r>
        <w:rPr>
          <w:color w:val="000000"/>
        </w:rPr>
        <w:tab/>
      </w:r>
      <w:r>
        <w:rPr>
          <w:color w:val="000000"/>
        </w:rPr>
        <w:t xml:space="preserve">C. </w:t>
      </w:r>
      <w:r>
        <w:rPr>
          <w:rFonts w:ascii="Times New Roman" w:hAnsi="Times New Roman" w:eastAsia="Times New Roman" w:cs="Times New Roman"/>
          <w:color w:val="000000"/>
        </w:rPr>
        <w:t>clearly</w:t>
      </w:r>
      <w:r>
        <w:rPr>
          <w:color w:val="000000"/>
        </w:rPr>
        <w:tab/>
      </w:r>
      <w:r>
        <w:rPr>
          <w:color w:val="000000"/>
        </w:rPr>
        <w:t xml:space="preserve">D. </w:t>
      </w:r>
      <w:r>
        <w:rPr>
          <w:rFonts w:ascii="Times New Roman" w:hAnsi="Times New Roman" w:eastAsia="Times New Roman" w:cs="Times New Roman"/>
          <w:color w:val="000000"/>
        </w:rPr>
        <w:t>silently</w:t>
      </w:r>
    </w:p>
    <w:p w14:paraId="61FDF94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important</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easy</w:t>
      </w:r>
      <w:r>
        <w:rPr>
          <w:color w:val="000000"/>
        </w:rPr>
        <w:tab/>
      </w:r>
      <w:r>
        <w:rPr>
          <w:color w:val="000000"/>
        </w:rPr>
        <w:t xml:space="preserve">D. </w:t>
      </w:r>
      <w:r>
        <w:rPr>
          <w:rFonts w:ascii="Times New Roman" w:hAnsi="Times New Roman" w:eastAsia="Times New Roman" w:cs="Times New Roman"/>
          <w:color w:val="000000"/>
        </w:rPr>
        <w:t>necessary</w:t>
      </w:r>
    </w:p>
    <w:p w14:paraId="75036B7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enjoy</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waste</w:t>
      </w:r>
      <w:r>
        <w:rPr>
          <w:color w:val="000000"/>
        </w:rPr>
        <w:tab/>
      </w:r>
      <w:r>
        <w:rPr>
          <w:color w:val="000000"/>
        </w:rPr>
        <w:t xml:space="preserve">D. </w:t>
      </w:r>
      <w:r>
        <w:rPr>
          <w:rFonts w:ascii="Times New Roman" w:hAnsi="Times New Roman" w:eastAsia="Times New Roman" w:cs="Times New Roman"/>
          <w:color w:val="000000"/>
        </w:rPr>
        <w:t>understand</w:t>
      </w:r>
    </w:p>
    <w:p w14:paraId="58D20E3C">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pressure</w:t>
      </w:r>
      <w:r>
        <w:rPr>
          <w:color w:val="000000"/>
        </w:rPr>
        <w:tab/>
      </w:r>
      <w:r>
        <w:rPr>
          <w:color w:val="000000"/>
        </w:rPr>
        <w:t xml:space="preserve">B. </w:t>
      </w:r>
      <w:r>
        <w:rPr>
          <w:rFonts w:ascii="Times New Roman" w:hAnsi="Times New Roman" w:eastAsia="Times New Roman" w:cs="Times New Roman"/>
          <w:color w:val="000000"/>
        </w:rPr>
        <w:t>advice</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friendship</w:t>
      </w:r>
    </w:p>
    <w:p w14:paraId="433BF83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stand</w:t>
      </w:r>
      <w:r>
        <w:rPr>
          <w:color w:val="000000"/>
        </w:rPr>
        <w:tab/>
      </w:r>
      <w:r>
        <w:rPr>
          <w:color w:val="000000"/>
        </w:rPr>
        <w:t xml:space="preserve">C. </w:t>
      </w:r>
      <w:r>
        <w:rPr>
          <w:rFonts w:ascii="Times New Roman" w:hAnsi="Times New Roman" w:eastAsia="Times New Roman" w:cs="Times New Roman"/>
          <w:color w:val="000000"/>
        </w:rPr>
        <w:t>save</w:t>
      </w:r>
      <w:r>
        <w:rPr>
          <w:color w:val="000000"/>
        </w:rPr>
        <w:tab/>
      </w:r>
      <w:r>
        <w:rPr>
          <w:color w:val="000000"/>
        </w:rPr>
        <w:t xml:space="preserve">D. </w:t>
      </w:r>
      <w:r>
        <w:rPr>
          <w:rFonts w:ascii="Times New Roman" w:hAnsi="Times New Roman" w:eastAsia="Times New Roman" w:cs="Times New Roman"/>
          <w:color w:val="000000"/>
        </w:rPr>
        <w:t>improve</w:t>
      </w:r>
    </w:p>
    <w:p w14:paraId="250D0C1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changes</w:t>
      </w:r>
      <w:r>
        <w:rPr>
          <w:color w:val="000000"/>
        </w:rPr>
        <w:tab/>
      </w:r>
      <w:r>
        <w:rPr>
          <w:color w:val="000000"/>
        </w:rPr>
        <w:t xml:space="preserve">B. </w:t>
      </w:r>
      <w:r>
        <w:rPr>
          <w:rFonts w:ascii="Times New Roman" w:hAnsi="Times New Roman" w:eastAsia="Times New Roman" w:cs="Times New Roman"/>
          <w:color w:val="000000"/>
        </w:rPr>
        <w:t>gifts</w:t>
      </w:r>
      <w:r>
        <w:rPr>
          <w:color w:val="000000"/>
        </w:rPr>
        <w:tab/>
      </w:r>
      <w:r>
        <w:rPr>
          <w:color w:val="000000"/>
        </w:rPr>
        <w:t xml:space="preserve">C. </w:t>
      </w:r>
      <w:r>
        <w:rPr>
          <w:rFonts w:ascii="Times New Roman" w:hAnsi="Times New Roman" w:eastAsia="Times New Roman" w:cs="Times New Roman"/>
          <w:color w:val="000000"/>
        </w:rPr>
        <w:t>friends</w:t>
      </w:r>
      <w:r>
        <w:rPr>
          <w:color w:val="000000"/>
        </w:rPr>
        <w:tab/>
      </w:r>
      <w:r>
        <w:rPr>
          <w:color w:val="000000"/>
        </w:rPr>
        <w:t xml:space="preserve">D. </w:t>
      </w:r>
      <w:r>
        <w:rPr>
          <w:rFonts w:ascii="Times New Roman" w:hAnsi="Times New Roman" w:eastAsia="Times New Roman" w:cs="Times New Roman"/>
          <w:color w:val="000000"/>
        </w:rPr>
        <w:t>books</w:t>
      </w:r>
    </w:p>
    <w:p w14:paraId="4F13AF17">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promise</w:t>
      </w:r>
      <w:r>
        <w:rPr>
          <w:color w:val="000000"/>
        </w:rPr>
        <w:tab/>
      </w:r>
      <w:r>
        <w:rPr>
          <w:color w:val="000000"/>
        </w:rPr>
        <w:t xml:space="preserve">B. </w:t>
      </w:r>
      <w:r>
        <w:rPr>
          <w:rFonts w:ascii="Times New Roman" w:hAnsi="Times New Roman" w:eastAsia="Times New Roman" w:cs="Times New Roman"/>
          <w:color w:val="000000"/>
        </w:rPr>
        <w:t>choose</w:t>
      </w:r>
      <w:r>
        <w:rPr>
          <w:color w:val="000000"/>
        </w:rPr>
        <w:tab/>
      </w:r>
      <w:r>
        <w:rPr>
          <w:color w:val="000000"/>
        </w:rPr>
        <w:t xml:space="preserve">C. </w:t>
      </w:r>
      <w:r>
        <w:rPr>
          <w:rFonts w:ascii="Times New Roman" w:hAnsi="Times New Roman" w:eastAsia="Times New Roman" w:cs="Times New Roman"/>
          <w:color w:val="000000"/>
        </w:rPr>
        <w:t>realize</w:t>
      </w:r>
      <w:r>
        <w:rPr>
          <w:color w:val="000000"/>
        </w:rPr>
        <w:tab/>
      </w:r>
      <w:r>
        <w:rPr>
          <w:color w:val="000000"/>
        </w:rPr>
        <w:t xml:space="preserve">D. </w:t>
      </w:r>
      <w:r>
        <w:rPr>
          <w:rFonts w:ascii="Times New Roman" w:hAnsi="Times New Roman" w:eastAsia="Times New Roman" w:cs="Times New Roman"/>
          <w:color w:val="000000"/>
        </w:rPr>
        <w:t>control</w:t>
      </w:r>
    </w:p>
    <w:p w14:paraId="34E509D7">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B35C88">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3E764863">
      <w:pPr>
        <w:spacing w:line="360" w:lineRule="auto"/>
        <w:ind w:firstLine="420"/>
        <w:jc w:val="left"/>
        <w:textAlignment w:val="center"/>
        <w:rPr>
          <w:color w:val="000000"/>
        </w:rPr>
      </w:pPr>
      <w:r>
        <w:rPr>
          <w:rFonts w:ascii="Times New Roman" w:hAnsi="Times New Roman" w:eastAsia="Times New Roman" w:cs="Times New Roman"/>
          <w:color w:val="000000"/>
        </w:rPr>
        <w:t>During this year’s May Day holiday, Yemeni (</w:t>
      </w:r>
      <w:r>
        <w:rPr>
          <w:rFonts w:ascii="宋体" w:hAnsi="宋体" w:eastAsia="宋体" w:cs="宋体"/>
          <w:color w:val="000000"/>
        </w:rPr>
        <w:t>也门</w:t>
      </w:r>
      <w:r>
        <w:rPr>
          <w:rFonts w:ascii="Times New Roman" w:hAnsi="Times New Roman" w:eastAsia="Times New Roman" w:cs="Times New Roman"/>
          <w:color w:val="000000"/>
        </w:rPr>
        <w:t xml:space="preserve">) student Mohammed Saleh Ahmed and his Chinese friends visited Pingyao ancient city in Shanxi Province. They even experienced the ancient way of getting money in the </w:t>
      </w:r>
      <w:r>
        <w:rPr>
          <w:color w:val="000000"/>
          <w:u w:val="single"/>
        </w:rPr>
        <w:t>_____31_____</w:t>
      </w:r>
      <w:r>
        <w:rPr>
          <w:rFonts w:ascii="Times New Roman" w:hAnsi="Times New Roman" w:eastAsia="Times New Roman" w:cs="Times New Roman"/>
          <w:color w:val="000000"/>
        </w:rPr>
        <w:t xml:space="preserve"> (early) bank of China.</w:t>
      </w:r>
    </w:p>
    <w:p w14:paraId="2F0B3EAF">
      <w:pPr>
        <w:spacing w:line="360" w:lineRule="auto"/>
        <w:ind w:firstLine="420"/>
        <w:jc w:val="left"/>
        <w:textAlignment w:val="center"/>
        <w:rPr>
          <w:color w:val="000000"/>
        </w:rPr>
      </w:pPr>
      <w:r>
        <w:rPr>
          <w:rFonts w:ascii="Times New Roman" w:hAnsi="Times New Roman" w:eastAsia="Times New Roman" w:cs="Times New Roman"/>
          <w:color w:val="000000"/>
        </w:rPr>
        <w:t>“The historical relics (</w:t>
      </w:r>
      <w:r>
        <w:rPr>
          <w:rFonts w:ascii="宋体" w:hAnsi="宋体" w:eastAsia="宋体" w:cs="宋体"/>
          <w:color w:val="000000"/>
        </w:rPr>
        <w:t>遗迹</w:t>
      </w:r>
      <w:r>
        <w:rPr>
          <w:rFonts w:ascii="Times New Roman" w:hAnsi="Times New Roman" w:eastAsia="Times New Roman" w:cs="Times New Roman"/>
          <w:color w:val="000000"/>
        </w:rPr>
        <w:t xml:space="preserve">) in China’s ancient </w:t>
      </w:r>
      <w:r>
        <w:rPr>
          <w:color w:val="000000"/>
          <w:u w:val="single"/>
        </w:rPr>
        <w:t>_____32_____</w:t>
      </w:r>
      <w:r>
        <w:rPr>
          <w:rFonts w:ascii="Times New Roman" w:hAnsi="Times New Roman" w:eastAsia="Times New Roman" w:cs="Times New Roman"/>
          <w:color w:val="000000"/>
        </w:rPr>
        <w:t xml:space="preserve"> (city) have made me want to learn more about the country’s past,” Mohammed said. In recent years, tourism industries have developed </w:t>
      </w:r>
      <w:r>
        <w:rPr>
          <w:color w:val="000000"/>
          <w:u w:val="single"/>
        </w:rPr>
        <w:t>_____33_____</w:t>
      </w:r>
      <w:r>
        <w:rPr>
          <w:rFonts w:ascii="Times New Roman" w:hAnsi="Times New Roman" w:eastAsia="Times New Roman" w:cs="Times New Roman"/>
          <w:color w:val="000000"/>
        </w:rPr>
        <w:t xml:space="preserve"> (rapid) and these relics have become new favorites of tourists.</w:t>
      </w:r>
    </w:p>
    <w:p w14:paraId="7C40FBE7">
      <w:pPr>
        <w:spacing w:line="360" w:lineRule="auto"/>
        <w:ind w:firstLine="420"/>
        <w:jc w:val="left"/>
        <w:textAlignment w:val="center"/>
        <w:rPr>
          <w:color w:val="000000"/>
        </w:rPr>
      </w:pPr>
      <w:r>
        <w:rPr>
          <w:rFonts w:ascii="Times New Roman" w:hAnsi="Times New Roman" w:eastAsia="Times New Roman" w:cs="Times New Roman"/>
          <w:color w:val="000000"/>
        </w:rPr>
        <w:t xml:space="preserve">Xinzhou ancient city in Shanxi, with a history of more than 1,800 years, </w:t>
      </w:r>
      <w:r>
        <w:rPr>
          <w:color w:val="000000"/>
          <w:u w:val="single"/>
        </w:rPr>
        <w:t>_____34_____</w:t>
      </w:r>
      <w:r>
        <w:rPr>
          <w:rFonts w:ascii="Times New Roman" w:hAnsi="Times New Roman" w:eastAsia="Times New Roman" w:cs="Times New Roman"/>
          <w:color w:val="000000"/>
        </w:rPr>
        <w:t xml:space="preserve"> (have) over 500 stores and restaurants. During the five-day holiday, Xinzhou ancient city received more than 400,000 visitors.</w:t>
      </w:r>
    </w:p>
    <w:p w14:paraId="3302CCA4">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_____35_____</w:t>
      </w:r>
      <w:r>
        <w:rPr>
          <w:rFonts w:ascii="Times New Roman" w:hAnsi="Times New Roman" w:eastAsia="Times New Roman" w:cs="Times New Roman"/>
          <w:color w:val="000000"/>
        </w:rPr>
        <w:t xml:space="preserve"> (I) restaurant is always busy. During the peak (</w:t>
      </w:r>
      <w:r>
        <w:rPr>
          <w:rFonts w:ascii="宋体" w:hAnsi="宋体" w:eastAsia="宋体" w:cs="宋体"/>
          <w:color w:val="000000"/>
        </w:rPr>
        <w:t>高峰</w:t>
      </w:r>
      <w:r>
        <w:rPr>
          <w:rFonts w:ascii="Times New Roman" w:hAnsi="Times New Roman" w:eastAsia="Times New Roman" w:cs="Times New Roman"/>
          <w:color w:val="000000"/>
        </w:rPr>
        <w:t xml:space="preserve">) season, the yard is </w:t>
      </w:r>
      <w:r>
        <w:rPr>
          <w:color w:val="000000"/>
          <w:u w:val="single"/>
        </w:rPr>
        <w:t>_____36_____</w:t>
      </w:r>
      <w:r>
        <w:rPr>
          <w:rFonts w:ascii="Times New Roman" w:hAnsi="Times New Roman" w:eastAsia="Times New Roman" w:cs="Times New Roman"/>
          <w:color w:val="000000"/>
        </w:rPr>
        <w:t xml:space="preserve"> (crowd) with tourists waiting for dinner,” said Wang Guodong, a businessman </w:t>
      </w:r>
      <w:r>
        <w:rPr>
          <w:color w:val="000000"/>
          <w:u w:val="single"/>
        </w:rPr>
        <w:t>_____37_____</w:t>
      </w:r>
      <w:r>
        <w:rPr>
          <w:rFonts w:ascii="Times New Roman" w:hAnsi="Times New Roman" w:eastAsia="Times New Roman" w:cs="Times New Roman"/>
          <w:color w:val="000000"/>
        </w:rPr>
        <w:t xml:space="preserve"> owns a restaurant in Xinzhou ancient city.</w:t>
      </w:r>
    </w:p>
    <w:p w14:paraId="288AFC2D">
      <w:pPr>
        <w:spacing w:line="360" w:lineRule="auto"/>
        <w:ind w:firstLine="420"/>
        <w:jc w:val="left"/>
        <w:textAlignment w:val="center"/>
        <w:rPr>
          <w:color w:val="000000"/>
        </w:rPr>
      </w:pPr>
      <w:r>
        <w:rPr>
          <w:rFonts w:ascii="Times New Roman" w:hAnsi="Times New Roman" w:eastAsia="Times New Roman" w:cs="Times New Roman"/>
          <w:color w:val="000000"/>
        </w:rPr>
        <w:t>Geng Yeqiang, an expert from Shanxi University, said that historical relics can form a cultural tourism circle during their protection and development. The process can increase local economic(</w:t>
      </w:r>
      <w:r>
        <w:rPr>
          <w:rFonts w:ascii="宋体" w:hAnsi="宋体" w:eastAsia="宋体" w:cs="宋体"/>
          <w:color w:val="000000"/>
        </w:rPr>
        <w:t>经济的</w:t>
      </w:r>
      <w:r>
        <w:rPr>
          <w:rFonts w:ascii="Times New Roman" w:hAnsi="Times New Roman" w:eastAsia="Times New Roman" w:cs="Times New Roman"/>
          <w:color w:val="000000"/>
        </w:rPr>
        <w:t xml:space="preserve">) growth. </w:t>
      </w:r>
      <w:r>
        <w:rPr>
          <w:color w:val="000000"/>
          <w:u w:val="single"/>
        </w:rPr>
        <w:t>_____38_____</w:t>
      </w:r>
      <w:r>
        <w:rPr>
          <w:rFonts w:ascii="Times New Roman" w:hAnsi="Times New Roman" w:eastAsia="Times New Roman" w:cs="Times New Roman"/>
          <w:color w:val="000000"/>
        </w:rPr>
        <w:t xml:space="preserve"> expert also said, “At the same time, relics protection organizations and the tourism organizations should work together </w:t>
      </w:r>
      <w:r>
        <w:rPr>
          <w:color w:val="000000"/>
          <w:u w:val="single"/>
        </w:rPr>
        <w:t>_____39_____</w:t>
      </w:r>
      <w:r>
        <w:rPr>
          <w:rFonts w:ascii="Times New Roman" w:hAnsi="Times New Roman" w:eastAsia="Times New Roman" w:cs="Times New Roman"/>
          <w:color w:val="000000"/>
        </w:rPr>
        <w:t xml:space="preserve"> (make) this economic model better.</w:t>
      </w:r>
    </w:p>
    <w:p w14:paraId="034A30B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a modern city meets its old past, not only can the tourism be developed better, but the local culture and history can also </w:t>
      </w:r>
      <w:r>
        <w:rPr>
          <w:color w:val="000000"/>
          <w:u w:val="single"/>
        </w:rPr>
        <w:t>_______40_______</w:t>
      </w:r>
      <w:r>
        <w:rPr>
          <w:rFonts w:ascii="Times New Roman" w:hAnsi="Times New Roman" w:eastAsia="Times New Roman" w:cs="Times New Roman"/>
          <w:color w:val="000000"/>
        </w:rPr>
        <w:t xml:space="preserve"> (know) by more people.</w:t>
      </w:r>
    </w:p>
    <w:p w14:paraId="6C15E61A">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5B40EF">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9D8982">
      <w:pPr>
        <w:spacing w:line="360" w:lineRule="auto"/>
        <w:jc w:val="left"/>
        <w:textAlignment w:val="center"/>
        <w:rPr>
          <w:color w:val="000000"/>
        </w:rPr>
      </w:pPr>
      <w:r>
        <w:rPr>
          <w:rFonts w:ascii="宋体" w:hAnsi="宋体" w:eastAsia="宋体" w:cs="宋体"/>
          <w:color w:val="000000"/>
        </w:rPr>
        <w:t>读下面短文，完成短文后的问题。</w:t>
      </w:r>
    </w:p>
    <w:p w14:paraId="0B6CDC4C">
      <w:pPr>
        <w:spacing w:line="360" w:lineRule="auto"/>
        <w:ind w:firstLine="420"/>
        <w:jc w:val="left"/>
        <w:textAlignment w:val="center"/>
        <w:rPr>
          <w:color w:val="000000"/>
        </w:rPr>
      </w:pPr>
      <w:r>
        <w:rPr>
          <w:rFonts w:ascii="Times New Roman" w:hAnsi="Times New Roman" w:eastAsia="Times New Roman" w:cs="Times New Roman"/>
          <w:color w:val="000000"/>
        </w:rPr>
        <w:t>Cristina Zenato, a world-famous shark expert and diver (</w:t>
      </w:r>
      <w:r>
        <w:rPr>
          <w:rFonts w:ascii="宋体" w:hAnsi="宋体" w:eastAsia="宋体" w:cs="宋体"/>
          <w:color w:val="000000"/>
        </w:rPr>
        <w:t>潜水员</w:t>
      </w:r>
      <w:r>
        <w:rPr>
          <w:rFonts w:ascii="Times New Roman" w:hAnsi="Times New Roman" w:eastAsia="Times New Roman" w:cs="Times New Roman"/>
          <w:color w:val="000000"/>
        </w:rPr>
        <w:t>), was born in Italy and grew up in Africa until the age of 15. In 1994, she went on a vacation to Grand Bahama and fell in love with both diving and the island. So she decided to make Bahama her home and make diving her life.</w:t>
      </w:r>
    </w:p>
    <w:p w14:paraId="52BC976E">
      <w:pPr>
        <w:spacing w:line="360" w:lineRule="auto"/>
        <w:ind w:firstLine="420"/>
        <w:jc w:val="left"/>
        <w:textAlignment w:val="center"/>
        <w:rPr>
          <w:color w:val="000000"/>
        </w:rPr>
      </w:pPr>
      <w:r>
        <w:rPr>
          <w:rFonts w:ascii="Times New Roman" w:hAnsi="Times New Roman" w:eastAsia="Times New Roman" w:cs="Times New Roman"/>
          <w:color w:val="000000"/>
        </w:rPr>
        <w:t>Cristina learned to feed sharks when she was a child. In 1996, she became a shark feeder trainer. She created a course that educated divers about the beauty of sharks and the need to protect them and their environment. Through the “shark feeder course”, she has created more shark lovers.</w:t>
      </w:r>
    </w:p>
    <w:p w14:paraId="13F93C6E">
      <w:pPr>
        <w:spacing w:line="360" w:lineRule="auto"/>
        <w:ind w:firstLine="420"/>
        <w:jc w:val="left"/>
        <w:textAlignment w:val="center"/>
        <w:rPr>
          <w:color w:val="000000"/>
        </w:rPr>
      </w:pPr>
      <w:r>
        <w:rPr>
          <w:rFonts w:ascii="Times New Roman" w:hAnsi="Times New Roman" w:eastAsia="Times New Roman" w:cs="Times New Roman"/>
          <w:color w:val="000000"/>
        </w:rPr>
        <w:t>Cristina is talented in communicating with sharks. With just a touch on a shark’s head and face, she can lead it into a state of sleep for 15 minutes. Cristina’s special talent has been used to study shark behavior by scientists. It also helps to save sharks. Cristina still remembers clearly the first time she managed to take out a huge hook(</w:t>
      </w:r>
      <w:r>
        <w:rPr>
          <w:rFonts w:ascii="宋体" w:hAnsi="宋体" w:eastAsia="宋体" w:cs="宋体"/>
          <w:color w:val="000000"/>
        </w:rPr>
        <w:t>钓钩</w:t>
      </w:r>
      <w:r>
        <w:rPr>
          <w:rFonts w:ascii="Times New Roman" w:hAnsi="Times New Roman" w:eastAsia="Times New Roman" w:cs="Times New Roman"/>
          <w:color w:val="000000"/>
        </w:rPr>
        <w:t>) from a tiger shark’s mouth. Up to now, she has taken out hundreds of hooks and fishing lines from shark mouths and skin without hurting them. Her work has saved many sharks from possible death.</w:t>
      </w:r>
    </w:p>
    <w:p w14:paraId="0D25DA31">
      <w:pPr>
        <w:spacing w:line="360" w:lineRule="auto"/>
        <w:ind w:firstLine="420"/>
        <w:jc w:val="left"/>
        <w:textAlignment w:val="center"/>
        <w:rPr>
          <w:color w:val="000000"/>
        </w:rPr>
      </w:pPr>
      <w:r>
        <w:rPr>
          <w:rFonts w:ascii="Times New Roman" w:hAnsi="Times New Roman" w:eastAsia="Times New Roman" w:cs="Times New Roman"/>
          <w:color w:val="000000"/>
        </w:rPr>
        <w:t>Cristina has received many prizes and honors for her great work in shark research and protection. She also acted in several films including “Saving the Sharks” by the BBC. Until today, she continues to give speeches to let the public know the importance of shark protection.</w:t>
      </w:r>
    </w:p>
    <w:p w14:paraId="5210F8A4">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Cristina do?</w:t>
      </w:r>
    </w:p>
    <w:p w14:paraId="3B09B6D2">
      <w:pPr>
        <w:spacing w:line="360" w:lineRule="auto"/>
        <w:jc w:val="both"/>
        <w:textAlignment w:val="center"/>
        <w:rPr>
          <w:color w:val="000000"/>
        </w:rPr>
      </w:pPr>
      <w:r>
        <w:rPr>
          <w:color w:val="000000"/>
        </w:rPr>
        <w:t>___________________________________________________________________________________________</w:t>
      </w:r>
    </w:p>
    <w:p w14:paraId="3C517A52">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Why did Cristina decide to make Bahama her home?</w:t>
      </w:r>
    </w:p>
    <w:p w14:paraId="48AB44D1">
      <w:pPr>
        <w:spacing w:line="360" w:lineRule="auto"/>
        <w:jc w:val="both"/>
        <w:textAlignment w:val="center"/>
        <w:rPr>
          <w:color w:val="000000"/>
        </w:rPr>
      </w:pPr>
      <w:r>
        <w:rPr>
          <w:color w:val="000000"/>
        </w:rPr>
        <w:t>___________________________________________________________________________________________</w:t>
      </w:r>
    </w:p>
    <w:p w14:paraId="1A596F36">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can divers learn from Cristina’s “shark feeder course”?</w:t>
      </w:r>
    </w:p>
    <w:p w14:paraId="4C772F22">
      <w:pPr>
        <w:spacing w:line="360" w:lineRule="auto"/>
        <w:jc w:val="both"/>
        <w:textAlignment w:val="center"/>
        <w:rPr>
          <w:color w:val="000000"/>
        </w:rPr>
      </w:pPr>
      <w:r>
        <w:rPr>
          <w:color w:val="000000"/>
        </w:rPr>
        <w:t>___________________________________________________________________________________________</w:t>
      </w:r>
    </w:p>
    <w:p w14:paraId="3B73BAC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Cristina’s special talent help to do?(list two ways)</w:t>
      </w:r>
    </w:p>
    <w:p w14:paraId="13F4C6C6">
      <w:pPr>
        <w:spacing w:line="360" w:lineRule="auto"/>
        <w:jc w:val="both"/>
        <w:textAlignment w:val="center"/>
        <w:rPr>
          <w:color w:val="000000"/>
        </w:rPr>
      </w:pPr>
      <w:r>
        <w:rPr>
          <w:rFonts w:ascii="宋体" w:hAnsi="宋体" w:eastAsia="宋体" w:cs="宋体"/>
          <w:color w:val="000000"/>
        </w:rPr>
        <w:t>①</w:t>
      </w:r>
      <w:r>
        <w:rPr>
          <w:color w:val="000000"/>
        </w:rPr>
        <w:t>___________________________________________________________________________________________</w:t>
      </w:r>
    </w:p>
    <w:p w14:paraId="0DA18E5F">
      <w:pPr>
        <w:spacing w:line="360" w:lineRule="auto"/>
        <w:jc w:val="both"/>
        <w:textAlignment w:val="center"/>
        <w:rPr>
          <w:color w:val="000000"/>
        </w:rPr>
      </w:pPr>
      <w:r>
        <w:rPr>
          <w:rFonts w:ascii="宋体" w:hAnsi="宋体" w:eastAsia="宋体" w:cs="宋体"/>
          <w:color w:val="000000"/>
        </w:rPr>
        <w:t>②</w:t>
      </w:r>
      <w:r>
        <w:rPr>
          <w:color w:val="000000"/>
        </w:rPr>
        <w:t>___________________________________________________________________________________________</w:t>
      </w:r>
    </w:p>
    <w:p w14:paraId="3D9E0E9C">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may Cristina talk about in her speeches?</w:t>
      </w:r>
    </w:p>
    <w:p w14:paraId="097A0C99">
      <w:pPr>
        <w:spacing w:line="360" w:lineRule="auto"/>
        <w:jc w:val="both"/>
        <w:textAlignment w:val="center"/>
        <w:rPr>
          <w:color w:val="000000"/>
        </w:rPr>
      </w:pPr>
      <w:r>
        <w:rPr>
          <w:color w:val="000000"/>
        </w:rPr>
        <w:t>___________________________________________________________________________________________</w:t>
      </w:r>
    </w:p>
    <w:p w14:paraId="3A16134E">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87B4F73">
      <w:pPr>
        <w:spacing w:line="360" w:lineRule="auto"/>
        <w:ind w:firstLine="420"/>
        <w:jc w:val="left"/>
        <w:textAlignment w:val="center"/>
        <w:rPr>
          <w:color w:val="000000"/>
        </w:rPr>
      </w:pPr>
      <w:r>
        <w:rPr>
          <w:color w:val="000000"/>
        </w:rPr>
        <w:t xml:space="preserve">46. </w:t>
      </w:r>
      <w:r>
        <w:rPr>
          <w:rFonts w:ascii="宋体" w:hAnsi="宋体" w:eastAsia="宋体" w:cs="宋体"/>
          <w:color w:val="000000"/>
        </w:rPr>
        <w:t>假定你是李华，在外教</w:t>
      </w:r>
      <w:r>
        <w:rPr>
          <w:rFonts w:ascii="Times New Roman" w:hAnsi="Times New Roman" w:eastAsia="Times New Roman" w:cs="Times New Roman"/>
          <w:color w:val="000000"/>
        </w:rPr>
        <w:t>Mr. Brown</w:t>
      </w:r>
      <w:r>
        <w:rPr>
          <w:rFonts w:ascii="宋体" w:hAnsi="宋体" w:eastAsia="宋体" w:cs="宋体"/>
          <w:color w:val="000000"/>
        </w:rPr>
        <w:t>的指导下，你在学校组织的英语戏剧大赛（</w:t>
      </w:r>
      <w:r>
        <w:rPr>
          <w:rFonts w:ascii="Times New Roman" w:hAnsi="Times New Roman" w:eastAsia="Times New Roman" w:cs="Times New Roman"/>
          <w:color w:val="000000"/>
        </w:rPr>
        <w:t>English Opera Competition</w:t>
      </w:r>
      <w:r>
        <w:rPr>
          <w:rFonts w:ascii="宋体" w:hAnsi="宋体" w:eastAsia="宋体" w:cs="宋体"/>
          <w:color w:val="000000"/>
        </w:rPr>
        <w:t>）中获得了一等奖。请给</w:t>
      </w:r>
      <w:r>
        <w:rPr>
          <w:rFonts w:ascii="Times New Roman" w:hAnsi="Times New Roman" w:eastAsia="Times New Roman" w:cs="Times New Roman"/>
          <w:color w:val="000000"/>
        </w:rPr>
        <w:t>Mr. Brown</w:t>
      </w:r>
      <w:r>
        <w:rPr>
          <w:rFonts w:ascii="宋体" w:hAnsi="宋体" w:eastAsia="宋体" w:cs="宋体"/>
          <w:color w:val="000000"/>
        </w:rPr>
        <w:t>写一封感谢信，主要内容包括：</w:t>
      </w:r>
    </w:p>
    <w:p w14:paraId="7CA5DC8B">
      <w:pPr>
        <w:spacing w:line="360" w:lineRule="auto"/>
        <w:ind w:firstLine="420"/>
        <w:jc w:val="left"/>
        <w:textAlignment w:val="center"/>
        <w:rPr>
          <w:color w:val="000000"/>
        </w:rPr>
      </w:pPr>
      <w:r>
        <w:rPr>
          <w:rFonts w:ascii="Times New Roman" w:hAnsi="Times New Roman" w:eastAsia="Times New Roman" w:cs="Times New Roman"/>
          <w:color w:val="000000"/>
        </w:rPr>
        <w:t xml:space="preserve">l. </w:t>
      </w:r>
      <w:r>
        <w:rPr>
          <w:rFonts w:ascii="宋体" w:hAnsi="宋体" w:eastAsia="宋体" w:cs="宋体"/>
          <w:color w:val="000000"/>
        </w:rPr>
        <w:t>对</w:t>
      </w:r>
      <w:r>
        <w:rPr>
          <w:rFonts w:ascii="Times New Roman" w:hAnsi="Times New Roman" w:eastAsia="Times New Roman" w:cs="Times New Roman"/>
          <w:color w:val="000000"/>
        </w:rPr>
        <w:t>Mr. Brown</w:t>
      </w:r>
      <w:r>
        <w:rPr>
          <w:rFonts w:ascii="宋体" w:hAnsi="宋体" w:eastAsia="宋体" w:cs="宋体"/>
          <w:color w:val="000000"/>
        </w:rPr>
        <w:t>表示感谢；</w:t>
      </w:r>
    </w:p>
    <w:p w14:paraId="11D69F79">
      <w:pPr>
        <w:spacing w:line="360" w:lineRule="auto"/>
        <w:ind w:firstLine="420"/>
        <w:jc w:val="left"/>
        <w:textAlignment w:val="center"/>
        <w:rPr>
          <w:color w:val="000000"/>
        </w:rPr>
      </w:pPr>
      <w:r>
        <w:rPr>
          <w:rFonts w:ascii="Times New Roman" w:hAnsi="Times New Roman" w:eastAsia="Times New Roman" w:cs="Times New Roman"/>
          <w:color w:val="000000"/>
        </w:rPr>
        <w:t>2. Mr. Brown</w:t>
      </w:r>
      <w:r>
        <w:rPr>
          <w:rFonts w:ascii="宋体" w:hAnsi="宋体" w:eastAsia="宋体" w:cs="宋体"/>
          <w:color w:val="000000"/>
        </w:rPr>
        <w:t>的帮助、你取得的进步及比赛的结果；</w:t>
      </w:r>
    </w:p>
    <w:p w14:paraId="5B901297">
      <w:pPr>
        <w:spacing w:line="360" w:lineRule="auto"/>
        <w:ind w:firstLine="420"/>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邀请</w:t>
      </w:r>
      <w:r>
        <w:rPr>
          <w:rFonts w:ascii="Times New Roman" w:hAnsi="Times New Roman" w:eastAsia="Times New Roman" w:cs="Times New Roman"/>
          <w:color w:val="000000"/>
        </w:rPr>
        <w:t>Mr. Brown</w:t>
      </w:r>
      <w:r>
        <w:rPr>
          <w:rFonts w:ascii="宋体" w:hAnsi="宋体" w:eastAsia="宋体" w:cs="宋体"/>
          <w:color w:val="000000"/>
        </w:rPr>
        <w:t>到家里做客。</w:t>
      </w:r>
    </w:p>
    <w:p w14:paraId="77D1D8A2">
      <w:pPr>
        <w:spacing w:line="360" w:lineRule="auto"/>
        <w:ind w:firstLine="420"/>
        <w:jc w:val="left"/>
        <w:textAlignment w:val="center"/>
        <w:rPr>
          <w:color w:val="000000"/>
        </w:rPr>
      </w:pPr>
      <w:r>
        <w:rPr>
          <w:rFonts w:ascii="宋体" w:hAnsi="宋体" w:eastAsia="宋体" w:cs="宋体"/>
          <w:color w:val="000000"/>
        </w:rPr>
        <w:t>要求：</w:t>
      </w:r>
    </w:p>
    <w:p w14:paraId="6B5BD0AB">
      <w:pPr>
        <w:spacing w:line="360" w:lineRule="auto"/>
        <w:ind w:firstLine="420"/>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左右（开头和结尾已给出，不计入总词数）；</w:t>
      </w:r>
    </w:p>
    <w:p w14:paraId="5584F7DB">
      <w:pPr>
        <w:spacing w:line="360" w:lineRule="auto"/>
        <w:ind w:firstLine="420"/>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须包含所有要点提示，并可适当补充，以使语句通顺，行文连贯；</w:t>
      </w:r>
    </w:p>
    <w:p w14:paraId="68E92CA0">
      <w:pPr>
        <w:spacing w:line="360" w:lineRule="auto"/>
        <w:ind w:firstLine="420"/>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信中不得出现个人姓名、校名等真实信息。</w:t>
      </w:r>
    </w:p>
    <w:p w14:paraId="599A12CB">
      <w:pPr>
        <w:spacing w:line="360" w:lineRule="auto"/>
        <w:jc w:val="left"/>
        <w:textAlignment w:val="center"/>
        <w:rPr>
          <w:color w:val="000000"/>
        </w:rPr>
      </w:pPr>
      <w:r>
        <w:rPr>
          <w:rFonts w:ascii="Times New Roman" w:hAnsi="Times New Roman" w:eastAsia="Times New Roman" w:cs="Times New Roman"/>
          <w:color w:val="000000"/>
        </w:rPr>
        <w:t>Dear Mr. Brown,</w:t>
      </w:r>
    </w:p>
    <w:p w14:paraId="302DFF38">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w:t>
      </w:r>
    </w:p>
    <w:p w14:paraId="7D16FD96">
      <w:pPr>
        <w:spacing w:line="360" w:lineRule="auto"/>
        <w:jc w:val="right"/>
        <w:textAlignment w:val="center"/>
        <w:rPr>
          <w:color w:val="000000"/>
        </w:rPr>
      </w:pPr>
      <w:r>
        <w:rPr>
          <w:rFonts w:ascii="Times New Roman" w:hAnsi="Times New Roman" w:eastAsia="Times New Roman" w:cs="Times New Roman"/>
          <w:color w:val="000000"/>
        </w:rPr>
        <w:t>Yours,</w:t>
      </w:r>
    </w:p>
    <w:p w14:paraId="364F4BDA">
      <w:pPr>
        <w:spacing w:line="360" w:lineRule="auto"/>
        <w:jc w:val="right"/>
        <w:textAlignment w:val="center"/>
        <w:rPr>
          <w:color w:val="000000"/>
        </w:rPr>
      </w:pPr>
      <w:r>
        <w:rPr>
          <w:rFonts w:ascii="Times New Roman" w:hAnsi="Times New Roman" w:eastAsia="Times New Roman" w:cs="Times New Roman"/>
          <w:color w:val="000000"/>
        </w:rPr>
        <w:t>Li Hua</w:t>
      </w:r>
    </w:p>
    <w:p w14:paraId="38CA08F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E76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871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18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D42D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0F3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2D16D8"/>
    <w:rsid w:val="1D552DF9"/>
    <w:rsid w:val="38274566"/>
    <w:rsid w:val="443913F7"/>
    <w:rsid w:val="7E0A0E74"/>
    <w:rsid w:val="7E270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3613</Words>
  <Characters>14578</Characters>
  <Lines>0</Lines>
  <Paragraphs>0</Paragraphs>
  <TotalTime>4</TotalTime>
  <ScaleCrop>false</ScaleCrop>
  <LinksUpToDate>false</LinksUpToDate>
  <CharactersWithSpaces>17178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2023-06-20T16:13:00Z</dcterms:created>
  <dc:creator>学科网试题生产平台</dc:creator>
  <dc:description>3263182818762752</dc:description>
  <cp:lastModifiedBy>上帝掷骰子吗</cp:lastModifiedBy>
  <dcterms:modified xsi:type="dcterms:W3CDTF">2024-07-19T14:31:43Z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2D4C3900CE9B4084ADA43D218FBF8F53_12</vt:lpwstr>
  </property>
</Properties>
</file>