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4D1D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10706100</wp:posOffset>
            </wp:positionV>
            <wp:extent cx="431800" cy="4318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31800" cy="4318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10655300</wp:posOffset>
            </wp:positionH>
            <wp:positionV relativeFrom="topMargin">
              <wp:posOffset>12649200</wp:posOffset>
            </wp:positionV>
            <wp:extent cx="355600" cy="355600"/>
            <wp:effectExtent l="0" t="0" r="6350" b="6350"/>
            <wp:wrapNone/>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355600"/>
                    </a:xfrm>
                    <a:prstGeom prst="rect">
                      <a:avLst/>
                    </a:prstGeom>
                  </pic:spPr>
                </pic:pic>
              </a:graphicData>
            </a:graphic>
          </wp:anchor>
        </w:drawing>
      </w:r>
      <w:r>
        <w:rPr>
          <w:rFonts w:ascii="宋体" w:hAnsi="宋体" w:eastAsia="宋体" w:cs="宋体"/>
          <w:b/>
          <w:color w:val="auto"/>
          <w:sz w:val="32"/>
        </w:rPr>
        <w:t>自贡市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年初中学业水平考试暨高中阶段学校招生考试</w:t>
      </w:r>
    </w:p>
    <w:p w14:paraId="7B745C0C">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CE8C727">
      <w:pPr>
        <w:spacing w:line="360" w:lineRule="auto"/>
        <w:jc w:val="left"/>
        <w:textAlignment w:val="center"/>
      </w:pPr>
      <w:r>
        <w:rPr>
          <w:rFonts w:ascii="宋体" w:hAnsi="宋体" w:eastAsia="宋体" w:cs="宋体"/>
          <w:b/>
          <w:color w:val="auto"/>
          <w:sz w:val="24"/>
        </w:rPr>
        <w:t>注意事项：</w:t>
      </w:r>
    </w:p>
    <w:p w14:paraId="683B8345">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 xml:space="preserve"> Ⅱ </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两部分，共</w:t>
      </w:r>
      <w:r>
        <w:rPr>
          <w:rFonts w:ascii="Times New Roman" w:hAnsi="Times New Roman" w:eastAsia="Times New Roman" w:cs="Times New Roman"/>
          <w:b/>
          <w:color w:val="auto"/>
          <w:sz w:val="24"/>
        </w:rPr>
        <w:t>12</w:t>
      </w:r>
      <w:r>
        <w:rPr>
          <w:rFonts w:ascii="宋体" w:hAnsi="宋体" w:eastAsia="宋体" w:cs="宋体"/>
          <w:b/>
          <w:color w:val="auto"/>
          <w:sz w:val="24"/>
        </w:rPr>
        <w:t>页，试卷满分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E1EE9A4">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．答卷前，考生务必将自己的姓名、座位号、准考证号填写在答题卡上。答卷时，选择题部分必须使用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铅笔将答案标号填涂在答题卡上对应题目标号的位置上。如需改动，用橡皮擦干净后，再选涂其他答案标号。非选择题部分，须用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毫米黑色签字笔书写。在本试题卷、草稿纸上答题无效。</w:t>
      </w:r>
    </w:p>
    <w:p w14:paraId="218BD706">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36417904">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2BF860E">
      <w:pPr>
        <w:spacing w:line="360" w:lineRule="auto"/>
        <w:jc w:val="left"/>
        <w:textAlignment w:val="center"/>
      </w:pPr>
      <w:r>
        <w:rPr>
          <w:rFonts w:ascii="宋体" w:hAnsi="宋体" w:eastAsia="宋体" w:cs="宋体"/>
          <w:b/>
          <w:color w:val="auto"/>
          <w:sz w:val="24"/>
        </w:rPr>
        <w:t>一、听力理解</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8E6FB0B">
      <w:pPr>
        <w:spacing w:line="360" w:lineRule="auto"/>
        <w:jc w:val="left"/>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93450DE">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秒钟的时间来回答有关小题和阅读下一小题。每段对话读两遍。</w:t>
      </w:r>
    </w:p>
    <w:p w14:paraId="39729E4B">
      <w:pPr>
        <w:spacing w:line="360" w:lineRule="auto"/>
        <w:jc w:val="left"/>
        <w:textAlignment w:val="center"/>
      </w:pPr>
      <w:r>
        <w:rPr>
          <w:rFonts w:ascii="Times New Roman" w:hAnsi="Times New Roman" w:eastAsia="Times New Roman" w:cs="Times New Roman"/>
          <w:color w:val="auto"/>
          <w:sz w:val="21"/>
        </w:rPr>
        <w:t>1. Which season does the man like best?</w:t>
      </w:r>
    </w:p>
    <w:p w14:paraId="6C8BB87F">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8763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9144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239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8477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57275" cy="876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876300"/>
                    </a:xfrm>
                    <a:prstGeom prst="rect">
                      <a:avLst/>
                    </a:prstGeom>
                  </pic:spPr>
                </pic:pic>
              </a:graphicData>
            </a:graphic>
          </wp:inline>
        </w:drawing>
      </w:r>
    </w:p>
    <w:p w14:paraId="55A94CBB">
      <w:pPr>
        <w:spacing w:line="360" w:lineRule="auto"/>
        <w:jc w:val="left"/>
        <w:textAlignment w:val="center"/>
      </w:pPr>
      <w:r>
        <w:rPr>
          <w:rFonts w:ascii="Times New Roman" w:hAnsi="Times New Roman" w:eastAsia="Times New Roman" w:cs="Times New Roman"/>
          <w:color w:val="auto"/>
          <w:sz w:val="21"/>
        </w:rPr>
        <w:t>2. What is on the teacher’s desk?</w:t>
      </w:r>
    </w:p>
    <w:p w14:paraId="0566D72B">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5143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4350" cy="8667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524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52475" cy="847725"/>
                    </a:xfrm>
                    <a:prstGeom prst="rect">
                      <a:avLst/>
                    </a:prstGeom>
                  </pic:spPr>
                </pic:pic>
              </a:graphicData>
            </a:graphic>
          </wp:inline>
        </w:drawing>
      </w:r>
      <w:r>
        <w:rPr>
          <w:color w:val="auto"/>
          <w:sz w:val="21"/>
        </w:rPr>
        <w:t xml:space="preserve">    </w:t>
      </w:r>
      <w:r>
        <w:rPr>
          <w:rFonts w:ascii="Times New Roman" w:hAnsi="Times New Roman" w:eastAsia="Times New Roman" w:cs="Times New Roman"/>
          <w:color w:val="auto"/>
          <w:sz w:val="21"/>
        </w:rPr>
        <w:t xml:space="preserve">C. </w:t>
      </w:r>
      <w:r>
        <w:drawing>
          <wp:inline distT="0" distB="0" distL="114300" distR="114300">
            <wp:extent cx="73342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800100"/>
                    </a:xfrm>
                    <a:prstGeom prst="rect">
                      <a:avLst/>
                    </a:prstGeom>
                  </pic:spPr>
                </pic:pic>
              </a:graphicData>
            </a:graphic>
          </wp:inline>
        </w:drawing>
      </w:r>
    </w:p>
    <w:p w14:paraId="412E4A93">
      <w:pPr>
        <w:spacing w:line="360" w:lineRule="auto"/>
        <w:jc w:val="left"/>
        <w:textAlignment w:val="center"/>
      </w:pPr>
      <w:r>
        <w:rPr>
          <w:rFonts w:ascii="Times New Roman" w:hAnsi="Times New Roman" w:eastAsia="Times New Roman" w:cs="Times New Roman"/>
          <w:color w:val="auto"/>
          <w:sz w:val="21"/>
        </w:rPr>
        <w:t>3. Where did the man leave his wallet?</w:t>
      </w:r>
    </w:p>
    <w:p w14:paraId="46EB1D44">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752475" cy="676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52475" cy="6762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71525" cy="704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71525" cy="7048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57225" cy="857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57225" cy="857250"/>
                    </a:xfrm>
                    <a:prstGeom prst="rect">
                      <a:avLst/>
                    </a:prstGeom>
                  </pic:spPr>
                </pic:pic>
              </a:graphicData>
            </a:graphic>
          </wp:inline>
        </w:drawing>
      </w:r>
    </w:p>
    <w:p w14:paraId="5A197981">
      <w:pPr>
        <w:spacing w:line="360" w:lineRule="auto"/>
        <w:jc w:val="left"/>
        <w:textAlignment w:val="center"/>
      </w:pPr>
      <w:r>
        <w:rPr>
          <w:rFonts w:ascii="Times New Roman" w:hAnsi="Times New Roman" w:eastAsia="Times New Roman" w:cs="Times New Roman"/>
          <w:color w:val="auto"/>
          <w:sz w:val="21"/>
        </w:rPr>
        <w:t>4. What does the girl want to drink?</w:t>
      </w:r>
    </w:p>
    <w:p w14:paraId="1D51196E">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809625" cy="742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09625" cy="7429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57250" cy="790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7905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85825" cy="781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85825" cy="781050"/>
                    </a:xfrm>
                    <a:prstGeom prst="rect">
                      <a:avLst/>
                    </a:prstGeom>
                  </pic:spPr>
                </pic:pic>
              </a:graphicData>
            </a:graphic>
          </wp:inline>
        </w:drawing>
      </w:r>
    </w:p>
    <w:p w14:paraId="302557BB">
      <w:pPr>
        <w:spacing w:line="360" w:lineRule="auto"/>
        <w:jc w:val="left"/>
        <w:textAlignment w:val="center"/>
      </w:pPr>
      <w:r>
        <w:rPr>
          <w:rFonts w:ascii="Times New Roman" w:hAnsi="Times New Roman" w:eastAsia="Times New Roman" w:cs="Times New Roman"/>
          <w:color w:val="auto"/>
          <w:sz w:val="21"/>
        </w:rPr>
        <w:t>5. Which sign does the man mention?</w:t>
      </w:r>
    </w:p>
    <w:p w14:paraId="223DF761">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647700" cy="647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47700" cy="6477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57225" cy="676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57225" cy="6762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95325" cy="7048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95325" cy="704850"/>
                    </a:xfrm>
                    <a:prstGeom prst="rect">
                      <a:avLst/>
                    </a:prstGeom>
                  </pic:spPr>
                </pic:pic>
              </a:graphicData>
            </a:graphic>
          </wp:inline>
        </w:drawing>
      </w:r>
    </w:p>
    <w:p w14:paraId="4817028D">
      <w:pPr>
        <w:spacing w:line="360" w:lineRule="auto"/>
        <w:jc w:val="left"/>
        <w:textAlignment w:val="cente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3676A2E">
      <w:pPr>
        <w:spacing w:line="360" w:lineRule="auto"/>
        <w:jc w:val="left"/>
        <w:textAlignment w:val="center"/>
      </w:pPr>
      <w:r>
        <w:rPr>
          <w:rFonts w:ascii="宋体" w:hAnsi="宋体" w:eastAsia="宋体" w:cs="宋体"/>
          <w:b/>
          <w:color w:val="auto"/>
          <w:sz w:val="24"/>
        </w:rPr>
        <w:t>听下面几段对话或独白。每段对话或独白后有一个或几个小题，从题中所给的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7A96EFB">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7FC2C37E">
      <w:pPr>
        <w:spacing w:line="360" w:lineRule="auto"/>
        <w:jc w:val="left"/>
        <w:textAlignment w:val="center"/>
      </w:pPr>
      <w:r>
        <w:rPr>
          <w:rFonts w:ascii="Times New Roman" w:hAnsi="Times New Roman" w:eastAsia="Times New Roman" w:cs="Times New Roman"/>
          <w:color w:val="auto"/>
          <w:sz w:val="21"/>
        </w:rPr>
        <w:t>6. What size does the man need?</w:t>
      </w:r>
    </w:p>
    <w:p w14:paraId="068DE1EC">
      <w:pPr>
        <w:spacing w:line="360" w:lineRule="auto"/>
        <w:jc w:val="left"/>
        <w:textAlignment w:val="center"/>
      </w:pPr>
      <w:r>
        <w:rPr>
          <w:rFonts w:ascii="Times New Roman" w:hAnsi="Times New Roman" w:eastAsia="Times New Roman" w:cs="Times New Roman"/>
          <w:color w:val="auto"/>
          <w:sz w:val="21"/>
        </w:rPr>
        <w:t>A. S.    B. M.    C. L.</w:t>
      </w:r>
    </w:p>
    <w:p w14:paraId="4E235515">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4F7FDA43">
      <w:pPr>
        <w:spacing w:line="360" w:lineRule="auto"/>
        <w:jc w:val="left"/>
        <w:textAlignment w:val="center"/>
      </w:pPr>
      <w:r>
        <w:rPr>
          <w:rFonts w:ascii="Times New Roman" w:hAnsi="Times New Roman" w:eastAsia="Times New Roman" w:cs="Times New Roman"/>
          <w:color w:val="auto"/>
          <w:sz w:val="21"/>
        </w:rPr>
        <w:t>7. How will the weather probably be in the afternoon?</w:t>
      </w:r>
    </w:p>
    <w:p w14:paraId="3D454240">
      <w:pPr>
        <w:spacing w:line="360" w:lineRule="auto"/>
        <w:jc w:val="left"/>
        <w:textAlignment w:val="center"/>
      </w:pPr>
      <w:r>
        <w:rPr>
          <w:rFonts w:ascii="Times New Roman" w:hAnsi="Times New Roman" w:eastAsia="Times New Roman" w:cs="Times New Roman"/>
          <w:color w:val="auto"/>
          <w:sz w:val="21"/>
        </w:rPr>
        <w:t>A. Rainy.    B. Sunny.    C. Windy.</w:t>
      </w:r>
    </w:p>
    <w:p w14:paraId="04F000FC">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75673712">
      <w:pPr>
        <w:spacing w:line="360" w:lineRule="auto"/>
        <w:jc w:val="left"/>
        <w:textAlignment w:val="center"/>
      </w:pPr>
      <w:r>
        <w:rPr>
          <w:rFonts w:ascii="Times New Roman" w:hAnsi="Times New Roman" w:eastAsia="Times New Roman" w:cs="Times New Roman"/>
          <w:color w:val="auto"/>
          <w:sz w:val="21"/>
        </w:rPr>
        <w:t>8. What will the woman probably do this weekend?</w:t>
      </w:r>
    </w:p>
    <w:p w14:paraId="25B51EC5">
      <w:pPr>
        <w:spacing w:line="360" w:lineRule="auto"/>
        <w:jc w:val="left"/>
        <w:textAlignment w:val="center"/>
      </w:pPr>
      <w:r>
        <w:rPr>
          <w:rFonts w:ascii="Times New Roman" w:hAnsi="Times New Roman" w:eastAsia="Times New Roman" w:cs="Times New Roman"/>
          <w:color w:val="auto"/>
          <w:sz w:val="21"/>
        </w:rPr>
        <w:t>A. Go to a party.</w:t>
      </w:r>
    </w:p>
    <w:p w14:paraId="365577FA">
      <w:pPr>
        <w:spacing w:line="360" w:lineRule="auto"/>
        <w:jc w:val="left"/>
        <w:textAlignment w:val="center"/>
      </w:pPr>
      <w:r>
        <w:rPr>
          <w:rFonts w:ascii="Times New Roman" w:hAnsi="Times New Roman" w:eastAsia="Times New Roman" w:cs="Times New Roman"/>
          <w:color w:val="auto"/>
          <w:sz w:val="21"/>
        </w:rPr>
        <w:t>B. Go to the movies.</w:t>
      </w:r>
    </w:p>
    <w:p w14:paraId="566385E2">
      <w:pPr>
        <w:spacing w:line="360" w:lineRule="auto"/>
        <w:jc w:val="left"/>
        <w:textAlignment w:val="center"/>
      </w:pPr>
      <w:r>
        <w:rPr>
          <w:rFonts w:ascii="Times New Roman" w:hAnsi="Times New Roman" w:eastAsia="Times New Roman" w:cs="Times New Roman"/>
          <w:color w:val="auto"/>
          <w:sz w:val="21"/>
        </w:rPr>
        <w:t>C. Study for a test.</w:t>
      </w:r>
    </w:p>
    <w:p w14:paraId="32DF2906">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4BB8F7D9">
      <w:pPr>
        <w:spacing w:line="360" w:lineRule="auto"/>
        <w:jc w:val="left"/>
        <w:textAlignment w:val="center"/>
      </w:pPr>
      <w:r>
        <w:rPr>
          <w:rFonts w:ascii="Times New Roman" w:hAnsi="Times New Roman" w:eastAsia="Times New Roman" w:cs="Times New Roman"/>
          <w:color w:val="auto"/>
          <w:sz w:val="21"/>
        </w:rPr>
        <w:t>9. What’s the possible relationship between the speakers?</w:t>
      </w:r>
    </w:p>
    <w:p w14:paraId="359D0387">
      <w:pPr>
        <w:spacing w:line="360" w:lineRule="auto"/>
        <w:jc w:val="left"/>
        <w:textAlignment w:val="center"/>
      </w:pPr>
      <w:r>
        <w:rPr>
          <w:rFonts w:ascii="Times New Roman" w:hAnsi="Times New Roman" w:eastAsia="Times New Roman" w:cs="Times New Roman"/>
          <w:color w:val="auto"/>
          <w:sz w:val="21"/>
        </w:rPr>
        <w:t>A. Friends.    B. Strangers.    C. Teacher and student.</w:t>
      </w:r>
    </w:p>
    <w:p w14:paraId="5C52759C">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73FF2697">
      <w:pPr>
        <w:spacing w:line="360" w:lineRule="auto"/>
        <w:jc w:val="left"/>
        <w:textAlignment w:val="center"/>
      </w:pPr>
      <w:r>
        <w:rPr>
          <w:rFonts w:ascii="Times New Roman" w:hAnsi="Times New Roman" w:eastAsia="Times New Roman" w:cs="Times New Roman"/>
          <w:color w:val="auto"/>
          <w:sz w:val="21"/>
        </w:rPr>
        <w:t>10. How many people will go camping at most?</w:t>
      </w:r>
    </w:p>
    <w:p w14:paraId="6EBAED9B">
      <w:pPr>
        <w:spacing w:line="360" w:lineRule="auto"/>
        <w:jc w:val="left"/>
        <w:textAlignment w:val="center"/>
      </w:pPr>
      <w:r>
        <w:rPr>
          <w:rFonts w:ascii="Times New Roman" w:hAnsi="Times New Roman" w:eastAsia="Times New Roman" w:cs="Times New Roman"/>
          <w:color w:val="auto"/>
          <w:sz w:val="21"/>
        </w:rPr>
        <w:t>A. Two.    B. Three.    C. Four.</w:t>
      </w:r>
    </w:p>
    <w:p w14:paraId="05424367">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59D172FE">
      <w:pPr>
        <w:spacing w:line="360" w:lineRule="auto"/>
        <w:jc w:val="left"/>
        <w:textAlignment w:val="center"/>
      </w:pPr>
      <w:r>
        <w:rPr>
          <w:rFonts w:ascii="Times New Roman" w:hAnsi="Times New Roman" w:eastAsia="Times New Roman" w:cs="Times New Roman"/>
          <w:color w:val="auto"/>
          <w:sz w:val="21"/>
        </w:rPr>
        <w:t>11. Who does Peter usually play ping-pong with?</w:t>
      </w:r>
    </w:p>
    <w:p w14:paraId="68ABF56D">
      <w:pPr>
        <w:spacing w:line="360" w:lineRule="auto"/>
        <w:jc w:val="left"/>
        <w:textAlignment w:val="center"/>
      </w:pPr>
      <w:r>
        <w:rPr>
          <w:rFonts w:ascii="Times New Roman" w:hAnsi="Times New Roman" w:eastAsia="Times New Roman" w:cs="Times New Roman"/>
          <w:color w:val="auto"/>
          <w:sz w:val="21"/>
        </w:rPr>
        <w:t>A. His friend.    B. His cousin.    C. His brother.</w:t>
      </w:r>
    </w:p>
    <w:p w14:paraId="6463075D">
      <w:pPr>
        <w:spacing w:line="360" w:lineRule="auto"/>
        <w:jc w:val="left"/>
        <w:textAlignment w:val="center"/>
      </w:pPr>
      <w:r>
        <w:rPr>
          <w:rFonts w:ascii="Times New Roman" w:hAnsi="Times New Roman" w:eastAsia="Times New Roman" w:cs="Times New Roman"/>
          <w:color w:val="auto"/>
          <w:sz w:val="21"/>
        </w:rPr>
        <w:t>12. How often does Peter play ping-pong?</w:t>
      </w:r>
    </w:p>
    <w:p w14:paraId="645D34FD">
      <w:pPr>
        <w:spacing w:line="360" w:lineRule="auto"/>
        <w:jc w:val="left"/>
        <w:textAlignment w:val="center"/>
      </w:pPr>
      <w:r>
        <w:rPr>
          <w:rFonts w:ascii="Times New Roman" w:hAnsi="Times New Roman" w:eastAsia="Times New Roman" w:cs="Times New Roman"/>
          <w:color w:val="auto"/>
          <w:sz w:val="21"/>
        </w:rPr>
        <w:t>A. Twice a week.</w:t>
      </w:r>
    </w:p>
    <w:p w14:paraId="567A16F6">
      <w:pPr>
        <w:spacing w:line="360" w:lineRule="auto"/>
        <w:jc w:val="left"/>
        <w:textAlignment w:val="center"/>
      </w:pPr>
      <w:r>
        <w:rPr>
          <w:rFonts w:ascii="Times New Roman" w:hAnsi="Times New Roman" w:eastAsia="Times New Roman" w:cs="Times New Roman"/>
          <w:color w:val="auto"/>
          <w:sz w:val="21"/>
        </w:rPr>
        <w:t>B. Three times a week.</w:t>
      </w:r>
    </w:p>
    <w:p w14:paraId="678B23E8">
      <w:pPr>
        <w:spacing w:line="360" w:lineRule="auto"/>
        <w:jc w:val="left"/>
        <w:textAlignment w:val="center"/>
      </w:pPr>
      <w:r>
        <w:rPr>
          <w:rFonts w:ascii="Times New Roman" w:hAnsi="Times New Roman" w:eastAsia="Times New Roman" w:cs="Times New Roman"/>
          <w:color w:val="auto"/>
          <w:sz w:val="21"/>
        </w:rPr>
        <w:t>C. Four times a week.</w:t>
      </w:r>
    </w:p>
    <w:p w14:paraId="119AF7D7">
      <w:pPr>
        <w:spacing w:line="360" w:lineRule="auto"/>
        <w:jc w:val="left"/>
        <w:textAlignment w:val="center"/>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3DA28965">
      <w:pPr>
        <w:spacing w:line="360" w:lineRule="auto"/>
        <w:jc w:val="left"/>
        <w:textAlignment w:val="center"/>
      </w:pPr>
      <w:r>
        <w:rPr>
          <w:rFonts w:ascii="Times New Roman" w:hAnsi="Times New Roman" w:eastAsia="Times New Roman" w:cs="Times New Roman"/>
          <w:color w:val="auto"/>
          <w:sz w:val="21"/>
        </w:rPr>
        <w:t>13. When did Sally take part in the singing competition?</w:t>
      </w:r>
    </w:p>
    <w:p w14:paraId="3E251A77">
      <w:pPr>
        <w:spacing w:line="360" w:lineRule="auto"/>
        <w:jc w:val="left"/>
        <w:textAlignment w:val="center"/>
      </w:pPr>
      <w:r>
        <w:rPr>
          <w:rFonts w:ascii="Times New Roman" w:hAnsi="Times New Roman" w:eastAsia="Times New Roman" w:cs="Times New Roman"/>
          <w:color w:val="auto"/>
          <w:sz w:val="21"/>
        </w:rPr>
        <w:t>A. In Grade 7.    B. In Grade 8.    C. In Grade 9.</w:t>
      </w:r>
    </w:p>
    <w:p w14:paraId="29F66D6E">
      <w:pPr>
        <w:spacing w:line="360" w:lineRule="auto"/>
        <w:jc w:val="left"/>
        <w:textAlignment w:val="center"/>
      </w:pPr>
      <w:r>
        <w:rPr>
          <w:rFonts w:ascii="Times New Roman" w:hAnsi="Times New Roman" w:eastAsia="Times New Roman" w:cs="Times New Roman"/>
          <w:color w:val="auto"/>
          <w:sz w:val="21"/>
        </w:rPr>
        <w:t>14. Why could Sally win first prize?</w:t>
      </w:r>
    </w:p>
    <w:p w14:paraId="76A89E90">
      <w:pPr>
        <w:spacing w:line="360" w:lineRule="auto"/>
        <w:jc w:val="left"/>
        <w:textAlignment w:val="center"/>
      </w:pPr>
      <w:r>
        <w:rPr>
          <w:rFonts w:ascii="Times New Roman" w:hAnsi="Times New Roman" w:eastAsia="Times New Roman" w:cs="Times New Roman"/>
          <w:color w:val="auto"/>
          <w:sz w:val="21"/>
        </w:rPr>
        <w:t>A. She was lucky.</w:t>
      </w:r>
    </w:p>
    <w:p w14:paraId="5CE67F6D">
      <w:pPr>
        <w:spacing w:line="360" w:lineRule="auto"/>
        <w:jc w:val="left"/>
        <w:textAlignment w:val="center"/>
      </w:pPr>
      <w:r>
        <w:rPr>
          <w:rFonts w:ascii="Times New Roman" w:hAnsi="Times New Roman" w:eastAsia="Times New Roman" w:cs="Times New Roman"/>
          <w:color w:val="auto"/>
          <w:sz w:val="21"/>
        </w:rPr>
        <w:t>B. She practiced a lot.</w:t>
      </w:r>
    </w:p>
    <w:p w14:paraId="511CD553">
      <w:pPr>
        <w:spacing w:line="360" w:lineRule="auto"/>
        <w:jc w:val="left"/>
        <w:textAlignment w:val="center"/>
      </w:pPr>
      <w:r>
        <w:rPr>
          <w:rFonts w:ascii="Times New Roman" w:hAnsi="Times New Roman" w:eastAsia="Times New Roman" w:cs="Times New Roman"/>
          <w:color w:val="auto"/>
          <w:sz w:val="21"/>
        </w:rPr>
        <w:t>C. She got much help.</w:t>
      </w:r>
    </w:p>
    <w:p w14:paraId="0AF6959B">
      <w:pPr>
        <w:spacing w:line="360" w:lineRule="auto"/>
        <w:jc w:val="left"/>
        <w:textAlignment w:val="center"/>
      </w:pPr>
      <w:r>
        <w:rPr>
          <w:rFonts w:ascii="Times New Roman" w:hAnsi="Times New Roman" w:eastAsia="Times New Roman" w:cs="Times New Roman"/>
          <w:color w:val="auto"/>
          <w:sz w:val="21"/>
        </w:rPr>
        <w:t>15. What’s Sally like?</w:t>
      </w:r>
    </w:p>
    <w:p w14:paraId="0A54A528">
      <w:pPr>
        <w:spacing w:line="360" w:lineRule="auto"/>
        <w:jc w:val="left"/>
        <w:textAlignment w:val="center"/>
      </w:pPr>
      <w:r>
        <w:rPr>
          <w:rFonts w:ascii="Times New Roman" w:hAnsi="Times New Roman" w:eastAsia="Times New Roman" w:cs="Times New Roman"/>
          <w:color w:val="auto"/>
          <w:sz w:val="21"/>
        </w:rPr>
        <w:t>A. Shy.</w:t>
      </w:r>
      <w:r>
        <w:rPr>
          <w:color w:val="auto"/>
          <w:sz w:val="21"/>
        </w:rPr>
        <w:t xml:space="preserve">    </w:t>
      </w:r>
      <w:r>
        <w:rPr>
          <w:rFonts w:ascii="Times New Roman" w:hAnsi="Times New Roman" w:eastAsia="Times New Roman" w:cs="Times New Roman"/>
          <w:color w:val="auto"/>
          <w:sz w:val="21"/>
        </w:rPr>
        <w:t>B. Humorous.    C. Hard-working.</w:t>
      </w:r>
    </w:p>
    <w:p w14:paraId="00D6DCAB">
      <w:pPr>
        <w:spacing w:line="360" w:lineRule="auto"/>
        <w:jc w:val="left"/>
        <w:textAlignment w:val="cente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7D0B1710">
      <w:pPr>
        <w:spacing w:line="360" w:lineRule="auto"/>
        <w:jc w:val="left"/>
        <w:textAlignment w:val="center"/>
      </w:pPr>
      <w:r>
        <w:rPr>
          <w:rFonts w:ascii="Times New Roman" w:hAnsi="Times New Roman" w:eastAsia="Times New Roman" w:cs="Times New Roman"/>
          <w:color w:val="auto"/>
          <w:sz w:val="21"/>
        </w:rPr>
        <w:t>16. Where did the students go yesterday morning?</w:t>
      </w:r>
    </w:p>
    <w:p w14:paraId="25EB83C5">
      <w:pPr>
        <w:spacing w:line="360" w:lineRule="auto"/>
        <w:jc w:val="left"/>
        <w:textAlignment w:val="center"/>
      </w:pPr>
      <w:r>
        <w:rPr>
          <w:rFonts w:ascii="Times New Roman" w:hAnsi="Times New Roman" w:eastAsia="Times New Roman" w:cs="Times New Roman"/>
          <w:color w:val="auto"/>
          <w:sz w:val="21"/>
        </w:rPr>
        <w:t>A. The club.    B. The school.    C. The community.</w:t>
      </w:r>
    </w:p>
    <w:p w14:paraId="054B562E">
      <w:pPr>
        <w:spacing w:line="360" w:lineRule="auto"/>
        <w:jc w:val="left"/>
        <w:textAlignment w:val="center"/>
      </w:pPr>
      <w:r>
        <w:rPr>
          <w:rFonts w:ascii="Times New Roman" w:hAnsi="Times New Roman" w:eastAsia="Times New Roman" w:cs="Times New Roman"/>
          <w:color w:val="auto"/>
          <w:sz w:val="21"/>
        </w:rPr>
        <w:t>17. How did the students get the idea?</w:t>
      </w:r>
    </w:p>
    <w:p w14:paraId="2DAE9933">
      <w:pPr>
        <w:spacing w:line="360" w:lineRule="auto"/>
        <w:jc w:val="left"/>
        <w:textAlignment w:val="center"/>
      </w:pPr>
      <w:r>
        <w:rPr>
          <w:rFonts w:ascii="Times New Roman" w:hAnsi="Times New Roman" w:eastAsia="Times New Roman" w:cs="Times New Roman"/>
          <w:color w:val="auto"/>
          <w:sz w:val="21"/>
        </w:rPr>
        <w:t>A. By watching a video.</w:t>
      </w:r>
    </w:p>
    <w:p w14:paraId="55E5FC56">
      <w:pPr>
        <w:spacing w:line="360" w:lineRule="auto"/>
        <w:jc w:val="left"/>
        <w:textAlignment w:val="center"/>
      </w:pPr>
      <w:r>
        <w:rPr>
          <w:rFonts w:ascii="Times New Roman" w:hAnsi="Times New Roman" w:eastAsia="Times New Roman" w:cs="Times New Roman"/>
          <w:color w:val="auto"/>
          <w:sz w:val="21"/>
        </w:rPr>
        <w:t>B. By reading a newspaper.</w:t>
      </w:r>
    </w:p>
    <w:p w14:paraId="0EFE45AB">
      <w:pPr>
        <w:spacing w:line="360" w:lineRule="auto"/>
        <w:jc w:val="left"/>
        <w:textAlignment w:val="center"/>
      </w:pPr>
      <w:r>
        <w:rPr>
          <w:rFonts w:ascii="Times New Roman" w:hAnsi="Times New Roman" w:eastAsia="Times New Roman" w:cs="Times New Roman"/>
          <w:color w:val="auto"/>
          <w:sz w:val="21"/>
        </w:rPr>
        <w:t>C. By listening to the radio.</w:t>
      </w:r>
    </w:p>
    <w:p w14:paraId="1E18E727">
      <w:pPr>
        <w:spacing w:line="360" w:lineRule="auto"/>
        <w:jc w:val="left"/>
        <w:textAlignment w:val="center"/>
      </w:pPr>
      <w:r>
        <w:rPr>
          <w:rFonts w:ascii="Times New Roman" w:hAnsi="Times New Roman" w:eastAsia="Times New Roman" w:cs="Times New Roman"/>
          <w:color w:val="auto"/>
          <w:sz w:val="21"/>
        </w:rPr>
        <w:t>18. What did the students do yesterday?</w:t>
      </w:r>
    </w:p>
    <w:p w14:paraId="14EACAC4">
      <w:pPr>
        <w:spacing w:line="360" w:lineRule="auto"/>
        <w:jc w:val="left"/>
        <w:textAlignment w:val="center"/>
      </w:pPr>
      <w:r>
        <w:rPr>
          <w:rFonts w:ascii="Times New Roman" w:hAnsi="Times New Roman" w:eastAsia="Times New Roman" w:cs="Times New Roman"/>
          <w:color w:val="auto"/>
          <w:sz w:val="21"/>
        </w:rPr>
        <w:t>A. They cleaned the park.</w:t>
      </w:r>
    </w:p>
    <w:p w14:paraId="1BE06F49">
      <w:pPr>
        <w:spacing w:line="360" w:lineRule="auto"/>
        <w:jc w:val="left"/>
        <w:textAlignment w:val="center"/>
      </w:pPr>
      <w:r>
        <w:rPr>
          <w:rFonts w:ascii="Times New Roman" w:hAnsi="Times New Roman" w:eastAsia="Times New Roman" w:cs="Times New Roman"/>
          <w:color w:val="auto"/>
          <w:sz w:val="21"/>
        </w:rPr>
        <w:t>B. They swept the classroom.</w:t>
      </w:r>
    </w:p>
    <w:p w14:paraId="2A2C7CC4">
      <w:pPr>
        <w:spacing w:line="360" w:lineRule="auto"/>
        <w:jc w:val="left"/>
        <w:textAlignment w:val="center"/>
      </w:pPr>
      <w:r>
        <w:rPr>
          <w:rFonts w:ascii="Times New Roman" w:hAnsi="Times New Roman" w:eastAsia="Times New Roman" w:cs="Times New Roman"/>
          <w:color w:val="auto"/>
          <w:sz w:val="21"/>
        </w:rPr>
        <w:t>C. They picked up the rubbish.</w:t>
      </w:r>
    </w:p>
    <w:p w14:paraId="38390D5D">
      <w:pPr>
        <w:spacing w:line="360" w:lineRule="auto"/>
        <w:jc w:val="left"/>
        <w:textAlignment w:val="center"/>
      </w:pPr>
      <w:r>
        <w:rPr>
          <w:rFonts w:ascii="Times New Roman" w:hAnsi="Times New Roman" w:eastAsia="Times New Roman" w:cs="Times New Roman"/>
          <w:color w:val="auto"/>
          <w:sz w:val="21"/>
        </w:rPr>
        <w:t>19. What are the students talking about now?</w:t>
      </w:r>
    </w:p>
    <w:p w14:paraId="2EB8DF5A">
      <w:pPr>
        <w:spacing w:line="360" w:lineRule="auto"/>
        <w:jc w:val="left"/>
        <w:textAlignment w:val="center"/>
      </w:pPr>
      <w:r>
        <w:rPr>
          <w:rFonts w:ascii="Times New Roman" w:hAnsi="Times New Roman" w:eastAsia="Times New Roman" w:cs="Times New Roman"/>
          <w:color w:val="auto"/>
          <w:sz w:val="21"/>
        </w:rPr>
        <w:t>A. A video.</w:t>
      </w:r>
    </w:p>
    <w:p w14:paraId="37028662">
      <w:pPr>
        <w:spacing w:line="360" w:lineRule="auto"/>
        <w:jc w:val="left"/>
        <w:textAlignment w:val="center"/>
      </w:pPr>
      <w:r>
        <w:rPr>
          <w:rFonts w:ascii="Times New Roman" w:hAnsi="Times New Roman" w:eastAsia="Times New Roman" w:cs="Times New Roman"/>
          <w:color w:val="auto"/>
          <w:sz w:val="21"/>
        </w:rPr>
        <w:t>B. Their study.</w:t>
      </w:r>
    </w:p>
    <w:p w14:paraId="2B5AF392">
      <w:pPr>
        <w:spacing w:line="360" w:lineRule="auto"/>
        <w:jc w:val="left"/>
        <w:textAlignment w:val="center"/>
      </w:pPr>
      <w:r>
        <w:rPr>
          <w:rFonts w:ascii="Times New Roman" w:hAnsi="Times New Roman" w:eastAsia="Times New Roman" w:cs="Times New Roman"/>
          <w:color w:val="auto"/>
          <w:sz w:val="21"/>
        </w:rPr>
        <w:t>C. Their next Clean-up Day.</w:t>
      </w:r>
    </w:p>
    <w:p w14:paraId="1E26078B">
      <w:pPr>
        <w:spacing w:line="360" w:lineRule="auto"/>
        <w:jc w:val="left"/>
        <w:textAlignment w:val="center"/>
      </w:pPr>
      <w:r>
        <w:rPr>
          <w:rFonts w:ascii="Times New Roman" w:hAnsi="Times New Roman" w:eastAsia="Times New Roman" w:cs="Times New Roman"/>
          <w:color w:val="auto"/>
          <w:sz w:val="21"/>
        </w:rPr>
        <w:t>20. What does the news want to tell us?</w:t>
      </w:r>
    </w:p>
    <w:p w14:paraId="7B33D622">
      <w:pPr>
        <w:spacing w:line="360" w:lineRule="auto"/>
        <w:jc w:val="left"/>
        <w:textAlignment w:val="center"/>
      </w:pPr>
      <w:r>
        <w:rPr>
          <w:rFonts w:ascii="Times New Roman" w:hAnsi="Times New Roman" w:eastAsia="Times New Roman" w:cs="Times New Roman"/>
          <w:color w:val="auto"/>
          <w:sz w:val="21"/>
        </w:rPr>
        <w:t>A. It’s tiring to do the cleaning.</w:t>
      </w:r>
    </w:p>
    <w:p w14:paraId="278A1C57">
      <w:pPr>
        <w:spacing w:line="360" w:lineRule="auto"/>
        <w:jc w:val="left"/>
        <w:textAlignment w:val="center"/>
      </w:pPr>
      <w:r>
        <w:rPr>
          <w:rFonts w:ascii="Times New Roman" w:hAnsi="Times New Roman" w:eastAsia="Times New Roman" w:cs="Times New Roman"/>
          <w:color w:val="auto"/>
          <w:sz w:val="21"/>
        </w:rPr>
        <w:t>B. The students are good at cleaning.</w:t>
      </w:r>
    </w:p>
    <w:p w14:paraId="2C4217A4">
      <w:pPr>
        <w:spacing w:line="360" w:lineRule="auto"/>
        <w:jc w:val="left"/>
        <w:textAlignment w:val="center"/>
      </w:pPr>
      <w:r>
        <w:rPr>
          <w:rFonts w:ascii="Times New Roman" w:hAnsi="Times New Roman" w:eastAsia="Times New Roman" w:cs="Times New Roman"/>
          <w:color w:val="auto"/>
          <w:sz w:val="21"/>
        </w:rPr>
        <w:t>C. Everyone should care for the environment.</w:t>
      </w:r>
    </w:p>
    <w:p w14:paraId="5ADEA1D4">
      <w:pPr>
        <w:spacing w:line="360" w:lineRule="auto"/>
        <w:jc w:val="left"/>
        <w:textAlignment w:val="center"/>
      </w:pPr>
      <w:r>
        <w:rPr>
          <w:rFonts w:ascii="宋体" w:hAnsi="宋体" w:eastAsia="宋体" w:cs="宋体"/>
          <w:b/>
          <w:color w:val="auto"/>
          <w:sz w:val="24"/>
        </w:rPr>
        <w:t>二、完形填空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;A</w:t>
      </w:r>
      <w:r>
        <w:rPr>
          <w:rFonts w:ascii="宋体" w:hAnsi="宋体" w:eastAsia="宋体" w:cs="宋体"/>
          <w:b/>
          <w:color w:val="auto"/>
          <w:sz w:val="24"/>
        </w:rPr>
        <w:t>篇每小题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篇每小题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770D332">
      <w:pPr>
        <w:spacing w:line="360" w:lineRule="auto"/>
        <w:jc w:val="left"/>
        <w:textAlignment w:val="center"/>
      </w:pPr>
      <w:r>
        <w:rPr>
          <w:rFonts w:ascii="宋体" w:hAnsi="宋体" w:eastAsia="宋体" w:cs="宋体"/>
          <w:b/>
          <w:color w:val="auto"/>
          <w:sz w:val="24"/>
        </w:rPr>
        <w:t>阅读下面</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两篇短文，掌握其大意，然后从题中所给的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三个选项中，选出可以填入相应空白处的最佳选项。</w:t>
      </w:r>
    </w:p>
    <w:p w14:paraId="21FCEB5F">
      <w:pPr>
        <w:spacing w:line="360" w:lineRule="auto"/>
        <w:jc w:val="center"/>
        <w:textAlignment w:val="center"/>
      </w:pPr>
      <w:r>
        <w:rPr>
          <w:rFonts w:ascii="Times New Roman" w:hAnsi="Times New Roman" w:eastAsia="Times New Roman" w:cs="Times New Roman"/>
          <w:b/>
          <w:color w:val="auto"/>
          <w:sz w:val="24"/>
        </w:rPr>
        <w:t>A</w:t>
      </w:r>
    </w:p>
    <w:p w14:paraId="19FCED91">
      <w:pPr>
        <w:spacing w:line="360" w:lineRule="auto"/>
        <w:ind w:firstLine="420"/>
        <w:jc w:val="left"/>
        <w:textAlignment w:val="center"/>
      </w:pPr>
      <w:r>
        <w:rPr>
          <w:rFonts w:ascii="Times New Roman" w:hAnsi="Times New Roman" w:eastAsia="Times New Roman" w:cs="Times New Roman"/>
          <w:color w:val="auto"/>
        </w:rPr>
        <w:t xml:space="preserve">Mobile phones are useful, but you should use them wisely. To protect your eyes, every 20 minutes, you should rest your </w:t>
      </w:r>
      <w:r>
        <w:rPr>
          <w:u w:val="single"/>
        </w:rPr>
        <w:t>____1____</w:t>
      </w:r>
      <w:r>
        <w:rPr>
          <w:rFonts w:ascii="Times New Roman" w:hAnsi="Times New Roman" w:eastAsia="Times New Roman" w:cs="Times New Roman"/>
          <w:color w:val="auto"/>
        </w:rPr>
        <w:t xml:space="preserve"> and look at something far away. What’s more, you could make your screen brighter or </w:t>
      </w:r>
      <w:r>
        <w:rPr>
          <w:u w:val="single"/>
        </w:rPr>
        <w:t>____2____</w:t>
      </w:r>
      <w:r>
        <w:rPr>
          <w:rFonts w:ascii="Times New Roman" w:hAnsi="Times New Roman" w:eastAsia="Times New Roman" w:cs="Times New Roman"/>
          <w:color w:val="auto"/>
        </w:rPr>
        <w:t xml:space="preserve"> to match your environment. Of course, you shouldn’t look at your phone just before you go to bed, </w:t>
      </w:r>
      <w:r>
        <w:rPr>
          <w:u w:val="single"/>
        </w:rPr>
        <w:t>____3____</w:t>
      </w:r>
      <w:r>
        <w:rPr>
          <w:rFonts w:ascii="Times New Roman" w:hAnsi="Times New Roman" w:eastAsia="Times New Roman" w:cs="Times New Roman"/>
          <w:color w:val="auto"/>
        </w:rPr>
        <w:t xml:space="preserve"> you certainly shouldn’t look at it when you cross the </w:t>
      </w:r>
      <w:r>
        <w:rPr>
          <w:u w:val="single"/>
        </w:rPr>
        <w:t>____4____</w:t>
      </w:r>
      <w:r>
        <w:rPr>
          <w:rFonts w:ascii="Times New Roman" w:hAnsi="Times New Roman" w:eastAsia="Times New Roman" w:cs="Times New Roman"/>
          <w:color w:val="auto"/>
        </w:rPr>
        <w:t xml:space="preserve"> for traffic safety! In fact, you should avoid using your phone too often. You could listen to music instead of watching videos. You could also </w:t>
      </w:r>
      <w:r>
        <w:rPr>
          <w:u w:val="single"/>
        </w:rPr>
        <w:t>____5____</w:t>
      </w:r>
      <w:r>
        <w:rPr>
          <w:rFonts w:ascii="Times New Roman" w:hAnsi="Times New Roman" w:eastAsia="Times New Roman" w:cs="Times New Roman"/>
          <w:color w:val="auto"/>
        </w:rPr>
        <w:t xml:space="preserve"> your friends face to face instead of sending them messages.</w:t>
      </w:r>
    </w:p>
    <w:p w14:paraId="25288D35">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eyes</w:t>
      </w:r>
      <w:r>
        <w:tab/>
      </w:r>
      <w:r>
        <w:t xml:space="preserve">B. </w:t>
      </w:r>
      <w:r>
        <w:rPr>
          <w:rFonts w:ascii="Times New Roman" w:hAnsi="Times New Roman" w:eastAsia="Times New Roman" w:cs="Times New Roman"/>
          <w:color w:val="auto"/>
        </w:rPr>
        <w:t>ears</w:t>
      </w:r>
      <w:r>
        <w:tab/>
      </w:r>
      <w:r>
        <w:t xml:space="preserve">C. </w:t>
      </w:r>
      <w:r>
        <w:rPr>
          <w:rFonts w:ascii="Times New Roman" w:hAnsi="Times New Roman" w:eastAsia="Times New Roman" w:cs="Times New Roman"/>
          <w:color w:val="auto"/>
        </w:rPr>
        <w:t>hands</w:t>
      </w:r>
    </w:p>
    <w:p w14:paraId="381DB2A3">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wider</w:t>
      </w:r>
      <w:r>
        <w:tab/>
      </w:r>
      <w:r>
        <w:t xml:space="preserve">B. </w:t>
      </w:r>
      <w:r>
        <w:rPr>
          <w:rFonts w:ascii="Times New Roman" w:hAnsi="Times New Roman" w:eastAsia="Times New Roman" w:cs="Times New Roman"/>
          <w:color w:val="auto"/>
        </w:rPr>
        <w:t>darker</w:t>
      </w:r>
      <w:r>
        <w:tab/>
      </w:r>
      <w:r>
        <w:t xml:space="preserve">C. </w:t>
      </w:r>
      <w:r>
        <w:rPr>
          <w:rFonts w:ascii="Times New Roman" w:hAnsi="Times New Roman" w:eastAsia="Times New Roman" w:cs="Times New Roman"/>
          <w:color w:val="auto"/>
        </w:rPr>
        <w:t>bigger</w:t>
      </w:r>
    </w:p>
    <w:p w14:paraId="53D76EAF">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but</w:t>
      </w:r>
    </w:p>
    <w:p w14:paraId="7F32951D">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room</w:t>
      </w:r>
      <w:r>
        <w:tab/>
      </w:r>
      <w:r>
        <w:t xml:space="preserve">B. </w:t>
      </w:r>
      <w:r>
        <w:rPr>
          <w:rFonts w:ascii="Times New Roman" w:hAnsi="Times New Roman" w:eastAsia="Times New Roman" w:cs="Times New Roman"/>
          <w:color w:val="auto"/>
        </w:rPr>
        <w:t>street</w:t>
      </w:r>
      <w:r>
        <w:tab/>
      </w:r>
      <w:r>
        <w:t xml:space="preserve">C. </w:t>
      </w:r>
      <w:r>
        <w:rPr>
          <w:rFonts w:ascii="Times New Roman" w:hAnsi="Times New Roman" w:eastAsia="Times New Roman" w:cs="Times New Roman"/>
          <w:color w:val="auto"/>
        </w:rPr>
        <w:t>river</w:t>
      </w:r>
    </w:p>
    <w:p w14:paraId="0965D45D">
      <w:pPr>
        <w:tabs>
          <w:tab w:val="left" w:pos="3249"/>
          <w:tab w:val="left" w:pos="6497"/>
        </w:tabs>
        <w:spacing w:line="360" w:lineRule="auto"/>
        <w:jc w:val="left"/>
        <w:textAlignment w:val="center"/>
        <w:rPr>
          <w:color w:val="000000"/>
        </w:rPr>
      </w:pPr>
      <w:r>
        <w:t xml:space="preserve">5. A. </w:t>
      </w:r>
      <w:r>
        <w:rPr>
          <w:rFonts w:ascii="Times New Roman" w:hAnsi="Times New Roman" w:eastAsia="Times New Roman" w:cs="Times New Roman"/>
          <w:color w:val="auto"/>
        </w:rPr>
        <w:t>talk to</w:t>
      </w:r>
      <w:r>
        <w:tab/>
      </w:r>
      <w:r>
        <w:t xml:space="preserve">B. </w:t>
      </w:r>
      <w:r>
        <w:rPr>
          <w:rFonts w:ascii="Times New Roman" w:hAnsi="Times New Roman" w:eastAsia="Times New Roman" w:cs="Times New Roman"/>
          <w:color w:val="auto"/>
        </w:rPr>
        <w:t>call up</w:t>
      </w:r>
      <w:r>
        <w:tab/>
      </w:r>
      <w:r>
        <w:t xml:space="preserve">C. </w:t>
      </w:r>
      <w:r>
        <w:rPr>
          <w:rFonts w:ascii="Times New Roman" w:hAnsi="Times New Roman" w:eastAsia="Times New Roman" w:cs="Times New Roman"/>
          <w:color w:val="auto"/>
        </w:rPr>
        <w:t>write to</w:t>
      </w:r>
    </w:p>
    <w:p w14:paraId="21D69E50">
      <w:pPr>
        <w:spacing w:line="360" w:lineRule="auto"/>
        <w:jc w:val="center"/>
        <w:textAlignment w:val="center"/>
        <w:rPr>
          <w:color w:val="000000"/>
        </w:rPr>
      </w:pPr>
      <w:r>
        <w:rPr>
          <w:rFonts w:ascii="Times New Roman" w:hAnsi="Times New Roman" w:eastAsia="Times New Roman" w:cs="Times New Roman"/>
          <w:b/>
          <w:color w:val="000000"/>
          <w:sz w:val="24"/>
        </w:rPr>
        <w:t>B</w:t>
      </w:r>
    </w:p>
    <w:p w14:paraId="6511A2DC">
      <w:pPr>
        <w:spacing w:line="360" w:lineRule="auto"/>
        <w:ind w:firstLine="420"/>
        <w:jc w:val="left"/>
        <w:textAlignment w:val="center"/>
        <w:rPr>
          <w:color w:val="000000"/>
        </w:rPr>
      </w:pPr>
      <w:r>
        <w:rPr>
          <w:rFonts w:ascii="Times New Roman" w:hAnsi="Times New Roman" w:eastAsia="Times New Roman" w:cs="Times New Roman"/>
          <w:color w:val="000000"/>
        </w:rPr>
        <w:t xml:space="preserve">My deskmate Jake was noisy, messy and often borrowed my pens without asking. I thought he was </w:t>
      </w:r>
      <w:r>
        <w:rPr>
          <w:color w:val="000000"/>
          <w:u w:val="single"/>
        </w:rPr>
        <w:t>____6____</w:t>
      </w:r>
      <w:r>
        <w:rPr>
          <w:rFonts w:ascii="Times New Roman" w:hAnsi="Times New Roman" w:eastAsia="Times New Roman" w:cs="Times New Roman"/>
          <w:color w:val="000000"/>
        </w:rPr>
        <w:t>. So I hated him and never spoke to him.</w:t>
      </w:r>
    </w:p>
    <w:p w14:paraId="46270450">
      <w:pPr>
        <w:spacing w:line="360" w:lineRule="auto"/>
        <w:ind w:firstLine="420"/>
        <w:jc w:val="left"/>
        <w:textAlignment w:val="center"/>
        <w:rPr>
          <w:color w:val="000000"/>
        </w:rPr>
      </w:pPr>
      <w:r>
        <w:rPr>
          <w:rFonts w:ascii="Times New Roman" w:hAnsi="Times New Roman" w:eastAsia="Times New Roman" w:cs="Times New Roman"/>
          <w:color w:val="000000"/>
        </w:rPr>
        <w:t xml:space="preserve">One morning, I found a </w:t>
      </w:r>
      <w:r>
        <w:rPr>
          <w:color w:val="000000"/>
          <w:u w:val="single"/>
        </w:rPr>
        <w:t>____7____</w:t>
      </w:r>
      <w:r>
        <w:rPr>
          <w:rFonts w:ascii="Times New Roman" w:hAnsi="Times New Roman" w:eastAsia="Times New Roman" w:cs="Times New Roman"/>
          <w:color w:val="000000"/>
        </w:rPr>
        <w:t xml:space="preserve"> on my desk. It said, “Sorry, I’m so bad. I don’t have many friends. I just want to talk to you but I’m afraid you will laugh at me.” My </w:t>
      </w:r>
      <w:r>
        <w:rPr>
          <w:color w:val="000000"/>
          <w:u w:val="single"/>
        </w:rPr>
        <w:t>____8____</w:t>
      </w:r>
      <w:r>
        <w:rPr>
          <w:rFonts w:ascii="Times New Roman" w:hAnsi="Times New Roman" w:eastAsia="Times New Roman" w:cs="Times New Roman"/>
          <w:color w:val="000000"/>
        </w:rPr>
        <w:t xml:space="preserve"> for him went away. I had been so busy judging him that I never </w:t>
      </w:r>
      <w:r>
        <w:rPr>
          <w:color w:val="000000"/>
          <w:u w:val="single"/>
        </w:rPr>
        <w:t>____9____</w:t>
      </w:r>
      <w:r>
        <w:rPr>
          <w:rFonts w:ascii="Times New Roman" w:hAnsi="Times New Roman" w:eastAsia="Times New Roman" w:cs="Times New Roman"/>
          <w:color w:val="000000"/>
        </w:rPr>
        <w:t xml:space="preserve"> him why he acted that way.</w:t>
      </w:r>
    </w:p>
    <w:p w14:paraId="56C66716">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school, I waited for Jake. When he came, I said so </w:t>
      </w:r>
      <w:r>
        <w:rPr>
          <w:color w:val="000000"/>
          <w:u w:val="single"/>
        </w:rPr>
        <w:t>____10____</w:t>
      </w:r>
      <w:r>
        <w:rPr>
          <w:rFonts w:ascii="Times New Roman" w:hAnsi="Times New Roman" w:eastAsia="Times New Roman" w:cs="Times New Roman"/>
          <w:color w:val="000000"/>
        </w:rPr>
        <w:t xml:space="preserve"> that others couldn’t hear us. “I read your note. I’m sorry, too. I was cold to you.” Jake looked </w:t>
      </w:r>
      <w:r>
        <w:rPr>
          <w:color w:val="000000"/>
          <w:u w:val="single"/>
        </w:rPr>
        <w:t>____11____</w:t>
      </w:r>
      <w:r>
        <w:rPr>
          <w:rFonts w:ascii="Times New Roman" w:hAnsi="Times New Roman" w:eastAsia="Times New Roman" w:cs="Times New Roman"/>
          <w:color w:val="000000"/>
        </w:rPr>
        <w:t xml:space="preserve"> but still told me that his family often </w:t>
      </w:r>
      <w:r>
        <w:rPr>
          <w:color w:val="000000"/>
          <w:u w:val="single"/>
        </w:rPr>
        <w:t>____12____</w:t>
      </w:r>
      <w:r>
        <w:rPr>
          <w:rFonts w:ascii="Times New Roman" w:hAnsi="Times New Roman" w:eastAsia="Times New Roman" w:cs="Times New Roman"/>
          <w:color w:val="000000"/>
        </w:rPr>
        <w:t xml:space="preserve">. Every time he made friends, he left. He did some silly things to make people </w:t>
      </w:r>
      <w:r>
        <w:rPr>
          <w:color w:val="000000"/>
          <w:u w:val="single"/>
        </w:rPr>
        <w:t>____13____</w:t>
      </w:r>
      <w:r>
        <w:rPr>
          <w:rFonts w:ascii="Times New Roman" w:hAnsi="Times New Roman" w:eastAsia="Times New Roman" w:cs="Times New Roman"/>
          <w:color w:val="000000"/>
        </w:rPr>
        <w:t xml:space="preserve"> him. He was also afraid of talking — afraid he would say something wrong. We talked for hours. Jake was good at drawing and I did well in writing. I started helping him with writing, and he </w:t>
      </w:r>
      <w:r>
        <w:rPr>
          <w:color w:val="000000"/>
          <w:u w:val="single"/>
        </w:rPr>
        <w:t>____14____</w:t>
      </w:r>
      <w:r>
        <w:rPr>
          <w:rFonts w:ascii="Times New Roman" w:hAnsi="Times New Roman" w:eastAsia="Times New Roman" w:cs="Times New Roman"/>
          <w:color w:val="000000"/>
        </w:rPr>
        <w:t xml:space="preserve"> pictures for my stories. At the end of the term, we were best friends.</w:t>
      </w:r>
    </w:p>
    <w:p w14:paraId="3926664B">
      <w:pPr>
        <w:spacing w:line="360" w:lineRule="auto"/>
        <w:ind w:firstLine="420"/>
        <w:jc w:val="left"/>
        <w:textAlignment w:val="center"/>
        <w:rPr>
          <w:color w:val="000000"/>
        </w:rPr>
      </w:pPr>
      <w:r>
        <w:rPr>
          <w:rFonts w:ascii="Times New Roman" w:hAnsi="Times New Roman" w:eastAsia="Times New Roman" w:cs="Times New Roman"/>
          <w:color w:val="000000"/>
        </w:rPr>
        <w:t xml:space="preserve">I learned that most problems come from silence. When you stop guessing and start talking, you can turn enemies into </w:t>
      </w:r>
      <w:r>
        <w:rPr>
          <w:color w:val="000000"/>
          <w:u w:val="single"/>
        </w:rPr>
        <w:t>____15____</w:t>
      </w:r>
      <w:r>
        <w:rPr>
          <w:rFonts w:ascii="Times New Roman" w:hAnsi="Times New Roman" w:eastAsia="Times New Roman" w:cs="Times New Roman"/>
          <w:color w:val="000000"/>
        </w:rPr>
        <w:t xml:space="preserve"> and true friendship grows.</w:t>
      </w:r>
    </w:p>
    <w:p w14:paraId="74A7F54C">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unhappy</w:t>
      </w:r>
      <w:r>
        <w:rPr>
          <w:color w:val="000000"/>
        </w:rPr>
        <w:tab/>
      </w:r>
      <w:r>
        <w:rPr>
          <w:color w:val="000000"/>
        </w:rPr>
        <w:t xml:space="preserve">B. </w:t>
      </w:r>
      <w:r>
        <w:rPr>
          <w:rFonts w:ascii="Times New Roman" w:hAnsi="Times New Roman" w:eastAsia="Times New Roman" w:cs="Times New Roman"/>
          <w:color w:val="000000"/>
        </w:rPr>
        <w:t>unlucky</w:t>
      </w:r>
      <w:r>
        <w:rPr>
          <w:color w:val="000000"/>
        </w:rPr>
        <w:tab/>
      </w:r>
      <w:r>
        <w:rPr>
          <w:color w:val="000000"/>
        </w:rPr>
        <w:t xml:space="preserve">C. </w:t>
      </w:r>
      <w:r>
        <w:rPr>
          <w:rFonts w:ascii="Times New Roman" w:hAnsi="Times New Roman" w:eastAsia="Times New Roman" w:cs="Times New Roman"/>
          <w:color w:val="000000"/>
        </w:rPr>
        <w:t>impolite</w:t>
      </w:r>
    </w:p>
    <w:p w14:paraId="0E08F4FD">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pen</w:t>
      </w:r>
      <w:r>
        <w:rPr>
          <w:color w:val="000000"/>
        </w:rPr>
        <w:tab/>
      </w:r>
      <w:r>
        <w:rPr>
          <w:color w:val="000000"/>
        </w:rPr>
        <w:t xml:space="preserve">B. </w:t>
      </w:r>
      <w:r>
        <w:rPr>
          <w:rFonts w:ascii="Times New Roman" w:hAnsi="Times New Roman" w:eastAsia="Times New Roman" w:cs="Times New Roman"/>
          <w:color w:val="000000"/>
        </w:rPr>
        <w:t>note</w:t>
      </w:r>
      <w:r>
        <w:rPr>
          <w:color w:val="000000"/>
        </w:rPr>
        <w:tab/>
      </w:r>
      <w:r>
        <w:rPr>
          <w:color w:val="000000"/>
        </w:rPr>
        <w:t xml:space="preserve">C. </w:t>
      </w:r>
      <w:r>
        <w:rPr>
          <w:rFonts w:ascii="Times New Roman" w:hAnsi="Times New Roman" w:eastAsia="Times New Roman" w:cs="Times New Roman"/>
          <w:color w:val="000000"/>
        </w:rPr>
        <w:t>book</w:t>
      </w:r>
    </w:p>
    <w:p w14:paraId="66519F43">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fear</w:t>
      </w:r>
      <w:r>
        <w:rPr>
          <w:color w:val="000000"/>
        </w:rPr>
        <w:tab/>
      </w:r>
      <w:r>
        <w:rPr>
          <w:color w:val="000000"/>
        </w:rPr>
        <w:t xml:space="preserve">B. </w:t>
      </w:r>
      <w:r>
        <w:rPr>
          <w:rFonts w:ascii="Times New Roman" w:hAnsi="Times New Roman" w:eastAsia="Times New Roman" w:cs="Times New Roman"/>
          <w:color w:val="000000"/>
        </w:rPr>
        <w:t>worry</w:t>
      </w:r>
      <w:r>
        <w:rPr>
          <w:color w:val="000000"/>
        </w:rPr>
        <w:tab/>
      </w:r>
      <w:r>
        <w:rPr>
          <w:color w:val="000000"/>
        </w:rPr>
        <w:t xml:space="preserve">C. </w:t>
      </w:r>
      <w:r>
        <w:rPr>
          <w:rFonts w:ascii="Times New Roman" w:hAnsi="Times New Roman" w:eastAsia="Times New Roman" w:cs="Times New Roman"/>
          <w:color w:val="000000"/>
        </w:rPr>
        <w:t>dislike</w:t>
      </w:r>
    </w:p>
    <w:p w14:paraId="082E53BE">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told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advised</w:t>
      </w:r>
    </w:p>
    <w:p w14:paraId="4D63123F">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quickly</w:t>
      </w:r>
      <w:r>
        <w:rPr>
          <w:color w:val="000000"/>
        </w:rPr>
        <w:tab/>
      </w:r>
      <w:r>
        <w:rPr>
          <w:color w:val="000000"/>
        </w:rPr>
        <w:t xml:space="preserve">C. </w:t>
      </w:r>
      <w:r>
        <w:rPr>
          <w:rFonts w:ascii="Times New Roman" w:hAnsi="Times New Roman" w:eastAsia="Times New Roman" w:cs="Times New Roman"/>
          <w:color w:val="000000"/>
        </w:rPr>
        <w:t>angrily</w:t>
      </w:r>
    </w:p>
    <w:p w14:paraId="292AAD7B">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awful</w:t>
      </w:r>
      <w:r>
        <w:rPr>
          <w:color w:val="000000"/>
        </w:rPr>
        <w:tab/>
      </w:r>
      <w:r>
        <w:rPr>
          <w:color w:val="000000"/>
        </w:rPr>
        <w:t xml:space="preserve">C. </w:t>
      </w:r>
      <w:r>
        <w:rPr>
          <w:rFonts w:ascii="Times New Roman" w:hAnsi="Times New Roman" w:eastAsia="Times New Roman" w:cs="Times New Roman"/>
          <w:color w:val="000000"/>
        </w:rPr>
        <w:t>surprised</w:t>
      </w:r>
    </w:p>
    <w:p w14:paraId="7A656DE0">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argued</w:t>
      </w:r>
    </w:p>
    <w:p w14:paraId="156FFDB0">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trust</w:t>
      </w:r>
      <w:r>
        <w:rPr>
          <w:color w:val="000000"/>
        </w:rPr>
        <w:tab/>
      </w:r>
      <w:r>
        <w:rPr>
          <w:color w:val="000000"/>
        </w:rPr>
        <w:t xml:space="preserve">B. </w:t>
      </w:r>
      <w:r>
        <w:rPr>
          <w:rFonts w:ascii="Times New Roman" w:hAnsi="Times New Roman" w:eastAsia="Times New Roman" w:cs="Times New Roman"/>
          <w:color w:val="000000"/>
        </w:rPr>
        <w:t>admire</w:t>
      </w:r>
      <w:r>
        <w:rPr>
          <w:color w:val="000000"/>
        </w:rPr>
        <w:tab/>
      </w:r>
      <w:r>
        <w:rPr>
          <w:color w:val="000000"/>
        </w:rPr>
        <w:t xml:space="preserve">C. </w:t>
      </w:r>
      <w:r>
        <w:rPr>
          <w:rFonts w:ascii="Times New Roman" w:hAnsi="Times New Roman" w:eastAsia="Times New Roman" w:cs="Times New Roman"/>
          <w:color w:val="000000"/>
        </w:rPr>
        <w:t>notice</w:t>
      </w:r>
    </w:p>
    <w:p w14:paraId="642AA1F6">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drew</w:t>
      </w:r>
      <w:r>
        <w:rPr>
          <w:color w:val="000000"/>
        </w:rPr>
        <w:tab/>
      </w:r>
      <w:r>
        <w:rPr>
          <w:color w:val="000000"/>
        </w:rPr>
        <w:t xml:space="preserve">B. </w:t>
      </w:r>
      <w:r>
        <w:rPr>
          <w:rFonts w:ascii="Times New Roman" w:hAnsi="Times New Roman" w:eastAsia="Times New Roman" w:cs="Times New Roman"/>
          <w:color w:val="000000"/>
        </w:rPr>
        <w:t>carried</w:t>
      </w:r>
      <w:r>
        <w:rPr>
          <w:color w:val="000000"/>
        </w:rPr>
        <w:tab/>
      </w:r>
      <w:r>
        <w:rPr>
          <w:color w:val="000000"/>
        </w:rPr>
        <w:t xml:space="preserve">C. </w:t>
      </w:r>
      <w:r>
        <w:rPr>
          <w:rFonts w:ascii="Times New Roman" w:hAnsi="Times New Roman" w:eastAsia="Times New Roman" w:cs="Times New Roman"/>
          <w:color w:val="000000"/>
        </w:rPr>
        <w:t>bought</w:t>
      </w:r>
    </w:p>
    <w:p w14:paraId="3CBB3959">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families</w:t>
      </w:r>
      <w:r>
        <w:rPr>
          <w:color w:val="000000"/>
        </w:rPr>
        <w:tab/>
      </w:r>
      <w:r>
        <w:rPr>
          <w:color w:val="000000"/>
        </w:rPr>
        <w:t xml:space="preserve">C. </w:t>
      </w:r>
      <w:r>
        <w:rPr>
          <w:rFonts w:ascii="Times New Roman" w:hAnsi="Times New Roman" w:eastAsia="Times New Roman" w:cs="Times New Roman"/>
          <w:color w:val="000000"/>
        </w:rPr>
        <w:t>classmates</w:t>
      </w:r>
    </w:p>
    <w:p w14:paraId="1D8F70A5">
      <w:pPr>
        <w:spacing w:line="360"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20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74F3BE">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三个选项中选出最佳选项。</w:t>
      </w:r>
    </w:p>
    <w:p w14:paraId="7A8F5220">
      <w:pPr>
        <w:spacing w:line="360" w:lineRule="auto"/>
        <w:jc w:val="center"/>
        <w:textAlignment w:val="center"/>
        <w:rPr>
          <w:color w:val="000000"/>
        </w:rPr>
      </w:pPr>
      <w:r>
        <w:rPr>
          <w:rFonts w:ascii="Times New Roman" w:hAnsi="Times New Roman" w:eastAsia="Times New Roman" w:cs="Times New Roman"/>
          <w:b/>
          <w:color w:val="000000"/>
          <w:sz w:val="24"/>
        </w:rPr>
        <w:t>A</w:t>
      </w:r>
    </w:p>
    <w:p w14:paraId="7C0539B3">
      <w:pPr>
        <w:spacing w:line="360" w:lineRule="auto"/>
        <w:jc w:val="center"/>
        <w:textAlignment w:val="center"/>
        <w:rPr>
          <w:color w:val="000000"/>
        </w:rPr>
      </w:pPr>
      <w:r>
        <w:rPr>
          <w:rFonts w:ascii="Times New Roman" w:hAnsi="Times New Roman" w:eastAsia="Times New Roman" w:cs="Times New Roman"/>
          <w:b/>
          <w:color w:val="000000"/>
        </w:rPr>
        <w:t>Have Fun in Zigong</w:t>
      </w:r>
    </w:p>
    <w:p w14:paraId="0A7D5948">
      <w:pPr>
        <w:spacing w:line="360" w:lineRule="auto"/>
        <w:ind w:firstLine="420"/>
        <w:jc w:val="left"/>
        <w:textAlignment w:val="center"/>
        <w:rPr>
          <w:color w:val="000000"/>
        </w:rPr>
      </w:pPr>
      <w:r>
        <w:rPr>
          <w:rFonts w:ascii="Times New Roman" w:hAnsi="Times New Roman" w:eastAsia="Times New Roman" w:cs="Times New Roman"/>
          <w:color w:val="000000"/>
        </w:rPr>
        <w:t>Zigong lies in southern Sichuan and is known as the Capital of Salt, the City of Lanterns and the Hometown of Dinosaurs. It’s easy to get there by high-speed train. You can have fun in the following places.</w:t>
      </w:r>
    </w:p>
    <w:tbl>
      <w:tblPr>
        <w:tblStyle w:val="4"/>
        <w:tblW w:w="7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00"/>
        <w:gridCol w:w="2655"/>
        <w:gridCol w:w="2250"/>
      </w:tblGrid>
      <w:tr w14:paraId="4268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C8638">
            <w:pPr>
              <w:spacing w:line="360" w:lineRule="auto"/>
              <w:jc w:val="center"/>
              <w:textAlignment w:val="center"/>
              <w:rPr>
                <w:color w:val="000000"/>
              </w:rPr>
            </w:pPr>
            <w:r>
              <w:rPr>
                <w:rFonts w:ascii="Times New Roman" w:hAnsi="Times New Roman" w:eastAsia="Times New Roman" w:cs="Times New Roman"/>
                <w:b/>
                <w:color w:val="000000"/>
              </w:rPr>
              <w:t>Places</w:t>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20EF9">
            <w:pPr>
              <w:spacing w:line="360" w:lineRule="auto"/>
              <w:jc w:val="center"/>
              <w:textAlignment w:val="center"/>
              <w:rPr>
                <w:color w:val="000000"/>
              </w:rPr>
            </w:pPr>
            <w:r>
              <w:rPr>
                <w:rFonts w:ascii="Times New Roman" w:hAnsi="Times New Roman" w:eastAsia="Times New Roman" w:cs="Times New Roman"/>
                <w:b/>
                <w:color w:val="000000"/>
              </w:rPr>
              <w:t>What you can do</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5D99B">
            <w:pPr>
              <w:spacing w:line="360" w:lineRule="auto"/>
              <w:jc w:val="center"/>
              <w:textAlignment w:val="center"/>
              <w:rPr>
                <w:color w:val="000000"/>
              </w:rPr>
            </w:pPr>
            <w:r>
              <w:rPr>
                <w:rFonts w:ascii="Times New Roman" w:hAnsi="Times New Roman" w:eastAsia="Times New Roman" w:cs="Times New Roman"/>
                <w:b/>
                <w:color w:val="000000"/>
              </w:rPr>
              <w:t>Opening hours &amp; Ticket prices</w:t>
            </w:r>
          </w:p>
        </w:tc>
      </w:tr>
      <w:tr w14:paraId="4919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07640">
            <w:pPr>
              <w:spacing w:line="360" w:lineRule="auto"/>
              <w:jc w:val="center"/>
              <w:textAlignment w:val="center"/>
              <w:rPr>
                <w:color w:val="000000"/>
              </w:rPr>
            </w:pPr>
            <w:r>
              <w:rPr>
                <w:rFonts w:ascii="Times New Roman" w:hAnsi="Times New Roman" w:eastAsia="Times New Roman" w:cs="Times New Roman"/>
                <w:color w:val="000000"/>
              </w:rPr>
              <w:t>Zigong Dinosaur Museum</w:t>
            </w:r>
          </w:p>
          <w:p w14:paraId="64B34682">
            <w:pPr>
              <w:spacing w:line="360" w:lineRule="auto"/>
              <w:jc w:val="center"/>
              <w:textAlignment w:val="center"/>
              <w:rPr>
                <w:color w:val="000000"/>
              </w:rPr>
            </w:pPr>
            <w:r>
              <w:rPr>
                <w:color w:val="000000"/>
              </w:rPr>
              <w:drawing>
                <wp:inline distT="0" distB="0" distL="114300" distR="114300">
                  <wp:extent cx="1314450" cy="9620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14450" cy="962025"/>
                          </a:xfrm>
                          <a:prstGeom prst="rect">
                            <a:avLst/>
                          </a:prstGeom>
                        </pic:spPr>
                      </pic:pic>
                    </a:graphicData>
                  </a:graphic>
                </wp:inline>
              </w:drawing>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12CF7">
            <w:pPr>
              <w:spacing w:line="360" w:lineRule="auto"/>
              <w:jc w:val="left"/>
              <w:textAlignment w:val="center"/>
              <w:rPr>
                <w:color w:val="000000"/>
              </w:rPr>
            </w:pPr>
            <w:r>
              <w:rPr>
                <w:rFonts w:ascii="Times New Roman" w:hAnsi="Times New Roman" w:eastAsia="Times New Roman" w:cs="Times New Roman"/>
                <w:color w:val="000000"/>
              </w:rPr>
              <w:t>◆See dinosaur fossils (</w:t>
            </w:r>
            <w:r>
              <w:rPr>
                <w:rFonts w:ascii="宋体" w:hAnsi="宋体" w:eastAsia="宋体" w:cs="宋体"/>
                <w:color w:val="000000"/>
              </w:rPr>
              <w:t>化石</w:t>
            </w:r>
            <w:r>
              <w:rPr>
                <w:rFonts w:ascii="Times New Roman" w:hAnsi="Times New Roman" w:eastAsia="Times New Roman" w:cs="Times New Roman"/>
                <w:color w:val="000000"/>
              </w:rPr>
              <w:t>).</w:t>
            </w:r>
          </w:p>
          <w:p w14:paraId="2D990C33">
            <w:pPr>
              <w:spacing w:line="360" w:lineRule="auto"/>
              <w:jc w:val="left"/>
              <w:textAlignment w:val="center"/>
              <w:rPr>
                <w:color w:val="000000"/>
              </w:rPr>
            </w:pPr>
            <w:r>
              <w:rPr>
                <w:rFonts w:ascii="Times New Roman" w:hAnsi="Times New Roman" w:eastAsia="Times New Roman" w:cs="Times New Roman"/>
                <w:color w:val="000000"/>
              </w:rPr>
              <w:t>◆Learn about the knowledge of dinosaurs.</w:t>
            </w:r>
            <w:r>
              <w:rPr>
                <w:color w:val="000000"/>
              </w:rPr>
              <w:drawing>
                <wp:inline distT="0" distB="0" distL="114300" distR="114300">
                  <wp:extent cx="657225" cy="514350"/>
                  <wp:effectExtent l="0" t="0" r="9525" b="0"/>
                  <wp:docPr id="2124782146" name="图片 21247821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82146" name="图片 212478214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57225" cy="514350"/>
                          </a:xfrm>
                          <a:prstGeom prst="rect">
                            <a:avLst/>
                          </a:prstGeom>
                        </pic:spPr>
                      </pic:pic>
                    </a:graphicData>
                  </a:graphic>
                </wp:inline>
              </w:drawing>
            </w:r>
          </w:p>
          <w:p w14:paraId="0F78862D">
            <w:pPr>
              <w:spacing w:line="360" w:lineRule="auto"/>
              <w:jc w:val="left"/>
              <w:textAlignment w:val="center"/>
              <w:rPr>
                <w:color w:val="000000"/>
              </w:rPr>
            </w:pPr>
            <w:r>
              <w:rPr>
                <w:rFonts w:ascii="Times New Roman" w:hAnsi="Times New Roman" w:eastAsia="Times New Roman" w:cs="Times New Roman"/>
                <w:color w:val="000000"/>
              </w:rPr>
              <w:t>◆Buy dinosaur toys.</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C8504">
            <w:pPr>
              <w:spacing w:line="360" w:lineRule="auto"/>
              <w:jc w:val="left"/>
              <w:textAlignment w:val="center"/>
              <w:rPr>
                <w:color w:val="000000"/>
              </w:rPr>
            </w:pPr>
            <w:r>
              <w:rPr>
                <w:rFonts w:ascii="Times New Roman" w:hAnsi="Times New Roman" w:eastAsia="Times New Roman" w:cs="Times New Roman"/>
                <w:color w:val="000000"/>
              </w:rPr>
              <w:t>Opening hours: 8:30—17:30</w:t>
            </w:r>
          </w:p>
          <w:p w14:paraId="382088B8">
            <w:pPr>
              <w:spacing w:line="360" w:lineRule="auto"/>
              <w:jc w:val="left"/>
              <w:textAlignment w:val="center"/>
              <w:rPr>
                <w:color w:val="000000"/>
              </w:rPr>
            </w:pPr>
            <w:r>
              <w:rPr>
                <w:rFonts w:ascii="Times New Roman" w:hAnsi="Times New Roman" w:eastAsia="Times New Roman" w:cs="Times New Roman"/>
                <w:color w:val="000000"/>
              </w:rPr>
              <w:t>Ticket price: ¥ 40 for an adult Free for children</w:t>
            </w:r>
          </w:p>
        </w:tc>
      </w:tr>
      <w:tr w14:paraId="1472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E52C5">
            <w:pPr>
              <w:spacing w:line="360" w:lineRule="auto"/>
              <w:jc w:val="center"/>
              <w:textAlignment w:val="center"/>
              <w:rPr>
                <w:color w:val="000000"/>
              </w:rPr>
            </w:pPr>
            <w:r>
              <w:rPr>
                <w:rFonts w:ascii="Times New Roman" w:hAnsi="Times New Roman" w:eastAsia="Times New Roman" w:cs="Times New Roman"/>
                <w:color w:val="000000"/>
              </w:rPr>
              <w:t>Zigong Salt History Museum</w:t>
            </w:r>
          </w:p>
          <w:p w14:paraId="2559D869">
            <w:pPr>
              <w:spacing w:line="360" w:lineRule="auto"/>
              <w:jc w:val="center"/>
              <w:textAlignment w:val="center"/>
              <w:rPr>
                <w:color w:val="000000"/>
              </w:rPr>
            </w:pPr>
            <w:r>
              <w:rPr>
                <w:color w:val="000000"/>
              </w:rPr>
              <w:drawing>
                <wp:inline distT="0" distB="0" distL="114300" distR="114300">
                  <wp:extent cx="1314450" cy="9810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14450" cy="981075"/>
                          </a:xfrm>
                          <a:prstGeom prst="rect">
                            <a:avLst/>
                          </a:prstGeom>
                        </pic:spPr>
                      </pic:pic>
                    </a:graphicData>
                  </a:graphic>
                </wp:inline>
              </w:drawing>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CC6FD">
            <w:pPr>
              <w:spacing w:line="360" w:lineRule="auto"/>
              <w:jc w:val="left"/>
              <w:textAlignment w:val="center"/>
              <w:rPr>
                <w:color w:val="000000"/>
              </w:rPr>
            </w:pPr>
            <w:r>
              <w:rPr>
                <w:rFonts w:ascii="Times New Roman" w:hAnsi="Times New Roman" w:eastAsia="Times New Roman" w:cs="Times New Roman"/>
                <w:color w:val="000000"/>
              </w:rPr>
              <w:t>◆Study the well salt history.</w:t>
            </w:r>
          </w:p>
          <w:p w14:paraId="325AE2A4">
            <w:pPr>
              <w:spacing w:line="360" w:lineRule="auto"/>
              <w:jc w:val="left"/>
              <w:textAlignment w:val="center"/>
              <w:rPr>
                <w:color w:val="000000"/>
              </w:rPr>
            </w:pPr>
            <w:r>
              <w:rPr>
                <w:rFonts w:ascii="Times New Roman" w:hAnsi="Times New Roman" w:eastAsia="Times New Roman" w:cs="Times New Roman"/>
                <w:color w:val="000000"/>
              </w:rPr>
              <w:t>◆See different tools for making salt.</w:t>
            </w:r>
            <w:r>
              <w:rPr>
                <w:color w:val="000000"/>
              </w:rPr>
              <w:drawing>
                <wp:inline distT="0" distB="0" distL="114300" distR="114300">
                  <wp:extent cx="657225" cy="5048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57225" cy="504825"/>
                          </a:xfrm>
                          <a:prstGeom prst="rect">
                            <a:avLst/>
                          </a:prstGeom>
                        </pic:spPr>
                      </pic:pic>
                    </a:graphicData>
                  </a:graphic>
                </wp:inline>
              </w:drawing>
            </w:r>
          </w:p>
          <w:p w14:paraId="2E813939">
            <w:pPr>
              <w:spacing w:line="360" w:lineRule="auto"/>
              <w:jc w:val="left"/>
              <w:textAlignment w:val="center"/>
              <w:rPr>
                <w:color w:val="000000"/>
              </w:rPr>
            </w:pPr>
            <w:r>
              <w:rPr>
                <w:rFonts w:ascii="Times New Roman" w:hAnsi="Times New Roman" w:eastAsia="Times New Roman" w:cs="Times New Roman"/>
                <w:color w:val="000000"/>
              </w:rPr>
              <w:t>◆Listen to the stories of the salt businessmen.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BC573">
            <w:pPr>
              <w:spacing w:line="360" w:lineRule="auto"/>
              <w:jc w:val="left"/>
              <w:textAlignment w:val="center"/>
              <w:rPr>
                <w:color w:val="000000"/>
              </w:rPr>
            </w:pPr>
            <w:r>
              <w:rPr>
                <w:rFonts w:ascii="Times New Roman" w:hAnsi="Times New Roman" w:eastAsia="Times New Roman" w:cs="Times New Roman"/>
                <w:color w:val="000000"/>
              </w:rPr>
              <w:t>Opening hours: 8:30—17:30</w:t>
            </w:r>
          </w:p>
          <w:p w14:paraId="77B0590C">
            <w:pPr>
              <w:spacing w:line="360" w:lineRule="auto"/>
              <w:jc w:val="left"/>
              <w:textAlignment w:val="center"/>
              <w:rPr>
                <w:color w:val="000000"/>
              </w:rPr>
            </w:pPr>
            <w:r>
              <w:rPr>
                <w:rFonts w:ascii="Times New Roman" w:hAnsi="Times New Roman" w:eastAsia="Times New Roman" w:cs="Times New Roman"/>
                <w:color w:val="000000"/>
              </w:rPr>
              <w:t>Ticket price: ¥ 35 for an adult Free for children</w:t>
            </w:r>
          </w:p>
        </w:tc>
      </w:tr>
      <w:tr w14:paraId="4D5E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5F317">
            <w:pPr>
              <w:spacing w:line="360" w:lineRule="auto"/>
              <w:jc w:val="center"/>
              <w:textAlignment w:val="center"/>
              <w:rPr>
                <w:color w:val="000000"/>
              </w:rPr>
            </w:pPr>
            <w:r>
              <w:rPr>
                <w:rFonts w:ascii="Times New Roman" w:hAnsi="Times New Roman" w:eastAsia="Times New Roman" w:cs="Times New Roman"/>
                <w:color w:val="000000"/>
              </w:rPr>
              <w:t>Zigong International Dinosaur Lantern Show</w:t>
            </w:r>
          </w:p>
          <w:p w14:paraId="310CD1D6">
            <w:pPr>
              <w:spacing w:line="360" w:lineRule="auto"/>
              <w:jc w:val="center"/>
              <w:textAlignment w:val="center"/>
              <w:rPr>
                <w:color w:val="000000"/>
              </w:rPr>
            </w:pPr>
            <w:r>
              <w:rPr>
                <w:color w:val="000000"/>
              </w:rPr>
              <w:drawing>
                <wp:inline distT="0" distB="0" distL="114300" distR="114300">
                  <wp:extent cx="1314450" cy="9810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14450" cy="981075"/>
                          </a:xfrm>
                          <a:prstGeom prst="rect">
                            <a:avLst/>
                          </a:prstGeom>
                        </pic:spPr>
                      </pic:pic>
                    </a:graphicData>
                  </a:graphic>
                </wp:inline>
              </w:drawing>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D7185">
            <w:pPr>
              <w:spacing w:line="360" w:lineRule="auto"/>
              <w:jc w:val="left"/>
              <w:textAlignment w:val="center"/>
              <w:rPr>
                <w:color w:val="000000"/>
              </w:rPr>
            </w:pPr>
            <w:r>
              <w:rPr>
                <w:rFonts w:ascii="Times New Roman" w:hAnsi="Times New Roman" w:eastAsia="Times New Roman" w:cs="Times New Roman"/>
                <w:color w:val="000000"/>
              </w:rPr>
              <w:t>◆Enjoy colorful lanterns.</w:t>
            </w:r>
            <w:r>
              <w:rPr>
                <w:color w:val="000000"/>
              </w:rPr>
              <w:drawing>
                <wp:inline distT="0" distB="0" distL="114300" distR="114300">
                  <wp:extent cx="695325" cy="523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95325" cy="523875"/>
                          </a:xfrm>
                          <a:prstGeom prst="rect">
                            <a:avLst/>
                          </a:prstGeom>
                        </pic:spPr>
                      </pic:pic>
                    </a:graphicData>
                  </a:graphic>
                </wp:inline>
              </w:drawing>
            </w:r>
          </w:p>
          <w:p w14:paraId="104328F9">
            <w:pPr>
              <w:spacing w:line="360" w:lineRule="auto"/>
              <w:jc w:val="left"/>
              <w:textAlignment w:val="center"/>
              <w:rPr>
                <w:color w:val="000000"/>
              </w:rPr>
            </w:pPr>
            <w:r>
              <w:rPr>
                <w:rFonts w:ascii="Times New Roman" w:hAnsi="Times New Roman" w:eastAsia="Times New Roman" w:cs="Times New Roman"/>
                <w:color w:val="000000"/>
              </w:rPr>
              <w:t>◆Watch amazing shows.</w:t>
            </w:r>
          </w:p>
          <w:p w14:paraId="65B2B735">
            <w:pPr>
              <w:spacing w:line="360" w:lineRule="auto"/>
              <w:jc w:val="left"/>
              <w:textAlignment w:val="center"/>
              <w:rPr>
                <w:color w:val="000000"/>
              </w:rPr>
            </w:pPr>
            <w:r>
              <w:rPr>
                <w:rFonts w:ascii="Times New Roman" w:hAnsi="Times New Roman" w:eastAsia="Times New Roman" w:cs="Times New Roman"/>
                <w:color w:val="000000"/>
              </w:rPr>
              <w:t>◆Taste delicious local food.</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97245">
            <w:pPr>
              <w:spacing w:line="360" w:lineRule="auto"/>
              <w:jc w:val="left"/>
              <w:textAlignment w:val="center"/>
              <w:rPr>
                <w:color w:val="000000"/>
              </w:rPr>
            </w:pPr>
            <w:r>
              <w:rPr>
                <w:rFonts w:ascii="Times New Roman" w:hAnsi="Times New Roman" w:eastAsia="Times New Roman" w:cs="Times New Roman"/>
                <w:color w:val="000000"/>
              </w:rPr>
              <w:t>Opening hours: 17:00—22:30</w:t>
            </w:r>
          </w:p>
          <w:p w14:paraId="5F670E7D">
            <w:pPr>
              <w:spacing w:line="360" w:lineRule="auto"/>
              <w:jc w:val="left"/>
              <w:textAlignment w:val="center"/>
              <w:rPr>
                <w:color w:val="000000"/>
              </w:rPr>
            </w:pPr>
            <w:r>
              <w:rPr>
                <w:rFonts w:ascii="Times New Roman" w:hAnsi="Times New Roman" w:eastAsia="Times New Roman" w:cs="Times New Roman"/>
                <w:color w:val="000000"/>
              </w:rPr>
              <w:t>Ticket prices: ¥ 98—¥ 168 for an adult Free for children less than 130 cm in height</w:t>
            </w:r>
          </w:p>
        </w:tc>
      </w:tr>
    </w:tbl>
    <w:p w14:paraId="004540A8">
      <w:pPr>
        <w:spacing w:line="360" w:lineRule="auto"/>
        <w:jc w:val="left"/>
        <w:textAlignment w:val="center"/>
        <w:rPr>
          <w:color w:val="000000"/>
        </w:rPr>
      </w:pPr>
    </w:p>
    <w:p w14:paraId="72F48A9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famous places in Zigong are mentioned in the passage?</w:t>
      </w:r>
    </w:p>
    <w:p w14:paraId="73382B0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p>
    <w:p w14:paraId="4266C8F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you do at Zigong Dinosaur Museum according to the passage?</w:t>
      </w:r>
    </w:p>
    <w:p w14:paraId="62368DA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dinosaur fossils.</w:t>
      </w:r>
    </w:p>
    <w:p w14:paraId="35687E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Enjoy colorful lanterns.</w:t>
      </w:r>
    </w:p>
    <w:p w14:paraId="5C16968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 the well salt history.</w:t>
      </w:r>
    </w:p>
    <w:p w14:paraId="671F257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How much will it cost if a couple and a six-year-old boy go to Zigong Salt History Museum?</w:t>
      </w:r>
    </w:p>
    <w:p w14:paraId="180FA7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35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70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105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C8F4A1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time does the lantern show open?</w:t>
      </w:r>
    </w:p>
    <w:p w14:paraId="3907C27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8:30.</w:t>
      </w:r>
      <w:r>
        <w:rPr>
          <w:color w:val="000000"/>
        </w:rPr>
        <w:tab/>
      </w:r>
      <w:r>
        <w:rPr>
          <w:color w:val="000000"/>
        </w:rPr>
        <w:t xml:space="preserve">B. </w:t>
      </w:r>
      <w:r>
        <w:rPr>
          <w:rFonts w:ascii="Times New Roman" w:hAnsi="Times New Roman" w:eastAsia="Times New Roman" w:cs="Times New Roman"/>
          <w:color w:val="000000"/>
        </w:rPr>
        <w:t>At 17:00.</w:t>
      </w:r>
      <w:r>
        <w:rPr>
          <w:color w:val="000000"/>
        </w:rPr>
        <w:tab/>
      </w:r>
      <w:r>
        <w:rPr>
          <w:color w:val="000000"/>
        </w:rPr>
        <w:t xml:space="preserve">C. </w:t>
      </w:r>
      <w:r>
        <w:rPr>
          <w:rFonts w:ascii="Times New Roman" w:hAnsi="Times New Roman" w:eastAsia="Times New Roman" w:cs="Times New Roman"/>
          <w:color w:val="000000"/>
        </w:rPr>
        <w:t>At 17:30.</w:t>
      </w:r>
    </w:p>
    <w:p w14:paraId="6E28B01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is the passage most probably taken from?</w:t>
      </w:r>
    </w:p>
    <w:p w14:paraId="4CBCF93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novel.</w:t>
      </w:r>
      <w:r>
        <w:rPr>
          <w:color w:val="000000"/>
        </w:rPr>
        <w:tab/>
      </w:r>
      <w:r>
        <w:rPr>
          <w:color w:val="000000"/>
        </w:rPr>
        <w:t xml:space="preserve">B. </w:t>
      </w:r>
      <w:r>
        <w:rPr>
          <w:rFonts w:ascii="Times New Roman" w:hAnsi="Times New Roman" w:eastAsia="Times New Roman" w:cs="Times New Roman"/>
          <w:color w:val="000000"/>
        </w:rPr>
        <w:t>A travel guidebook.</w:t>
      </w:r>
      <w:r>
        <w:rPr>
          <w:color w:val="000000"/>
        </w:rPr>
        <w:tab/>
      </w:r>
      <w:r>
        <w:rPr>
          <w:color w:val="000000"/>
        </w:rPr>
        <w:t xml:space="preserve">C. </w:t>
      </w:r>
      <w:r>
        <w:rPr>
          <w:rFonts w:ascii="Times New Roman" w:hAnsi="Times New Roman" w:eastAsia="Times New Roman" w:cs="Times New Roman"/>
          <w:color w:val="000000"/>
        </w:rPr>
        <w:t>A fashion magazine.</w:t>
      </w:r>
    </w:p>
    <w:p w14:paraId="148419C8">
      <w:pPr>
        <w:spacing w:line="360" w:lineRule="auto"/>
        <w:jc w:val="center"/>
        <w:textAlignment w:val="center"/>
        <w:rPr>
          <w:color w:val="000000"/>
        </w:rPr>
      </w:pPr>
      <w:r>
        <w:rPr>
          <w:rFonts w:ascii="Times New Roman" w:hAnsi="Times New Roman" w:eastAsia="Times New Roman" w:cs="Times New Roman"/>
          <w:b/>
          <w:color w:val="000000"/>
          <w:sz w:val="24"/>
        </w:rPr>
        <w:t>B</w:t>
      </w:r>
    </w:p>
    <w:p w14:paraId="4519D24C">
      <w:pPr>
        <w:spacing w:line="360" w:lineRule="auto"/>
        <w:ind w:firstLine="420"/>
        <w:jc w:val="left"/>
        <w:textAlignment w:val="center"/>
        <w:rPr>
          <w:color w:val="000000"/>
        </w:rPr>
      </w:pPr>
      <w:r>
        <w:rPr>
          <w:rFonts w:ascii="Times New Roman" w:hAnsi="Times New Roman" w:eastAsia="Times New Roman" w:cs="Times New Roman"/>
          <w:color w:val="000000"/>
        </w:rPr>
        <w:t>In a small village lived Wang Ming, a 16-year-old boy from a poor family. He had a dream to become a great runner.</w:t>
      </w:r>
    </w:p>
    <w:p w14:paraId="5ECF3E34">
      <w:pPr>
        <w:spacing w:line="360" w:lineRule="auto"/>
        <w:ind w:firstLine="420"/>
        <w:jc w:val="left"/>
        <w:textAlignment w:val="center"/>
        <w:rPr>
          <w:color w:val="000000"/>
        </w:rPr>
      </w:pPr>
      <w:r>
        <w:rPr>
          <w:rFonts w:ascii="Times New Roman" w:hAnsi="Times New Roman" w:eastAsia="Times New Roman" w:cs="Times New Roman"/>
          <w:color w:val="000000"/>
        </w:rPr>
        <w:t>Wang Ming wasn’t the fastest, nor the smartest in the school. But he had one silent power. For two years, he kept training every morning. And he took part in every local race but always came second or third. His friends laughed at him and said he was wasting his time. Yet, he kept running day after day.</w:t>
      </w:r>
    </w:p>
    <w:p w14:paraId="03B26F6C">
      <w:pPr>
        <w:spacing w:line="360" w:lineRule="auto"/>
        <w:ind w:firstLine="420"/>
        <w:jc w:val="left"/>
        <w:textAlignment w:val="center"/>
        <w:rPr>
          <w:color w:val="000000"/>
        </w:rPr>
      </w:pPr>
      <w:r>
        <w:rPr>
          <w:rFonts w:ascii="Times New Roman" w:hAnsi="Times New Roman" w:eastAsia="Times New Roman" w:cs="Times New Roman"/>
          <w:color w:val="000000"/>
        </w:rPr>
        <w:t xml:space="preserve">One rainy day, Wang Ming fell over and hurt his foot. Tired and </w:t>
      </w:r>
      <w:r>
        <w:rPr>
          <w:rFonts w:ascii="Times New Roman" w:hAnsi="Times New Roman" w:eastAsia="Times New Roman" w:cs="Times New Roman"/>
          <w:b/>
          <w:color w:val="000000"/>
          <w:u w:val="single"/>
        </w:rPr>
        <w:t>depressed</w:t>
      </w:r>
      <w:r>
        <w:rPr>
          <w:rFonts w:ascii="Times New Roman" w:hAnsi="Times New Roman" w:eastAsia="Times New Roman" w:cs="Times New Roman"/>
          <w:color w:val="000000"/>
        </w:rPr>
        <w:t>, he sat under a tree, crying sadly. An old farmer asked why. After hearing his story, the farmer pointed to a bamboo forest. “Do you know how long it takes bamboo to grow? For five years, nothing shows above the ground. But during that time, the roots (</w:t>
      </w:r>
      <w:r>
        <w:rPr>
          <w:rFonts w:ascii="宋体" w:hAnsi="宋体" w:eastAsia="宋体" w:cs="宋体"/>
          <w:color w:val="000000"/>
        </w:rPr>
        <w:t>根</w:t>
      </w:r>
      <w:r>
        <w:rPr>
          <w:rFonts w:ascii="Times New Roman" w:hAnsi="Times New Roman" w:eastAsia="Times New Roman" w:cs="Times New Roman"/>
          <w:color w:val="000000"/>
        </w:rPr>
        <w:t>) are growing strong. Then, it shoots up nearly 80 feet tall before you know it. That’s the power of never giving up, son. You should be like bamboo.”</w:t>
      </w:r>
    </w:p>
    <w:p w14:paraId="218F2AEE">
      <w:pPr>
        <w:spacing w:line="360" w:lineRule="auto"/>
        <w:ind w:firstLine="420"/>
        <w:jc w:val="left"/>
        <w:textAlignment w:val="center"/>
        <w:rPr>
          <w:color w:val="000000"/>
        </w:rPr>
      </w:pPr>
      <w:r>
        <w:rPr>
          <w:rFonts w:ascii="Times New Roman" w:hAnsi="Times New Roman" w:eastAsia="Times New Roman" w:cs="Times New Roman"/>
          <w:color w:val="000000"/>
        </w:rPr>
        <w:t>One year later came a big race. Wang Ming crossed the finishing line first and won the following races. He finally achieved his dream to be a top runner.</w:t>
      </w:r>
    </w:p>
    <w:p w14:paraId="6C083381">
      <w:pPr>
        <w:spacing w:line="360" w:lineRule="auto"/>
        <w:ind w:firstLine="420"/>
        <w:jc w:val="left"/>
        <w:textAlignment w:val="center"/>
        <w:rPr>
          <w:color w:val="000000"/>
        </w:rPr>
      </w:pPr>
      <w:r>
        <w:rPr>
          <w:rFonts w:ascii="Times New Roman" w:hAnsi="Times New Roman" w:eastAsia="Times New Roman" w:cs="Times New Roman"/>
          <w:color w:val="000000"/>
        </w:rPr>
        <w:t>Years later, Wang Ming met the farmer again. “Your words saved me from giving up.” he said. The farmer replied, “I only reminded you. You always have the power.”</w:t>
      </w:r>
    </w:p>
    <w:p w14:paraId="6F8F117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Wang Ming want to be?</w:t>
      </w:r>
    </w:p>
    <w:p w14:paraId="0C2855B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runner.</w:t>
      </w:r>
      <w:r>
        <w:rPr>
          <w:color w:val="000000"/>
        </w:rPr>
        <w:tab/>
      </w:r>
      <w:r>
        <w:rPr>
          <w:color w:val="000000"/>
        </w:rPr>
        <w:t xml:space="preserve">B. </w:t>
      </w:r>
      <w:r>
        <w:rPr>
          <w:rFonts w:ascii="Times New Roman" w:hAnsi="Times New Roman" w:eastAsia="Times New Roman" w:cs="Times New Roman"/>
          <w:color w:val="000000"/>
        </w:rPr>
        <w:t>A farmer.</w:t>
      </w:r>
      <w:r>
        <w:rPr>
          <w:color w:val="000000"/>
        </w:rPr>
        <w:tab/>
      </w:r>
      <w:r>
        <w:rPr>
          <w:color w:val="000000"/>
        </w:rPr>
        <w:t xml:space="preserve">C. </w:t>
      </w:r>
      <w:r>
        <w:rPr>
          <w:rFonts w:ascii="Times New Roman" w:hAnsi="Times New Roman" w:eastAsia="Times New Roman" w:cs="Times New Roman"/>
          <w:color w:val="000000"/>
        </w:rPr>
        <w:t>A worker.</w:t>
      </w:r>
    </w:p>
    <w:p w14:paraId="51DD692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happened to Wang Ming after his friends laughed at him?</w:t>
      </w:r>
    </w:p>
    <w:p w14:paraId="43F7FAF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angry.</w:t>
      </w:r>
    </w:p>
    <w:p w14:paraId="73E234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kept running.</w:t>
      </w:r>
    </w:p>
    <w:p w14:paraId="5FF5DCB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gave up running.</w:t>
      </w:r>
    </w:p>
    <w:p w14:paraId="00D816CA">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depressed</w:t>
      </w:r>
      <w:r>
        <w:rPr>
          <w:rFonts w:ascii="Times New Roman" w:hAnsi="Times New Roman" w:eastAsia="Times New Roman" w:cs="Times New Roman"/>
          <w:color w:val="000000"/>
        </w:rPr>
        <w:t>” in Paragraph 3 mean?</w:t>
      </w:r>
    </w:p>
    <w:p w14:paraId="16B9B5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Upset.</w:t>
      </w:r>
      <w:r>
        <w:rPr>
          <w:color w:val="000000"/>
        </w:rPr>
        <w:tab/>
      </w:r>
      <w:r>
        <w:rPr>
          <w:color w:val="000000"/>
        </w:rPr>
        <w:t xml:space="preserve">B. </w:t>
      </w:r>
      <w:r>
        <w:rPr>
          <w:rFonts w:ascii="Times New Roman" w:hAnsi="Times New Roman" w:eastAsia="Times New Roman" w:cs="Times New Roman"/>
          <w:color w:val="000000"/>
        </w:rPr>
        <w:t>Scared.</w:t>
      </w:r>
      <w:r>
        <w:rPr>
          <w:color w:val="000000"/>
        </w:rPr>
        <w:tab/>
      </w:r>
      <w:r>
        <w:rPr>
          <w:color w:val="000000"/>
        </w:rPr>
        <w:t xml:space="preserve">C. </w:t>
      </w:r>
      <w:r>
        <w:rPr>
          <w:rFonts w:ascii="Times New Roman" w:hAnsi="Times New Roman" w:eastAsia="Times New Roman" w:cs="Times New Roman"/>
          <w:color w:val="000000"/>
        </w:rPr>
        <w:t>Nervous.</w:t>
      </w:r>
    </w:p>
    <w:p w14:paraId="3773F8A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did the farmer tell Wang Ming the story of bamboo?</w:t>
      </w:r>
    </w:p>
    <w:p w14:paraId="166073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how fast bamboo grows.</w:t>
      </w:r>
    </w:p>
    <w:p w14:paraId="4A5C40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remind him to learn from bamboo.</w:t>
      </w:r>
    </w:p>
    <w:p w14:paraId="263F308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how strong bamboo roots are.</w:t>
      </w:r>
    </w:p>
    <w:p w14:paraId="0617BFC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What’s the main idea of the passage?</w:t>
      </w:r>
    </w:p>
    <w:p w14:paraId="4FF9D0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give up.</w:t>
      </w:r>
    </w:p>
    <w:p w14:paraId="2083C6E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Never laugh at others.</w:t>
      </w:r>
    </w:p>
    <w:p w14:paraId="623AC5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Never too late to learn.</w:t>
      </w:r>
    </w:p>
    <w:p w14:paraId="5BAF1EBE">
      <w:pPr>
        <w:spacing w:line="360" w:lineRule="auto"/>
        <w:jc w:val="center"/>
        <w:textAlignment w:val="center"/>
        <w:rPr>
          <w:color w:val="000000"/>
        </w:rPr>
      </w:pPr>
      <w:r>
        <w:rPr>
          <w:rFonts w:ascii="Times New Roman" w:hAnsi="Times New Roman" w:eastAsia="Times New Roman" w:cs="Times New Roman"/>
          <w:b/>
          <w:color w:val="000000"/>
          <w:sz w:val="24"/>
        </w:rPr>
        <w:t>C</w:t>
      </w:r>
    </w:p>
    <w:p w14:paraId="5A66058D">
      <w:pPr>
        <w:spacing w:line="360" w:lineRule="auto"/>
        <w:ind w:firstLine="420"/>
        <w:jc w:val="left"/>
        <w:textAlignment w:val="center"/>
        <w:rPr>
          <w:color w:val="000000"/>
        </w:rPr>
      </w:pPr>
      <w:r>
        <w:rPr>
          <w:rFonts w:ascii="Times New Roman" w:hAnsi="Times New Roman" w:eastAsia="Times New Roman" w:cs="Times New Roman"/>
          <w:color w:val="000000"/>
        </w:rPr>
        <w:t>On a spring morning, a student named Le Zongyan from Shenzhen Bao’an Middle School, was studying for exams while a bird kept calling loudly outside the window. He was troubled by the noise, so he wrote a letter to the headmaster, suggesting taking away the bird’s nest (</w:t>
      </w:r>
      <w:r>
        <w:rPr>
          <w:rFonts w:ascii="宋体" w:hAnsi="宋体" w:eastAsia="宋体" w:cs="宋体"/>
          <w:color w:val="000000"/>
        </w:rPr>
        <w:t>巢</w:t>
      </w:r>
      <w:r>
        <w:rPr>
          <w:rFonts w:ascii="Times New Roman" w:hAnsi="Times New Roman" w:eastAsia="Times New Roman" w:cs="Times New Roman"/>
          <w:color w:val="000000"/>
        </w:rPr>
        <w:t>).</w:t>
      </w:r>
    </w:p>
    <w:p w14:paraId="6C38CF4F">
      <w:pPr>
        <w:spacing w:line="360" w:lineRule="auto"/>
        <w:ind w:firstLine="420"/>
        <w:jc w:val="left"/>
        <w:textAlignment w:val="center"/>
        <w:rPr>
          <w:color w:val="000000"/>
        </w:rPr>
      </w:pPr>
      <w:r>
        <w:rPr>
          <w:rFonts w:ascii="Times New Roman" w:hAnsi="Times New Roman" w:eastAsia="Times New Roman" w:cs="Times New Roman"/>
          <w:color w:val="000000"/>
        </w:rPr>
        <w:t>The headmaster Yuan Weixing was touched by the letter. He realized the students’ need for a quiet study environment, and then he wrote a thoughtful reply.</w:t>
      </w:r>
    </w:p>
    <w:p w14:paraId="1820F918">
      <w:pPr>
        <w:spacing w:line="360" w:lineRule="auto"/>
        <w:ind w:firstLine="420"/>
        <w:jc w:val="left"/>
        <w:textAlignment w:val="center"/>
        <w:rPr>
          <w:color w:val="000000"/>
        </w:rPr>
      </w:pPr>
      <w:r>
        <w:rPr>
          <w:rFonts w:ascii="Times New Roman" w:hAnsi="Times New Roman" w:eastAsia="Times New Roman" w:cs="Times New Roman"/>
          <w:color w:val="000000"/>
        </w:rPr>
        <w:t>Yuan expressed his understanding of the pressure students faced. He explained birds sing loudly for dating and communication instead of making noise. “The world does not only belong to humans.” Yuan wrote, “Learning to live peacefully with all living things is a necessary part of growing up. The real goal of education is not to ask the world to change for us, but to help us learn how to get along with the world.”</w:t>
      </w:r>
    </w:p>
    <w:p w14:paraId="5A2CC8E1">
      <w:pPr>
        <w:spacing w:line="360" w:lineRule="auto"/>
        <w:ind w:firstLine="420"/>
        <w:jc w:val="left"/>
        <w:textAlignment w:val="center"/>
        <w:rPr>
          <w:color w:val="000000"/>
        </w:rPr>
      </w:pPr>
      <w:r>
        <w:rPr>
          <w:rFonts w:ascii="Times New Roman" w:hAnsi="Times New Roman" w:eastAsia="Times New Roman" w:cs="Times New Roman"/>
          <w:color w:val="000000"/>
        </w:rPr>
        <w:t>“Simply driving the birds away wouldn’t be suitable, but doing nothing wasn’t good, either,” Yuan said. The school then invited environmental experts and students to discuss practical solutions—to provide earplugs (</w:t>
      </w:r>
      <w:r>
        <w:rPr>
          <w:rFonts w:ascii="宋体" w:hAnsi="宋体" w:eastAsia="宋体" w:cs="宋体"/>
          <w:color w:val="000000"/>
        </w:rPr>
        <w:t>耳塞</w:t>
      </w:r>
      <w:r>
        <w:rPr>
          <w:rFonts w:ascii="Times New Roman" w:hAnsi="Times New Roman" w:eastAsia="Times New Roman" w:cs="Times New Roman"/>
          <w:color w:val="000000"/>
        </w:rPr>
        <w:t>) to the students in the dorms (</w:t>
      </w:r>
      <w:r>
        <w:rPr>
          <w:rFonts w:ascii="宋体" w:hAnsi="宋体" w:eastAsia="宋体" w:cs="宋体"/>
          <w:color w:val="000000"/>
        </w:rPr>
        <w:t>寝室</w:t>
      </w:r>
      <w:r>
        <w:rPr>
          <w:rFonts w:ascii="Times New Roman" w:hAnsi="Times New Roman" w:eastAsia="Times New Roman" w:cs="Times New Roman"/>
          <w:color w:val="000000"/>
        </w:rPr>
        <w:t>) near the wooded areas. At the same time, man-made nests were set up to guide the birds away from the classrooms and dorm buildings.</w:t>
      </w:r>
    </w:p>
    <w:p w14:paraId="6E49B018">
      <w:pPr>
        <w:spacing w:line="360" w:lineRule="auto"/>
        <w:ind w:firstLine="420"/>
        <w:jc w:val="left"/>
        <w:textAlignment w:val="center"/>
        <w:rPr>
          <w:color w:val="000000"/>
        </w:rPr>
      </w:pPr>
      <w:r>
        <w:rPr>
          <w:rFonts w:ascii="Times New Roman" w:hAnsi="Times New Roman" w:eastAsia="Times New Roman" w:cs="Times New Roman"/>
          <w:color w:val="000000"/>
        </w:rPr>
        <w:t>This simple problem became a life lesson about living in peace with nature.</w:t>
      </w:r>
    </w:p>
    <w:p w14:paraId="7BCB54A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the writer start the text?</w:t>
      </w:r>
    </w:p>
    <w:p w14:paraId="70415C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numbers.</w:t>
      </w:r>
    </w:p>
    <w:p w14:paraId="0C978A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describing a scene.</w:t>
      </w:r>
    </w:p>
    <w:p w14:paraId="6399FD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a question.</w:t>
      </w:r>
    </w:p>
    <w:p w14:paraId="5111EBA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do birds sing loudly?</w:t>
      </w:r>
    </w:p>
    <w:p w14:paraId="74B3C4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express joy.</w:t>
      </w:r>
    </w:p>
    <w:p w14:paraId="081567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trouble students.</w:t>
      </w:r>
    </w:p>
    <w:p w14:paraId="73D588B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date and communicate.</w:t>
      </w:r>
    </w:p>
    <w:p w14:paraId="495C573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What’s the right order of the following events?</w:t>
      </w:r>
    </w:p>
    <w:p w14:paraId="78CEB8E8">
      <w:pPr>
        <w:spacing w:line="360" w:lineRule="auto"/>
        <w:jc w:val="left"/>
        <w:textAlignment w:val="center"/>
        <w:rPr>
          <w:color w:val="000000"/>
        </w:rPr>
      </w:pPr>
      <w:r>
        <w:rPr>
          <w:rFonts w:ascii="Times New Roman" w:hAnsi="Times New Roman" w:eastAsia="Times New Roman" w:cs="Times New Roman"/>
          <w:color w:val="000000"/>
        </w:rPr>
        <w:t>① The student wrote a letter to the headmaster.</w:t>
      </w:r>
    </w:p>
    <w:p w14:paraId="588109A3">
      <w:pPr>
        <w:spacing w:line="360" w:lineRule="auto"/>
        <w:jc w:val="left"/>
        <w:textAlignment w:val="center"/>
        <w:rPr>
          <w:color w:val="000000"/>
        </w:rPr>
      </w:pPr>
      <w:r>
        <w:rPr>
          <w:rFonts w:ascii="Times New Roman" w:hAnsi="Times New Roman" w:eastAsia="Times New Roman" w:cs="Times New Roman"/>
          <w:color w:val="000000"/>
        </w:rPr>
        <w:t>② Headmaster Yuan wrote a thoughtful reply to the student.</w:t>
      </w:r>
    </w:p>
    <w:p w14:paraId="3D26F20C">
      <w:pPr>
        <w:spacing w:line="360" w:lineRule="auto"/>
        <w:jc w:val="left"/>
        <w:textAlignment w:val="center"/>
        <w:rPr>
          <w:color w:val="000000"/>
        </w:rPr>
      </w:pPr>
      <w:r>
        <w:rPr>
          <w:rFonts w:ascii="Times New Roman" w:hAnsi="Times New Roman" w:eastAsia="Times New Roman" w:cs="Times New Roman"/>
          <w:color w:val="000000"/>
        </w:rPr>
        <w:t>③ The school provided earplugs and set up man-made nests.</w:t>
      </w:r>
    </w:p>
    <w:p w14:paraId="531832E1">
      <w:pPr>
        <w:spacing w:line="360" w:lineRule="auto"/>
        <w:jc w:val="left"/>
        <w:textAlignment w:val="center"/>
        <w:rPr>
          <w:color w:val="000000"/>
        </w:rPr>
      </w:pPr>
      <w:r>
        <w:rPr>
          <w:rFonts w:ascii="Times New Roman" w:hAnsi="Times New Roman" w:eastAsia="Times New Roman" w:cs="Times New Roman"/>
          <w:color w:val="000000"/>
        </w:rPr>
        <w:t>④ The school invited environmental experts to discuss solutions.</w:t>
      </w:r>
    </w:p>
    <w:p w14:paraId="0A3426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①②④③</w:t>
      </w:r>
      <w:r>
        <w:rPr>
          <w:color w:val="000000"/>
        </w:rPr>
        <w:tab/>
      </w:r>
      <w:r>
        <w:rPr>
          <w:color w:val="000000"/>
        </w:rPr>
        <w:t xml:space="preserve">B. </w:t>
      </w:r>
      <w:r>
        <w:rPr>
          <w:rFonts w:ascii="Times New Roman" w:hAnsi="Times New Roman" w:eastAsia="Times New Roman" w:cs="Times New Roman"/>
          <w:color w:val="000000"/>
        </w:rPr>
        <w:t>①④②③</w:t>
      </w:r>
      <w:r>
        <w:rPr>
          <w:color w:val="000000"/>
        </w:rPr>
        <w:tab/>
      </w:r>
      <w:r>
        <w:rPr>
          <w:color w:val="000000"/>
        </w:rPr>
        <w:t xml:space="preserve">C. </w:t>
      </w:r>
      <w:r>
        <w:rPr>
          <w:rFonts w:ascii="Times New Roman" w:hAnsi="Times New Roman" w:eastAsia="Times New Roman" w:cs="Times New Roman"/>
          <w:color w:val="000000"/>
        </w:rPr>
        <w:t>③①④②</w:t>
      </w:r>
    </w:p>
    <w:p w14:paraId="68B872E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best describes the character of Headmaster Yuan?</w:t>
      </w:r>
    </w:p>
    <w:p w14:paraId="6DA245E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Warm.</w:t>
      </w:r>
      <w:r>
        <w:rPr>
          <w:color w:val="000000"/>
        </w:rPr>
        <w:tab/>
      </w:r>
      <w:r>
        <w:rPr>
          <w:color w:val="000000"/>
        </w:rPr>
        <w:t xml:space="preserve">B. </w:t>
      </w:r>
      <w:r>
        <w:rPr>
          <w:rFonts w:ascii="Times New Roman" w:hAnsi="Times New Roman" w:eastAsia="Times New Roman" w:cs="Times New Roman"/>
          <w:color w:val="000000"/>
        </w:rPr>
        <w:t>Crazy.</w:t>
      </w:r>
      <w:r>
        <w:rPr>
          <w:color w:val="000000"/>
        </w:rPr>
        <w:tab/>
      </w:r>
      <w:r>
        <w:rPr>
          <w:color w:val="000000"/>
        </w:rPr>
        <w:t xml:space="preserve">C. </w:t>
      </w:r>
      <w:r>
        <w:rPr>
          <w:rFonts w:ascii="Times New Roman" w:hAnsi="Times New Roman" w:eastAsia="Times New Roman" w:cs="Times New Roman"/>
          <w:color w:val="000000"/>
        </w:rPr>
        <w:t>Strict.</w:t>
      </w:r>
    </w:p>
    <w:p w14:paraId="55ED30B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the students learn from this experience?</w:t>
      </w:r>
    </w:p>
    <w:p w14:paraId="7BAFAD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Schools should meet the students’ needs.</w:t>
      </w:r>
    </w:p>
    <w:p w14:paraId="471A8EF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Humans should live with nature peacefully.</w:t>
      </w:r>
    </w:p>
    <w:p w14:paraId="0E6E7D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Birds are more important than students’ exams.</w:t>
      </w:r>
    </w:p>
    <w:p w14:paraId="6058E59C">
      <w:pPr>
        <w:spacing w:line="360" w:lineRule="auto"/>
        <w:jc w:val="center"/>
        <w:textAlignment w:val="center"/>
        <w:rPr>
          <w:color w:val="000000"/>
        </w:rPr>
      </w:pPr>
      <w:r>
        <w:rPr>
          <w:rFonts w:ascii="Times New Roman" w:hAnsi="Times New Roman" w:eastAsia="Times New Roman" w:cs="Times New Roman"/>
          <w:b/>
          <w:color w:val="000000"/>
          <w:sz w:val="24"/>
        </w:rPr>
        <w:t>D</w:t>
      </w:r>
    </w:p>
    <w:p w14:paraId="7B755F23">
      <w:pPr>
        <w:spacing w:line="360" w:lineRule="auto"/>
        <w:ind w:firstLine="420"/>
        <w:jc w:val="left"/>
        <w:textAlignment w:val="center"/>
        <w:rPr>
          <w:color w:val="000000"/>
        </w:rPr>
      </w:pPr>
      <w:r>
        <w:rPr>
          <w:rFonts w:ascii="Times New Roman" w:hAnsi="Times New Roman" w:eastAsia="Times New Roman" w:cs="Times New Roman"/>
          <w:color w:val="000000"/>
        </w:rPr>
        <w:t>A Chinese-made shield tunneling machine (</w:t>
      </w:r>
      <w:r>
        <w:rPr>
          <w:rFonts w:ascii="宋体" w:hAnsi="宋体" w:eastAsia="宋体" w:cs="宋体"/>
          <w:color w:val="000000"/>
        </w:rPr>
        <w:t>盾构隧道机</w:t>
      </w:r>
      <w:r>
        <w:rPr>
          <w:rFonts w:ascii="Times New Roman" w:hAnsi="Times New Roman" w:eastAsia="Times New Roman" w:cs="Times New Roman"/>
          <w:color w:val="000000"/>
        </w:rPr>
        <w:t>) named “Linghang” is making history. It’s digging a 14.25-kilometer tunnel to allow high-speed trains to travel under the Yangtze River. It had completed 11.18 kilometers by March 29 this year.</w:t>
      </w:r>
    </w:p>
    <w:p w14:paraId="6961E15A">
      <w:pPr>
        <w:spacing w:line="360" w:lineRule="auto"/>
        <w:ind w:firstLine="420"/>
        <w:jc w:val="left"/>
        <w:textAlignment w:val="center"/>
        <w:rPr>
          <w:color w:val="000000"/>
        </w:rPr>
      </w:pPr>
      <w:r>
        <w:rPr>
          <w:rFonts w:ascii="Times New Roman" w:hAnsi="Times New Roman" w:eastAsia="Times New Roman" w:cs="Times New Roman"/>
          <w:color w:val="000000"/>
        </w:rPr>
        <w:t xml:space="preserve">“Linghang” is 148 meters long and weighs about 4,000 tons, making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the world’s largest high-speed rail shield tunneling machine. It also has many high technologies, such as a smart digging system and another system to keep water out under high water pressure. Besides, it can give early warnings in real time. These advantages help “Linghang” deal with challenges like huge water pressure, complex geology (</w:t>
      </w:r>
      <w:r>
        <w:rPr>
          <w:rFonts w:ascii="宋体" w:hAnsi="宋体" w:eastAsia="宋体" w:cs="宋体"/>
          <w:color w:val="000000"/>
        </w:rPr>
        <w:t>复杂的地质</w:t>
      </w:r>
      <w:r>
        <w:rPr>
          <w:rFonts w:ascii="Times New Roman" w:hAnsi="Times New Roman" w:eastAsia="Times New Roman" w:cs="Times New Roman"/>
          <w:color w:val="000000"/>
        </w:rPr>
        <w:t>) and non-stopping digging. Once finished, the tunnel will allow high-speed trains to cross the river at 350 km/h without slowing down.</w:t>
      </w:r>
    </w:p>
    <w:p w14:paraId="66429977">
      <w:pPr>
        <w:spacing w:line="360" w:lineRule="auto"/>
        <w:ind w:firstLine="420"/>
        <w:jc w:val="left"/>
        <w:textAlignment w:val="center"/>
        <w:rPr>
          <w:color w:val="000000"/>
        </w:rPr>
      </w:pPr>
      <w:r>
        <w:rPr>
          <w:rFonts w:ascii="Times New Roman" w:hAnsi="Times New Roman" w:eastAsia="Times New Roman" w:cs="Times New Roman"/>
          <w:color w:val="000000"/>
        </w:rPr>
        <w:t>This project shows China’s growing power in infrastructure (</w:t>
      </w:r>
      <w:r>
        <w:rPr>
          <w:rFonts w:ascii="宋体" w:hAnsi="宋体" w:eastAsia="宋体" w:cs="宋体"/>
          <w:color w:val="000000"/>
        </w:rPr>
        <w:t>基础建设</w:t>
      </w:r>
      <w:r>
        <w:rPr>
          <w:rFonts w:ascii="Times New Roman" w:hAnsi="Times New Roman" w:eastAsia="Times New Roman" w:cs="Times New Roman"/>
          <w:color w:val="000000"/>
        </w:rPr>
        <w:t xml:space="preserve">). Twenty years ago, China had no shield tunneling machines.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But today, Chinese-made shield tunneling machines are sold to over 40 countries, holding 70% of the market of the world. As one engineer said, “This is not just a technical achievement. It shows China’s leading role in building high-speed underwater tunnels.” Under the great river, China is building a road to the future.</w:t>
      </w:r>
    </w:p>
    <w:p w14:paraId="22D97E1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long is the tunnel under the Yangtze River?</w:t>
      </w:r>
    </w:p>
    <w:p w14:paraId="5B04D0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148 meters.</w:t>
      </w:r>
      <w:r>
        <w:rPr>
          <w:color w:val="000000"/>
        </w:rPr>
        <w:tab/>
      </w:r>
      <w:r>
        <w:rPr>
          <w:color w:val="000000"/>
        </w:rPr>
        <w:t xml:space="preserve">B. </w:t>
      </w:r>
      <w:r>
        <w:rPr>
          <w:rFonts w:ascii="Times New Roman" w:hAnsi="Times New Roman" w:eastAsia="Times New Roman" w:cs="Times New Roman"/>
          <w:color w:val="000000"/>
        </w:rPr>
        <w:t>11.18 kilometers.</w:t>
      </w:r>
      <w:r>
        <w:rPr>
          <w:color w:val="000000"/>
        </w:rPr>
        <w:tab/>
      </w:r>
      <w:r>
        <w:rPr>
          <w:color w:val="000000"/>
        </w:rPr>
        <w:t xml:space="preserve">C. </w:t>
      </w:r>
      <w:r>
        <w:rPr>
          <w:rFonts w:ascii="Times New Roman" w:hAnsi="Times New Roman" w:eastAsia="Times New Roman" w:cs="Times New Roman"/>
          <w:color w:val="000000"/>
        </w:rPr>
        <w:t>14.25 kilometers.</w:t>
      </w:r>
    </w:p>
    <w:p w14:paraId="6F85FD1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in Paragraph 2 refer to?</w:t>
      </w:r>
    </w:p>
    <w:p w14:paraId="739DDD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tunnel.</w:t>
      </w:r>
    </w:p>
    <w:p w14:paraId="6F6B2C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high-speed rail.</w:t>
      </w:r>
    </w:p>
    <w:p w14:paraId="287EEA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“Linghang” machine.</w:t>
      </w:r>
    </w:p>
    <w:p w14:paraId="3D00C58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 we know about “Linghang”?</w:t>
      </w:r>
    </w:p>
    <w:p w14:paraId="06EA1B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a long history.</w:t>
      </w:r>
    </w:p>
    <w:p w14:paraId="54AA30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high technologies.</w:t>
      </w:r>
    </w:p>
    <w:p w14:paraId="329B00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huge water pressure.</w:t>
      </w:r>
    </w:p>
    <w:p w14:paraId="7E7965F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Which sentence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in Paragraph 3?</w:t>
      </w:r>
    </w:p>
    <w:p w14:paraId="4E9633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had a digging system.</w:t>
      </w:r>
    </w:p>
    <w:p w14:paraId="52AB2E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had to buy them from abroad.</w:t>
      </w:r>
    </w:p>
    <w:p w14:paraId="5BBD37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couldn’t cross the Yangtze River.</w:t>
      </w:r>
    </w:p>
    <w:p w14:paraId="4B4F684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writer’s purpose in writing the text?</w:t>
      </w:r>
    </w:p>
    <w:p w14:paraId="239CA5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how “Linghang” works.</w:t>
      </w:r>
    </w:p>
    <w:p w14:paraId="71096A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what “Linghang” looks like.</w:t>
      </w:r>
    </w:p>
    <w:p w14:paraId="7D8899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China’s power in infrastructure.</w:t>
      </w:r>
    </w:p>
    <w:p w14:paraId="5AA24C9B">
      <w:pPr>
        <w:spacing w:line="360" w:lineRule="auto"/>
        <w:jc w:val="left"/>
        <w:textAlignment w:val="center"/>
        <w:rPr>
          <w:color w:val="000000"/>
        </w:rPr>
      </w:pPr>
      <w:r>
        <w:rPr>
          <w:rFonts w:ascii="宋体" w:hAnsi="宋体" w:eastAsia="宋体" w:cs="宋体"/>
          <w:b/>
          <w:color w:val="000000"/>
          <w:sz w:val="24"/>
        </w:rPr>
        <w:t>四、口语交际</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8F64BB">
      <w:pPr>
        <w:spacing w:line="360" w:lineRule="auto"/>
        <w:jc w:val="left"/>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6</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w:t>
      </w:r>
    </w:p>
    <w:p w14:paraId="04B9F9CF">
      <w:pPr>
        <w:spacing w:line="360" w:lineRule="auto"/>
        <w:jc w:val="left"/>
        <w:textAlignment w:val="center"/>
        <w:rPr>
          <w:color w:val="000000"/>
        </w:rPr>
      </w:pPr>
      <w:r>
        <w:rPr>
          <w:rFonts w:ascii="Times New Roman" w:hAnsi="Times New Roman" w:eastAsia="Times New Roman" w:cs="Times New Roman"/>
          <w:i/>
          <w:color w:val="000000"/>
        </w:rPr>
        <w:t>(Anna meets Paul on the playground. )</w:t>
      </w:r>
    </w:p>
    <w:p w14:paraId="6EDE141A">
      <w:pPr>
        <w:spacing w:line="360" w:lineRule="auto"/>
        <w:jc w:val="left"/>
        <w:textAlignment w:val="center"/>
        <w:rPr>
          <w:color w:val="000000"/>
        </w:rPr>
      </w:pPr>
      <w:r>
        <w:rPr>
          <w:rFonts w:ascii="Times New Roman" w:hAnsi="Times New Roman" w:eastAsia="Times New Roman" w:cs="Times New Roman"/>
          <w:color w:val="000000"/>
        </w:rPr>
        <w:t>Paul: Hey, Anna. Where are you going?</w:t>
      </w:r>
    </w:p>
    <w:p w14:paraId="0654F5DA">
      <w:pPr>
        <w:spacing w:line="360" w:lineRule="auto"/>
        <w:jc w:val="left"/>
        <w:textAlignment w:val="center"/>
        <w:rPr>
          <w:color w:val="000000"/>
        </w:rPr>
      </w:pPr>
      <w:r>
        <w:rPr>
          <w:rFonts w:ascii="Times New Roman" w:hAnsi="Times New Roman" w:eastAsia="Times New Roman" w:cs="Times New Roman"/>
          <w:color w:val="000000"/>
        </w:rPr>
        <w:t xml:space="preserve">Anna: Hi, Paul. </w:t>
      </w:r>
      <w:r>
        <w:rPr>
          <w:color w:val="000000"/>
          <w:u w:val="single"/>
        </w:rPr>
        <w:t>____36____</w:t>
      </w:r>
    </w:p>
    <w:p w14:paraId="76E41560">
      <w:pPr>
        <w:spacing w:line="360" w:lineRule="auto"/>
        <w:jc w:val="left"/>
        <w:textAlignment w:val="center"/>
        <w:rPr>
          <w:color w:val="000000"/>
        </w:rPr>
      </w:pPr>
      <w:r>
        <w:rPr>
          <w:rFonts w:ascii="Times New Roman" w:hAnsi="Times New Roman" w:eastAsia="Times New Roman" w:cs="Times New Roman"/>
          <w:color w:val="000000"/>
        </w:rPr>
        <w:t>Paul: What kind of books do you prefer?</w:t>
      </w:r>
    </w:p>
    <w:p w14:paraId="22F27D63">
      <w:pPr>
        <w:spacing w:line="360" w:lineRule="auto"/>
        <w:jc w:val="left"/>
        <w:textAlignment w:val="center"/>
        <w:rPr>
          <w:color w:val="000000"/>
        </w:rPr>
      </w:pPr>
      <w:r>
        <w:rPr>
          <w:rFonts w:ascii="Times New Roman" w:hAnsi="Times New Roman" w:eastAsia="Times New Roman" w:cs="Times New Roman"/>
          <w:color w:val="000000"/>
        </w:rPr>
        <w:t xml:space="preserve">Anna: </w:t>
      </w:r>
      <w:r>
        <w:rPr>
          <w:color w:val="000000"/>
          <w:u w:val="single"/>
        </w:rPr>
        <w:t>____37____</w:t>
      </w:r>
    </w:p>
    <w:p w14:paraId="6CC4D649">
      <w:pPr>
        <w:spacing w:line="360" w:lineRule="auto"/>
        <w:jc w:val="left"/>
        <w:textAlignment w:val="center"/>
        <w:rPr>
          <w:color w:val="000000"/>
        </w:rPr>
      </w:pPr>
      <w:r>
        <w:rPr>
          <w:rFonts w:ascii="Times New Roman" w:hAnsi="Times New Roman" w:eastAsia="Times New Roman" w:cs="Times New Roman"/>
          <w:color w:val="000000"/>
        </w:rPr>
        <w:t>Paul: Me too, but I’m a slow reader. Can you give me some advice?</w:t>
      </w:r>
    </w:p>
    <w:p w14:paraId="0DC16421">
      <w:pPr>
        <w:spacing w:line="360" w:lineRule="auto"/>
        <w:jc w:val="left"/>
        <w:textAlignment w:val="center"/>
        <w:rPr>
          <w:color w:val="000000"/>
        </w:rPr>
      </w:pPr>
      <w:r>
        <w:rPr>
          <w:rFonts w:ascii="Times New Roman" w:hAnsi="Times New Roman" w:eastAsia="Times New Roman" w:cs="Times New Roman"/>
          <w:color w:val="000000"/>
        </w:rPr>
        <w:t xml:space="preserve">Anna: </w:t>
      </w:r>
      <w:r>
        <w:rPr>
          <w:color w:val="000000"/>
          <w:u w:val="single"/>
        </w:rPr>
        <w:t>____38____</w:t>
      </w:r>
      <w:r>
        <w:rPr>
          <w:rFonts w:ascii="Times New Roman" w:hAnsi="Times New Roman" w:eastAsia="Times New Roman" w:cs="Times New Roman"/>
          <w:color w:val="000000"/>
        </w:rPr>
        <w:t xml:space="preserve"> Try reading in word groups.</w:t>
      </w:r>
    </w:p>
    <w:p w14:paraId="0DB08A50">
      <w:pPr>
        <w:spacing w:line="360" w:lineRule="auto"/>
        <w:jc w:val="left"/>
        <w:textAlignment w:val="center"/>
        <w:rPr>
          <w:color w:val="000000"/>
        </w:rPr>
      </w:pPr>
      <w:r>
        <w:rPr>
          <w:rFonts w:ascii="Times New Roman" w:hAnsi="Times New Roman" w:eastAsia="Times New Roman" w:cs="Times New Roman"/>
          <w:color w:val="000000"/>
        </w:rPr>
        <w:t>Paul: That sounds helpful. I’ll have a try.</w:t>
      </w:r>
    </w:p>
    <w:p w14:paraId="6AD6CBD3">
      <w:pPr>
        <w:spacing w:line="360" w:lineRule="auto"/>
        <w:jc w:val="left"/>
        <w:textAlignment w:val="center"/>
        <w:rPr>
          <w:color w:val="000000"/>
        </w:rPr>
      </w:pPr>
      <w:r>
        <w:rPr>
          <w:rFonts w:ascii="Times New Roman" w:hAnsi="Times New Roman" w:eastAsia="Times New Roman" w:cs="Times New Roman"/>
          <w:color w:val="000000"/>
        </w:rPr>
        <w:t xml:space="preserve">Anna: We often share English books with each other in the English reading club. </w:t>
      </w:r>
      <w:r>
        <w:rPr>
          <w:color w:val="000000"/>
          <w:u w:val="single"/>
        </w:rPr>
        <w:t>____39____</w:t>
      </w:r>
    </w:p>
    <w:p w14:paraId="79809C7C">
      <w:pPr>
        <w:spacing w:line="360" w:lineRule="auto"/>
        <w:jc w:val="left"/>
        <w:textAlignment w:val="center"/>
        <w:rPr>
          <w:color w:val="000000"/>
        </w:rPr>
      </w:pPr>
      <w:r>
        <w:rPr>
          <w:rFonts w:ascii="Times New Roman" w:hAnsi="Times New Roman" w:eastAsia="Times New Roman" w:cs="Times New Roman"/>
          <w:color w:val="000000"/>
        </w:rPr>
        <w:t>Paul: I’d love to. When do you usually meet?</w:t>
      </w:r>
    </w:p>
    <w:p w14:paraId="7F2DEEB5">
      <w:pPr>
        <w:spacing w:line="360" w:lineRule="auto"/>
        <w:jc w:val="left"/>
        <w:textAlignment w:val="center"/>
        <w:rPr>
          <w:color w:val="000000"/>
        </w:rPr>
      </w:pPr>
      <w:r>
        <w:rPr>
          <w:rFonts w:ascii="Times New Roman" w:hAnsi="Times New Roman" w:eastAsia="Times New Roman" w:cs="Times New Roman"/>
          <w:color w:val="000000"/>
        </w:rPr>
        <w:t>Anna: Every Monday and Thursday after school.</w:t>
      </w:r>
    </w:p>
    <w:p w14:paraId="18C95E31">
      <w:pPr>
        <w:spacing w:line="360" w:lineRule="auto"/>
        <w:jc w:val="left"/>
        <w:textAlignment w:val="center"/>
        <w:rPr>
          <w:color w:val="000000"/>
        </w:rPr>
      </w:pPr>
      <w:r>
        <w:rPr>
          <w:rFonts w:ascii="Times New Roman" w:hAnsi="Times New Roman" w:eastAsia="Times New Roman" w:cs="Times New Roman"/>
          <w:color w:val="000000"/>
        </w:rPr>
        <w:t>Paul: That’s great!</w:t>
      </w:r>
    </w:p>
    <w:p w14:paraId="5761A399">
      <w:pPr>
        <w:spacing w:line="360" w:lineRule="auto"/>
        <w:jc w:val="left"/>
        <w:textAlignment w:val="center"/>
        <w:rPr>
          <w:color w:val="000000"/>
        </w:rPr>
      </w:pPr>
      <w:r>
        <w:rPr>
          <w:rFonts w:ascii="Times New Roman" w:hAnsi="Times New Roman" w:eastAsia="Times New Roman" w:cs="Times New Roman"/>
          <w:color w:val="000000"/>
        </w:rPr>
        <w:t xml:space="preserve">Anna: </w:t>
      </w:r>
      <w:r>
        <w:rPr>
          <w:color w:val="000000"/>
          <w:u w:val="single"/>
        </w:rPr>
        <w:t>____40____</w:t>
      </w:r>
    </w:p>
    <w:p w14:paraId="58A8A5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you then.</w:t>
      </w:r>
    </w:p>
    <w:p w14:paraId="171C741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English novels.</w:t>
      </w:r>
    </w:p>
    <w:p w14:paraId="2E7A61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like to join us?</w:t>
      </w:r>
    </w:p>
    <w:p w14:paraId="4DC3A3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Sure! Don’t read word by word.</w:t>
      </w:r>
    </w:p>
    <w:p w14:paraId="151F495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Why do you like reading novels?</w:t>
      </w:r>
    </w:p>
    <w:p w14:paraId="1400C55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I’m going to the library for some books.</w:t>
      </w:r>
    </w:p>
    <w:p w14:paraId="333AD946">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 xml:space="preserve"> Ⅱ </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8C55C32">
      <w:pPr>
        <w:spacing w:line="360" w:lineRule="auto"/>
        <w:jc w:val="left"/>
        <w:textAlignment w:val="center"/>
        <w:rPr>
          <w:color w:val="000000"/>
        </w:rPr>
      </w:pPr>
      <w:r>
        <w:rPr>
          <w:rFonts w:ascii="宋体" w:hAnsi="宋体" w:eastAsia="宋体" w:cs="宋体"/>
          <w:b/>
          <w:color w:val="000000"/>
          <w:sz w:val="24"/>
        </w:rPr>
        <w:t>注意事项：必须使用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毫米黑色签字笔在答题卡上题目所指示区域内作答，答在试题卷上无效。</w:t>
      </w:r>
    </w:p>
    <w:p w14:paraId="6717291E">
      <w:pPr>
        <w:spacing w:line="360" w:lineRule="auto"/>
        <w:jc w:val="left"/>
        <w:textAlignment w:val="center"/>
        <w:rPr>
          <w:color w:val="000000"/>
        </w:rPr>
      </w:pPr>
      <w:r>
        <w:rPr>
          <w:rFonts w:ascii="宋体" w:hAnsi="宋体" w:eastAsia="宋体" w:cs="宋体"/>
          <w:b/>
          <w:color w:val="000000"/>
          <w:sz w:val="24"/>
        </w:rPr>
        <w:t>一、补全单词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D6864B">
      <w:pPr>
        <w:spacing w:line="360" w:lineRule="auto"/>
        <w:jc w:val="left"/>
        <w:textAlignment w:val="center"/>
        <w:rPr>
          <w:color w:val="000000"/>
        </w:rPr>
      </w:pPr>
      <w:r>
        <w:rPr>
          <w:rFonts w:ascii="宋体" w:hAnsi="宋体" w:eastAsia="宋体" w:cs="宋体"/>
          <w:b/>
          <w:color w:val="000000"/>
          <w:sz w:val="24"/>
        </w:rPr>
        <w:t>根据句意及首字母提示写出完整的单词。</w:t>
      </w:r>
    </w:p>
    <w:p w14:paraId="6EF76DA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It’s a good way to ride a b</w:t>
      </w:r>
      <w:r>
        <w:rPr>
          <w:color w:val="000000"/>
        </w:rPr>
        <w:t>________</w:t>
      </w:r>
      <w:r>
        <w:rPr>
          <w:rFonts w:ascii="Times New Roman" w:hAnsi="Times New Roman" w:eastAsia="Times New Roman" w:cs="Times New Roman"/>
          <w:color w:val="000000"/>
        </w:rPr>
        <w:t xml:space="preserve"> for exercise.</w:t>
      </w:r>
    </w:p>
    <w:p w14:paraId="2935E67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We all like h</w:t>
      </w:r>
      <w:r>
        <w:rPr>
          <w:color w:val="000000"/>
        </w:rPr>
        <w:t>________</w:t>
      </w:r>
      <w:r>
        <w:rPr>
          <w:rFonts w:ascii="Times New Roman" w:hAnsi="Times New Roman" w:eastAsia="Times New Roman" w:cs="Times New Roman"/>
          <w:color w:val="000000"/>
        </w:rPr>
        <w:t xml:space="preserve"> people who never tell a lie.</w:t>
      </w:r>
    </w:p>
    <w:p w14:paraId="6180F08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If you want to p</w:t>
      </w:r>
      <w:r>
        <w:rPr>
          <w:color w:val="000000"/>
        </w:rPr>
        <w:t>________</w:t>
      </w:r>
      <w:r>
        <w:rPr>
          <w:rFonts w:ascii="Times New Roman" w:hAnsi="Times New Roman" w:eastAsia="Times New Roman" w:cs="Times New Roman"/>
          <w:color w:val="000000"/>
        </w:rPr>
        <w:t xml:space="preserve"> the exam, you must study hard.</w:t>
      </w:r>
    </w:p>
    <w:p w14:paraId="0047F66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There are many whales and sharks living in the blue s</w:t>
      </w:r>
      <w:r>
        <w:rPr>
          <w:color w:val="000000"/>
        </w:rPr>
        <w:t>________</w:t>
      </w:r>
      <w:r>
        <w:rPr>
          <w:rFonts w:ascii="Times New Roman" w:hAnsi="Times New Roman" w:eastAsia="Times New Roman" w:cs="Times New Roman"/>
          <w:color w:val="000000"/>
        </w:rPr>
        <w:t>.</w:t>
      </w:r>
    </w:p>
    <w:p w14:paraId="265F2C5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Please t</w:t>
      </w:r>
      <w:r>
        <w:rPr>
          <w:color w:val="000000"/>
        </w:rPr>
        <w:t>________</w:t>
      </w:r>
      <w:r>
        <w:rPr>
          <w:rFonts w:ascii="Times New Roman" w:hAnsi="Times New Roman" w:eastAsia="Times New Roman" w:cs="Times New Roman"/>
          <w:color w:val="000000"/>
        </w:rPr>
        <w:t xml:space="preserve"> the story of Jiang Zhujun into different languages to let more foreigners know her.</w:t>
      </w:r>
    </w:p>
    <w:p w14:paraId="5492749E">
      <w:pPr>
        <w:spacing w:line="360" w:lineRule="auto"/>
        <w:jc w:val="left"/>
        <w:textAlignment w:val="center"/>
        <w:rPr>
          <w:color w:val="000000"/>
        </w:rPr>
      </w:pPr>
      <w:r>
        <w:rPr>
          <w:rFonts w:ascii="宋体" w:hAnsi="宋体" w:eastAsia="宋体" w:cs="宋体"/>
          <w:b/>
          <w:color w:val="000000"/>
          <w:sz w:val="24"/>
        </w:rPr>
        <w:t>二、短文填空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DC23D9">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0EC572ED">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2016, Derek Poskin followed a poem by Li Bai to arrive in China and developed a growing love for Chinese tea culture. These years, he </w:t>
      </w:r>
      <w:r>
        <w:rPr>
          <w:color w:val="000000"/>
          <w:u w:val="single"/>
        </w:rPr>
        <w:t>____46____</w:t>
      </w:r>
      <w:r>
        <w:rPr>
          <w:rFonts w:ascii="Times New Roman" w:hAnsi="Times New Roman" w:eastAsia="Times New Roman" w:cs="Times New Roman"/>
          <w:color w:val="000000"/>
        </w:rPr>
        <w:t xml:space="preserve"> (become) a tea businessman already, finding good tea leaves across China and selling them to customers </w:t>
      </w:r>
      <w:r>
        <w:rPr>
          <w:color w:val="000000"/>
          <w:u w:val="single"/>
        </w:rPr>
        <w:t>____47____</w:t>
      </w:r>
      <w:r>
        <w:rPr>
          <w:rFonts w:ascii="Times New Roman" w:hAnsi="Times New Roman" w:eastAsia="Times New Roman" w:cs="Times New Roman"/>
          <w:color w:val="000000"/>
        </w:rPr>
        <w:t xml:space="preserve"> (wide) in the world.</w:t>
      </w:r>
    </w:p>
    <w:p w14:paraId="25769453">
      <w:pPr>
        <w:spacing w:line="360" w:lineRule="auto"/>
        <w:ind w:firstLine="420"/>
        <w:jc w:val="left"/>
        <w:textAlignment w:val="center"/>
        <w:rPr>
          <w:color w:val="000000"/>
        </w:rPr>
      </w:pPr>
      <w:r>
        <w:rPr>
          <w:rFonts w:ascii="Times New Roman" w:hAnsi="Times New Roman" w:eastAsia="Times New Roman" w:cs="Times New Roman"/>
          <w:color w:val="000000"/>
        </w:rPr>
        <w:t xml:space="preserve">He thinks coffee is for work, but tea is for life. He started a business to connect Western drinkers </w:t>
      </w:r>
      <w:r>
        <w:rPr>
          <w:color w:val="000000"/>
          <w:u w:val="single"/>
        </w:rPr>
        <w:t>____48____</w:t>
      </w:r>
      <w:r>
        <w:rPr>
          <w:rFonts w:ascii="Times New Roman" w:hAnsi="Times New Roman" w:eastAsia="Times New Roman" w:cs="Times New Roman"/>
          <w:color w:val="000000"/>
        </w:rPr>
        <w:t xml:space="preserve"> Chinese tea traditions in 2018. Instead of buying tea from other businessmen </w:t>
      </w:r>
      <w:r>
        <w:rPr>
          <w:color w:val="000000"/>
          <w:u w:val="single"/>
        </w:rPr>
        <w:t>____49____</w:t>
      </w:r>
      <w:r>
        <w:rPr>
          <w:rFonts w:ascii="Times New Roman" w:hAnsi="Times New Roman" w:eastAsia="Times New Roman" w:cs="Times New Roman"/>
          <w:color w:val="000000"/>
        </w:rPr>
        <w:t xml:space="preserve"> sell tea directly, he travels to Yunnan’s ancient forests and Fujian’s oolong gardens to buy it himself.</w:t>
      </w:r>
    </w:p>
    <w:p w14:paraId="70F9C1DA">
      <w:pPr>
        <w:spacing w:line="360" w:lineRule="auto"/>
        <w:ind w:firstLine="420"/>
        <w:jc w:val="left"/>
        <w:textAlignment w:val="center"/>
        <w:rPr>
          <w:color w:val="000000"/>
        </w:rPr>
      </w:pPr>
      <w:r>
        <w:rPr>
          <w:rFonts w:ascii="Times New Roman" w:hAnsi="Times New Roman" w:eastAsia="Times New Roman" w:cs="Times New Roman"/>
          <w:color w:val="000000"/>
        </w:rPr>
        <w:t xml:space="preserve">He thinks it’s </w:t>
      </w:r>
      <w:r>
        <w:rPr>
          <w:color w:val="000000"/>
          <w:u w:val="single"/>
        </w:rPr>
        <w:t>____50____</w:t>
      </w:r>
      <w:r>
        <w:rPr>
          <w:rFonts w:ascii="Times New Roman" w:hAnsi="Times New Roman" w:eastAsia="Times New Roman" w:cs="Times New Roman"/>
          <w:color w:val="000000"/>
        </w:rPr>
        <w:t xml:space="preserve"> (wonder) to be part of the living tea culture. Once in Guafengzhai, </w:t>
      </w:r>
      <w:r>
        <w:rPr>
          <w:color w:val="000000"/>
          <w:u w:val="single"/>
        </w:rPr>
        <w:t>____51____</w:t>
      </w:r>
      <w:r>
        <w:rPr>
          <w:rFonts w:ascii="Times New Roman" w:hAnsi="Times New Roman" w:eastAsia="Times New Roman" w:cs="Times New Roman"/>
          <w:color w:val="000000"/>
        </w:rPr>
        <w:t xml:space="preserve"> small village in Yunnan, he picked, sun-dried, and roasted (</w:t>
      </w:r>
      <w:r>
        <w:rPr>
          <w:rFonts w:ascii="宋体" w:hAnsi="宋体" w:eastAsia="宋体" w:cs="宋体"/>
          <w:color w:val="000000"/>
        </w:rPr>
        <w:t>烘</w:t>
      </w:r>
      <w:r>
        <w:rPr>
          <w:rFonts w:ascii="Times New Roman" w:hAnsi="Times New Roman" w:eastAsia="Times New Roman" w:cs="Times New Roman"/>
          <w:color w:val="000000"/>
        </w:rPr>
        <w:t xml:space="preserve">) tea leaves with the local </w:t>
      </w:r>
      <w:r>
        <w:rPr>
          <w:color w:val="000000"/>
          <w:u w:val="single"/>
        </w:rPr>
        <w:t>____52____</w:t>
      </w:r>
      <w:r>
        <w:rPr>
          <w:rFonts w:ascii="Times New Roman" w:hAnsi="Times New Roman" w:eastAsia="Times New Roman" w:cs="Times New Roman"/>
          <w:color w:val="000000"/>
        </w:rPr>
        <w:t xml:space="preserve"> (villager). In Chaozhou, Guangdong Province, he spent a year </w:t>
      </w:r>
      <w:r>
        <w:rPr>
          <w:color w:val="000000"/>
          <w:u w:val="single"/>
        </w:rPr>
        <w:t>____53____</w:t>
      </w:r>
      <w:r>
        <w:rPr>
          <w:rFonts w:ascii="Times New Roman" w:hAnsi="Times New Roman" w:eastAsia="Times New Roman" w:cs="Times New Roman"/>
          <w:color w:val="000000"/>
        </w:rPr>
        <w:t xml:space="preserve"> (learn) to make clay teapots used for gongfu cha.</w:t>
      </w:r>
    </w:p>
    <w:p w14:paraId="1F56F660">
      <w:pPr>
        <w:spacing w:line="360" w:lineRule="auto"/>
        <w:ind w:firstLine="420"/>
        <w:jc w:val="left"/>
        <w:textAlignment w:val="center"/>
        <w:rPr>
          <w:color w:val="000000"/>
        </w:rPr>
      </w:pPr>
      <w:r>
        <w:rPr>
          <w:rFonts w:ascii="Times New Roman" w:hAnsi="Times New Roman" w:eastAsia="Times New Roman" w:cs="Times New Roman"/>
          <w:color w:val="000000"/>
        </w:rPr>
        <w:t xml:space="preserve">He thinks Chinese tea culture is changeable—every place has </w:t>
      </w:r>
      <w:r>
        <w:rPr>
          <w:color w:val="000000"/>
          <w:u w:val="single"/>
        </w:rPr>
        <w:t>____54____</w:t>
      </w:r>
      <w:r>
        <w:rPr>
          <w:rFonts w:ascii="Times New Roman" w:hAnsi="Times New Roman" w:eastAsia="Times New Roman" w:cs="Times New Roman"/>
          <w:color w:val="000000"/>
        </w:rPr>
        <w:t xml:space="preserve"> (it) own style, and any way is right. For him, tea leaves are only the surface. The true depth lies not only in the land, in the people, </w:t>
      </w:r>
      <w:r>
        <w:rPr>
          <w:color w:val="000000"/>
          <w:u w:val="single"/>
        </w:rPr>
        <w:t>____55____</w:t>
      </w:r>
      <w:r>
        <w:rPr>
          <w:rFonts w:ascii="Times New Roman" w:hAnsi="Times New Roman" w:eastAsia="Times New Roman" w:cs="Times New Roman"/>
          <w:color w:val="000000"/>
        </w:rPr>
        <w:t xml:space="preserve"> also in Chinese traditions.</w:t>
      </w:r>
    </w:p>
    <w:p w14:paraId="375B0BA6">
      <w:pPr>
        <w:spacing w:line="360" w:lineRule="auto"/>
        <w:jc w:val="left"/>
        <w:textAlignment w:val="center"/>
        <w:rPr>
          <w:color w:val="000000"/>
        </w:rPr>
      </w:pPr>
      <w:r>
        <w:rPr>
          <w:rFonts w:ascii="宋体" w:hAnsi="宋体" w:eastAsia="宋体" w:cs="宋体"/>
          <w:b/>
          <w:color w:val="000000"/>
          <w:sz w:val="24"/>
        </w:rPr>
        <w:t>三、阅读表达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830A76">
      <w:pPr>
        <w:spacing w:line="360" w:lineRule="auto"/>
        <w:jc w:val="left"/>
        <w:textAlignment w:val="center"/>
        <w:rPr>
          <w:color w:val="000000"/>
        </w:rPr>
      </w:pPr>
      <w:r>
        <w:rPr>
          <w:rFonts w:ascii="宋体" w:hAnsi="宋体" w:eastAsia="宋体" w:cs="宋体"/>
          <w:color w:val="000000"/>
        </w:rPr>
        <w:t>根据短文内容，完成图表中所缺信息，每空一词。</w:t>
      </w:r>
    </w:p>
    <w:p w14:paraId="34C29594">
      <w:pPr>
        <w:spacing w:line="360" w:lineRule="auto"/>
        <w:ind w:firstLine="420"/>
        <w:jc w:val="left"/>
        <w:textAlignment w:val="center"/>
        <w:rPr>
          <w:color w:val="000000"/>
        </w:rPr>
      </w:pPr>
      <w:r>
        <w:rPr>
          <w:rFonts w:ascii="Times New Roman" w:hAnsi="Times New Roman" w:eastAsia="Times New Roman" w:cs="Times New Roman"/>
          <w:color w:val="000000"/>
        </w:rPr>
        <w:t>Do you save old movie tickets or candy wrappers in your bag?</w:t>
      </w:r>
    </w:p>
    <w:p w14:paraId="772555AF">
      <w:pPr>
        <w:spacing w:line="360" w:lineRule="auto"/>
        <w:jc w:val="left"/>
        <w:textAlignment w:val="center"/>
        <w:rPr>
          <w:color w:val="000000"/>
        </w:rPr>
      </w:pPr>
      <w:r>
        <w:rPr>
          <w:color w:val="000000"/>
        </w:rPr>
        <w:drawing>
          <wp:inline distT="0" distB="0" distL="114300" distR="114300">
            <wp:extent cx="1095375" cy="8286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95375" cy="828675"/>
                    </a:xfrm>
                    <a:prstGeom prst="rect">
                      <a:avLst/>
                    </a:prstGeom>
                  </pic:spPr>
                </pic:pic>
              </a:graphicData>
            </a:graphic>
          </wp:inline>
        </w:drawing>
      </w:r>
    </w:p>
    <w:p w14:paraId="45132622">
      <w:pPr>
        <w:spacing w:line="360" w:lineRule="auto"/>
        <w:ind w:firstLine="420"/>
        <w:jc w:val="left"/>
        <w:textAlignment w:val="center"/>
        <w:rPr>
          <w:color w:val="000000"/>
        </w:rPr>
      </w:pPr>
      <w:r>
        <w:rPr>
          <w:rFonts w:ascii="Times New Roman" w:hAnsi="Times New Roman" w:eastAsia="Times New Roman" w:cs="Times New Roman"/>
          <w:color w:val="000000"/>
        </w:rPr>
        <w:t>Instead of throwing them away, many young people are now turning this “junk” into art. This is called junk journaling (</w:t>
      </w:r>
      <w:r>
        <w:rPr>
          <w:rFonts w:ascii="宋体" w:hAnsi="宋体" w:eastAsia="宋体" w:cs="宋体"/>
          <w:color w:val="000000"/>
        </w:rPr>
        <w:t>垃圾手账</w:t>
      </w:r>
      <w:r>
        <w:rPr>
          <w:rFonts w:ascii="Times New Roman" w:hAnsi="Times New Roman" w:eastAsia="Times New Roman" w:cs="Times New Roman"/>
          <w:color w:val="000000"/>
        </w:rPr>
        <w:t>). It is a popular art of making your journals with old things like train tickets or photos. These things show where you’ve been and what you’ve done. They can help to keep your memories alive in a new way.</w:t>
      </w:r>
    </w:p>
    <w:p w14:paraId="33DF8108">
      <w:pPr>
        <w:spacing w:line="360" w:lineRule="auto"/>
        <w:ind w:firstLine="420"/>
        <w:jc w:val="left"/>
        <w:textAlignment w:val="center"/>
        <w:rPr>
          <w:color w:val="000000"/>
        </w:rPr>
      </w:pPr>
      <w:r>
        <w:rPr>
          <w:rFonts w:ascii="Times New Roman" w:hAnsi="Times New Roman" w:eastAsia="Times New Roman" w:cs="Times New Roman"/>
          <w:color w:val="000000"/>
        </w:rPr>
        <w:t>Why is junk journaling popular? First, there are no rules. You don’t need to be a great artist or spend much money. Just glue things together and have fun. What’s more, it is also about making friends. Everyone can go to the clubs to show their works and tell stories through their pages.</w:t>
      </w:r>
    </w:p>
    <w:p w14:paraId="6F5AE3C8">
      <w:pPr>
        <w:spacing w:line="360" w:lineRule="auto"/>
        <w:ind w:firstLine="420"/>
        <w:jc w:val="left"/>
        <w:textAlignment w:val="center"/>
        <w:rPr>
          <w:color w:val="000000"/>
        </w:rPr>
      </w:pPr>
      <w:r>
        <w:rPr>
          <w:rFonts w:ascii="Times New Roman" w:hAnsi="Times New Roman" w:eastAsia="Times New Roman" w:cs="Times New Roman"/>
          <w:color w:val="000000"/>
        </w:rPr>
        <w:t>Making a junk journal is easy and fun. First, just find an old book cover. Fold it in half to make the cover of your junk journal. Then, get your pages ready with different kinds of paper. Next, put the pages into the cover and tie them together. Finally, make it beautiful! Add small bags or stickers (</w:t>
      </w:r>
      <w:r>
        <w:rPr>
          <w:rFonts w:ascii="宋体" w:hAnsi="宋体" w:eastAsia="宋体" w:cs="宋体"/>
          <w:color w:val="000000"/>
        </w:rPr>
        <w:t>贴纸</w:t>
      </w:r>
      <w:r>
        <w:rPr>
          <w:rFonts w:ascii="Times New Roman" w:hAnsi="Times New Roman" w:eastAsia="Times New Roman" w:cs="Times New Roman"/>
          <w:color w:val="000000"/>
        </w:rPr>
        <w:t>). Glue your movie tickets or photos in them. Remember: there are no rules. Just have fun and use your hands to tell your own stories!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0"/>
        <w:gridCol w:w="6085"/>
      </w:tblGrid>
      <w:tr w14:paraId="39DC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89ADF">
            <w:pPr>
              <w:spacing w:line="360" w:lineRule="auto"/>
              <w:jc w:val="center"/>
              <w:textAlignment w:val="center"/>
              <w:rPr>
                <w:color w:val="000000"/>
              </w:rPr>
            </w:pPr>
            <w:r>
              <w:rPr>
                <w:rFonts w:ascii="Times New Roman" w:hAnsi="Times New Roman" w:eastAsia="Times New Roman" w:cs="Times New Roman"/>
                <w:b/>
                <w:color w:val="000000"/>
              </w:rPr>
              <w:t>Junk Journaling</w:t>
            </w:r>
          </w:p>
        </w:tc>
      </w:tr>
      <w:tr w14:paraId="1E5E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BAB39">
            <w:pPr>
              <w:spacing w:line="360" w:lineRule="auto"/>
              <w:jc w:val="both"/>
              <w:textAlignment w:val="center"/>
              <w:rPr>
                <w:color w:val="000000"/>
              </w:rPr>
            </w:pPr>
            <w:r>
              <w:rPr>
                <w:rFonts w:ascii="Times New Roman" w:hAnsi="Times New Roman" w:eastAsia="Times New Roman" w:cs="Times New Roman"/>
                <w:color w:val="000000"/>
              </w:rPr>
              <w:t>Meanings of a junk journal</w:t>
            </w:r>
          </w:p>
        </w:tc>
        <w:tc>
          <w:tcPr>
            <w:tcW w:w="6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EF7D3">
            <w:pPr>
              <w:spacing w:line="360" w:lineRule="auto"/>
              <w:jc w:val="both"/>
              <w:textAlignment w:val="center"/>
              <w:rPr>
                <w:color w:val="000000"/>
              </w:rPr>
            </w:pPr>
            <w:r>
              <w:rPr>
                <w:rFonts w:ascii="Times New Roman" w:hAnsi="Times New Roman" w:eastAsia="Times New Roman" w:cs="Times New Roman"/>
                <w:color w:val="000000"/>
              </w:rPr>
              <w:t>◆ It shows where you’ve been and what you’ve done.</w:t>
            </w:r>
          </w:p>
          <w:p w14:paraId="634DF9BB">
            <w:pPr>
              <w:spacing w:line="360" w:lineRule="auto"/>
              <w:jc w:val="both"/>
              <w:textAlignment w:val="center"/>
              <w:rPr>
                <w:color w:val="000000"/>
              </w:rPr>
            </w:pPr>
            <w:r>
              <w:rPr>
                <w:rFonts w:ascii="Times New Roman" w:hAnsi="Times New Roman" w:eastAsia="Times New Roman" w:cs="Times New Roman"/>
                <w:color w:val="000000"/>
              </w:rPr>
              <w:t xml:space="preserve">◆ It keeps your memories </w:t>
            </w:r>
            <w:r>
              <w:rPr>
                <w:color w:val="000000"/>
                <w:u w:val="single"/>
              </w:rPr>
              <w:t>____56____</w:t>
            </w:r>
            <w:r>
              <w:rPr>
                <w:rFonts w:ascii="Times New Roman" w:hAnsi="Times New Roman" w:eastAsia="Times New Roman" w:cs="Times New Roman"/>
                <w:color w:val="000000"/>
              </w:rPr>
              <w:t xml:space="preserve"> in a new way.</w:t>
            </w:r>
          </w:p>
        </w:tc>
      </w:tr>
      <w:tr w14:paraId="34DA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4E11C">
            <w:pPr>
              <w:spacing w:line="360" w:lineRule="auto"/>
              <w:jc w:val="both"/>
              <w:textAlignment w:val="center"/>
              <w:rPr>
                <w:color w:val="000000"/>
              </w:rPr>
            </w:pPr>
            <w:r>
              <w:rPr>
                <w:rFonts w:ascii="Times New Roman" w:hAnsi="Times New Roman" w:eastAsia="Times New Roman" w:cs="Times New Roman"/>
                <w:color w:val="000000"/>
              </w:rPr>
              <w:t xml:space="preserve">Reasons for the </w:t>
            </w:r>
            <w:r>
              <w:rPr>
                <w:color w:val="000000"/>
                <w:u w:val="single"/>
              </w:rPr>
              <w:t>____57____</w:t>
            </w:r>
            <w:r>
              <w:rPr>
                <w:rFonts w:ascii="Times New Roman" w:hAnsi="Times New Roman" w:eastAsia="Times New Roman" w:cs="Times New Roman"/>
                <w:color w:val="000000"/>
              </w:rPr>
              <w:t xml:space="preserve"> of junk journaling</w:t>
            </w:r>
          </w:p>
        </w:tc>
        <w:tc>
          <w:tcPr>
            <w:tcW w:w="6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B638D">
            <w:pPr>
              <w:spacing w:line="360" w:lineRule="auto"/>
              <w:jc w:val="both"/>
              <w:textAlignment w:val="center"/>
              <w:rPr>
                <w:color w:val="000000"/>
              </w:rPr>
            </w:pPr>
            <w:r>
              <w:rPr>
                <w:rFonts w:ascii="Times New Roman" w:hAnsi="Times New Roman" w:eastAsia="Times New Roman" w:cs="Times New Roman"/>
                <w:color w:val="000000"/>
              </w:rPr>
              <w:t>◆ There are no rules and you can have fun.</w:t>
            </w:r>
          </w:p>
          <w:p w14:paraId="3D3D594F">
            <w:pPr>
              <w:spacing w:line="360" w:lineRule="auto"/>
              <w:jc w:val="both"/>
              <w:textAlignment w:val="center"/>
              <w:rPr>
                <w:color w:val="000000"/>
              </w:rPr>
            </w:pPr>
            <w:r>
              <w:rPr>
                <w:rFonts w:ascii="Times New Roman" w:hAnsi="Times New Roman" w:eastAsia="Times New Roman" w:cs="Times New Roman"/>
                <w:color w:val="000000"/>
              </w:rPr>
              <w:t>◆ It helps build friendships.</w:t>
            </w:r>
          </w:p>
        </w:tc>
      </w:tr>
      <w:tr w14:paraId="52E4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63EDC">
            <w:pPr>
              <w:spacing w:line="360" w:lineRule="auto"/>
              <w:jc w:val="both"/>
              <w:textAlignment w:val="center"/>
              <w:rPr>
                <w:color w:val="000000"/>
              </w:rPr>
            </w:pPr>
            <w:r>
              <w:rPr>
                <w:rFonts w:ascii="Times New Roman" w:hAnsi="Times New Roman" w:eastAsia="Times New Roman" w:cs="Times New Roman"/>
                <w:color w:val="000000"/>
              </w:rPr>
              <w:t>Steps to make a junk journal</w:t>
            </w:r>
          </w:p>
        </w:tc>
        <w:tc>
          <w:tcPr>
            <w:tcW w:w="6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71240">
            <w:pPr>
              <w:spacing w:line="360" w:lineRule="auto"/>
              <w:jc w:val="both"/>
              <w:textAlignment w:val="center"/>
              <w:rPr>
                <w:color w:val="000000"/>
              </w:rPr>
            </w:pPr>
            <w:r>
              <w:rPr>
                <w:rFonts w:ascii="Times New Roman" w:hAnsi="Times New Roman" w:eastAsia="Times New Roman" w:cs="Times New Roman"/>
                <w:color w:val="000000"/>
              </w:rPr>
              <w:t xml:space="preserve">◆ Find an old book cover and </w:t>
            </w:r>
            <w:r>
              <w:rPr>
                <w:color w:val="000000"/>
                <w:u w:val="single"/>
              </w:rPr>
              <w:t>____58____</w:t>
            </w:r>
            <w:r>
              <w:rPr>
                <w:rFonts w:ascii="Times New Roman" w:hAnsi="Times New Roman" w:eastAsia="Times New Roman" w:cs="Times New Roman"/>
                <w:color w:val="000000"/>
              </w:rPr>
              <w:t xml:space="preserve"> it in half to make a cover.</w:t>
            </w:r>
          </w:p>
        </w:tc>
      </w:tr>
      <w:tr w14:paraId="558D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89A66B7">
            <w:pPr>
              <w:spacing w:line="360" w:lineRule="auto"/>
              <w:ind w:firstLine="420"/>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F8D10">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u w:val="single"/>
              </w:rPr>
              <w:t>____59____</w:t>
            </w:r>
            <w:r>
              <w:rPr>
                <w:rFonts w:ascii="Times New Roman" w:hAnsi="Times New Roman" w:eastAsia="Times New Roman" w:cs="Times New Roman"/>
                <w:color w:val="000000"/>
              </w:rPr>
              <w:t xml:space="preserve"> your pages with different kinds of paper.</w:t>
            </w:r>
          </w:p>
        </w:tc>
      </w:tr>
      <w:tr w14:paraId="13B7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381F2C2">
            <w:pPr>
              <w:spacing w:line="360" w:lineRule="auto"/>
              <w:ind w:firstLine="420"/>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8AA5C">
            <w:pPr>
              <w:spacing w:line="360" w:lineRule="auto"/>
              <w:jc w:val="both"/>
              <w:textAlignment w:val="center"/>
              <w:rPr>
                <w:color w:val="000000"/>
              </w:rPr>
            </w:pPr>
            <w:r>
              <w:rPr>
                <w:rFonts w:ascii="Times New Roman" w:hAnsi="Times New Roman" w:eastAsia="Times New Roman" w:cs="Times New Roman"/>
                <w:color w:val="000000"/>
              </w:rPr>
              <w:t>◆ Put the pages into the cover.</w:t>
            </w:r>
          </w:p>
        </w:tc>
      </w:tr>
      <w:tr w14:paraId="147E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4F78864">
            <w:pPr>
              <w:spacing w:line="360" w:lineRule="auto"/>
              <w:ind w:firstLine="420"/>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B6355">
            <w:pPr>
              <w:spacing w:line="360" w:lineRule="auto"/>
              <w:jc w:val="both"/>
              <w:textAlignment w:val="center"/>
              <w:rPr>
                <w:color w:val="000000"/>
              </w:rPr>
            </w:pPr>
            <w:r>
              <w:rPr>
                <w:rFonts w:ascii="Times New Roman" w:hAnsi="Times New Roman" w:eastAsia="Times New Roman" w:cs="Times New Roman"/>
                <w:color w:val="000000"/>
              </w:rPr>
              <w:t xml:space="preserve">◆ Make the journal beautiful by </w:t>
            </w:r>
            <w:r>
              <w:rPr>
                <w:color w:val="000000"/>
                <w:u w:val="single"/>
              </w:rPr>
              <w:t>____60____</w:t>
            </w:r>
            <w:r>
              <w:rPr>
                <w:rFonts w:ascii="Times New Roman" w:hAnsi="Times New Roman" w:eastAsia="Times New Roman" w:cs="Times New Roman"/>
                <w:color w:val="000000"/>
              </w:rPr>
              <w:t xml:space="preserve"> stickers or small bags.</w:t>
            </w:r>
          </w:p>
        </w:tc>
      </w:tr>
    </w:tbl>
    <w:p w14:paraId="7E27BCC4">
      <w:pPr>
        <w:spacing w:line="360" w:lineRule="auto"/>
        <w:jc w:val="left"/>
        <w:textAlignment w:val="center"/>
        <w:rPr>
          <w:color w:val="000000"/>
        </w:rPr>
      </w:pPr>
    </w:p>
    <w:p w14:paraId="7AE4DE05">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新年伊始，青少年健康再次成为教育关注的热点话题。假如你是李华，学校英语期刊发起了以</w:t>
      </w:r>
      <w:r>
        <w:rPr>
          <w:rFonts w:ascii="Times New Roman" w:hAnsi="Times New Roman" w:eastAsia="Times New Roman" w:cs="Times New Roman"/>
          <w:color w:val="000000"/>
        </w:rPr>
        <w:t>“Health First”</w:t>
      </w:r>
      <w:r>
        <w:rPr>
          <w:rFonts w:ascii="宋体" w:hAnsi="宋体" w:eastAsia="宋体" w:cs="宋体"/>
          <w:color w:val="000000"/>
        </w:rPr>
        <w:t>为主题的征文活动，请根据以下图示写一篇英语短文投稿。</w:t>
      </w:r>
    </w:p>
    <w:p w14:paraId="38CA9B3D">
      <w:pPr>
        <w:spacing w:line="360" w:lineRule="auto"/>
        <w:jc w:val="left"/>
        <w:textAlignment w:val="center"/>
        <w:rPr>
          <w:color w:val="000000"/>
        </w:rPr>
      </w:pPr>
      <w:r>
        <w:rPr>
          <w:color w:val="000000"/>
        </w:rPr>
        <w:drawing>
          <wp:inline distT="0" distB="0" distL="114300" distR="114300">
            <wp:extent cx="398145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981450" cy="1428750"/>
                    </a:xfrm>
                    <a:prstGeom prst="rect">
                      <a:avLst/>
                    </a:prstGeom>
                  </pic:spPr>
                </pic:pic>
              </a:graphicData>
            </a:graphic>
          </wp:inline>
        </w:drawing>
      </w:r>
    </w:p>
    <w:p w14:paraId="2CE67831">
      <w:pPr>
        <w:spacing w:line="360" w:lineRule="auto"/>
        <w:ind w:firstLine="420"/>
        <w:jc w:val="left"/>
        <w:textAlignment w:val="center"/>
        <w:rPr>
          <w:color w:val="000000"/>
        </w:rPr>
      </w:pPr>
      <w:r>
        <w:rPr>
          <w:rFonts w:ascii="宋体" w:hAnsi="宋体" w:eastAsia="宋体" w:cs="宋体"/>
          <w:color w:val="000000"/>
        </w:rPr>
        <w:t>注意：</w:t>
      </w:r>
    </w:p>
    <w:p w14:paraId="4688C28D">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．短文需包含以上提示信息，可适当发挥；</w:t>
      </w:r>
    </w:p>
    <w:p w14:paraId="556F7356">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r>
        <w:rPr>
          <w:rFonts w:ascii="Times New Roman" w:hAnsi="Times New Roman" w:eastAsia="Times New Roman" w:cs="Times New Roman"/>
          <w:color w:val="000000"/>
        </w:rPr>
        <w:t>(</w:t>
      </w:r>
      <w:r>
        <w:rPr>
          <w:rFonts w:ascii="宋体" w:hAnsi="宋体" w:eastAsia="宋体" w:cs="宋体"/>
          <w:color w:val="000000"/>
        </w:rPr>
        <w:t>标题、开头已写好，不计入总词数</w:t>
      </w:r>
      <w:r>
        <w:rPr>
          <w:rFonts w:ascii="Times New Roman" w:hAnsi="Times New Roman" w:eastAsia="Times New Roman" w:cs="Times New Roman"/>
          <w:color w:val="000000"/>
        </w:rPr>
        <w:t>)</w:t>
      </w:r>
      <w:r>
        <w:rPr>
          <w:rFonts w:ascii="宋体" w:hAnsi="宋体" w:eastAsia="宋体" w:cs="宋体"/>
          <w:color w:val="000000"/>
        </w:rPr>
        <w:t>；</w:t>
      </w:r>
    </w:p>
    <w:p w14:paraId="051B848D">
      <w:pPr>
        <w:spacing w:line="360" w:lineRule="auto"/>
        <w:ind w:firstLine="420"/>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．文中不得出现真实人名和校名。</w:t>
      </w:r>
    </w:p>
    <w:p w14:paraId="74A8BBD9">
      <w:pPr>
        <w:spacing w:line="360" w:lineRule="auto"/>
        <w:jc w:val="center"/>
        <w:textAlignment w:val="center"/>
        <w:rPr>
          <w:color w:val="000000"/>
        </w:rPr>
      </w:pPr>
      <w:r>
        <w:rPr>
          <w:rFonts w:ascii="Times New Roman" w:hAnsi="Times New Roman" w:eastAsia="Times New Roman" w:cs="Times New Roman"/>
          <w:color w:val="000000"/>
        </w:rPr>
        <w:t>Health First</w:t>
      </w:r>
    </w:p>
    <w:p w14:paraId="6A575A2B">
      <w:pPr>
        <w:spacing w:line="360" w:lineRule="auto"/>
        <w:ind w:firstLine="420"/>
        <w:jc w:val="left"/>
        <w:textAlignment w:val="center"/>
        <w:rPr>
          <w:color w:val="000000"/>
        </w:rPr>
      </w:pPr>
      <w:r>
        <w:rPr>
          <w:rFonts w:ascii="Times New Roman" w:hAnsi="Times New Roman" w:eastAsia="Times New Roman" w:cs="Times New Roman"/>
          <w:color w:val="000000"/>
        </w:rPr>
        <w:t>The “Health First” topic is hot again this year. As we know, health is very important for us teenager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279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6B2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064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66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8B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FD7BE4"/>
    <w:rsid w:val="50950825"/>
    <w:rsid w:val="5EC76D4F"/>
    <w:rsid w:val="7E075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3445</Words>
  <Characters>11912</Characters>
  <Lines>0</Lines>
  <Paragraphs>0</Paragraphs>
  <TotalTime>0</TotalTime>
  <ScaleCrop>false</ScaleCrop>
  <LinksUpToDate>false</LinksUpToDate>
  <CharactersWithSpaces>14247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{"ContentPropagator":"XKW","Label":"2","ProduceID":"4040465361642496","PropagateID":"58446171","ContentProducer":"XKW"}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D74C4ADF428546C1A526BEC548FE2850_12</vt:lpwstr>
  </property>
</Properties>
</file>