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39EB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12039600</wp:posOffset>
            </wp:positionV>
            <wp:extent cx="330200" cy="3556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355600"/>
                    </a:xfrm>
                    <a:prstGeom prst="rect">
                      <a:avLst/>
                    </a:prstGeom>
                  </pic:spPr>
                </pic:pic>
              </a:graphicData>
            </a:graphic>
          </wp:anchor>
        </w:drawing>
      </w:r>
      <w:r>
        <w:rPr>
          <w:rFonts w:ascii="宋体" w:hAnsi="宋体" w:eastAsia="宋体" w:cs="宋体"/>
          <w:b/>
          <w:color w:val="auto"/>
          <w:sz w:val="32"/>
        </w:rPr>
        <w:t>鄂州市2023年初中学业水平考试</w:t>
      </w:r>
    </w:p>
    <w:p w14:paraId="62F57207">
      <w:pPr>
        <w:spacing w:line="360" w:lineRule="auto"/>
        <w:jc w:val="center"/>
      </w:pPr>
      <w:r>
        <w:rPr>
          <w:rFonts w:ascii="宋体" w:hAnsi="宋体" w:eastAsia="宋体" w:cs="宋体"/>
          <w:b/>
          <w:color w:val="auto"/>
          <w:sz w:val="32"/>
        </w:rPr>
        <w:t>语 文 试 题</w:t>
      </w:r>
    </w:p>
    <w:p w14:paraId="21187C3B">
      <w:pPr>
        <w:spacing w:line="360" w:lineRule="auto"/>
        <w:jc w:val="center"/>
      </w:pPr>
      <w:r>
        <w:rPr>
          <w:rFonts w:ascii="宋体" w:hAnsi="宋体" w:eastAsia="宋体" w:cs="宋体"/>
          <w:b/>
          <w:color w:val="auto"/>
          <w:sz w:val="24"/>
        </w:rPr>
        <w:t>学校：_________ 考生姓名：_________ 准考证号：</w:t>
      </w:r>
    </w:p>
    <w:p w14:paraId="419F6A22">
      <w:pPr>
        <w:spacing w:line="360" w:lineRule="auto"/>
        <w:jc w:val="left"/>
      </w:pPr>
      <w:r>
        <w:rPr>
          <w:rFonts w:ascii="宋体" w:hAnsi="宋体" w:eastAsia="宋体" w:cs="宋体"/>
          <w:b/>
          <w:color w:val="auto"/>
          <w:sz w:val="24"/>
        </w:rPr>
        <w:t>注意事项：</w:t>
      </w:r>
    </w:p>
    <w:p w14:paraId="3DDFF45B">
      <w:pPr>
        <w:spacing w:line="360" w:lineRule="auto"/>
        <w:jc w:val="left"/>
      </w:pPr>
      <w:r>
        <w:rPr>
          <w:rFonts w:ascii="宋体" w:hAnsi="宋体" w:eastAsia="宋体" w:cs="宋体"/>
          <w:b/>
          <w:color w:val="auto"/>
          <w:sz w:val="24"/>
        </w:rPr>
        <w:t>1. 本试卷由第Ⅰ卷（选择题）和第Ⅱ卷（非选择题）两部分组成。全卷共8页，七大题22小题。满分120分。考试用时150分钟。</w:t>
      </w:r>
    </w:p>
    <w:p w14:paraId="1F86E60B">
      <w:pPr>
        <w:spacing w:line="360" w:lineRule="auto"/>
        <w:jc w:val="left"/>
      </w:pPr>
      <w:r>
        <w:rPr>
          <w:rFonts w:ascii="宋体" w:hAnsi="宋体" w:eastAsia="宋体" w:cs="宋体"/>
          <w:b/>
          <w:color w:val="auto"/>
          <w:sz w:val="24"/>
        </w:rPr>
        <w:t>2. 答题前，考生务必将自己的姓名、准考证号填写在试卷和答题卡上，并将准考证号条形码粘贴在答题卡上的指定位置。</w:t>
      </w:r>
    </w:p>
    <w:p w14:paraId="4C347E13">
      <w:pPr>
        <w:spacing w:line="360" w:lineRule="auto"/>
        <w:jc w:val="left"/>
      </w:pPr>
      <w:r>
        <w:rPr>
          <w:rFonts w:ascii="宋体" w:hAnsi="宋体" w:eastAsia="宋体" w:cs="宋体"/>
          <w:b/>
          <w:color w:val="auto"/>
          <w:sz w:val="24"/>
        </w:rPr>
        <w:t>3. 选择题每小题选出答案后，用2B铅笔将答题卡上对应题目的答案标号涂黑。如需改动，用橡皮擦干净后，再选涂其他答案标号。答在试卷上无效。</w:t>
      </w:r>
    </w:p>
    <w:p w14:paraId="2E571849">
      <w:pPr>
        <w:spacing w:line="360" w:lineRule="auto"/>
        <w:jc w:val="left"/>
      </w:pPr>
      <w:r>
        <w:rPr>
          <w:rFonts w:ascii="宋体" w:hAnsi="宋体" w:eastAsia="宋体" w:cs="宋体"/>
          <w:b/>
          <w:color w:val="auto"/>
          <w:sz w:val="24"/>
        </w:rPr>
        <w:t>4. 非选择题用0.5毫米黑色墨水签字笔直接答在答题卡上对应的答题区域内。答在试卷上无效。</w:t>
      </w:r>
    </w:p>
    <w:p w14:paraId="56656E42">
      <w:pPr>
        <w:spacing w:line="360" w:lineRule="auto"/>
        <w:jc w:val="left"/>
      </w:pPr>
      <w:r>
        <w:rPr>
          <w:rFonts w:ascii="宋体" w:hAnsi="宋体" w:eastAsia="宋体" w:cs="宋体"/>
          <w:b/>
          <w:color w:val="auto"/>
          <w:sz w:val="24"/>
        </w:rPr>
        <w:t>5. 考生必须保持答题卡的整洁。考试结束后，将本试卷和答题卡一并上交。</w:t>
      </w:r>
    </w:p>
    <w:p w14:paraId="30FF0A5D">
      <w:pPr>
        <w:spacing w:line="360" w:lineRule="auto"/>
        <w:jc w:val="center"/>
      </w:pPr>
      <w:r>
        <w:rPr>
          <w:rFonts w:ascii="宋体" w:hAnsi="宋体" w:eastAsia="宋体" w:cs="宋体"/>
          <w:b/>
          <w:color w:val="auto"/>
          <w:sz w:val="24"/>
        </w:rPr>
        <w:t>·祝考试顺利·</w:t>
      </w:r>
    </w:p>
    <w:p w14:paraId="401F0099">
      <w:pPr>
        <w:spacing w:line="360" w:lineRule="auto"/>
        <w:jc w:val="center"/>
      </w:pPr>
      <w:r>
        <w:rPr>
          <w:rFonts w:ascii="宋体" w:hAnsi="宋体" w:eastAsia="宋体" w:cs="宋体"/>
          <w:b/>
          <w:color w:val="auto"/>
          <w:sz w:val="24"/>
        </w:rPr>
        <w:t>第Ⅰ卷  选择题（共30分）</w:t>
      </w:r>
    </w:p>
    <w:p w14:paraId="333D973F">
      <w:pPr>
        <w:spacing w:line="360" w:lineRule="auto"/>
        <w:jc w:val="left"/>
      </w:pPr>
      <w:r>
        <w:rPr>
          <w:rFonts w:ascii="宋体" w:hAnsi="宋体" w:eastAsia="宋体" w:cs="宋体"/>
          <w:b/>
          <w:color w:val="auto"/>
          <w:sz w:val="24"/>
        </w:rPr>
        <w:t>一、（共9分，每小题3分）</w:t>
      </w:r>
    </w:p>
    <w:p w14:paraId="584DFF09">
      <w:pPr>
        <w:spacing w:line="360" w:lineRule="auto"/>
        <w:jc w:val="left"/>
      </w:pPr>
      <w:r>
        <w:rPr>
          <w:color w:val="auto"/>
        </w:rPr>
        <w:t xml:space="preserve">1. </w:t>
      </w:r>
      <w:r>
        <w:rPr>
          <w:rFonts w:ascii="宋体" w:hAnsi="宋体" w:eastAsia="宋体" w:cs="宋体"/>
          <w:color w:val="auto"/>
        </w:rPr>
        <w:t>下列各组词语的字形及加点字的注音</w:t>
      </w:r>
      <w:r>
        <w:rPr>
          <w:rFonts w:ascii="宋体" w:hAnsi="宋体" w:eastAsia="宋体" w:cs="宋体"/>
          <w:color w:val="auto"/>
          <w:em w:val="dot"/>
        </w:rPr>
        <w:t>全部正确</w:t>
      </w:r>
      <w:r>
        <w:rPr>
          <w:rFonts w:ascii="宋体" w:hAnsi="宋体" w:eastAsia="宋体" w:cs="宋体"/>
          <w:color w:val="auto"/>
        </w:rPr>
        <w:t>的一项是（   ）</w:t>
      </w:r>
    </w:p>
    <w:p w14:paraId="7BB2BDB3">
      <w:pPr>
        <w:spacing w:line="360" w:lineRule="auto"/>
        <w:jc w:val="left"/>
        <w:textAlignment w:val="center"/>
        <w:rPr>
          <w:color w:val="auto"/>
        </w:rPr>
      </w:pPr>
      <w:r>
        <w:t xml:space="preserve">A. </w:t>
      </w:r>
      <w:r>
        <w:rPr>
          <w:rFonts w:ascii="宋体" w:hAnsi="宋体" w:eastAsia="宋体" w:cs="宋体"/>
          <w:color w:val="auto"/>
        </w:rPr>
        <w:t>抖</w:t>
      </w:r>
      <w:r>
        <w:rPr>
          <w:rFonts w:ascii="宋体" w:hAnsi="宋体" w:eastAsia="宋体" w:cs="宋体"/>
          <w:color w:val="auto"/>
          <w:em w:val="dot"/>
        </w:rPr>
        <w:t>擞</w:t>
      </w:r>
      <w:r>
        <w:rPr>
          <w:rFonts w:ascii="宋体" w:hAnsi="宋体" w:eastAsia="宋体" w:cs="宋体"/>
          <w:color w:val="auto"/>
        </w:rPr>
        <w:t>（</w:t>
      </w:r>
      <w:r>
        <w:rPr>
          <w:rFonts w:ascii="Times New Roman" w:hAnsi="Times New Roman" w:eastAsia="Times New Roman" w:cs="Times New Roman"/>
          <w:color w:val="auto"/>
        </w:rPr>
        <w:t>sǒu</w:t>
      </w:r>
      <w:r>
        <w:rPr>
          <w:rFonts w:ascii="宋体" w:hAnsi="宋体" w:eastAsia="宋体" w:cs="宋体"/>
          <w:color w:val="auto"/>
        </w:rPr>
        <w:t xml:space="preserve">）  </w:t>
      </w:r>
      <w:r>
        <w:rPr>
          <w:rFonts w:ascii="宋体" w:hAnsi="宋体" w:eastAsia="宋体" w:cs="宋体"/>
          <w:color w:val="auto"/>
          <w:em w:val="dot"/>
        </w:rPr>
        <w:t>匿</w:t>
      </w:r>
      <w:r>
        <w:rPr>
          <w:rFonts w:ascii="宋体" w:hAnsi="宋体" w:eastAsia="宋体" w:cs="宋体"/>
          <w:color w:val="auto"/>
        </w:rPr>
        <w:t>笑（</w:t>
      </w:r>
      <w:r>
        <w:rPr>
          <w:rFonts w:ascii="Times New Roman" w:hAnsi="Times New Roman" w:eastAsia="Times New Roman" w:cs="Times New Roman"/>
          <w:color w:val="auto"/>
        </w:rPr>
        <w:t>nì</w:t>
      </w:r>
      <w:r>
        <w:rPr>
          <w:rFonts w:ascii="宋体" w:hAnsi="宋体" w:eastAsia="宋体" w:cs="宋体"/>
          <w:color w:val="auto"/>
        </w:rPr>
        <w:t>）  信手</w:t>
      </w:r>
      <w:r>
        <w:rPr>
          <w:rFonts w:ascii="宋体" w:hAnsi="宋体" w:eastAsia="宋体" w:cs="宋体"/>
          <w:color w:val="auto"/>
          <w:em w:val="dot"/>
        </w:rPr>
        <w:t>拈</w:t>
      </w:r>
      <w:r>
        <w:rPr>
          <w:rFonts w:ascii="宋体" w:hAnsi="宋体" w:eastAsia="宋体" w:cs="宋体"/>
          <w:color w:val="auto"/>
        </w:rPr>
        <w:t>来（</w:t>
      </w:r>
      <w:r>
        <w:rPr>
          <w:rFonts w:ascii="Times New Roman" w:hAnsi="Times New Roman" w:eastAsia="Times New Roman" w:cs="Times New Roman"/>
          <w:color w:val="auto"/>
        </w:rPr>
        <w:t>niān</w:t>
      </w:r>
      <w:r>
        <w:rPr>
          <w:rFonts w:ascii="宋体" w:hAnsi="宋体" w:eastAsia="宋体" w:cs="宋体"/>
          <w:color w:val="auto"/>
        </w:rPr>
        <w:t xml:space="preserve">）  </w:t>
      </w:r>
      <w:r>
        <w:rPr>
          <w:rFonts w:ascii="宋体" w:hAnsi="宋体" w:eastAsia="宋体" w:cs="宋体"/>
          <w:color w:val="auto"/>
          <w:em w:val="dot"/>
        </w:rPr>
        <w:t>孜</w:t>
      </w:r>
      <w:r>
        <w:rPr>
          <w:rFonts w:ascii="宋体" w:hAnsi="宋体" w:eastAsia="宋体" w:cs="宋体"/>
          <w:color w:val="auto"/>
        </w:rPr>
        <w:t>孜不倦（</w:t>
      </w:r>
      <w:r>
        <w:rPr>
          <w:rFonts w:ascii="Times New Roman" w:hAnsi="Times New Roman" w:eastAsia="Times New Roman" w:cs="Times New Roman"/>
          <w:color w:val="auto"/>
        </w:rPr>
        <w:t>zī</w:t>
      </w:r>
      <w:r>
        <w:rPr>
          <w:rFonts w:ascii="宋体" w:hAnsi="宋体" w:eastAsia="宋体" w:cs="宋体"/>
          <w:color w:val="auto"/>
        </w:rPr>
        <w:t>）</w:t>
      </w:r>
    </w:p>
    <w:p w14:paraId="5D8FD17B">
      <w:pPr>
        <w:spacing w:line="360" w:lineRule="auto"/>
        <w:jc w:val="left"/>
        <w:textAlignment w:val="center"/>
        <w:rPr>
          <w:color w:val="auto"/>
        </w:rPr>
      </w:pPr>
      <w:r>
        <w:t xml:space="preserve">B. </w:t>
      </w:r>
      <w:r>
        <w:rPr>
          <w:rFonts w:ascii="宋体" w:hAnsi="宋体" w:eastAsia="宋体" w:cs="宋体"/>
          <w:color w:val="auto"/>
          <w:em w:val="dot"/>
        </w:rPr>
        <w:t>纤</w:t>
      </w:r>
      <w:r>
        <w:rPr>
          <w:rFonts w:ascii="宋体" w:hAnsi="宋体" w:eastAsia="宋体" w:cs="宋体"/>
          <w:color w:val="auto"/>
        </w:rPr>
        <w:t>维（</w:t>
      </w:r>
      <w:r>
        <w:rPr>
          <w:rFonts w:ascii="Times New Roman" w:hAnsi="Times New Roman" w:eastAsia="Times New Roman" w:cs="Times New Roman"/>
          <w:color w:val="auto"/>
        </w:rPr>
        <w:t>xiān</w:t>
      </w:r>
      <w:r>
        <w:rPr>
          <w:rFonts w:ascii="宋体" w:hAnsi="宋体" w:eastAsia="宋体" w:cs="宋体"/>
          <w:color w:val="auto"/>
        </w:rPr>
        <w:t>）  惆</w:t>
      </w:r>
      <w:r>
        <w:rPr>
          <w:rFonts w:ascii="宋体" w:hAnsi="宋体" w:eastAsia="宋体" w:cs="宋体"/>
          <w:color w:val="auto"/>
          <w:em w:val="dot"/>
        </w:rPr>
        <w:t>怅</w:t>
      </w:r>
      <w:r>
        <w:rPr>
          <w:rFonts w:ascii="宋体" w:hAnsi="宋体" w:eastAsia="宋体" w:cs="宋体"/>
          <w:color w:val="auto"/>
        </w:rPr>
        <w:t>（</w:t>
      </w:r>
      <w:r>
        <w:rPr>
          <w:rFonts w:ascii="Times New Roman" w:hAnsi="Times New Roman" w:eastAsia="Times New Roman" w:cs="Times New Roman"/>
          <w:color w:val="auto"/>
        </w:rPr>
        <w:t>chàng</w:t>
      </w:r>
      <w:r>
        <w:rPr>
          <w:rFonts w:ascii="宋体" w:hAnsi="宋体" w:eastAsia="宋体" w:cs="宋体"/>
          <w:color w:val="auto"/>
        </w:rPr>
        <w:t>）  无精打</w:t>
      </w:r>
      <w:r>
        <w:rPr>
          <w:rFonts w:ascii="宋体" w:hAnsi="宋体" w:eastAsia="宋体" w:cs="宋体"/>
          <w:color w:val="auto"/>
          <w:em w:val="dot"/>
        </w:rPr>
        <w:t>彩</w:t>
      </w:r>
      <w:r>
        <w:rPr>
          <w:rFonts w:ascii="宋体" w:hAnsi="宋体" w:eastAsia="宋体" w:cs="宋体"/>
          <w:color w:val="auto"/>
        </w:rPr>
        <w:t>（</w:t>
      </w:r>
      <w:r>
        <w:rPr>
          <w:rFonts w:ascii="Times New Roman" w:hAnsi="Times New Roman" w:eastAsia="Times New Roman" w:cs="Times New Roman"/>
          <w:color w:val="auto"/>
        </w:rPr>
        <w:t>cǎi</w:t>
      </w:r>
      <w:r>
        <w:rPr>
          <w:rFonts w:ascii="宋体" w:hAnsi="宋体" w:eastAsia="宋体" w:cs="宋体"/>
          <w:color w:val="auto"/>
        </w:rPr>
        <w:t>）  忍俊不</w:t>
      </w:r>
      <w:r>
        <w:rPr>
          <w:rFonts w:ascii="宋体" w:hAnsi="宋体" w:eastAsia="宋体" w:cs="宋体"/>
          <w:color w:val="auto"/>
          <w:em w:val="dot"/>
        </w:rPr>
        <w:t>禁</w:t>
      </w:r>
      <w:r>
        <w:rPr>
          <w:rFonts w:ascii="宋体" w:hAnsi="宋体" w:eastAsia="宋体" w:cs="宋体"/>
          <w:color w:val="auto"/>
        </w:rPr>
        <w:t>（</w:t>
      </w:r>
      <w:r>
        <w:rPr>
          <w:rFonts w:ascii="Times New Roman" w:hAnsi="Times New Roman" w:eastAsia="Times New Roman" w:cs="Times New Roman"/>
          <w:color w:val="auto"/>
        </w:rPr>
        <w:t>jìn</w:t>
      </w:r>
      <w:r>
        <w:rPr>
          <w:rFonts w:ascii="宋体" w:hAnsi="宋体" w:eastAsia="宋体" w:cs="宋体"/>
          <w:color w:val="auto"/>
        </w:rPr>
        <w:t>）</w:t>
      </w:r>
    </w:p>
    <w:p w14:paraId="0E1C6FEA">
      <w:pPr>
        <w:spacing w:line="360" w:lineRule="auto"/>
        <w:jc w:val="left"/>
        <w:textAlignment w:val="center"/>
        <w:rPr>
          <w:color w:val="auto"/>
        </w:rPr>
      </w:pPr>
      <w:r>
        <w:t xml:space="preserve">C. </w:t>
      </w:r>
      <w:r>
        <w:rPr>
          <w:rFonts w:ascii="宋体" w:hAnsi="宋体" w:eastAsia="宋体" w:cs="宋体"/>
          <w:color w:val="auto"/>
          <w:em w:val="dot"/>
        </w:rPr>
        <w:t>棱</w:t>
      </w:r>
      <w:r>
        <w:rPr>
          <w:rFonts w:ascii="宋体" w:hAnsi="宋体" w:eastAsia="宋体" w:cs="宋体"/>
          <w:color w:val="auto"/>
        </w:rPr>
        <w:t>角（</w:t>
      </w:r>
      <w:r>
        <w:rPr>
          <w:rFonts w:ascii="Times New Roman" w:hAnsi="Times New Roman" w:eastAsia="Times New Roman" w:cs="Times New Roman"/>
          <w:color w:val="auto"/>
        </w:rPr>
        <w:t>léng</w:t>
      </w:r>
      <w:r>
        <w:rPr>
          <w:rFonts w:ascii="宋体" w:hAnsi="宋体" w:eastAsia="宋体" w:cs="宋体"/>
          <w:color w:val="auto"/>
        </w:rPr>
        <w:t>）  浮</w:t>
      </w:r>
      <w:r>
        <w:rPr>
          <w:rFonts w:ascii="宋体" w:hAnsi="宋体" w:eastAsia="宋体" w:cs="宋体"/>
          <w:color w:val="auto"/>
          <w:em w:val="dot"/>
        </w:rPr>
        <w:t>燥</w:t>
      </w:r>
      <w:r>
        <w:rPr>
          <w:rFonts w:ascii="宋体" w:hAnsi="宋体" w:eastAsia="宋体" w:cs="宋体"/>
          <w:color w:val="auto"/>
        </w:rPr>
        <w:t>（</w:t>
      </w:r>
      <w:r>
        <w:rPr>
          <w:rFonts w:ascii="Times New Roman" w:hAnsi="Times New Roman" w:eastAsia="Times New Roman" w:cs="Times New Roman"/>
          <w:color w:val="auto"/>
        </w:rPr>
        <w:t>zào</w:t>
      </w:r>
      <w:r>
        <w:rPr>
          <w:rFonts w:ascii="宋体" w:hAnsi="宋体" w:eastAsia="宋体" w:cs="宋体"/>
          <w:color w:val="auto"/>
        </w:rPr>
        <w:t xml:space="preserve">）  </w:t>
      </w:r>
      <w:r>
        <w:rPr>
          <w:rFonts w:ascii="宋体" w:hAnsi="宋体" w:eastAsia="宋体" w:cs="宋体"/>
          <w:color w:val="auto"/>
          <w:em w:val="dot"/>
        </w:rPr>
        <w:t>屏</w:t>
      </w:r>
      <w:r>
        <w:rPr>
          <w:rFonts w:ascii="宋体" w:hAnsi="宋体" w:eastAsia="宋体" w:cs="宋体"/>
          <w:color w:val="auto"/>
        </w:rPr>
        <w:t>息敛声（</w:t>
      </w:r>
      <w:r>
        <w:rPr>
          <w:rFonts w:ascii="Times New Roman" w:hAnsi="Times New Roman" w:eastAsia="Times New Roman" w:cs="Times New Roman"/>
          <w:color w:val="auto"/>
        </w:rPr>
        <w:t>bǐn</w:t>
      </w:r>
      <w:r>
        <w:rPr>
          <w:rFonts w:ascii="宋体" w:hAnsi="宋体" w:eastAsia="宋体" w:cs="宋体"/>
          <w:color w:val="auto"/>
        </w:rPr>
        <w:t>）  以身作</w:t>
      </w:r>
      <w:r>
        <w:rPr>
          <w:rFonts w:ascii="宋体" w:hAnsi="宋体" w:eastAsia="宋体" w:cs="宋体"/>
          <w:color w:val="auto"/>
          <w:em w:val="dot"/>
        </w:rPr>
        <w:t>则</w:t>
      </w:r>
      <w:r>
        <w:rPr>
          <w:rFonts w:ascii="宋体" w:hAnsi="宋体" w:eastAsia="宋体" w:cs="宋体"/>
          <w:color w:val="auto"/>
        </w:rPr>
        <w:t>（</w:t>
      </w:r>
      <w:r>
        <w:rPr>
          <w:rFonts w:ascii="Times New Roman" w:hAnsi="Times New Roman" w:eastAsia="Times New Roman" w:cs="Times New Roman"/>
          <w:color w:val="auto"/>
        </w:rPr>
        <w:t>zé</w:t>
      </w:r>
      <w:r>
        <w:rPr>
          <w:rFonts w:ascii="宋体" w:hAnsi="宋体" w:eastAsia="宋体" w:cs="宋体"/>
          <w:color w:val="auto"/>
        </w:rPr>
        <w:t>）</w:t>
      </w:r>
    </w:p>
    <w:p w14:paraId="62E021E0">
      <w:pPr>
        <w:spacing w:line="360" w:lineRule="auto"/>
        <w:jc w:val="left"/>
        <w:textAlignment w:val="center"/>
        <w:rPr>
          <w:color w:val="000000"/>
        </w:rPr>
      </w:pPr>
      <w:r>
        <w:t xml:space="preserve">D. </w:t>
      </w:r>
      <w:r>
        <w:rPr>
          <w:rFonts w:ascii="宋体" w:hAnsi="宋体" w:eastAsia="宋体" w:cs="宋体"/>
          <w:color w:val="auto"/>
        </w:rPr>
        <w:t>星</w:t>
      </w:r>
      <w:r>
        <w:rPr>
          <w:rFonts w:ascii="宋体" w:hAnsi="宋体" w:eastAsia="宋体" w:cs="宋体"/>
          <w:color w:val="auto"/>
          <w:em w:val="dot"/>
        </w:rPr>
        <w:t>宿</w:t>
      </w:r>
      <w:r>
        <w:rPr>
          <w:rFonts w:ascii="宋体" w:hAnsi="宋体" w:eastAsia="宋体" w:cs="宋体"/>
          <w:color w:val="auto"/>
        </w:rPr>
        <w:t>（</w:t>
      </w:r>
      <w:r>
        <w:rPr>
          <w:rFonts w:ascii="Times New Roman" w:hAnsi="Times New Roman" w:eastAsia="Times New Roman" w:cs="Times New Roman"/>
          <w:color w:val="auto"/>
        </w:rPr>
        <w:t>sù</w:t>
      </w:r>
      <w:r>
        <w:rPr>
          <w:rFonts w:ascii="宋体" w:hAnsi="宋体" w:eastAsia="宋体" w:cs="宋体"/>
          <w:color w:val="auto"/>
        </w:rPr>
        <w:t xml:space="preserve">）  </w:t>
      </w:r>
      <w:r>
        <w:rPr>
          <w:rFonts w:ascii="宋体" w:hAnsi="宋体" w:eastAsia="宋体" w:cs="宋体"/>
          <w:color w:val="auto"/>
          <w:em w:val="dot"/>
        </w:rPr>
        <w:t>亘</w:t>
      </w:r>
      <w:r>
        <w:rPr>
          <w:rFonts w:ascii="宋体" w:hAnsi="宋体" w:eastAsia="宋体" w:cs="宋体"/>
          <w:color w:val="auto"/>
        </w:rPr>
        <w:t>古（</w:t>
      </w:r>
      <w:r>
        <w:rPr>
          <w:rFonts w:ascii="Times New Roman" w:hAnsi="Times New Roman" w:eastAsia="Times New Roman" w:cs="Times New Roman"/>
          <w:color w:val="auto"/>
        </w:rPr>
        <w:t>gèn</w:t>
      </w:r>
      <w:r>
        <w:rPr>
          <w:rFonts w:ascii="宋体" w:hAnsi="宋体" w:eastAsia="宋体" w:cs="宋体"/>
          <w:color w:val="auto"/>
        </w:rPr>
        <w:t>）  无动于</w:t>
      </w:r>
      <w:r>
        <w:rPr>
          <w:rFonts w:ascii="宋体" w:hAnsi="宋体" w:eastAsia="宋体" w:cs="宋体"/>
          <w:color w:val="auto"/>
          <w:em w:val="dot"/>
        </w:rPr>
        <w:t>衷</w:t>
      </w:r>
      <w:r>
        <w:rPr>
          <w:rFonts w:ascii="宋体" w:hAnsi="宋体" w:eastAsia="宋体" w:cs="宋体"/>
          <w:color w:val="auto"/>
        </w:rPr>
        <w:t>（</w:t>
      </w:r>
      <w:r>
        <w:rPr>
          <w:rFonts w:ascii="Times New Roman" w:hAnsi="Times New Roman" w:eastAsia="Times New Roman" w:cs="Times New Roman"/>
          <w:color w:val="auto"/>
        </w:rPr>
        <w:t>zhōng</w:t>
      </w:r>
      <w:r>
        <w:rPr>
          <w:rFonts w:ascii="宋体" w:hAnsi="宋体" w:eastAsia="宋体" w:cs="宋体"/>
          <w:color w:val="auto"/>
        </w:rPr>
        <w:t xml:space="preserve">）  </w:t>
      </w:r>
      <w:r>
        <w:rPr>
          <w:rFonts w:ascii="宋体" w:hAnsi="宋体" w:eastAsia="宋体" w:cs="宋体"/>
          <w:color w:val="auto"/>
          <w:em w:val="dot"/>
        </w:rPr>
        <w:t>嘎</w:t>
      </w:r>
      <w:r>
        <w:rPr>
          <w:rFonts w:ascii="宋体" w:hAnsi="宋体" w:eastAsia="宋体" w:cs="宋体"/>
          <w:color w:val="auto"/>
        </w:rPr>
        <w:t>然而止（</w:t>
      </w:r>
      <w:r>
        <w:rPr>
          <w:rFonts w:ascii="Times New Roman" w:hAnsi="Times New Roman" w:eastAsia="Times New Roman" w:cs="Times New Roman"/>
          <w:color w:val="auto"/>
        </w:rPr>
        <w:t>jiá</w:t>
      </w:r>
      <w:r>
        <w:rPr>
          <w:rFonts w:ascii="宋体" w:hAnsi="宋体" w:eastAsia="宋体" w:cs="宋体"/>
          <w:color w:val="auto"/>
        </w:rPr>
        <w:t>）</w:t>
      </w:r>
    </w:p>
    <w:p w14:paraId="490CF44C">
      <w:pPr>
        <w:spacing w:line="360" w:lineRule="auto"/>
        <w:jc w:val="left"/>
        <w:textAlignment w:val="center"/>
        <w:rPr>
          <w:color w:val="000000"/>
        </w:rPr>
      </w:pPr>
      <w:r>
        <w:rPr>
          <w:color w:val="000000"/>
        </w:rPr>
        <w:t xml:space="preserve">2. </w:t>
      </w:r>
      <w:r>
        <w:rPr>
          <w:rFonts w:ascii="宋体" w:hAnsi="宋体" w:eastAsia="宋体" w:cs="宋体"/>
          <w:color w:val="000000"/>
        </w:rPr>
        <w:t>下列各句中</w:t>
      </w:r>
      <w:r>
        <w:rPr>
          <w:rFonts w:ascii="宋体" w:hAnsi="宋体" w:eastAsia="宋体" w:cs="宋体"/>
          <w:color w:val="000000"/>
          <w:em w:val="dot"/>
        </w:rPr>
        <w:t>有语病</w:t>
      </w:r>
      <w:r>
        <w:rPr>
          <w:rFonts w:ascii="宋体" w:hAnsi="宋体" w:eastAsia="宋体" w:cs="宋体"/>
          <w:color w:val="000000"/>
        </w:rPr>
        <w:t>的一项是（   ）</w:t>
      </w:r>
    </w:p>
    <w:p w14:paraId="669A5114">
      <w:pPr>
        <w:spacing w:line="360" w:lineRule="auto"/>
        <w:jc w:val="left"/>
        <w:textAlignment w:val="center"/>
        <w:rPr>
          <w:color w:val="000000"/>
        </w:rPr>
      </w:pPr>
      <w:r>
        <w:rPr>
          <w:color w:val="000000"/>
        </w:rPr>
        <w:t xml:space="preserve">A. </w:t>
      </w:r>
      <w:r>
        <w:rPr>
          <w:rFonts w:ascii="宋体" w:hAnsi="宋体" w:eastAsia="宋体" w:cs="宋体"/>
          <w:color w:val="000000"/>
        </w:rPr>
        <w:t>中华传统文化一向推崇对劳动实践的认同、对劳动精神的传承、对劳动文化的传播。</w:t>
      </w:r>
    </w:p>
    <w:p w14:paraId="59E556CE">
      <w:pPr>
        <w:spacing w:line="360" w:lineRule="auto"/>
        <w:jc w:val="left"/>
        <w:textAlignment w:val="center"/>
        <w:rPr>
          <w:color w:val="000000"/>
        </w:rPr>
      </w:pPr>
      <w:r>
        <w:rPr>
          <w:color w:val="000000"/>
        </w:rPr>
        <w:t xml:space="preserve">B. </w:t>
      </w:r>
      <w:r>
        <w:rPr>
          <w:rFonts w:ascii="宋体" w:hAnsi="宋体" w:eastAsia="宋体" w:cs="宋体"/>
          <w:color w:val="000000"/>
        </w:rPr>
        <w:t>截至目前，神舟十五号航天员乘组已完成四次出舱活动，刷新了中国航天员单个乘组出舱活动记录。</w:t>
      </w:r>
    </w:p>
    <w:p w14:paraId="78CEB14E">
      <w:pPr>
        <w:spacing w:line="360" w:lineRule="auto"/>
        <w:jc w:val="left"/>
        <w:textAlignment w:val="center"/>
        <w:rPr>
          <w:color w:val="000000"/>
        </w:rPr>
      </w:pPr>
      <w:r>
        <w:rPr>
          <w:color w:val="000000"/>
        </w:rPr>
        <w:t xml:space="preserve">C. </w:t>
      </w:r>
      <w:r>
        <w:rPr>
          <w:rFonts w:ascii="宋体" w:hAnsi="宋体" w:eastAsia="宋体" w:cs="宋体"/>
          <w:color w:val="000000"/>
        </w:rPr>
        <w:t>评价艺术作品是否优秀，不能仅凭流量多少这一标准，内容品质、价值含量等更应该成为评价机制的主要内容。</w:t>
      </w:r>
    </w:p>
    <w:p w14:paraId="470EE423">
      <w:pPr>
        <w:spacing w:line="360" w:lineRule="auto"/>
        <w:jc w:val="left"/>
        <w:textAlignment w:val="center"/>
        <w:rPr>
          <w:color w:val="000000"/>
        </w:rPr>
      </w:pPr>
      <w:r>
        <w:rPr>
          <w:color w:val="000000"/>
        </w:rPr>
        <w:t xml:space="preserve">D. </w:t>
      </w:r>
      <w:r>
        <w:rPr>
          <w:rFonts w:ascii="宋体" w:hAnsi="宋体" w:eastAsia="宋体" w:cs="宋体"/>
          <w:color w:val="000000"/>
        </w:rPr>
        <w:t>每到夏季，学校都会反复向学生发出不要到陌生水域游泳，更不要在没有大人陪同的情况下独自一人去游泳。</w:t>
      </w:r>
    </w:p>
    <w:p w14:paraId="1B6B8560">
      <w:pPr>
        <w:spacing w:line="360" w:lineRule="auto"/>
        <w:jc w:val="left"/>
        <w:textAlignment w:val="center"/>
        <w:rPr>
          <w:color w:val="000000"/>
        </w:rPr>
      </w:pPr>
      <w:r>
        <w:rPr>
          <w:color w:val="000000"/>
        </w:rPr>
        <w:t xml:space="preserve">3. </w:t>
      </w:r>
      <w:r>
        <w:rPr>
          <w:rFonts w:ascii="宋体" w:hAnsi="宋体" w:eastAsia="宋体" w:cs="宋体"/>
          <w:color w:val="000000"/>
        </w:rPr>
        <w:t>下列各项中标点符号使用</w:t>
      </w:r>
      <w:r>
        <w:rPr>
          <w:rFonts w:ascii="宋体" w:hAnsi="宋体" w:eastAsia="宋体" w:cs="宋体"/>
          <w:color w:val="000000"/>
          <w:em w:val="dot"/>
        </w:rPr>
        <w:t>有误</w:t>
      </w:r>
      <w:r>
        <w:rPr>
          <w:rFonts w:ascii="宋体" w:hAnsi="宋体" w:eastAsia="宋体" w:cs="宋体"/>
          <w:color w:val="000000"/>
        </w:rPr>
        <w:t>的一项是（   ）</w:t>
      </w:r>
    </w:p>
    <w:p w14:paraId="39CC6302">
      <w:pPr>
        <w:spacing w:line="360" w:lineRule="auto"/>
        <w:jc w:val="left"/>
        <w:textAlignment w:val="center"/>
        <w:rPr>
          <w:color w:val="000000"/>
        </w:rPr>
      </w:pPr>
      <w:r>
        <w:rPr>
          <w:color w:val="000000"/>
        </w:rPr>
        <w:t xml:space="preserve">A. </w:t>
      </w:r>
      <w:r>
        <w:rPr>
          <w:rFonts w:ascii="宋体" w:hAnsi="宋体" w:eastAsia="宋体" w:cs="宋体"/>
          <w:color w:val="000000"/>
        </w:rPr>
        <w:t>朋友，当你听到这段英雄事迹的时候，你的感想如何呢？你不觉得我们的战士是可爱的吗？你不以我们的祖国有着这样的英雄而自豪吗？</w:t>
      </w:r>
    </w:p>
    <w:p w14:paraId="1ED21F09">
      <w:pPr>
        <w:spacing w:line="360" w:lineRule="auto"/>
        <w:jc w:val="left"/>
        <w:textAlignment w:val="center"/>
        <w:rPr>
          <w:color w:val="000000"/>
        </w:rPr>
      </w:pPr>
      <w:r>
        <w:rPr>
          <w:color w:val="000000"/>
        </w:rPr>
        <w:t xml:space="preserve">B. </w:t>
      </w:r>
      <w:r>
        <w:rPr>
          <w:rFonts w:ascii="宋体" w:hAnsi="宋体" w:eastAsia="宋体" w:cs="宋体"/>
          <w:color w:val="000000"/>
        </w:rPr>
        <w:t>构建和谐的人际关系，待人处事就要宽容：宽者，宽宏大量，不斤斤计较，容者，海纳百川，不心胸狭隘。</w:t>
      </w:r>
    </w:p>
    <w:p w14:paraId="412FF2F8">
      <w:pPr>
        <w:spacing w:line="360" w:lineRule="auto"/>
        <w:jc w:val="left"/>
        <w:textAlignment w:val="center"/>
        <w:rPr>
          <w:color w:val="000000"/>
        </w:rPr>
      </w:pPr>
      <w:r>
        <w:rPr>
          <w:color w:val="000000"/>
        </w:rPr>
        <w:t xml:space="preserve">C. </w:t>
      </w:r>
      <w:r>
        <w:rPr>
          <w:rFonts w:ascii="宋体" w:hAnsi="宋体" w:eastAsia="宋体" w:cs="宋体"/>
          <w:color w:val="000000"/>
        </w:rPr>
        <w:t>C919大型客机上的旅客们在机舱内挥舞着国旗，齐声高唱《歌唱祖国》，高呼“东方风来，翼起翱翔”。</w:t>
      </w:r>
    </w:p>
    <w:p w14:paraId="1282310B">
      <w:pPr>
        <w:spacing w:line="360" w:lineRule="auto"/>
        <w:jc w:val="left"/>
        <w:textAlignment w:val="center"/>
        <w:rPr>
          <w:color w:val="000000"/>
        </w:rPr>
      </w:pPr>
      <w:r>
        <w:rPr>
          <w:color w:val="000000"/>
        </w:rPr>
        <w:t xml:space="preserve">D. </w:t>
      </w:r>
      <w:r>
        <w:rPr>
          <w:rFonts w:ascii="宋体" w:hAnsi="宋体" w:eastAsia="宋体" w:cs="宋体"/>
          <w:color w:val="000000"/>
        </w:rPr>
        <w:t>广大教师继承发扬老一辈教育工作者“捧着一颗心来，不带半根草去”的精神，以赤诚之心、奉献之心、仁爱之心投身教育事业，护航青少年健康成长。</w:t>
      </w:r>
    </w:p>
    <w:p w14:paraId="30F61DC3">
      <w:pPr>
        <w:spacing w:line="360" w:lineRule="auto"/>
        <w:jc w:val="left"/>
        <w:textAlignment w:val="center"/>
        <w:rPr>
          <w:color w:val="000000"/>
        </w:rPr>
      </w:pPr>
      <w:r>
        <w:rPr>
          <w:rFonts w:ascii="宋体" w:hAnsi="宋体" w:eastAsia="宋体" w:cs="宋体"/>
          <w:b/>
          <w:color w:val="000000"/>
          <w:sz w:val="24"/>
        </w:rPr>
        <w:t>二、（共9分，每小题3分）</w:t>
      </w:r>
    </w:p>
    <w:p w14:paraId="48746BC5">
      <w:pPr>
        <w:spacing w:line="360" w:lineRule="auto"/>
        <w:jc w:val="left"/>
        <w:textAlignment w:val="center"/>
        <w:rPr>
          <w:color w:val="000000"/>
        </w:rPr>
      </w:pPr>
      <w:r>
        <w:rPr>
          <w:rFonts w:ascii="宋体" w:hAnsi="宋体" w:eastAsia="宋体" w:cs="宋体"/>
          <w:color w:val="000000"/>
        </w:rPr>
        <w:t>阅读下面的短文，完成下面小题。</w:t>
      </w:r>
    </w:p>
    <w:p w14:paraId="07549CA9">
      <w:pPr>
        <w:spacing w:line="360" w:lineRule="auto"/>
        <w:jc w:val="center"/>
        <w:textAlignment w:val="center"/>
        <w:rPr>
          <w:color w:val="000000"/>
        </w:rPr>
      </w:pPr>
      <w:r>
        <w:rPr>
          <w:rFonts w:ascii="楷体" w:hAnsi="楷体" w:eastAsia="楷体" w:cs="楷体"/>
          <w:color w:val="000000"/>
        </w:rPr>
        <w:t>交友之道</w:t>
      </w:r>
    </w:p>
    <w:p w14:paraId="3BB0AD45">
      <w:pPr>
        <w:spacing w:line="360" w:lineRule="auto"/>
        <w:jc w:val="center"/>
        <w:textAlignment w:val="center"/>
        <w:rPr>
          <w:color w:val="000000"/>
        </w:rPr>
      </w:pPr>
      <w:r>
        <w:rPr>
          <w:rFonts w:ascii="楷体" w:hAnsi="楷体" w:eastAsia="楷体" w:cs="楷体"/>
          <w:color w:val="000000"/>
        </w:rPr>
        <w:t>张保振</w:t>
      </w:r>
    </w:p>
    <w:p w14:paraId="5293C367">
      <w:pPr>
        <w:spacing w:line="360" w:lineRule="auto"/>
        <w:ind w:firstLine="420"/>
        <w:jc w:val="left"/>
        <w:textAlignment w:val="center"/>
        <w:rPr>
          <w:color w:val="000000"/>
        </w:rPr>
      </w:pPr>
      <w:r>
        <w:rPr>
          <w:rFonts w:ascii="楷体" w:hAnsi="楷体" w:eastAsia="楷体" w:cs="楷体"/>
          <w:color w:val="000000"/>
        </w:rPr>
        <w:t>①俗话说“在家靠父母，出门靠朋友”，说明朋友的重要。《诗经·小雅》言“虽有兄弟，不如友生”，说明朋友的至要。《孟子·滕文公上》载“出入相友”，说明朋友的必要。朋友的重要、至要、必要，在古人看来，是“友也者，友其德也”的。所以，与朋友交，就要只取其长，不计其短。也就是说，交友要有选择，看重并学习朋友的优良品德。</w:t>
      </w:r>
    </w:p>
    <w:p w14:paraId="0970C3FE">
      <w:pPr>
        <w:spacing w:line="360" w:lineRule="auto"/>
        <w:ind w:firstLine="420"/>
        <w:jc w:val="left"/>
        <w:textAlignment w:val="center"/>
        <w:rPr>
          <w:color w:val="000000"/>
        </w:rPr>
      </w:pPr>
      <w:r>
        <w:rPr>
          <w:rFonts w:ascii="楷体" w:hAnsi="楷体" w:eastAsia="楷体" w:cs="楷体"/>
          <w:color w:val="000000"/>
        </w:rPr>
        <w:t>②那么在现代生活中，我们又该怎样交友呢？</w:t>
      </w:r>
    </w:p>
    <w:p w14:paraId="180BF3A7">
      <w:pPr>
        <w:spacing w:line="360" w:lineRule="auto"/>
        <w:ind w:firstLine="420"/>
        <w:jc w:val="left"/>
        <w:textAlignment w:val="center"/>
        <w:rPr>
          <w:color w:val="000000"/>
        </w:rPr>
      </w:pPr>
      <w:r>
        <w:rPr>
          <w:rFonts w:ascii="楷体" w:hAnsi="楷体" w:eastAsia="楷体" w:cs="楷体"/>
          <w:color w:val="000000"/>
        </w:rPr>
        <w:t>③交友之道首先是择友。不是什么人都可以成为朋友的。对朋友，古人们看得很重，认为是“五伦之一”，是“平居可与共道德，缓急可与共患难”，并认为，“友则两相关切。若酒肉饮博，相与往还，此党也，非友也”。所以，择友，就要或道同相助，或品德相亲，或学问相成，或气节相感，或然诺相信，或才技相合，或诗文相尚等，要两相共赢，昭昭可鉴。毕竟，择友只有志趣相投，互为“人镜”，补充提高，才能获取增加一倍的智慧，放大一倍的力量；才能如同读一本圣贤经传，或一篇名人诗篇，使身心得到滋补，境界得以升华。而这，是从一般人那里难以得到的。</w:t>
      </w:r>
    </w:p>
    <w:p w14:paraId="585D63E4">
      <w:pPr>
        <w:spacing w:line="360" w:lineRule="auto"/>
        <w:ind w:firstLine="420"/>
        <w:jc w:val="left"/>
        <w:textAlignment w:val="center"/>
        <w:rPr>
          <w:color w:val="000000"/>
        </w:rPr>
      </w:pPr>
      <w:r>
        <w:rPr>
          <w:rFonts w:ascii="楷体" w:hAnsi="楷体" w:eastAsia="楷体" w:cs="楷体"/>
          <w:color w:val="000000"/>
        </w:rPr>
        <w:t>④交友之道关键是取友。世间尽管有“一见如旧识，一言知道心”的交友取友之道，但取友毕竟是取优，故不可等闲视之、草率取之。自古至今，为人称颂的取友之道，“慢热型”的居多。这种“慢热型”，往往是先淡后浓，先疏后亲，先远后近。初次见面，就亲热得不得了，未必是真友、至友，很可能是遇上了“见面熟”。这种“见面熟”式的朋友，当你遇到挫折，甚至将要掉进深渊时，他的双手未必来拉住你；当你一帆风顺，甚至洋洋自得骄傲自大时，他的双手未必来指引你。取友，就是要智可以砥砺，行可以辅弼，有了错误可以指正。</w:t>
      </w:r>
      <w:r>
        <w:rPr>
          <w:rFonts w:ascii="楷体" w:hAnsi="楷体" w:eastAsia="楷体" w:cs="楷体"/>
          <w:color w:val="000000"/>
          <w:u w:val="single"/>
        </w:rPr>
        <w:t>司马迁在《史记·汲郑列传》中说：“一死一生，乃知交情；一贫一富，乃知交态；一贵一贱，交情乃见。”</w:t>
      </w:r>
      <w:r>
        <w:rPr>
          <w:rFonts w:ascii="楷体" w:hAnsi="楷体" w:eastAsia="楷体" w:cs="楷体"/>
          <w:color w:val="000000"/>
        </w:rPr>
        <w:t>这“六个一”，全在人生的关节点，道出了取友的最佳点。所以，对贫贱之交、生死之交，不仅终生不可忘，而且要始终一契之。</w:t>
      </w:r>
    </w:p>
    <w:p w14:paraId="371A89E5">
      <w:pPr>
        <w:spacing w:line="360" w:lineRule="auto"/>
        <w:ind w:firstLine="420"/>
        <w:jc w:val="left"/>
        <w:textAlignment w:val="center"/>
        <w:rPr>
          <w:color w:val="000000"/>
        </w:rPr>
      </w:pPr>
      <w:r>
        <w:rPr>
          <w:rFonts w:ascii="楷体" w:hAnsi="楷体" w:eastAsia="楷体" w:cs="楷体"/>
          <w:color w:val="000000"/>
        </w:rPr>
        <w:t>⑤交友之道重点是结友。结友要结真友。无疑，在生活中，友有面友、真友之分。面友者，友而不心也。真友者，生无请言，死无托词也。交友就要交真友。真友是需要风浪的考验、时间的检验的。人的一生不可能年年顺意，事事行时。在遇到人生的逆境时，才能对面友或真友看得清、分得明。这方面的教训很多。</w:t>
      </w:r>
      <w:r>
        <w:rPr>
          <w:rFonts w:ascii="楷体" w:hAnsi="楷体" w:eastAsia="楷体" w:cs="楷体"/>
          <w:color w:val="000000"/>
          <w:u w:val="single"/>
        </w:rPr>
        <w:t>如战国中期有一对同习兵法、一师之徒的同窗朋友孙膑与庞涓，由于孙膑的才能略高一点而招致庞涓忌恨在心，以致利用自己先到魏国并深得魏王重用的机会，密招孙膑入魏，口言善，说是要向魏王力荐；身行恶，实则借刀杀人，对孙膑施以膑刑，“断其两足而黥之”，使孙膑成为一个“刑余之人”而不能进入仕途。</w:t>
      </w:r>
      <w:r>
        <w:rPr>
          <w:rFonts w:ascii="楷体" w:hAnsi="楷体" w:eastAsia="楷体" w:cs="楷体"/>
          <w:color w:val="000000"/>
        </w:rPr>
        <w:t>这就警示人们，饮酒要饮醇，结交要结真。否则，不仅自己会吃尽苦头，而且连残至死都不知啥个原因。</w:t>
      </w:r>
    </w:p>
    <w:p w14:paraId="6300FF61">
      <w:pPr>
        <w:spacing w:line="360" w:lineRule="auto"/>
        <w:ind w:firstLine="420"/>
        <w:jc w:val="left"/>
        <w:textAlignment w:val="center"/>
        <w:rPr>
          <w:color w:val="000000"/>
        </w:rPr>
      </w:pPr>
      <w:r>
        <w:rPr>
          <w:rFonts w:ascii="楷体" w:hAnsi="楷体" w:eastAsia="楷体" w:cs="楷体"/>
          <w:color w:val="000000"/>
        </w:rPr>
        <w:t>⑥交友要交优。只有多看朋友的长处，把朋友的长处吸收为自己的长处，从而让朋友的优点、优势也能体现在自己身上，才能在人生道上肩并肩手挽手，共谱新篇章。</w:t>
      </w:r>
    </w:p>
    <w:p w14:paraId="2CA33FD6">
      <w:pPr>
        <w:spacing w:line="360" w:lineRule="auto"/>
        <w:ind w:firstLine="6615"/>
        <w:jc w:val="right"/>
        <w:textAlignment w:val="center"/>
        <w:rPr>
          <w:color w:val="000000"/>
        </w:rPr>
      </w:pPr>
      <w:r>
        <w:rPr>
          <w:rFonts w:ascii="宋体" w:hAnsi="宋体" w:eastAsia="宋体" w:cs="宋体"/>
          <w:color w:val="000000"/>
        </w:rPr>
        <w:t>（选文略有改动）</w:t>
      </w:r>
    </w:p>
    <w:p w14:paraId="46716BF4">
      <w:pPr>
        <w:spacing w:line="360" w:lineRule="auto"/>
        <w:jc w:val="left"/>
        <w:textAlignment w:val="center"/>
        <w:rPr>
          <w:color w:val="000000"/>
        </w:rPr>
      </w:pPr>
      <w:r>
        <w:rPr>
          <w:color w:val="000000"/>
        </w:rPr>
        <w:t xml:space="preserve">4. </w:t>
      </w:r>
      <w:r>
        <w:rPr>
          <w:rFonts w:ascii="宋体" w:hAnsi="宋体" w:eastAsia="宋体" w:cs="宋体"/>
          <w:color w:val="000000"/>
        </w:rPr>
        <w:t>下列说法中</w:t>
      </w:r>
      <w:r>
        <w:rPr>
          <w:rFonts w:ascii="宋体" w:hAnsi="宋体" w:eastAsia="宋体" w:cs="宋体"/>
          <w:color w:val="000000"/>
          <w:em w:val="dot"/>
        </w:rPr>
        <w:t>不符合</w:t>
      </w:r>
      <w:r>
        <w:rPr>
          <w:rFonts w:ascii="宋体" w:hAnsi="宋体" w:eastAsia="宋体" w:cs="宋体"/>
          <w:color w:val="000000"/>
        </w:rPr>
        <w:t>原文意思的一项是（   ）</w:t>
      </w:r>
    </w:p>
    <w:p w14:paraId="56ABD9C1">
      <w:pPr>
        <w:spacing w:line="360" w:lineRule="auto"/>
        <w:jc w:val="left"/>
        <w:textAlignment w:val="center"/>
        <w:rPr>
          <w:color w:val="000000"/>
        </w:rPr>
      </w:pPr>
      <w:r>
        <w:rPr>
          <w:color w:val="000000"/>
        </w:rPr>
        <w:t xml:space="preserve">A. </w:t>
      </w:r>
      <w:r>
        <w:rPr>
          <w:rFonts w:ascii="宋体" w:hAnsi="宋体" w:eastAsia="宋体" w:cs="宋体"/>
          <w:color w:val="000000"/>
        </w:rPr>
        <w:t>“在家靠父母，出门靠朋友”“虽有兄弟，不如友生”“出入相友”，分别说明了朋友的重要、必要、至要。</w:t>
      </w:r>
    </w:p>
    <w:p w14:paraId="44A8AEF2">
      <w:pPr>
        <w:spacing w:line="360" w:lineRule="auto"/>
        <w:jc w:val="left"/>
        <w:textAlignment w:val="center"/>
        <w:rPr>
          <w:color w:val="000000"/>
        </w:rPr>
      </w:pPr>
      <w:r>
        <w:rPr>
          <w:color w:val="000000"/>
        </w:rPr>
        <w:t xml:space="preserve">B. </w:t>
      </w:r>
      <w:r>
        <w:rPr>
          <w:rFonts w:ascii="宋体" w:hAnsi="宋体" w:eastAsia="宋体" w:cs="宋体"/>
          <w:color w:val="000000"/>
        </w:rPr>
        <w:t>交友要有选择，看重并学习朋友的优良品德，要只取其长，不计其短。</w:t>
      </w:r>
    </w:p>
    <w:p w14:paraId="7301C565">
      <w:pPr>
        <w:spacing w:line="360" w:lineRule="auto"/>
        <w:jc w:val="left"/>
        <w:textAlignment w:val="center"/>
        <w:rPr>
          <w:color w:val="000000"/>
        </w:rPr>
      </w:pPr>
      <w:r>
        <w:rPr>
          <w:color w:val="000000"/>
        </w:rPr>
        <w:t xml:space="preserve">C. </w:t>
      </w:r>
      <w:r>
        <w:rPr>
          <w:rFonts w:ascii="宋体" w:hAnsi="宋体" w:eastAsia="宋体" w:cs="宋体"/>
          <w:color w:val="000000"/>
        </w:rPr>
        <w:t>在现代生活中，交友之道首先是择友，关键是取友，重点是结友。</w:t>
      </w:r>
    </w:p>
    <w:p w14:paraId="045DD38B">
      <w:pPr>
        <w:spacing w:line="360" w:lineRule="auto"/>
        <w:jc w:val="left"/>
        <w:textAlignment w:val="center"/>
        <w:rPr>
          <w:color w:val="000000"/>
        </w:rPr>
      </w:pPr>
      <w:r>
        <w:rPr>
          <w:color w:val="000000"/>
        </w:rPr>
        <w:t xml:space="preserve">D. </w:t>
      </w:r>
      <w:r>
        <w:rPr>
          <w:rFonts w:ascii="宋体" w:hAnsi="宋体" w:eastAsia="宋体" w:cs="宋体"/>
          <w:color w:val="000000"/>
        </w:rPr>
        <w:t>自古至今，为人称颂的取友之道，“慢热型”的居多，而“见面熟”式的朋友未必可靠。</w:t>
      </w:r>
    </w:p>
    <w:p w14:paraId="09B0C14D">
      <w:pPr>
        <w:spacing w:line="360" w:lineRule="auto"/>
        <w:jc w:val="left"/>
        <w:textAlignment w:val="center"/>
        <w:rPr>
          <w:color w:val="000000"/>
        </w:rPr>
      </w:pPr>
      <w:r>
        <w:rPr>
          <w:color w:val="000000"/>
        </w:rPr>
        <w:t xml:space="preserve">5. </w:t>
      </w:r>
      <w:r>
        <w:rPr>
          <w:rFonts w:ascii="宋体" w:hAnsi="宋体" w:eastAsia="宋体" w:cs="宋体"/>
          <w:color w:val="000000"/>
        </w:rPr>
        <w:t>下列对本文论证的相关分析</w:t>
      </w:r>
      <w:r>
        <w:rPr>
          <w:rFonts w:ascii="宋体" w:hAnsi="宋体" w:eastAsia="宋体" w:cs="宋体"/>
          <w:color w:val="000000"/>
          <w:em w:val="dot"/>
        </w:rPr>
        <w:t>不正确</w:t>
      </w:r>
      <w:r>
        <w:rPr>
          <w:rFonts w:ascii="宋体" w:hAnsi="宋体" w:eastAsia="宋体" w:cs="宋体"/>
          <w:color w:val="000000"/>
        </w:rPr>
        <w:t>的一项是（   ）</w:t>
      </w:r>
    </w:p>
    <w:p w14:paraId="5B03C045">
      <w:pPr>
        <w:spacing w:line="360" w:lineRule="auto"/>
        <w:jc w:val="left"/>
        <w:textAlignment w:val="center"/>
        <w:rPr>
          <w:color w:val="000000"/>
        </w:rPr>
      </w:pPr>
      <w:r>
        <w:rPr>
          <w:color w:val="000000"/>
        </w:rPr>
        <w:t xml:space="preserve">A. </w:t>
      </w:r>
      <w:r>
        <w:rPr>
          <w:rFonts w:ascii="宋体" w:hAnsi="宋体" w:eastAsia="宋体" w:cs="宋体"/>
          <w:color w:val="000000"/>
        </w:rPr>
        <w:t>第①段运用了道理论证的方法。</w:t>
      </w:r>
    </w:p>
    <w:p w14:paraId="52F22E1E">
      <w:pPr>
        <w:spacing w:line="360" w:lineRule="auto"/>
        <w:jc w:val="left"/>
        <w:textAlignment w:val="center"/>
        <w:rPr>
          <w:color w:val="000000"/>
        </w:rPr>
      </w:pPr>
      <w:r>
        <w:rPr>
          <w:color w:val="000000"/>
        </w:rPr>
        <w:t xml:space="preserve">B. </w:t>
      </w:r>
      <w:r>
        <w:rPr>
          <w:rFonts w:ascii="宋体" w:hAnsi="宋体" w:eastAsia="宋体" w:cs="宋体"/>
          <w:color w:val="000000"/>
        </w:rPr>
        <w:t>第③段运用了举例论证的方法。</w:t>
      </w:r>
    </w:p>
    <w:p w14:paraId="1C5D783B">
      <w:pPr>
        <w:spacing w:line="360" w:lineRule="auto"/>
        <w:jc w:val="left"/>
        <w:textAlignment w:val="center"/>
        <w:rPr>
          <w:color w:val="000000"/>
        </w:rPr>
      </w:pPr>
      <w:r>
        <w:rPr>
          <w:color w:val="000000"/>
        </w:rPr>
        <w:t xml:space="preserve">C. </w:t>
      </w:r>
      <w:r>
        <w:rPr>
          <w:rFonts w:ascii="宋体" w:hAnsi="宋体" w:eastAsia="宋体" w:cs="宋体"/>
          <w:color w:val="000000"/>
        </w:rPr>
        <w:t>第④段中引用司马迁的话，证明对贫贱之交、生死之交，不仅终生不可忘，而且要始终一契之。</w:t>
      </w:r>
    </w:p>
    <w:p w14:paraId="0A24DBB9">
      <w:pPr>
        <w:spacing w:line="360" w:lineRule="auto"/>
        <w:jc w:val="left"/>
        <w:textAlignment w:val="center"/>
        <w:rPr>
          <w:color w:val="000000"/>
        </w:rPr>
      </w:pPr>
      <w:r>
        <w:rPr>
          <w:color w:val="000000"/>
        </w:rPr>
        <w:t xml:space="preserve">D. </w:t>
      </w:r>
      <w:r>
        <w:rPr>
          <w:rFonts w:ascii="宋体" w:hAnsi="宋体" w:eastAsia="宋体" w:cs="宋体"/>
          <w:color w:val="000000"/>
        </w:rPr>
        <w:t>第⑤段中举孙膑与庞涓的事例，证明在遇到人生的逆境时，才能对面友或真友看得清、分得明，警示人们结友要结真友。</w:t>
      </w:r>
    </w:p>
    <w:p w14:paraId="54006598">
      <w:pPr>
        <w:spacing w:line="360" w:lineRule="auto"/>
        <w:jc w:val="left"/>
        <w:textAlignment w:val="center"/>
        <w:rPr>
          <w:color w:val="000000"/>
        </w:rPr>
      </w:pPr>
      <w:r>
        <w:rPr>
          <w:color w:val="000000"/>
        </w:rPr>
        <w:t xml:space="preserve">6. </w:t>
      </w:r>
      <w:r>
        <w:rPr>
          <w:rFonts w:ascii="宋体" w:hAnsi="宋体" w:eastAsia="宋体" w:cs="宋体"/>
          <w:color w:val="000000"/>
        </w:rPr>
        <w:t>下列对本文内容的理解分析</w:t>
      </w:r>
      <w:r>
        <w:rPr>
          <w:rFonts w:ascii="宋体" w:hAnsi="宋体" w:eastAsia="宋体" w:cs="宋体"/>
          <w:color w:val="000000"/>
          <w:em w:val="dot"/>
        </w:rPr>
        <w:t>不正确</w:t>
      </w:r>
      <w:r>
        <w:rPr>
          <w:rFonts w:ascii="宋体" w:hAnsi="宋体" w:eastAsia="宋体" w:cs="宋体"/>
          <w:color w:val="000000"/>
        </w:rPr>
        <w:t>的一项是（   ）</w:t>
      </w:r>
    </w:p>
    <w:p w14:paraId="2D00D3CB">
      <w:pPr>
        <w:spacing w:line="360" w:lineRule="auto"/>
        <w:jc w:val="left"/>
        <w:textAlignment w:val="center"/>
        <w:rPr>
          <w:color w:val="000000"/>
        </w:rPr>
      </w:pPr>
      <w:r>
        <w:rPr>
          <w:color w:val="000000"/>
        </w:rPr>
        <w:t xml:space="preserve">A. </w:t>
      </w:r>
      <w:r>
        <w:rPr>
          <w:rFonts w:ascii="宋体" w:hAnsi="宋体" w:eastAsia="宋体" w:cs="宋体"/>
          <w:color w:val="000000"/>
        </w:rPr>
        <w:t>开头引用俗语和古籍中的语录，表明我国自古以来就十分重视交友之道。</w:t>
      </w:r>
    </w:p>
    <w:p w14:paraId="05DC545E">
      <w:pPr>
        <w:spacing w:line="360" w:lineRule="auto"/>
        <w:jc w:val="left"/>
        <w:textAlignment w:val="center"/>
        <w:rPr>
          <w:color w:val="000000"/>
        </w:rPr>
      </w:pPr>
      <w:r>
        <w:rPr>
          <w:color w:val="000000"/>
        </w:rPr>
        <w:t xml:space="preserve">B. </w:t>
      </w:r>
      <w:r>
        <w:rPr>
          <w:rFonts w:ascii="宋体" w:hAnsi="宋体" w:eastAsia="宋体" w:cs="宋体"/>
          <w:color w:val="000000"/>
        </w:rPr>
        <w:t>第②段作者提出怎样交友的问题，在结构上起到了承上启下的作用。</w:t>
      </w:r>
    </w:p>
    <w:p w14:paraId="5DE8BD25">
      <w:pPr>
        <w:spacing w:line="360" w:lineRule="auto"/>
        <w:jc w:val="left"/>
        <w:textAlignment w:val="center"/>
        <w:rPr>
          <w:color w:val="000000"/>
        </w:rPr>
      </w:pPr>
      <w:r>
        <w:rPr>
          <w:color w:val="000000"/>
        </w:rPr>
        <w:t xml:space="preserve">C. </w:t>
      </w:r>
      <w:r>
        <w:rPr>
          <w:rFonts w:ascii="宋体" w:hAnsi="宋体" w:eastAsia="宋体" w:cs="宋体"/>
          <w:color w:val="000000"/>
        </w:rPr>
        <w:t>③④⑤三个自然段从内容上看是并列关系，它们之间的顺序可以前后调整。</w:t>
      </w:r>
    </w:p>
    <w:p w14:paraId="668C9C2C">
      <w:pPr>
        <w:spacing w:line="360" w:lineRule="auto"/>
        <w:jc w:val="left"/>
        <w:textAlignment w:val="center"/>
        <w:rPr>
          <w:color w:val="000000"/>
        </w:rPr>
      </w:pPr>
      <w:r>
        <w:rPr>
          <w:color w:val="000000"/>
        </w:rPr>
        <w:t xml:space="preserve">D. </w:t>
      </w:r>
      <w:r>
        <w:rPr>
          <w:rFonts w:ascii="宋体" w:hAnsi="宋体" w:eastAsia="宋体" w:cs="宋体"/>
          <w:color w:val="000000"/>
        </w:rPr>
        <w:t>第①段提出了本文的中心论点，第⑥段又作了强调，全文首尾呼应，结构严谨。</w:t>
      </w:r>
    </w:p>
    <w:p w14:paraId="5A1CC013">
      <w:pPr>
        <w:spacing w:line="360" w:lineRule="auto"/>
        <w:jc w:val="left"/>
        <w:textAlignment w:val="center"/>
        <w:rPr>
          <w:color w:val="000000"/>
        </w:rPr>
      </w:pPr>
      <w:r>
        <w:rPr>
          <w:rFonts w:ascii="宋体" w:hAnsi="宋体" w:eastAsia="宋体" w:cs="宋体"/>
          <w:b/>
          <w:color w:val="000000"/>
          <w:sz w:val="24"/>
        </w:rPr>
        <w:t>三、（共12分，每小题3分）</w:t>
      </w:r>
    </w:p>
    <w:p w14:paraId="5877101F">
      <w:pPr>
        <w:spacing w:line="360" w:lineRule="auto"/>
        <w:jc w:val="left"/>
        <w:textAlignment w:val="center"/>
        <w:rPr>
          <w:color w:val="000000"/>
        </w:rPr>
      </w:pPr>
      <w:r>
        <w:rPr>
          <w:rFonts w:ascii="宋体" w:hAnsi="宋体" w:eastAsia="宋体" w:cs="宋体"/>
          <w:b/>
          <w:color w:val="000000"/>
          <w:sz w:val="24"/>
        </w:rPr>
        <w:t>（一）</w:t>
      </w:r>
    </w:p>
    <w:p w14:paraId="656738F4">
      <w:pPr>
        <w:spacing w:line="360" w:lineRule="auto"/>
        <w:jc w:val="left"/>
        <w:textAlignment w:val="center"/>
        <w:rPr>
          <w:color w:val="000000"/>
        </w:rPr>
      </w:pPr>
      <w:r>
        <w:rPr>
          <w:color w:val="000000"/>
        </w:rPr>
        <w:t xml:space="preserve">7. </w:t>
      </w:r>
      <w:r>
        <w:rPr>
          <w:rFonts w:ascii="宋体" w:hAnsi="宋体" w:eastAsia="宋体" w:cs="宋体"/>
          <w:color w:val="000000"/>
        </w:rPr>
        <w:t>阅读下面的古诗，完成小题。</w:t>
      </w:r>
    </w:p>
    <w:p w14:paraId="696A94F5">
      <w:pPr>
        <w:spacing w:line="360" w:lineRule="auto"/>
        <w:jc w:val="center"/>
        <w:textAlignment w:val="center"/>
        <w:rPr>
          <w:color w:val="000000"/>
        </w:rPr>
      </w:pPr>
      <w:r>
        <w:rPr>
          <w:rFonts w:ascii="楷体" w:hAnsi="楷体" w:eastAsia="楷体" w:cs="楷体"/>
          <w:color w:val="000000"/>
        </w:rPr>
        <w:t>野  望</w:t>
      </w:r>
    </w:p>
    <w:p w14:paraId="384811CC">
      <w:pPr>
        <w:spacing w:line="360" w:lineRule="auto"/>
        <w:jc w:val="center"/>
        <w:textAlignment w:val="center"/>
        <w:rPr>
          <w:color w:val="000000"/>
        </w:rPr>
      </w:pPr>
      <w:r>
        <w:rPr>
          <w:rFonts w:ascii="楷体" w:hAnsi="楷体" w:eastAsia="楷体" w:cs="楷体"/>
          <w:color w:val="000000"/>
        </w:rPr>
        <w:t>王  绩</w:t>
      </w:r>
    </w:p>
    <w:p w14:paraId="541A66CB">
      <w:pPr>
        <w:spacing w:line="360" w:lineRule="auto"/>
        <w:jc w:val="center"/>
        <w:textAlignment w:val="center"/>
        <w:rPr>
          <w:color w:val="000000"/>
        </w:rPr>
      </w:pPr>
      <w:r>
        <w:rPr>
          <w:rFonts w:ascii="楷体" w:hAnsi="楷体" w:eastAsia="楷体" w:cs="楷体"/>
          <w:color w:val="000000"/>
        </w:rPr>
        <w:t>东皋薄暮望，徙倚欲何依。</w:t>
      </w:r>
    </w:p>
    <w:p w14:paraId="5495F146">
      <w:pPr>
        <w:spacing w:line="360" w:lineRule="auto"/>
        <w:jc w:val="center"/>
        <w:textAlignment w:val="center"/>
        <w:rPr>
          <w:color w:val="000000"/>
        </w:rPr>
      </w:pPr>
      <w:r>
        <w:rPr>
          <w:rFonts w:ascii="楷体" w:hAnsi="楷体" w:eastAsia="楷体" w:cs="楷体"/>
          <w:color w:val="000000"/>
        </w:rPr>
        <w:t>树树皆秋色，山山唯落晖。</w:t>
      </w:r>
    </w:p>
    <w:p w14:paraId="58B7A6CD">
      <w:pPr>
        <w:spacing w:line="360" w:lineRule="auto"/>
        <w:jc w:val="center"/>
        <w:textAlignment w:val="center"/>
        <w:rPr>
          <w:color w:val="000000"/>
        </w:rPr>
      </w:pPr>
      <w:r>
        <w:rPr>
          <w:rFonts w:ascii="楷体" w:hAnsi="楷体" w:eastAsia="楷体" w:cs="楷体"/>
          <w:color w:val="000000"/>
        </w:rPr>
        <w:t>牧人驱犊返，猎马带禽归。</w:t>
      </w:r>
    </w:p>
    <w:p w14:paraId="412D0086">
      <w:pPr>
        <w:spacing w:line="360" w:lineRule="auto"/>
        <w:jc w:val="center"/>
        <w:textAlignment w:val="center"/>
        <w:rPr>
          <w:color w:val="000000"/>
        </w:rPr>
      </w:pPr>
      <w:r>
        <w:rPr>
          <w:rFonts w:ascii="楷体" w:hAnsi="楷体" w:eastAsia="楷体" w:cs="楷体"/>
          <w:color w:val="000000"/>
        </w:rPr>
        <w:t>相顾无相识，长歌怀采薇。</w:t>
      </w:r>
    </w:p>
    <w:p w14:paraId="33A77004">
      <w:pPr>
        <w:spacing w:line="360" w:lineRule="auto"/>
        <w:jc w:val="left"/>
        <w:textAlignment w:val="center"/>
        <w:rPr>
          <w:color w:val="000000"/>
        </w:rPr>
      </w:pPr>
      <w:r>
        <w:rPr>
          <w:rFonts w:ascii="宋体" w:hAnsi="宋体" w:eastAsia="宋体" w:cs="宋体"/>
          <w:color w:val="000000"/>
        </w:rPr>
        <w:t>下列对这首诗的赏析</w:t>
      </w:r>
      <w:r>
        <w:rPr>
          <w:rFonts w:ascii="宋体" w:hAnsi="宋体" w:eastAsia="宋体" w:cs="宋体"/>
          <w:color w:val="000000"/>
          <w:em w:val="dot"/>
        </w:rPr>
        <w:t>有误</w:t>
      </w:r>
      <w:r>
        <w:rPr>
          <w:rFonts w:ascii="宋体" w:hAnsi="宋体" w:eastAsia="宋体" w:cs="宋体"/>
          <w:color w:val="000000"/>
        </w:rPr>
        <w:t>的一项是（   ）</w:t>
      </w:r>
    </w:p>
    <w:p w14:paraId="66B8076C">
      <w:pPr>
        <w:spacing w:line="360" w:lineRule="auto"/>
        <w:jc w:val="left"/>
        <w:textAlignment w:val="center"/>
        <w:rPr>
          <w:color w:val="000000"/>
        </w:rPr>
      </w:pPr>
      <w:r>
        <w:rPr>
          <w:color w:val="000000"/>
        </w:rPr>
        <w:t xml:space="preserve">A. </w:t>
      </w:r>
      <w:r>
        <w:rPr>
          <w:rFonts w:ascii="宋体" w:hAnsi="宋体" w:eastAsia="宋体" w:cs="宋体"/>
          <w:color w:val="000000"/>
        </w:rPr>
        <w:t>这是一首格律严整的五言律诗，遣词造句朴素自然，意境清新恬淡。</w:t>
      </w:r>
    </w:p>
    <w:p w14:paraId="7E4745BB">
      <w:pPr>
        <w:spacing w:line="360" w:lineRule="auto"/>
        <w:jc w:val="left"/>
        <w:textAlignment w:val="center"/>
        <w:rPr>
          <w:color w:val="000000"/>
        </w:rPr>
      </w:pPr>
      <w:r>
        <w:rPr>
          <w:color w:val="000000"/>
        </w:rPr>
        <w:t xml:space="preserve">B. </w:t>
      </w:r>
      <w:r>
        <w:rPr>
          <w:rFonts w:ascii="宋体" w:hAnsi="宋体" w:eastAsia="宋体" w:cs="宋体"/>
          <w:color w:val="000000"/>
        </w:rPr>
        <w:t>首联交待了时间、地点以及人物心情</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64F35BE">
      <w:pPr>
        <w:spacing w:line="360" w:lineRule="auto"/>
        <w:jc w:val="left"/>
        <w:textAlignment w:val="center"/>
        <w:rPr>
          <w:color w:val="000000"/>
        </w:rPr>
      </w:pPr>
      <w:r>
        <w:rPr>
          <w:color w:val="000000"/>
        </w:rPr>
        <w:t xml:space="preserve">C. </w:t>
      </w:r>
      <w:r>
        <w:rPr>
          <w:rFonts w:ascii="宋体" w:hAnsi="宋体" w:eastAsia="宋体" w:cs="宋体"/>
          <w:color w:val="000000"/>
        </w:rPr>
        <w:t>颔联和颈联写所见景物，颔联写动态近景，颈联写静态远景。</w:t>
      </w:r>
    </w:p>
    <w:p w14:paraId="1B0729A8">
      <w:pPr>
        <w:spacing w:line="360" w:lineRule="auto"/>
        <w:jc w:val="left"/>
        <w:textAlignment w:val="center"/>
        <w:rPr>
          <w:color w:val="000000"/>
        </w:rPr>
      </w:pPr>
      <w:r>
        <w:rPr>
          <w:color w:val="000000"/>
        </w:rPr>
        <w:t xml:space="preserve">D. </w:t>
      </w:r>
      <w:r>
        <w:rPr>
          <w:rFonts w:ascii="宋体" w:hAnsi="宋体" w:eastAsia="宋体" w:cs="宋体"/>
          <w:color w:val="000000"/>
        </w:rPr>
        <w:t>尾联抒发感情，道出了诗人内心的苦闷和怅惘。</w:t>
      </w:r>
    </w:p>
    <w:p w14:paraId="0B0371BF">
      <w:pPr>
        <w:spacing w:line="360" w:lineRule="auto"/>
        <w:jc w:val="left"/>
        <w:textAlignment w:val="center"/>
        <w:rPr>
          <w:color w:val="000000"/>
        </w:rPr>
      </w:pPr>
      <w:r>
        <w:rPr>
          <w:rFonts w:ascii="宋体" w:hAnsi="宋体" w:eastAsia="宋体" w:cs="宋体"/>
          <w:b/>
          <w:color w:val="000000"/>
          <w:sz w:val="24"/>
        </w:rPr>
        <w:t>（二）</w:t>
      </w:r>
    </w:p>
    <w:p w14:paraId="13DF9D04">
      <w:pPr>
        <w:spacing w:line="360" w:lineRule="auto"/>
        <w:jc w:val="left"/>
        <w:textAlignment w:val="center"/>
        <w:rPr>
          <w:color w:val="000000"/>
        </w:rPr>
      </w:pPr>
      <w:r>
        <w:rPr>
          <w:rFonts w:ascii="宋体" w:hAnsi="宋体" w:eastAsia="宋体" w:cs="宋体"/>
          <w:color w:val="000000"/>
        </w:rPr>
        <w:t>阅读下面的文言文，完成下面小题。</w:t>
      </w:r>
    </w:p>
    <w:p w14:paraId="01CAE1E8">
      <w:pPr>
        <w:spacing w:line="360" w:lineRule="auto"/>
        <w:jc w:val="center"/>
        <w:textAlignment w:val="center"/>
        <w:rPr>
          <w:color w:val="000000"/>
        </w:rPr>
      </w:pPr>
      <w:r>
        <w:rPr>
          <w:rFonts w:ascii="宋体" w:hAnsi="宋体" w:eastAsia="宋体" w:cs="宋体"/>
          <w:color w:val="000000"/>
        </w:rPr>
        <w:t>【甲】</w:t>
      </w:r>
    </w:p>
    <w:p w14:paraId="1C7EBCE9">
      <w:pPr>
        <w:spacing w:line="360" w:lineRule="auto"/>
        <w:jc w:val="center"/>
        <w:textAlignment w:val="center"/>
        <w:rPr>
          <w:color w:val="000000"/>
        </w:rPr>
      </w:pPr>
      <w:r>
        <w:rPr>
          <w:rFonts w:ascii="楷体" w:hAnsi="楷体" w:eastAsia="楷体" w:cs="楷体"/>
          <w:color w:val="000000"/>
        </w:rPr>
        <w:t>唐雎不辱使命</w:t>
      </w:r>
    </w:p>
    <w:p w14:paraId="5B7E7870">
      <w:pPr>
        <w:spacing w:line="360" w:lineRule="auto"/>
        <w:jc w:val="center"/>
        <w:textAlignment w:val="center"/>
        <w:rPr>
          <w:color w:val="000000"/>
        </w:rPr>
      </w:pPr>
      <w:r>
        <w:rPr>
          <w:rFonts w:ascii="楷体" w:hAnsi="楷体" w:eastAsia="楷体" w:cs="楷体"/>
          <w:color w:val="000000"/>
        </w:rPr>
        <w:t>《战国策》</w:t>
      </w:r>
    </w:p>
    <w:p w14:paraId="79504D61">
      <w:pPr>
        <w:spacing w:line="360" w:lineRule="auto"/>
        <w:ind w:firstLine="420"/>
        <w:jc w:val="left"/>
        <w:textAlignment w:val="center"/>
        <w:rPr>
          <w:color w:val="000000"/>
        </w:rPr>
      </w:pPr>
      <w:r>
        <w:rPr>
          <w:rFonts w:ascii="楷体" w:hAnsi="楷体" w:eastAsia="楷体" w:cs="楷体"/>
          <w:color w:val="000000"/>
        </w:rPr>
        <w:t>①　秦王使人谓安陵君曰：“寡人欲以五百里之地易安陵，安陵君其许寡人！”安陵君曰：“大王加惠，以大易小，甚善；</w:t>
      </w:r>
      <w:r>
        <w:rPr>
          <w:rFonts w:ascii="楷体" w:hAnsi="楷体" w:eastAsia="楷体" w:cs="楷体"/>
          <w:color w:val="000000"/>
          <w:u w:val="single"/>
        </w:rPr>
        <w:t>虽然，受地于先王，愿终守之，弗敢易</w:t>
      </w:r>
      <w:r>
        <w:rPr>
          <w:rFonts w:ascii="楷体" w:hAnsi="楷体" w:eastAsia="楷体" w:cs="楷体"/>
          <w:color w:val="000000"/>
        </w:rPr>
        <w:t>！”秦王不说。安陵君因使唐雎使于秦。　　</w:t>
      </w:r>
    </w:p>
    <w:p w14:paraId="2B424934">
      <w:pPr>
        <w:spacing w:line="360" w:lineRule="auto"/>
        <w:ind w:firstLine="420"/>
        <w:jc w:val="left"/>
        <w:textAlignment w:val="center"/>
        <w:rPr>
          <w:color w:val="000000"/>
        </w:rPr>
      </w:pPr>
      <w:r>
        <w:rPr>
          <w:rFonts w:ascii="楷体" w:hAnsi="楷体" w:eastAsia="楷体" w:cs="楷体"/>
          <w:color w:val="000000"/>
        </w:rPr>
        <w:t>②秦王谓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　　</w:t>
      </w:r>
    </w:p>
    <w:p w14:paraId="1EE5EB5B">
      <w:pPr>
        <w:spacing w:line="360" w:lineRule="auto"/>
        <w:ind w:firstLine="420"/>
        <w:jc w:val="left"/>
        <w:textAlignment w:val="center"/>
        <w:rPr>
          <w:color w:val="000000"/>
        </w:rPr>
      </w:pPr>
      <w:r>
        <w:rPr>
          <w:rFonts w:ascii="楷体" w:hAnsi="楷体" w:eastAsia="楷体" w:cs="楷体"/>
          <w:color w:val="000000"/>
        </w:rPr>
        <w:t>③秦王怫然怒，谓唐雎曰：“公亦尝闻天子之怒乎？”唐雎对曰：“臣未尝闻也。”秦王曰：“天子之怒，伏尸百万，流血千里。”唐雎曰：“大王尝闻布衣之怒乎？”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 　　</w:t>
      </w:r>
    </w:p>
    <w:p w14:paraId="2D8B597D">
      <w:pPr>
        <w:spacing w:line="360" w:lineRule="auto"/>
        <w:ind w:firstLine="420"/>
        <w:jc w:val="left"/>
        <w:textAlignment w:val="center"/>
        <w:rPr>
          <w:color w:val="000000"/>
        </w:rPr>
      </w:pPr>
      <w:r>
        <w:rPr>
          <w:rFonts w:ascii="楷体" w:hAnsi="楷体" w:eastAsia="楷体" w:cs="楷体"/>
          <w:color w:val="000000"/>
        </w:rPr>
        <w:t>④秦王色挠，长跪而谢之曰：“先生坐！何至于此！寡人谕矣：夫韩、魏灭亡，而安陵以五十里之地存者，徒以有先生也。”</w:t>
      </w:r>
    </w:p>
    <w:p w14:paraId="489EDA11">
      <w:pPr>
        <w:spacing w:line="360" w:lineRule="auto"/>
        <w:ind w:firstLine="420"/>
        <w:jc w:val="left"/>
        <w:textAlignment w:val="center"/>
        <w:rPr>
          <w:color w:val="000000"/>
        </w:rPr>
      </w:pPr>
      <w:r>
        <w:rPr>
          <w:color w:val="000000"/>
        </w:rPr>
        <w:br w:type="textWrapping"/>
      </w:r>
    </w:p>
    <w:p w14:paraId="29743E90">
      <w:pPr>
        <w:spacing w:line="360" w:lineRule="auto"/>
        <w:jc w:val="center"/>
        <w:textAlignment w:val="center"/>
        <w:rPr>
          <w:color w:val="000000"/>
        </w:rPr>
      </w:pPr>
      <w:r>
        <w:rPr>
          <w:rFonts w:ascii="宋体" w:hAnsi="宋体" w:eastAsia="宋体" w:cs="宋体"/>
          <w:color w:val="000000"/>
        </w:rPr>
        <w:t>【乙】</w:t>
      </w:r>
    </w:p>
    <w:p w14:paraId="6FDC2673">
      <w:pPr>
        <w:spacing w:line="360" w:lineRule="auto"/>
        <w:ind w:firstLine="420"/>
        <w:jc w:val="left"/>
        <w:textAlignment w:val="center"/>
        <w:rPr>
          <w:color w:val="000000"/>
        </w:rPr>
      </w:pPr>
      <w:r>
        <w:rPr>
          <w:rFonts w:ascii="楷体" w:hAnsi="楷体" w:eastAsia="楷体" w:cs="楷体"/>
          <w:color w:val="000000"/>
        </w:rPr>
        <w:t>①董宣为洛阳令。时湖阳公主苍头</w:t>
      </w:r>
      <w:r>
        <w:rPr>
          <w:rFonts w:ascii="楷体" w:hAnsi="楷体" w:eastAsia="楷体" w:cs="楷体"/>
          <w:color w:val="000000"/>
          <w:vertAlign w:val="superscript"/>
        </w:rPr>
        <w:t>①</w:t>
      </w:r>
      <w:r>
        <w:rPr>
          <w:rFonts w:ascii="楷体" w:hAnsi="楷体" w:eastAsia="楷体" w:cs="楷体"/>
          <w:color w:val="000000"/>
        </w:rPr>
        <w:t>白日杀人，因匿主家，吏不能得。及主出行，而以奴骖乘</w:t>
      </w:r>
      <w:r>
        <w:rPr>
          <w:rFonts w:ascii="楷体" w:hAnsi="楷体" w:eastAsia="楷体" w:cs="楷体"/>
          <w:color w:val="000000"/>
          <w:vertAlign w:val="superscript"/>
        </w:rPr>
        <w:t>②</w:t>
      </w:r>
      <w:r>
        <w:rPr>
          <w:rFonts w:ascii="楷体" w:hAnsi="楷体" w:eastAsia="楷体" w:cs="楷体"/>
          <w:color w:val="000000"/>
        </w:rPr>
        <w:t>，宣于夏门亭候之，乃驻车扣马，以刀画地，大言数主之失，叱奴下车，因格杀之。</w:t>
      </w:r>
    </w:p>
    <w:p w14:paraId="2409C349">
      <w:pPr>
        <w:spacing w:line="360" w:lineRule="auto"/>
        <w:ind w:firstLine="420"/>
        <w:jc w:val="left"/>
        <w:textAlignment w:val="center"/>
        <w:rPr>
          <w:color w:val="000000"/>
        </w:rPr>
      </w:pPr>
      <w:r>
        <w:rPr>
          <w:rFonts w:ascii="楷体" w:hAnsi="楷体" w:eastAsia="楷体" w:cs="楷体"/>
          <w:color w:val="000000"/>
        </w:rPr>
        <w:t>②主即还宫诉帝</w:t>
      </w:r>
      <w:r>
        <w:rPr>
          <w:rFonts w:ascii="楷体" w:hAnsi="楷体" w:eastAsia="楷体" w:cs="楷体"/>
          <w:color w:val="000000"/>
          <w:vertAlign w:val="superscript"/>
        </w:rPr>
        <w:t>③</w:t>
      </w:r>
      <w:r>
        <w:rPr>
          <w:rFonts w:ascii="楷体" w:hAnsi="楷体" w:eastAsia="楷体" w:cs="楷体"/>
          <w:color w:val="000000"/>
        </w:rPr>
        <w:t>，帝大怒，召宣，欲箠杀之。宣叩头曰：“愿乞一言而死。”帝曰：“欲何言？”宣曰：“</w:t>
      </w:r>
      <w:r>
        <w:rPr>
          <w:rFonts w:ascii="楷体" w:hAnsi="楷体" w:eastAsia="楷体" w:cs="楷体"/>
          <w:color w:val="000000"/>
          <w:u w:val="single"/>
        </w:rPr>
        <w:t>陛下圣德中兴，而纵奴杀良人，将何以理天下乎</w:t>
      </w:r>
      <w:r>
        <w:rPr>
          <w:rFonts w:ascii="楷体" w:hAnsi="楷体" w:eastAsia="楷体" w:cs="楷体"/>
          <w:color w:val="000000"/>
        </w:rPr>
        <w:t>？臣不须箠，请得自杀。”即以头击楹，流血被面。帝令小黄门</w:t>
      </w:r>
      <w:r>
        <w:rPr>
          <w:rFonts w:ascii="楷体" w:hAnsi="楷体" w:eastAsia="楷体" w:cs="楷体"/>
          <w:color w:val="000000"/>
          <w:vertAlign w:val="superscript"/>
        </w:rPr>
        <w:t>④</w:t>
      </w:r>
      <w:r>
        <w:rPr>
          <w:rFonts w:ascii="楷体" w:hAnsi="楷体" w:eastAsia="楷体" w:cs="楷体"/>
          <w:color w:val="000000"/>
        </w:rPr>
        <w:t>持之，使宣叩头谢主，宣不从，强使顿之，宣两手据地，终不肯俯。主曰：“文叔为白衣时，臧亡匿死，吏不敢至门。今为天子，威不能行一令乎？”帝笑曰：“天子不与白衣同。”因敕强项令</w:t>
      </w:r>
      <w:r>
        <w:rPr>
          <w:rFonts w:ascii="楷体" w:hAnsi="楷体" w:eastAsia="楷体" w:cs="楷体"/>
          <w:color w:val="000000"/>
          <w:vertAlign w:val="superscript"/>
        </w:rPr>
        <w:t>⑤</w:t>
      </w:r>
      <w:r>
        <w:rPr>
          <w:rFonts w:ascii="楷体" w:hAnsi="楷体" w:eastAsia="楷体" w:cs="楷体"/>
          <w:color w:val="000000"/>
        </w:rPr>
        <w:t>出。赐钱三十万，宣悉以班诸吏。由是搏击豪强，莫不震栗。</w:t>
      </w:r>
    </w:p>
    <w:p w14:paraId="46F2CD7B">
      <w:pPr>
        <w:spacing w:line="360" w:lineRule="auto"/>
        <w:ind w:firstLine="420"/>
        <w:jc w:val="right"/>
        <w:textAlignment w:val="center"/>
        <w:rPr>
          <w:color w:val="000000"/>
        </w:rPr>
      </w:pPr>
      <w:r>
        <w:rPr>
          <w:rFonts w:ascii="宋体" w:hAnsi="宋体" w:eastAsia="宋体" w:cs="宋体"/>
          <w:color w:val="000000"/>
        </w:rPr>
        <w:t>（节选自《后汉书》，有删改）</w:t>
      </w:r>
    </w:p>
    <w:p w14:paraId="70636627">
      <w:pPr>
        <w:spacing w:line="360" w:lineRule="auto"/>
        <w:jc w:val="left"/>
        <w:textAlignment w:val="center"/>
        <w:rPr>
          <w:color w:val="000000"/>
        </w:rPr>
      </w:pPr>
      <w:r>
        <w:rPr>
          <w:rFonts w:ascii="宋体" w:hAnsi="宋体" w:eastAsia="宋体" w:cs="宋体"/>
          <w:color w:val="000000"/>
        </w:rPr>
        <w:t>【注】①苍头：奴仆。 ②骖乘：古代乘车时居右边陪乘的人，其任务在于随侍尊者。③帝：指东汉开国皇帝光武帝刘秀，字文叔。湖阳公主是他的姐姐。 ④小黄门：泛指宦官。⑤强项令：硬脖子县令。强，硬。项，脖子。</w:t>
      </w:r>
    </w:p>
    <w:p w14:paraId="695C6DDF">
      <w:pPr>
        <w:spacing w:line="360" w:lineRule="auto"/>
        <w:jc w:val="left"/>
        <w:textAlignment w:val="center"/>
        <w:rPr>
          <w:color w:val="000000"/>
        </w:rPr>
      </w:pPr>
      <w:r>
        <w:rPr>
          <w:color w:val="000000"/>
        </w:rPr>
        <w:t xml:space="preserve">8. </w:t>
      </w:r>
      <w:r>
        <w:rPr>
          <w:rFonts w:ascii="宋体" w:hAnsi="宋体" w:eastAsia="宋体" w:cs="宋体"/>
          <w:color w:val="000000"/>
        </w:rPr>
        <w:t>下列对句中加点的词解释</w:t>
      </w:r>
      <w:r>
        <w:rPr>
          <w:rFonts w:ascii="宋体" w:hAnsi="宋体" w:eastAsia="宋体" w:cs="宋体"/>
          <w:color w:val="000000"/>
          <w:em w:val="dot"/>
        </w:rPr>
        <w:t>错误</w:t>
      </w:r>
      <w:r>
        <w:rPr>
          <w:rFonts w:ascii="宋体" w:hAnsi="宋体" w:eastAsia="宋体" w:cs="宋体"/>
          <w:color w:val="000000"/>
        </w:rPr>
        <w:t>的一项是（   ）</w:t>
      </w:r>
    </w:p>
    <w:p w14:paraId="4FF79851">
      <w:pPr>
        <w:spacing w:line="360" w:lineRule="auto"/>
        <w:jc w:val="left"/>
        <w:textAlignment w:val="center"/>
        <w:rPr>
          <w:color w:val="000000"/>
        </w:rPr>
      </w:pPr>
      <w:r>
        <w:rPr>
          <w:color w:val="000000"/>
        </w:rPr>
        <w:t xml:space="preserve">A. </w:t>
      </w:r>
      <w:r>
        <w:rPr>
          <w:rFonts w:ascii="宋体" w:hAnsi="宋体" w:eastAsia="宋体" w:cs="宋体"/>
          <w:color w:val="000000"/>
        </w:rPr>
        <w:t>安陵君因</w:t>
      </w:r>
      <w:r>
        <w:rPr>
          <w:rFonts w:ascii="宋体" w:hAnsi="宋体" w:eastAsia="宋体" w:cs="宋体"/>
          <w:color w:val="000000"/>
          <w:em w:val="dot"/>
        </w:rPr>
        <w:t>使</w:t>
      </w:r>
      <w:r>
        <w:rPr>
          <w:rFonts w:ascii="宋体" w:hAnsi="宋体" w:eastAsia="宋体" w:cs="宋体"/>
          <w:color w:val="000000"/>
        </w:rPr>
        <w:t>唐雎使于秦  使：派遣</w:t>
      </w:r>
    </w:p>
    <w:p w14:paraId="322D441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故不</w:t>
      </w:r>
      <w:r>
        <w:rPr>
          <w:rFonts w:ascii="宋体" w:hAnsi="宋体" w:eastAsia="宋体" w:cs="宋体"/>
          <w:color w:val="000000"/>
          <w:em w:val="dot"/>
        </w:rPr>
        <w:t>错</w:t>
      </w:r>
      <w:r>
        <w:rPr>
          <w:rFonts w:ascii="宋体" w:hAnsi="宋体" w:eastAsia="宋体" w:cs="宋体"/>
          <w:color w:val="000000"/>
        </w:rPr>
        <w:t>意也            错：误会</w:t>
      </w:r>
    </w:p>
    <w:p w14:paraId="66A20169">
      <w:pPr>
        <w:spacing w:line="360" w:lineRule="auto"/>
        <w:jc w:val="left"/>
        <w:textAlignment w:val="center"/>
        <w:rPr>
          <w:color w:val="000000"/>
        </w:rPr>
      </w:pPr>
      <w:r>
        <w:rPr>
          <w:color w:val="000000"/>
        </w:rPr>
        <w:t xml:space="preserve">C. </w:t>
      </w:r>
      <w:r>
        <w:rPr>
          <w:rFonts w:ascii="宋体" w:hAnsi="宋体" w:eastAsia="宋体" w:cs="宋体"/>
          <w:color w:val="000000"/>
        </w:rPr>
        <w:t>大言数主之</w:t>
      </w:r>
      <w:r>
        <w:rPr>
          <w:rFonts w:ascii="宋体" w:hAnsi="宋体" w:eastAsia="宋体" w:cs="宋体"/>
          <w:color w:val="000000"/>
          <w:em w:val="dot"/>
        </w:rPr>
        <w:t xml:space="preserve">失          </w:t>
      </w:r>
      <w:r>
        <w:rPr>
          <w:rFonts w:ascii="宋体" w:hAnsi="宋体" w:eastAsia="宋体" w:cs="宋体"/>
          <w:color w:val="000000"/>
        </w:rPr>
        <w:t>失：过失</w:t>
      </w:r>
    </w:p>
    <w:p w14:paraId="2F4D293B">
      <w:pPr>
        <w:spacing w:line="360" w:lineRule="auto"/>
        <w:jc w:val="left"/>
        <w:textAlignment w:val="center"/>
        <w:rPr>
          <w:color w:val="000000"/>
        </w:rPr>
      </w:pPr>
      <w:r>
        <w:rPr>
          <w:color w:val="000000"/>
        </w:rPr>
        <w:t xml:space="preserve">D. </w:t>
      </w:r>
      <w:r>
        <w:rPr>
          <w:rFonts w:ascii="宋体" w:hAnsi="宋体" w:eastAsia="宋体" w:cs="宋体"/>
          <w:color w:val="000000"/>
        </w:rPr>
        <w:t>使宣叩头</w:t>
      </w:r>
      <w:r>
        <w:rPr>
          <w:rFonts w:ascii="宋体" w:hAnsi="宋体" w:eastAsia="宋体" w:cs="宋体"/>
          <w:color w:val="000000"/>
          <w:em w:val="dot"/>
        </w:rPr>
        <w:t>谢</w:t>
      </w:r>
      <w:r>
        <w:rPr>
          <w:rFonts w:ascii="宋体" w:hAnsi="宋体" w:eastAsia="宋体" w:cs="宋体"/>
          <w:color w:val="000000"/>
        </w:rPr>
        <w:t>主           谢：道歉</w:t>
      </w:r>
    </w:p>
    <w:p w14:paraId="5A4576EF">
      <w:pPr>
        <w:spacing w:line="360" w:lineRule="auto"/>
        <w:jc w:val="left"/>
        <w:textAlignment w:val="center"/>
        <w:rPr>
          <w:color w:val="000000"/>
        </w:rPr>
      </w:pPr>
      <w:r>
        <w:rPr>
          <w:color w:val="000000"/>
        </w:rPr>
        <w:t xml:space="preserve">9. </w:t>
      </w:r>
      <w:r>
        <w:rPr>
          <w:rFonts w:ascii="宋体" w:hAnsi="宋体" w:eastAsia="宋体" w:cs="宋体"/>
          <w:color w:val="000000"/>
        </w:rPr>
        <w:t>下列各句中加点的词意义和用法</w:t>
      </w:r>
      <w:r>
        <w:rPr>
          <w:rFonts w:ascii="宋体" w:hAnsi="宋体" w:eastAsia="宋体" w:cs="宋体"/>
          <w:color w:val="000000"/>
          <w:em w:val="dot"/>
        </w:rPr>
        <w:t>相同</w:t>
      </w:r>
      <w:r>
        <w:rPr>
          <w:rFonts w:ascii="宋体" w:hAnsi="宋体" w:eastAsia="宋体" w:cs="宋体"/>
          <w:color w:val="000000"/>
        </w:rPr>
        <w:t>的一项是（   ）</w:t>
      </w:r>
    </w:p>
    <w:p w14:paraId="3B61BB40">
      <w:pPr>
        <w:spacing w:line="360" w:lineRule="auto"/>
        <w:jc w:val="left"/>
        <w:textAlignment w:val="center"/>
        <w:rPr>
          <w:color w:val="000000"/>
        </w:rPr>
      </w:pPr>
      <w:r>
        <w:rPr>
          <w:color w:val="000000"/>
        </w:rPr>
        <w:t xml:space="preserve">A. </w:t>
      </w:r>
      <w:r>
        <w:rPr>
          <w:rFonts w:ascii="宋体" w:hAnsi="宋体" w:eastAsia="宋体" w:cs="宋体"/>
          <w:color w:val="000000"/>
        </w:rPr>
        <w:t>安陵君受地于先王</w:t>
      </w:r>
      <w:r>
        <w:rPr>
          <w:rFonts w:ascii="宋体" w:hAnsi="宋体" w:eastAsia="宋体" w:cs="宋体"/>
          <w:color w:val="000000"/>
          <w:em w:val="dot"/>
        </w:rPr>
        <w:t>而</w:t>
      </w:r>
      <w:r>
        <w:rPr>
          <w:rFonts w:ascii="宋体" w:hAnsi="宋体" w:eastAsia="宋体" w:cs="宋体"/>
          <w:color w:val="000000"/>
        </w:rPr>
        <w:t>守之  长跪</w:t>
      </w:r>
      <w:r>
        <w:rPr>
          <w:rFonts w:ascii="宋体" w:hAnsi="宋体" w:eastAsia="宋体" w:cs="宋体"/>
          <w:color w:val="000000"/>
          <w:em w:val="dot"/>
        </w:rPr>
        <w:t>而</w:t>
      </w:r>
      <w:r>
        <w:rPr>
          <w:rFonts w:ascii="宋体" w:hAnsi="宋体" w:eastAsia="宋体" w:cs="宋体"/>
          <w:color w:val="000000"/>
        </w:rPr>
        <w:t>谢之曰</w:t>
      </w:r>
    </w:p>
    <w:p w14:paraId="6E43B589">
      <w:pPr>
        <w:spacing w:line="360" w:lineRule="auto"/>
        <w:jc w:val="left"/>
        <w:textAlignment w:val="center"/>
        <w:rPr>
          <w:color w:val="000000"/>
        </w:rPr>
      </w:pPr>
      <w:r>
        <w:rPr>
          <w:color w:val="000000"/>
        </w:rPr>
        <w:t xml:space="preserve">B. </w:t>
      </w:r>
      <w:r>
        <w:rPr>
          <w:rFonts w:ascii="宋体" w:hAnsi="宋体" w:eastAsia="宋体" w:cs="宋体"/>
          <w:color w:val="000000"/>
          <w:em w:val="dot"/>
        </w:rPr>
        <w:t>以</w:t>
      </w:r>
      <w:r>
        <w:rPr>
          <w:rFonts w:ascii="宋体" w:hAnsi="宋体" w:eastAsia="宋体" w:cs="宋体"/>
          <w:color w:val="000000"/>
        </w:rPr>
        <w:t xml:space="preserve">君为长者  </w:t>
      </w:r>
      <w:r>
        <w:rPr>
          <w:rFonts w:ascii="宋体" w:hAnsi="宋体" w:eastAsia="宋体" w:cs="宋体"/>
          <w:color w:val="000000"/>
          <w:em w:val="dot"/>
        </w:rPr>
        <w:t>以</w:t>
      </w:r>
      <w:r>
        <w:rPr>
          <w:rFonts w:ascii="宋体" w:hAnsi="宋体" w:eastAsia="宋体" w:cs="宋体"/>
          <w:color w:val="000000"/>
        </w:rPr>
        <w:t>刀画地</w:t>
      </w:r>
    </w:p>
    <w:p w14:paraId="172B818D">
      <w:pPr>
        <w:spacing w:line="360" w:lineRule="auto"/>
        <w:jc w:val="left"/>
        <w:textAlignment w:val="center"/>
        <w:rPr>
          <w:color w:val="000000"/>
        </w:rPr>
      </w:pPr>
      <w:r>
        <w:rPr>
          <w:color w:val="000000"/>
        </w:rPr>
        <w:t xml:space="preserve">C. </w:t>
      </w:r>
      <w:r>
        <w:rPr>
          <w:rFonts w:ascii="宋体" w:hAnsi="宋体" w:eastAsia="宋体" w:cs="宋体"/>
          <w:color w:val="000000"/>
        </w:rPr>
        <w:t>休祲降</w:t>
      </w:r>
      <w:r>
        <w:rPr>
          <w:rFonts w:ascii="宋体" w:hAnsi="宋体" w:eastAsia="宋体" w:cs="宋体"/>
          <w:color w:val="000000"/>
          <w:em w:val="dot"/>
        </w:rPr>
        <w:t>于</w:t>
      </w:r>
      <w:r>
        <w:rPr>
          <w:rFonts w:ascii="宋体" w:hAnsi="宋体" w:eastAsia="宋体" w:cs="宋体"/>
          <w:color w:val="000000"/>
        </w:rPr>
        <w:t>天  宣</w:t>
      </w:r>
      <w:r>
        <w:rPr>
          <w:rFonts w:ascii="宋体" w:hAnsi="宋体" w:eastAsia="宋体" w:cs="宋体"/>
          <w:color w:val="000000"/>
          <w:em w:val="dot"/>
        </w:rPr>
        <w:t>于</w:t>
      </w:r>
      <w:r>
        <w:rPr>
          <w:rFonts w:ascii="宋体" w:hAnsi="宋体" w:eastAsia="宋体" w:cs="宋体"/>
          <w:color w:val="000000"/>
        </w:rPr>
        <w:t>夏门亭候之</w:t>
      </w:r>
    </w:p>
    <w:p w14:paraId="321E042E">
      <w:pPr>
        <w:spacing w:line="360" w:lineRule="auto"/>
        <w:jc w:val="left"/>
        <w:textAlignment w:val="center"/>
        <w:rPr>
          <w:color w:val="000000"/>
        </w:rPr>
      </w:pPr>
      <w:r>
        <w:rPr>
          <w:color w:val="000000"/>
        </w:rPr>
        <w:t xml:space="preserve">D. </w:t>
      </w:r>
      <w:r>
        <w:rPr>
          <w:rFonts w:ascii="宋体" w:hAnsi="宋体" w:eastAsia="宋体" w:cs="宋体"/>
          <w:color w:val="000000"/>
        </w:rPr>
        <w:t>欲箠杀</w:t>
      </w:r>
      <w:r>
        <w:rPr>
          <w:rFonts w:ascii="宋体" w:hAnsi="宋体" w:eastAsia="宋体" w:cs="宋体"/>
          <w:color w:val="000000"/>
          <w:em w:val="dot"/>
        </w:rPr>
        <w:t>之</w:t>
      </w:r>
      <w:r>
        <w:rPr>
          <w:rFonts w:ascii="宋体" w:hAnsi="宋体" w:eastAsia="宋体" w:cs="宋体"/>
          <w:color w:val="000000"/>
        </w:rPr>
        <w:t xml:space="preserve">  帝令小黄门持</w:t>
      </w:r>
      <w:r>
        <w:rPr>
          <w:rFonts w:ascii="宋体" w:hAnsi="宋体" w:eastAsia="宋体" w:cs="宋体"/>
          <w:color w:val="000000"/>
          <w:em w:val="dot"/>
        </w:rPr>
        <w:t>之</w:t>
      </w:r>
    </w:p>
    <w:p w14:paraId="4F9B0840">
      <w:pPr>
        <w:spacing w:line="360" w:lineRule="auto"/>
        <w:jc w:val="left"/>
        <w:textAlignment w:val="center"/>
        <w:rPr>
          <w:color w:val="000000"/>
        </w:rPr>
      </w:pPr>
      <w:r>
        <w:rPr>
          <w:color w:val="000000"/>
        </w:rPr>
        <w:t xml:space="preserve">10. </w:t>
      </w:r>
      <w:r>
        <w:rPr>
          <w:rFonts w:ascii="宋体" w:hAnsi="宋体" w:eastAsia="宋体" w:cs="宋体"/>
          <w:color w:val="000000"/>
        </w:rPr>
        <w:t>下列对甲、乙两文理解分析</w:t>
      </w:r>
      <w:r>
        <w:rPr>
          <w:rFonts w:ascii="宋体" w:hAnsi="宋体" w:eastAsia="宋体" w:cs="宋体"/>
          <w:color w:val="000000"/>
          <w:em w:val="dot"/>
        </w:rPr>
        <w:t>有误</w:t>
      </w:r>
      <w:r>
        <w:rPr>
          <w:rFonts w:ascii="宋体" w:hAnsi="宋体" w:eastAsia="宋体" w:cs="宋体"/>
          <w:color w:val="000000"/>
        </w:rPr>
        <w:t>的一项是（   ）</w:t>
      </w:r>
    </w:p>
    <w:p w14:paraId="77D870B3">
      <w:pPr>
        <w:spacing w:line="360" w:lineRule="auto"/>
        <w:jc w:val="left"/>
        <w:textAlignment w:val="center"/>
        <w:rPr>
          <w:color w:val="000000"/>
        </w:rPr>
      </w:pPr>
      <w:r>
        <w:rPr>
          <w:color w:val="000000"/>
        </w:rPr>
        <w:t xml:space="preserve">A. </w:t>
      </w:r>
      <w:r>
        <w:rPr>
          <w:rFonts w:ascii="宋体" w:hAnsi="宋体" w:eastAsia="宋体" w:cs="宋体"/>
          <w:color w:val="000000"/>
        </w:rPr>
        <w:t>甲文中唐雎临危受命，出使秦国，最终不辱使命，维护了国家</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利益和尊严。</w:t>
      </w:r>
    </w:p>
    <w:p w14:paraId="459B9361">
      <w:pPr>
        <w:spacing w:line="360" w:lineRule="auto"/>
        <w:jc w:val="left"/>
        <w:textAlignment w:val="center"/>
        <w:rPr>
          <w:color w:val="000000"/>
        </w:rPr>
      </w:pPr>
      <w:r>
        <w:rPr>
          <w:color w:val="000000"/>
        </w:rPr>
        <w:t xml:space="preserve">B. </w:t>
      </w:r>
      <w:r>
        <w:rPr>
          <w:rFonts w:ascii="宋体" w:hAnsi="宋体" w:eastAsia="宋体" w:cs="宋体"/>
          <w:color w:val="000000"/>
        </w:rPr>
        <w:t>乙文中董宣秉公执法，不畏权贵，宁死不屈，最终赢得了光武帝的赏赐。</w:t>
      </w:r>
    </w:p>
    <w:p w14:paraId="475897A7">
      <w:pPr>
        <w:spacing w:line="360" w:lineRule="auto"/>
        <w:jc w:val="left"/>
        <w:textAlignment w:val="center"/>
        <w:rPr>
          <w:color w:val="000000"/>
        </w:rPr>
      </w:pPr>
      <w:r>
        <w:rPr>
          <w:color w:val="000000"/>
        </w:rPr>
        <w:t xml:space="preserve">C. </w:t>
      </w:r>
      <w:r>
        <w:rPr>
          <w:rFonts w:ascii="宋体" w:hAnsi="宋体" w:eastAsia="宋体" w:cs="宋体"/>
          <w:color w:val="000000"/>
        </w:rPr>
        <w:t>甲文以对话为主。第③段中，秦王以“天子之怒”恐吓唐雎，唐雎则以“布衣之怒”震慑秦王，对话尖锐激烈，表现了唐雎不畏强暴、敢于斗争的精神。</w:t>
      </w:r>
    </w:p>
    <w:p w14:paraId="7AA5C780">
      <w:pPr>
        <w:spacing w:line="360" w:lineRule="auto"/>
        <w:jc w:val="left"/>
        <w:textAlignment w:val="center"/>
        <w:rPr>
          <w:color w:val="000000"/>
        </w:rPr>
      </w:pPr>
      <w:r>
        <w:rPr>
          <w:color w:val="000000"/>
        </w:rPr>
        <w:t xml:space="preserve">D. </w:t>
      </w:r>
      <w:r>
        <w:rPr>
          <w:rFonts w:ascii="宋体" w:hAnsi="宋体" w:eastAsia="宋体" w:cs="宋体"/>
          <w:color w:val="000000"/>
        </w:rPr>
        <w:t>乙文以叙事为主。第②段中，皇帝抓住董宣，强迫他给湖阳公主磕头，但董宣拒不低头认错，将故事情节推向高潮。</w:t>
      </w:r>
    </w:p>
    <w:p w14:paraId="1FA1BA58">
      <w:pPr>
        <w:spacing w:line="360" w:lineRule="auto"/>
        <w:jc w:val="center"/>
        <w:textAlignment w:val="center"/>
        <w:rPr>
          <w:color w:val="000000"/>
        </w:rPr>
      </w:pPr>
      <w:r>
        <w:rPr>
          <w:rFonts w:ascii="宋体" w:hAnsi="宋体" w:eastAsia="宋体" w:cs="宋体"/>
          <w:b/>
          <w:color w:val="000000"/>
          <w:sz w:val="24"/>
        </w:rPr>
        <w:t>第Ⅱ卷  非选择题（共90分）</w:t>
      </w:r>
    </w:p>
    <w:p w14:paraId="3CCAB993">
      <w:pPr>
        <w:spacing w:line="360" w:lineRule="auto"/>
        <w:jc w:val="left"/>
        <w:textAlignment w:val="center"/>
        <w:rPr>
          <w:color w:val="000000"/>
        </w:rPr>
      </w:pPr>
      <w:r>
        <w:rPr>
          <w:rFonts w:ascii="宋体" w:hAnsi="宋体" w:eastAsia="宋体" w:cs="宋体"/>
          <w:b/>
          <w:color w:val="000000"/>
          <w:sz w:val="24"/>
        </w:rPr>
        <w:t>四、（共10分）</w:t>
      </w:r>
    </w:p>
    <w:p w14:paraId="602197D7">
      <w:pPr>
        <w:spacing w:line="360" w:lineRule="auto"/>
        <w:jc w:val="left"/>
        <w:textAlignment w:val="center"/>
        <w:rPr>
          <w:color w:val="000000"/>
        </w:rPr>
      </w:pPr>
      <w:r>
        <w:rPr>
          <w:color w:val="000000"/>
        </w:rPr>
        <w:t xml:space="preserve">11. </w:t>
      </w:r>
      <w:r>
        <w:rPr>
          <w:rFonts w:ascii="宋体" w:hAnsi="宋体" w:eastAsia="宋体" w:cs="宋体"/>
          <w:color w:val="000000"/>
        </w:rPr>
        <w:t>用现代汉语翻译以上两文中划横线的句子。</w:t>
      </w:r>
    </w:p>
    <w:p w14:paraId="0A253BE7">
      <w:pPr>
        <w:spacing w:line="360" w:lineRule="auto"/>
        <w:jc w:val="left"/>
        <w:textAlignment w:val="center"/>
        <w:rPr>
          <w:color w:val="000000"/>
        </w:rPr>
      </w:pPr>
      <w:r>
        <w:rPr>
          <w:rFonts w:ascii="宋体" w:hAnsi="宋体" w:eastAsia="宋体" w:cs="宋体"/>
          <w:color w:val="000000"/>
        </w:rPr>
        <w:t>（1）虽然，受地于先王，愿终守之，弗敢易！</w:t>
      </w:r>
    </w:p>
    <w:p w14:paraId="600E0FEA">
      <w:pPr>
        <w:spacing w:line="360" w:lineRule="auto"/>
        <w:jc w:val="left"/>
        <w:textAlignment w:val="center"/>
        <w:rPr>
          <w:color w:val="000000"/>
        </w:rPr>
      </w:pPr>
      <w:r>
        <w:rPr>
          <w:rFonts w:ascii="宋体" w:hAnsi="宋体" w:eastAsia="宋体" w:cs="宋体"/>
          <w:color w:val="000000"/>
        </w:rPr>
        <w:t>（2）陛下圣德中兴，而纵奴杀良人，将何以理天下乎？</w:t>
      </w:r>
    </w:p>
    <w:p w14:paraId="5A1ACD24">
      <w:pPr>
        <w:spacing w:line="360" w:lineRule="auto"/>
        <w:jc w:val="left"/>
        <w:textAlignment w:val="center"/>
        <w:rPr>
          <w:color w:val="000000"/>
        </w:rPr>
      </w:pPr>
      <w:r>
        <w:rPr>
          <w:color w:val="000000"/>
        </w:rPr>
        <w:t xml:space="preserve">12. </w:t>
      </w:r>
      <w:r>
        <w:rPr>
          <w:rFonts w:ascii="宋体" w:hAnsi="宋体" w:eastAsia="宋体" w:cs="宋体"/>
          <w:color w:val="000000"/>
        </w:rPr>
        <w:t>古诗文填空。</w:t>
      </w:r>
    </w:p>
    <w:p w14:paraId="31F8F0C7">
      <w:pPr>
        <w:spacing w:line="360" w:lineRule="auto"/>
        <w:jc w:val="left"/>
        <w:textAlignment w:val="center"/>
        <w:rPr>
          <w:color w:val="000000"/>
        </w:rPr>
      </w:pPr>
      <w:r>
        <w:rPr>
          <w:rFonts w:ascii="宋体" w:hAnsi="宋体" w:eastAsia="宋体" w:cs="宋体"/>
          <w:color w:val="000000"/>
        </w:rPr>
        <w:t>（1）知之者不如好之者，</w:t>
      </w:r>
      <w:r>
        <w:rPr>
          <w:color w:val="000000"/>
        </w:rPr>
        <w:t>______</w:t>
      </w:r>
      <w:r>
        <w:rPr>
          <w:rFonts w:ascii="宋体" w:hAnsi="宋体" w:eastAsia="宋体" w:cs="宋体"/>
          <w:color w:val="000000"/>
        </w:rPr>
        <w:t>。（《〈论语〉十二章》）</w:t>
      </w:r>
    </w:p>
    <w:p w14:paraId="4E2ADCA9">
      <w:pPr>
        <w:spacing w:line="360" w:lineRule="auto"/>
        <w:jc w:val="left"/>
        <w:textAlignment w:val="center"/>
        <w:rPr>
          <w:color w:val="000000"/>
        </w:rPr>
      </w:pPr>
      <w:r>
        <w:rPr>
          <w:rFonts w:ascii="宋体" w:hAnsi="宋体" w:eastAsia="宋体" w:cs="宋体"/>
          <w:color w:val="000000"/>
        </w:rPr>
        <w:t>（2）</w:t>
      </w:r>
      <w:r>
        <w:rPr>
          <w:color w:val="000000"/>
        </w:rPr>
        <w:t>______</w:t>
      </w:r>
      <w:r>
        <w:rPr>
          <w:rFonts w:ascii="宋体" w:hAnsi="宋体" w:eastAsia="宋体" w:cs="宋体"/>
          <w:color w:val="000000"/>
        </w:rPr>
        <w:t>，何人不起故园情。（李白《春夜洛城闻笛》）</w:t>
      </w:r>
    </w:p>
    <w:p w14:paraId="4914B540">
      <w:pPr>
        <w:spacing w:line="360" w:lineRule="auto"/>
        <w:jc w:val="left"/>
        <w:textAlignment w:val="center"/>
        <w:rPr>
          <w:color w:val="000000"/>
        </w:rPr>
      </w:pPr>
      <w:r>
        <w:rPr>
          <w:rFonts w:ascii="宋体" w:hAnsi="宋体" w:eastAsia="宋体" w:cs="宋体"/>
          <w:color w:val="000000"/>
        </w:rPr>
        <w:t>（3）</w:t>
      </w:r>
      <w:r>
        <w:rPr>
          <w:color w:val="000000"/>
        </w:rPr>
        <w:t>______</w:t>
      </w:r>
      <w:r>
        <w:rPr>
          <w:rFonts w:ascii="宋体" w:hAnsi="宋体" w:eastAsia="宋体" w:cs="宋体"/>
          <w:color w:val="000000"/>
        </w:rPr>
        <w:t>，天涯若比邻。（王勃《送杜少府之任蜀州》）</w:t>
      </w:r>
    </w:p>
    <w:p w14:paraId="4B38DF30">
      <w:pPr>
        <w:spacing w:line="360" w:lineRule="auto"/>
        <w:jc w:val="left"/>
        <w:textAlignment w:val="center"/>
        <w:rPr>
          <w:color w:val="000000"/>
        </w:rPr>
      </w:pPr>
      <w:r>
        <w:rPr>
          <w:rFonts w:ascii="宋体" w:hAnsi="宋体" w:eastAsia="宋体" w:cs="宋体"/>
          <w:color w:val="000000"/>
        </w:rPr>
        <w:t>（4）宫中府中，俱为一体，</w:t>
      </w:r>
      <w:r>
        <w:rPr>
          <w:color w:val="000000"/>
        </w:rPr>
        <w:t>______</w:t>
      </w:r>
      <w:r>
        <w:rPr>
          <w:rFonts w:ascii="宋体" w:hAnsi="宋体" w:eastAsia="宋体" w:cs="宋体"/>
          <w:color w:val="000000"/>
        </w:rPr>
        <w:t>，不宜异同。（诸葛亮《出师表》）</w:t>
      </w:r>
    </w:p>
    <w:p w14:paraId="7932E6C0">
      <w:pPr>
        <w:spacing w:line="360" w:lineRule="auto"/>
        <w:jc w:val="left"/>
        <w:textAlignment w:val="center"/>
        <w:rPr>
          <w:color w:val="000000"/>
        </w:rPr>
      </w:pPr>
      <w:r>
        <w:rPr>
          <w:rFonts w:ascii="宋体" w:hAnsi="宋体" w:eastAsia="宋体" w:cs="宋体"/>
          <w:color w:val="000000"/>
        </w:rPr>
        <w:t>（5）白居易《钱塘湖春行》中，作者借春鸟</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特性，描绘一种充满活力的动态美的句子是：“</w:t>
      </w:r>
      <w:r>
        <w:rPr>
          <w:color w:val="000000"/>
        </w:rPr>
        <w:t>______</w:t>
      </w:r>
      <w:r>
        <w:rPr>
          <w:rFonts w:ascii="宋体" w:hAnsi="宋体" w:eastAsia="宋体" w:cs="宋体"/>
          <w:color w:val="000000"/>
        </w:rPr>
        <w:t>，</w:t>
      </w:r>
      <w:r>
        <w:rPr>
          <w:color w:val="000000"/>
        </w:rPr>
        <w:t>_____</w:t>
      </w:r>
      <w:r>
        <w:rPr>
          <w:rFonts w:ascii="宋体" w:hAnsi="宋体" w:eastAsia="宋体" w:cs="宋体"/>
          <w:color w:val="000000"/>
        </w:rPr>
        <w:t xml:space="preserve"> 。”</w:t>
      </w:r>
    </w:p>
    <w:p w14:paraId="7C05E80F">
      <w:pPr>
        <w:spacing w:line="360" w:lineRule="auto"/>
        <w:jc w:val="left"/>
        <w:textAlignment w:val="center"/>
        <w:rPr>
          <w:color w:val="000000"/>
        </w:rPr>
      </w:pPr>
      <w:r>
        <w:rPr>
          <w:rFonts w:ascii="宋体" w:hAnsi="宋体" w:eastAsia="宋体" w:cs="宋体"/>
          <w:color w:val="000000"/>
        </w:rPr>
        <w:t>（6）苏轼《水调歌头·明月几时有》中用“</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”寄托对亲人的思念和祝愿。</w:t>
      </w:r>
    </w:p>
    <w:p w14:paraId="70AC8F58">
      <w:pPr>
        <w:spacing w:line="360" w:lineRule="auto"/>
        <w:jc w:val="left"/>
        <w:textAlignment w:val="center"/>
        <w:rPr>
          <w:color w:val="000000"/>
        </w:rPr>
      </w:pPr>
      <w:r>
        <w:rPr>
          <w:rFonts w:ascii="宋体" w:hAnsi="宋体" w:eastAsia="宋体" w:cs="宋体"/>
          <w:b/>
          <w:color w:val="000000"/>
          <w:sz w:val="24"/>
        </w:rPr>
        <w:t>五、（共22分）</w:t>
      </w:r>
    </w:p>
    <w:p w14:paraId="323F7E07">
      <w:pPr>
        <w:spacing w:line="360" w:lineRule="auto"/>
        <w:jc w:val="left"/>
        <w:textAlignment w:val="center"/>
        <w:rPr>
          <w:color w:val="000000"/>
        </w:rPr>
      </w:pPr>
      <w:r>
        <w:rPr>
          <w:rFonts w:ascii="宋体" w:hAnsi="宋体" w:eastAsia="宋体" w:cs="宋体"/>
          <w:b/>
          <w:color w:val="000000"/>
          <w:sz w:val="24"/>
        </w:rPr>
        <w:t>（一）</w:t>
      </w:r>
    </w:p>
    <w:p w14:paraId="59C2B703">
      <w:pPr>
        <w:spacing w:line="360" w:lineRule="auto"/>
        <w:jc w:val="left"/>
        <w:textAlignment w:val="center"/>
        <w:rPr>
          <w:color w:val="000000"/>
        </w:rPr>
      </w:pPr>
      <w:r>
        <w:rPr>
          <w:rFonts w:ascii="宋体" w:hAnsi="宋体" w:eastAsia="宋体" w:cs="宋体"/>
          <w:color w:val="000000"/>
        </w:rPr>
        <w:t>阅读名著选段，完成下面小题。</w:t>
      </w:r>
    </w:p>
    <w:p w14:paraId="38963458">
      <w:pPr>
        <w:spacing w:line="360" w:lineRule="auto"/>
        <w:ind w:firstLine="420"/>
        <w:jc w:val="left"/>
        <w:textAlignment w:val="center"/>
        <w:rPr>
          <w:color w:val="000000"/>
        </w:rPr>
      </w:pPr>
      <w:r>
        <w:rPr>
          <w:rFonts w:ascii="楷体" w:hAnsi="楷体" w:eastAsia="楷体" w:cs="楷体"/>
          <w:color w:val="000000"/>
        </w:rPr>
        <w:t>话说周进在省城要看贡院，金有余见他真切，只得用几个小钱同他去看。不想才到天字号，就撞死在地下。众人多慌了，只道一时中了恶。行主人道：“想是这贡院里久没有人到，阴气重了，故此周客人中了恶。”金有余道：“贤东，我扶着他，你且去到做工的那里借口开水来灌他一灌。”行主人应诺，取了水来，三四个客人一起扶着，灌了下去，喉咙里咯咯的响了一声，吐出一口稠涎来。众人道：“好了！”扶着立了起来。周进看着号板，又是一头撞将去。这回不死了，放声大哭起来。众人劝着不住。金有余道：“你看，这不是疯了么？好好到贡院来耍，你家又不死了人，为甚么这号啕痛哭是的？”周进也不听见，只管伏着号板哭个不住。一号哭过，又哭到二号、三号，满地打滚，哭了又哭，哭的众人心里都凄惨起来。金有余见不是事，同行主人一左一右架着他的膀子。他那里肯起来，哭了一阵，又是一阵，直哭到口里吐出鲜血来。</w:t>
      </w:r>
    </w:p>
    <w:p w14:paraId="4AA8541B">
      <w:pPr>
        <w:spacing w:line="360" w:lineRule="auto"/>
        <w:ind w:firstLine="420"/>
        <w:jc w:val="left"/>
        <w:textAlignment w:val="center"/>
        <w:rPr>
          <w:color w:val="000000"/>
        </w:rPr>
      </w:pPr>
      <w:r>
        <w:rPr>
          <w:rFonts w:ascii="楷体" w:hAnsi="楷体" w:eastAsia="楷体" w:cs="楷体"/>
          <w:color w:val="000000"/>
        </w:rPr>
        <w:t>众人七手八脚将他扛抬了出来，在贡院前一个茶棚子里坐下，劝他吃了一碗茶，犹自索鼻涕，弹眼泪，伤心不止。内中一个客人道：“周客人有甚心事？为甚到了这里，这等大哭起来？却是哭得利害。”金有余道：“列位老客有所不知。我这舍舅，本来原不是生意人，因他苦读了几十年的书，秀才也不曾做得一个，今日看见贡院，就不觉伤心起来。”只因这一句话道着周进的真心事，于是不顾众人，又放声大哭起来。又一个客人道：“论这事，只该怪我们金老客。周相公既是斯文人，为甚么带他出来做这样的事？”金有余道：“也只为赤贫之士，又无馆做，没奈何上了这一条路。”又一个客人道：“看令舅这个光景，毕竟胸中才学是好的，因没有人识得他，所以受屈到此田地。”金有余道：“他才学是有的，怎奈时运不济！”那客人道：“监生也可以进场。周相公既有才学，何不捐他一个监进场？中了，也不枉了今日这一番心事。”金有余道：“我也是这般想。只是那里有这一注银子？”此时周进哭的住了。那客人道：“这也不难。现放着我这几个兄弟在此，每人拿出几十两银子借与周相公纳监进场。若中了做官，那在我们这几两银子。就是周相公不还，我们走江湖的人，那里不破掉了几两银子？何况这是好事。你众位意下如何？”众人一齐道：“君子成人之美。”又道：“‘见义不为，是为无勇。’俺们有甚么不肯！只不知周相公可肯俯就？”周进道：“若得如此，便是重生父母，我周进变驴变马，也要报效！”爬到地下，就磕了几个头。众人还下礼去。金有余也称谢了众人。又吃了几碗茶，周进再不哭了，同众人说说笑笑，回到行里。</w:t>
      </w:r>
    </w:p>
    <w:p w14:paraId="6B9E862C">
      <w:pPr>
        <w:spacing w:line="360" w:lineRule="auto"/>
        <w:ind w:firstLine="3150"/>
        <w:jc w:val="right"/>
        <w:textAlignment w:val="center"/>
        <w:rPr>
          <w:color w:val="000000"/>
        </w:rPr>
      </w:pPr>
      <w:r>
        <w:rPr>
          <w:rFonts w:ascii="宋体" w:hAnsi="宋体" w:eastAsia="宋体" w:cs="宋体"/>
          <w:color w:val="000000"/>
        </w:rPr>
        <w:t>（节选自长江文艺出版社2020年版《儒林外史》第三回）</w:t>
      </w:r>
    </w:p>
    <w:p w14:paraId="27ECAF75">
      <w:pPr>
        <w:spacing w:line="360" w:lineRule="auto"/>
        <w:jc w:val="left"/>
        <w:textAlignment w:val="center"/>
        <w:rPr>
          <w:color w:val="000000"/>
        </w:rPr>
      </w:pPr>
      <w:r>
        <w:rPr>
          <w:color w:val="000000"/>
        </w:rPr>
        <w:t xml:space="preserve">13. </w:t>
      </w:r>
      <w:r>
        <w:rPr>
          <w:rFonts w:ascii="宋体" w:hAnsi="宋体" w:eastAsia="宋体" w:cs="宋体"/>
          <w:color w:val="000000"/>
        </w:rPr>
        <w:t>以上文段节选自清代小说家吴敬梓的长篇讽刺小说《儒林外史》。作为长篇小说，这部名著在情节的组织上有什么突出特点？</w:t>
      </w:r>
    </w:p>
    <w:p w14:paraId="4E4E91FC">
      <w:pPr>
        <w:spacing w:line="360" w:lineRule="auto"/>
        <w:jc w:val="left"/>
        <w:textAlignment w:val="center"/>
        <w:rPr>
          <w:color w:val="000000"/>
        </w:rPr>
      </w:pPr>
      <w:r>
        <w:rPr>
          <w:color w:val="000000"/>
        </w:rPr>
        <w:t xml:space="preserve">14. </w:t>
      </w:r>
      <w:r>
        <w:rPr>
          <w:rFonts w:ascii="宋体" w:hAnsi="宋体" w:eastAsia="宋体" w:cs="宋体"/>
          <w:color w:val="000000"/>
        </w:rPr>
        <w:t>以上文段在刻画主要人物周进的过程中，运用了哪些讽刺手法？产生了怎样的讽刺效果？</w:t>
      </w:r>
    </w:p>
    <w:p w14:paraId="7563EEAA">
      <w:pPr>
        <w:spacing w:line="360" w:lineRule="auto"/>
        <w:jc w:val="left"/>
        <w:textAlignment w:val="center"/>
        <w:rPr>
          <w:color w:val="000000"/>
        </w:rPr>
      </w:pPr>
      <w:r>
        <w:rPr>
          <w:rFonts w:ascii="宋体" w:hAnsi="宋体" w:eastAsia="宋体" w:cs="宋体"/>
          <w:b/>
          <w:color w:val="000000"/>
          <w:sz w:val="24"/>
        </w:rPr>
        <w:t>（二）</w:t>
      </w:r>
    </w:p>
    <w:p w14:paraId="6AFDF513">
      <w:pPr>
        <w:spacing w:line="360" w:lineRule="auto"/>
        <w:jc w:val="left"/>
        <w:textAlignment w:val="center"/>
        <w:rPr>
          <w:color w:val="000000"/>
        </w:rPr>
      </w:pPr>
      <w:r>
        <w:rPr>
          <w:rFonts w:ascii="宋体" w:hAnsi="宋体" w:eastAsia="宋体" w:cs="宋体"/>
          <w:color w:val="000000"/>
        </w:rPr>
        <w:t>阅读下面的短文，完成下面小题。</w:t>
      </w:r>
    </w:p>
    <w:p w14:paraId="06A0CB27">
      <w:pPr>
        <w:spacing w:line="360" w:lineRule="auto"/>
        <w:jc w:val="center"/>
        <w:textAlignment w:val="center"/>
        <w:rPr>
          <w:color w:val="000000"/>
        </w:rPr>
      </w:pPr>
      <w:r>
        <w:rPr>
          <w:rFonts w:ascii="楷体" w:hAnsi="楷体" w:eastAsia="楷体" w:cs="楷体"/>
          <w:color w:val="000000"/>
        </w:rPr>
        <w:t>时间不等人</w:t>
      </w:r>
    </w:p>
    <w:p w14:paraId="79C396C1">
      <w:pPr>
        <w:spacing w:line="360" w:lineRule="auto"/>
        <w:jc w:val="center"/>
        <w:textAlignment w:val="center"/>
        <w:rPr>
          <w:color w:val="000000"/>
        </w:rPr>
      </w:pPr>
      <w:r>
        <w:rPr>
          <w:rFonts w:ascii="楷体" w:hAnsi="楷体" w:eastAsia="楷体" w:cs="楷体"/>
          <w:color w:val="000000"/>
        </w:rPr>
        <w:t>毕啸南</w:t>
      </w:r>
    </w:p>
    <w:p w14:paraId="28BA9ED2">
      <w:pPr>
        <w:spacing w:line="360" w:lineRule="auto"/>
        <w:ind w:firstLine="420"/>
        <w:jc w:val="left"/>
        <w:textAlignment w:val="center"/>
        <w:rPr>
          <w:color w:val="000000"/>
        </w:rPr>
      </w:pPr>
      <w:r>
        <w:rPr>
          <w:rFonts w:ascii="楷体" w:hAnsi="楷体" w:eastAsia="楷体" w:cs="楷体"/>
          <w:color w:val="000000"/>
        </w:rPr>
        <w:t>①意识到爸妈老去，是一个模糊而漫长的过程。第一次有这样具体的感知，是十四年前，我出发去济南念大学的那一天。</w:t>
      </w:r>
    </w:p>
    <w:p w14:paraId="75ADF8E6">
      <w:pPr>
        <w:spacing w:line="360" w:lineRule="auto"/>
        <w:ind w:firstLine="420"/>
        <w:jc w:val="left"/>
        <w:textAlignment w:val="center"/>
        <w:rPr>
          <w:color w:val="000000"/>
        </w:rPr>
      </w:pPr>
      <w:r>
        <w:rPr>
          <w:rFonts w:ascii="楷体" w:hAnsi="楷体" w:eastAsia="楷体" w:cs="楷体"/>
          <w:color w:val="000000"/>
        </w:rPr>
        <w:t>②舅舅开车送我和我爸去火车站，村子里的街坊邻居都来送行。大家左一句叮咛右一声嘱咐，热热闹闹中，青涩的我意识到自己要去一个遥远的地方，有些茫然，有些期待，也有些恐惧。</w:t>
      </w:r>
    </w:p>
    <w:p w14:paraId="491F627A">
      <w:pPr>
        <w:spacing w:line="360" w:lineRule="auto"/>
        <w:ind w:firstLine="420"/>
        <w:jc w:val="left"/>
        <w:textAlignment w:val="center"/>
        <w:rPr>
          <w:color w:val="000000"/>
        </w:rPr>
      </w:pPr>
      <w:r>
        <w:rPr>
          <w:rFonts w:ascii="楷体" w:hAnsi="楷体" w:eastAsia="楷体" w:cs="楷体"/>
          <w:color w:val="000000"/>
        </w:rPr>
        <w:t>③妈给我准备了六大包的行李，我坚持只带一个皮箱。</w:t>
      </w:r>
      <w:r>
        <w:rPr>
          <w:rFonts w:ascii="楷体" w:hAnsi="楷体" w:eastAsia="楷体" w:cs="楷体"/>
          <w:color w:val="000000"/>
          <w:u w:val="single"/>
        </w:rPr>
        <w:t>她像雨前忙着搬家的蚂蚁，左右摇晃着略显圆润的身体，自顾自地来来回回，连拖带抱，硬生生地把大大小小的包裹都塞进了舅舅的车里。</w:t>
      </w:r>
      <w:r>
        <w:rPr>
          <w:rFonts w:ascii="楷体" w:hAnsi="楷体" w:eastAsia="楷体" w:cs="楷体"/>
          <w:color w:val="000000"/>
        </w:rPr>
        <w:t>她又叮嘱我爸，哪个包里有贵重的物件，去济南的路上一定要小心照看，别被贼偷了。爸站在一旁一直愣愣地点头，像个没开悟的和尚。</w:t>
      </w:r>
    </w:p>
    <w:p w14:paraId="51D1AF2F">
      <w:pPr>
        <w:spacing w:line="360" w:lineRule="auto"/>
        <w:ind w:firstLine="420"/>
        <w:jc w:val="left"/>
        <w:textAlignment w:val="center"/>
        <w:rPr>
          <w:color w:val="000000"/>
        </w:rPr>
      </w:pPr>
      <w:r>
        <w:rPr>
          <w:rFonts w:ascii="楷体" w:hAnsi="楷体" w:eastAsia="楷体" w:cs="楷体"/>
          <w:color w:val="000000"/>
        </w:rPr>
        <w:t>④临行时，妈又要逐一把包裹拆开来检查一遍。她一边拉开一个军绿色大提包的拉链，翻着里面的衣服，一边扭着头跟我说：“你看着，这里面一共有九件毛衣和毛裤，应该够你过冬了。”我敷衍地点了点头。她便麻利地又把拉链拉上，去拆旁边的小包袱。“你看，这里面是换洗的内裤，自己记得换。”</w:t>
      </w:r>
    </w:p>
    <w:p w14:paraId="7C284662">
      <w:pPr>
        <w:spacing w:line="360" w:lineRule="auto"/>
        <w:ind w:firstLine="420"/>
        <w:jc w:val="left"/>
        <w:textAlignment w:val="center"/>
        <w:rPr>
          <w:color w:val="000000"/>
        </w:rPr>
      </w:pPr>
      <w:r>
        <w:rPr>
          <w:rFonts w:ascii="楷体" w:hAnsi="楷体" w:eastAsia="楷体" w:cs="楷体"/>
          <w:color w:val="000000"/>
        </w:rPr>
        <w:t>⑤来送别的三姨在旁边站着笑，少年的我觉得脸上有些挂不住了，冲妈大声嚷嚷：“哎呀，你别翻了，说了不带不带，跟逃荒似的。”说着，我便转身蹿进车里。</w:t>
      </w:r>
    </w:p>
    <w:p w14:paraId="2A2FC85A">
      <w:pPr>
        <w:spacing w:line="360" w:lineRule="auto"/>
        <w:ind w:firstLine="420"/>
        <w:jc w:val="left"/>
        <w:textAlignment w:val="center"/>
        <w:rPr>
          <w:color w:val="000000"/>
        </w:rPr>
      </w:pPr>
      <w:r>
        <w:rPr>
          <w:rFonts w:ascii="楷体" w:hAnsi="楷体" w:eastAsia="楷体" w:cs="楷体"/>
          <w:color w:val="000000"/>
        </w:rPr>
        <w:t>⑥“哪里像逃荒，满嘴胡诌。”妈见我恼了，笑中有些歉意，旋即又笑哈哈地招呼着亲戚邻里。她天生一张鹅蛋脸，嵌了一双美丽的大眼睛，笑起来嘴巴像弯月挂在满是晚霞的天空中。</w:t>
      </w:r>
    </w:p>
    <w:p w14:paraId="22AD68FA">
      <w:pPr>
        <w:spacing w:line="360" w:lineRule="auto"/>
        <w:ind w:firstLine="420"/>
        <w:jc w:val="left"/>
        <w:textAlignment w:val="center"/>
        <w:rPr>
          <w:color w:val="000000"/>
        </w:rPr>
      </w:pPr>
      <w:r>
        <w:rPr>
          <w:rFonts w:ascii="楷体" w:hAnsi="楷体" w:eastAsia="楷体" w:cs="楷体"/>
          <w:color w:val="000000"/>
        </w:rPr>
        <w:t>⑦记忆中，妈妈平日里特别爱笑，总是隔几米远就能听到她“哈哈哈”的招牌式大笑声，也不知道那些贫乏的日子中，哪里能冒出来那么多让她开心的事。</w:t>
      </w:r>
    </w:p>
    <w:p w14:paraId="0A9F7FF7">
      <w:pPr>
        <w:spacing w:line="360" w:lineRule="auto"/>
        <w:ind w:firstLine="420"/>
        <w:jc w:val="left"/>
        <w:textAlignment w:val="center"/>
        <w:rPr>
          <w:color w:val="000000"/>
        </w:rPr>
      </w:pPr>
      <w:r>
        <w:rPr>
          <w:rFonts w:ascii="楷体" w:hAnsi="楷体" w:eastAsia="楷体" w:cs="楷体"/>
          <w:color w:val="000000"/>
        </w:rPr>
        <w:t>⑧车快发动了，妈突然大喊了一声：“糟了糟了，到底是忘了东西。”我和爸还在恍神中，她不知何时已经跑进了院子，又跑了回来，手里拎着一大袋子煮熟的花生。她一只手托着袋子从车窗递给我说：“差点就忘了。刚刚煮好的，别烫着，带着路上吃。”</w:t>
      </w:r>
    </w:p>
    <w:p w14:paraId="3B970DB8">
      <w:pPr>
        <w:spacing w:line="360" w:lineRule="auto"/>
        <w:ind w:firstLine="420"/>
        <w:jc w:val="left"/>
        <w:textAlignment w:val="center"/>
        <w:rPr>
          <w:color w:val="000000"/>
        </w:rPr>
      </w:pPr>
      <w:r>
        <w:rPr>
          <w:rFonts w:ascii="楷体" w:hAnsi="楷体" w:eastAsia="楷体" w:cs="楷体"/>
          <w:color w:val="000000"/>
        </w:rPr>
        <w:t>⑨热腾腾的花生冒着热气，蒸得我眼前发白。妈的脸挤进了车窗里，我望着她，竟感觉有些陌生。</w:t>
      </w:r>
    </w:p>
    <w:p w14:paraId="7050220C">
      <w:pPr>
        <w:spacing w:line="360" w:lineRule="auto"/>
        <w:ind w:firstLine="420"/>
        <w:jc w:val="left"/>
        <w:textAlignment w:val="center"/>
        <w:rPr>
          <w:color w:val="000000"/>
        </w:rPr>
      </w:pPr>
      <w:r>
        <w:rPr>
          <w:rFonts w:ascii="楷体" w:hAnsi="楷体" w:eastAsia="楷体" w:cs="楷体"/>
          <w:color w:val="000000"/>
        </w:rPr>
        <w:t>⑩十八年来，这似乎是我第一次这样近距离地看她，看她的脸。她的眼角已不知何时爬上了皱纹，曾经光滑的额头已藏不住淡淡的褶子，右耳的鬓边几缕青丝也已成了白发。我望着她，妈也凝望着我，我在她水汪汪的眼睛里，看到了一个泪眼汪汪的少年。</w:t>
      </w:r>
    </w:p>
    <w:p w14:paraId="1F1DCF60">
      <w:pPr>
        <w:spacing w:line="360" w:lineRule="auto"/>
        <w:ind w:firstLine="420"/>
        <w:jc w:val="left"/>
        <w:textAlignment w:val="center"/>
        <w:rPr>
          <w:color w:val="000000"/>
        </w:rPr>
      </w:pPr>
      <w:r>
        <w:rPr>
          <w:rFonts w:ascii="楷体" w:hAnsi="楷体" w:eastAsia="楷体" w:cs="楷体"/>
          <w:color w:val="000000"/>
        </w:rPr>
        <w:t>⑪爸说：“走吧，时间不等人。”</w:t>
      </w:r>
    </w:p>
    <w:p w14:paraId="16979D97">
      <w:pPr>
        <w:spacing w:line="360" w:lineRule="auto"/>
        <w:ind w:firstLine="420"/>
        <w:jc w:val="left"/>
        <w:textAlignment w:val="center"/>
        <w:rPr>
          <w:color w:val="000000"/>
        </w:rPr>
      </w:pPr>
      <w:r>
        <w:rPr>
          <w:rFonts w:ascii="楷体" w:hAnsi="楷体" w:eastAsia="楷体" w:cs="楷体"/>
          <w:color w:val="000000"/>
        </w:rPr>
        <w:t>⑫车终究还是开动了。</w:t>
      </w:r>
    </w:p>
    <w:p w14:paraId="27818599">
      <w:pPr>
        <w:spacing w:line="360" w:lineRule="auto"/>
        <w:ind w:firstLine="420"/>
        <w:jc w:val="left"/>
        <w:textAlignment w:val="center"/>
        <w:rPr>
          <w:color w:val="000000"/>
        </w:rPr>
      </w:pPr>
      <w:r>
        <w:rPr>
          <w:rFonts w:ascii="楷体" w:hAnsi="楷体" w:eastAsia="楷体" w:cs="楷体"/>
          <w:color w:val="000000"/>
        </w:rPr>
        <w:t>⑬我坐在车里，整张脸贴在车窗的玻璃上，目光透过车窗看妈离我远去，越来越远。她的身影越来越小，我有些困惑，有些懊恼，妈怎么突然变得这样矮小了呢？</w:t>
      </w:r>
      <w:r>
        <w:rPr>
          <w:rFonts w:ascii="楷体" w:hAnsi="楷体" w:eastAsia="楷体" w:cs="楷体"/>
          <w:color w:val="000000"/>
          <w:u w:val="single"/>
        </w:rPr>
        <w:t>直到视线里再也看不见她，我才意识到，远去的人原来是我啊，而她只是停留在了原地。</w:t>
      </w:r>
    </w:p>
    <w:p w14:paraId="3BAD6B0A">
      <w:pPr>
        <w:spacing w:line="360" w:lineRule="auto"/>
        <w:ind w:firstLine="420"/>
        <w:jc w:val="left"/>
        <w:textAlignment w:val="center"/>
        <w:rPr>
          <w:color w:val="000000"/>
        </w:rPr>
      </w:pPr>
      <w:r>
        <w:rPr>
          <w:rFonts w:ascii="楷体" w:hAnsi="楷体" w:eastAsia="楷体" w:cs="楷体"/>
          <w:color w:val="000000"/>
        </w:rPr>
        <w:t>⑭上了火车，爸从威海到济南送我入校。等我安顿好，天已经渐渐暗了，落日刚刚垂入山间，几颗淘气的白星已经急不可待地在湖蓝色的夜幕上眨着眼睛。为了省钱，爸订了当晚回老家的火车票。我送他到校门口的路上，他似乎又想起了些什么，拐弯去了学校的超市，给我在大学刚刚认识的舍友一人买了一袋苹果，挨个放在大家的桌子上。</w:t>
      </w:r>
    </w:p>
    <w:p w14:paraId="5F98E819">
      <w:pPr>
        <w:spacing w:line="360" w:lineRule="auto"/>
        <w:ind w:firstLine="420"/>
        <w:jc w:val="left"/>
        <w:textAlignment w:val="center"/>
        <w:rPr>
          <w:color w:val="000000"/>
        </w:rPr>
      </w:pPr>
      <w:r>
        <w:rPr>
          <w:rFonts w:ascii="楷体" w:hAnsi="楷体" w:eastAsia="楷体" w:cs="楷体"/>
          <w:color w:val="000000"/>
        </w:rPr>
        <w:t>⑮在我念大学以前，我与父亲很少交流。每次放学一回家，我最常跟他说的一句话就是：“爸，我妈呢？”</w:t>
      </w:r>
    </w:p>
    <w:p w14:paraId="6823314D">
      <w:pPr>
        <w:spacing w:line="360" w:lineRule="auto"/>
        <w:ind w:firstLine="420"/>
        <w:jc w:val="left"/>
        <w:textAlignment w:val="center"/>
        <w:rPr>
          <w:color w:val="000000"/>
        </w:rPr>
      </w:pPr>
      <w:r>
        <w:rPr>
          <w:rFonts w:ascii="楷体" w:hAnsi="楷体" w:eastAsia="楷体" w:cs="楷体"/>
          <w:color w:val="000000"/>
        </w:rPr>
        <w:t>⑯爸性格内敛，常常沉默，我并不知道，也从来没有关心过他在想什么。来济南的路上，我们坐了一夜的绿皮火车，老式的火车晃晃荡荡，一直摇晃了七个小时，我与他也就这样彼此沉默了一整夜。</w:t>
      </w:r>
    </w:p>
    <w:p w14:paraId="5343B842">
      <w:pPr>
        <w:spacing w:line="360" w:lineRule="auto"/>
        <w:ind w:firstLine="420"/>
        <w:jc w:val="left"/>
        <w:textAlignment w:val="center"/>
        <w:rPr>
          <w:color w:val="000000"/>
        </w:rPr>
      </w:pPr>
      <w:r>
        <w:rPr>
          <w:rFonts w:ascii="楷体" w:hAnsi="楷体" w:eastAsia="楷体" w:cs="楷体"/>
          <w:color w:val="000000"/>
        </w:rPr>
        <w:t>⑰送父亲去校门口的路上，我们依然沉默。那条校园里的小路，我们却走了很久很久。第一次，对父亲，对眼前的这个男人，</w:t>
      </w:r>
      <w:r>
        <w:rPr>
          <w:rFonts w:ascii="楷体" w:hAnsi="楷体" w:eastAsia="楷体" w:cs="楷体"/>
          <w:color w:val="000000"/>
          <w:u w:val="single"/>
        </w:rPr>
        <w:t>我心里涌动着一股巨大而微妙的情绪，我想说点什么，却又不知如何开口。</w:t>
      </w:r>
    </w:p>
    <w:p w14:paraId="584C8846">
      <w:pPr>
        <w:spacing w:line="360" w:lineRule="auto"/>
        <w:ind w:firstLine="420"/>
        <w:jc w:val="left"/>
        <w:textAlignment w:val="center"/>
        <w:rPr>
          <w:color w:val="000000"/>
        </w:rPr>
      </w:pPr>
      <w:r>
        <w:rPr>
          <w:rFonts w:ascii="楷体" w:hAnsi="楷体" w:eastAsia="楷体" w:cs="楷体"/>
          <w:color w:val="000000"/>
        </w:rPr>
        <w:t>⑱我读过朱自清写他父亲的《背影》，对文中描写的他与父亲在浦口车站分别的场景记忆犹新。</w:t>
      </w:r>
    </w:p>
    <w:p w14:paraId="31EED34A">
      <w:pPr>
        <w:spacing w:line="360" w:lineRule="auto"/>
        <w:ind w:firstLine="420"/>
        <w:jc w:val="left"/>
        <w:textAlignment w:val="center"/>
        <w:rPr>
          <w:color w:val="000000"/>
        </w:rPr>
      </w:pPr>
      <w:r>
        <w:rPr>
          <w:rFonts w:ascii="楷体" w:hAnsi="楷体" w:eastAsia="楷体" w:cs="楷体"/>
          <w:color w:val="000000"/>
        </w:rPr>
        <w:t>⑲我和父亲走在校园的路上，他在前，我在后，我心里默默念想，这场景是多么相似。我也想目送一次父亲远去，看看父亲的背影。</w:t>
      </w:r>
    </w:p>
    <w:p w14:paraId="72A680AF">
      <w:pPr>
        <w:spacing w:line="360" w:lineRule="auto"/>
        <w:ind w:firstLine="420"/>
        <w:jc w:val="left"/>
        <w:textAlignment w:val="center"/>
        <w:rPr>
          <w:color w:val="000000"/>
        </w:rPr>
      </w:pPr>
      <w:r>
        <w:rPr>
          <w:rFonts w:ascii="楷体" w:hAnsi="楷体" w:eastAsia="楷体" w:cs="楷体"/>
          <w:color w:val="000000"/>
        </w:rPr>
        <w:t>⑳路并不长，再放慢步子也有终点。送我爸到了校门口，我仍只是缓缓吐出几个字：“爸，路上注意安全。”</w:t>
      </w:r>
    </w:p>
    <w:p w14:paraId="55EC23D6">
      <w:pPr>
        <w:spacing w:line="360" w:lineRule="auto"/>
        <w:ind w:firstLine="420"/>
        <w:jc w:val="left"/>
        <w:textAlignment w:val="center"/>
        <w:rPr>
          <w:color w:val="000000"/>
        </w:rPr>
      </w:pPr>
      <w:r>
        <w:rPr>
          <w:rFonts w:ascii="楷体" w:hAnsi="楷体" w:eastAsia="楷体" w:cs="楷体"/>
          <w:color w:val="000000"/>
        </w:rPr>
        <w:t>㉑爸说：“你先回去吧，我在这儿看着你回去再走。”</w:t>
      </w:r>
    </w:p>
    <w:p w14:paraId="4ACFCD0B">
      <w:pPr>
        <w:spacing w:line="360" w:lineRule="auto"/>
        <w:ind w:firstLine="420"/>
        <w:jc w:val="left"/>
        <w:textAlignment w:val="center"/>
        <w:rPr>
          <w:color w:val="000000"/>
        </w:rPr>
      </w:pPr>
      <w:r>
        <w:rPr>
          <w:rFonts w:ascii="楷体" w:hAnsi="楷体" w:eastAsia="楷体" w:cs="楷体"/>
          <w:color w:val="000000"/>
        </w:rPr>
        <w:t>㉒我的泪水开始在眼眶里打转，只能先转身往回走，一转头，泪就“吧嗒”掉下来了。</w:t>
      </w:r>
    </w:p>
    <w:p w14:paraId="263B1555">
      <w:pPr>
        <w:spacing w:line="360" w:lineRule="auto"/>
        <w:ind w:firstLine="420"/>
        <w:jc w:val="left"/>
        <w:textAlignment w:val="center"/>
        <w:rPr>
          <w:color w:val="000000"/>
        </w:rPr>
      </w:pPr>
      <w:r>
        <w:rPr>
          <w:rFonts w:ascii="楷体" w:hAnsi="楷体" w:eastAsia="楷体" w:cs="楷体"/>
          <w:color w:val="000000"/>
        </w:rPr>
        <w:t>㉓走了几步，我停下往回看，爸依旧在那儿站着，穿着卡其色的夹克，宽宽的黑色裤子，擦得锃亮的黑皮鞋，那是他为了来送我上大学而特意添置的新行头。他一动也不动，我突然有些逃离般地加快脚步往学校里跑，不敢再回头。生怕稍慢一些，自己就要被这离别的悲伤吞噬掉。似乎走了好久好久，我忍不住再次回望他，只见父亲还在那里，只是，他已经变成一个很小很小的人了，我已看不清楚他的模样。</w:t>
      </w:r>
    </w:p>
    <w:p w14:paraId="39D48190">
      <w:pPr>
        <w:spacing w:line="360" w:lineRule="auto"/>
        <w:ind w:firstLine="420"/>
        <w:jc w:val="left"/>
        <w:textAlignment w:val="center"/>
        <w:rPr>
          <w:color w:val="000000"/>
        </w:rPr>
      </w:pPr>
      <w:r>
        <w:rPr>
          <w:rFonts w:ascii="楷体" w:hAnsi="楷体" w:eastAsia="楷体" w:cs="楷体"/>
          <w:color w:val="000000"/>
        </w:rPr>
        <w:t>㉔这个男人，曾经是我心中的天地，头顶的日月，远望的山海。而那一刻，我才意识到，他只是我的父亲，一个正在老去的男人。</w:t>
      </w:r>
    </w:p>
    <w:p w14:paraId="0C413C1B">
      <w:pPr>
        <w:spacing w:line="360" w:lineRule="auto"/>
        <w:ind w:firstLine="420"/>
        <w:jc w:val="left"/>
        <w:textAlignment w:val="center"/>
        <w:rPr>
          <w:color w:val="000000"/>
        </w:rPr>
      </w:pPr>
      <w:r>
        <w:rPr>
          <w:rFonts w:ascii="楷体" w:hAnsi="楷体" w:eastAsia="楷体" w:cs="楷体"/>
          <w:color w:val="000000"/>
          <w:u w:val="single"/>
        </w:rPr>
        <w:t>㉕这一次，是我送父亲，但最后远去的依然是我，停留在原地的，还是父亲。</w:t>
      </w:r>
    </w:p>
    <w:p w14:paraId="5F13F83E">
      <w:pPr>
        <w:spacing w:line="360" w:lineRule="auto"/>
        <w:jc w:val="right"/>
        <w:textAlignment w:val="center"/>
        <w:rPr>
          <w:color w:val="000000"/>
        </w:rPr>
      </w:pPr>
      <w:r>
        <w:rPr>
          <w:rFonts w:ascii="宋体" w:hAnsi="宋体" w:eastAsia="宋体" w:cs="宋体"/>
          <w:color w:val="000000"/>
        </w:rPr>
        <w:t>（选自《读者》2023年第6期，有删改）</w:t>
      </w:r>
    </w:p>
    <w:p w14:paraId="0E5BB96C">
      <w:pPr>
        <w:spacing w:line="360" w:lineRule="auto"/>
        <w:jc w:val="left"/>
        <w:textAlignment w:val="center"/>
        <w:rPr>
          <w:color w:val="000000"/>
        </w:rPr>
      </w:pPr>
      <w:r>
        <w:rPr>
          <w:color w:val="000000"/>
        </w:rPr>
        <w:t xml:space="preserve">15. </w:t>
      </w:r>
      <w:r>
        <w:rPr>
          <w:rFonts w:ascii="宋体" w:hAnsi="宋体" w:eastAsia="宋体" w:cs="宋体"/>
          <w:color w:val="000000"/>
        </w:rPr>
        <w:t>从修辞手法和描写人物方法</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角度，赏析第③段中划横线的句子。</w:t>
      </w:r>
    </w:p>
    <w:p w14:paraId="681BAEA3">
      <w:pPr>
        <w:spacing w:line="360" w:lineRule="auto"/>
        <w:jc w:val="left"/>
        <w:textAlignment w:val="center"/>
        <w:rPr>
          <w:color w:val="000000"/>
        </w:rPr>
      </w:pPr>
      <w:r>
        <w:rPr>
          <w:color w:val="000000"/>
        </w:rPr>
        <w:t xml:space="preserve">16. </w:t>
      </w:r>
      <w:r>
        <w:rPr>
          <w:rFonts w:ascii="宋体" w:hAnsi="宋体" w:eastAsia="宋体" w:cs="宋体"/>
          <w:color w:val="000000"/>
        </w:rPr>
        <w:t>阅读第</w:t>
      </w:r>
      <w:r>
        <w:rPr>
          <w:rFonts w:ascii="MS Mincho" w:hAnsi="MS Mincho" w:eastAsia="MS Mincho" w:cs="MS Mincho"/>
          <w:color w:val="000000"/>
        </w:rPr>
        <w:t>⑰</w:t>
      </w:r>
      <w:r>
        <w:rPr>
          <w:rFonts w:ascii="宋体" w:hAnsi="宋体" w:eastAsia="宋体" w:cs="宋体"/>
          <w:color w:val="000000"/>
        </w:rPr>
        <w:t>段中划横线的句子，揣摩“我”想说的内容，用第一人称写出来。</w:t>
      </w:r>
    </w:p>
    <w:p w14:paraId="32C22652">
      <w:pPr>
        <w:spacing w:line="360" w:lineRule="auto"/>
        <w:jc w:val="left"/>
        <w:textAlignment w:val="center"/>
        <w:rPr>
          <w:color w:val="000000"/>
        </w:rPr>
      </w:pPr>
      <w:r>
        <w:rPr>
          <w:color w:val="000000"/>
        </w:rPr>
        <w:t xml:space="preserve">17. </w:t>
      </w:r>
      <w:r>
        <w:rPr>
          <w:rFonts w:ascii="宋体" w:hAnsi="宋体" w:eastAsia="宋体" w:cs="宋体"/>
          <w:color w:val="000000"/>
        </w:rPr>
        <w:t>谈谈你对</w:t>
      </w:r>
      <w:r>
        <w:rPr>
          <w:rFonts w:ascii="MS Mincho" w:hAnsi="MS Mincho" w:eastAsia="MS Mincho" w:cs="MS Mincho"/>
          <w:color w:val="000000"/>
        </w:rPr>
        <w:t>⑬</w:t>
      </w:r>
      <w:r>
        <w:rPr>
          <w:rFonts w:ascii="宋体" w:hAnsi="宋体" w:eastAsia="宋体" w:cs="宋体"/>
          <w:color w:val="000000"/>
        </w:rPr>
        <w:t>两段中划横线句子的理解。</w:t>
      </w:r>
    </w:p>
    <w:p w14:paraId="0341B285">
      <w:pPr>
        <w:spacing w:line="360" w:lineRule="auto"/>
        <w:jc w:val="left"/>
        <w:textAlignment w:val="center"/>
        <w:rPr>
          <w:color w:val="000000"/>
        </w:rPr>
      </w:pPr>
      <w:r>
        <w:rPr>
          <w:color w:val="000000"/>
        </w:rPr>
        <w:t xml:space="preserve">18. </w:t>
      </w:r>
      <w:r>
        <w:rPr>
          <w:rFonts w:ascii="宋体" w:hAnsi="宋体" w:eastAsia="宋体" w:cs="宋体"/>
          <w:color w:val="000000"/>
        </w:rPr>
        <w:t>通读全文，你认为文中的妈妈（或爸爸）是一个怎样的人？</w:t>
      </w:r>
    </w:p>
    <w:p w14:paraId="29CFC3EB">
      <w:pPr>
        <w:spacing w:line="360" w:lineRule="auto"/>
        <w:jc w:val="left"/>
        <w:textAlignment w:val="center"/>
        <w:rPr>
          <w:color w:val="000000"/>
        </w:rPr>
      </w:pPr>
      <w:r>
        <w:rPr>
          <w:color w:val="000000"/>
        </w:rPr>
        <w:t xml:space="preserve">19. </w:t>
      </w:r>
      <w:r>
        <w:rPr>
          <w:rFonts w:ascii="宋体" w:hAnsi="宋体" w:eastAsia="宋体" w:cs="宋体"/>
          <w:color w:val="000000"/>
        </w:rPr>
        <w:t>本文的题目《时间不等人》有什么含义？</w:t>
      </w:r>
    </w:p>
    <w:p w14:paraId="04D4AC94">
      <w:pPr>
        <w:spacing w:line="360" w:lineRule="auto"/>
        <w:jc w:val="left"/>
        <w:textAlignment w:val="center"/>
        <w:rPr>
          <w:color w:val="000000"/>
        </w:rPr>
      </w:pPr>
      <w:r>
        <w:rPr>
          <w:rFonts w:ascii="宋体" w:hAnsi="宋体" w:eastAsia="宋体" w:cs="宋体"/>
          <w:b/>
          <w:color w:val="000000"/>
          <w:sz w:val="24"/>
        </w:rPr>
        <w:t>六、（共8分）</w:t>
      </w:r>
    </w:p>
    <w:p w14:paraId="5890EA1B">
      <w:pPr>
        <w:spacing w:line="360" w:lineRule="auto"/>
        <w:jc w:val="left"/>
        <w:textAlignment w:val="center"/>
        <w:rPr>
          <w:color w:val="000000"/>
        </w:rPr>
      </w:pPr>
      <w:r>
        <w:rPr>
          <w:rFonts w:ascii="宋体" w:hAnsi="宋体" w:eastAsia="宋体" w:cs="宋体"/>
          <w:color w:val="000000"/>
        </w:rPr>
        <w:t>阅读下面的材料，完成下面小题。</w:t>
      </w:r>
    </w:p>
    <w:p w14:paraId="023EF67A">
      <w:pPr>
        <w:spacing w:line="360" w:lineRule="auto"/>
        <w:ind w:firstLine="420"/>
        <w:jc w:val="left"/>
        <w:textAlignment w:val="center"/>
        <w:rPr>
          <w:color w:val="000000"/>
        </w:rPr>
      </w:pPr>
      <w:r>
        <w:rPr>
          <w:rFonts w:ascii="宋体" w:hAnsi="宋体" w:eastAsia="宋体" w:cs="宋体"/>
          <w:color w:val="000000"/>
        </w:rPr>
        <w:t>材料一：</w:t>
      </w:r>
    </w:p>
    <w:p w14:paraId="71608F74">
      <w:pPr>
        <w:spacing w:line="360" w:lineRule="auto"/>
        <w:ind w:firstLine="420"/>
        <w:jc w:val="left"/>
        <w:textAlignment w:val="center"/>
        <w:rPr>
          <w:color w:val="000000"/>
        </w:rPr>
      </w:pPr>
      <w:r>
        <w:rPr>
          <w:rFonts w:ascii="楷体" w:hAnsi="楷体" w:eastAsia="楷体" w:cs="楷体"/>
          <w:color w:val="000000"/>
        </w:rPr>
        <w:t>前不久，教育部等八部门印发了《全国青少年学生读书行动实施方案》，切实引导激励青少年学生爱读书、读好书、善读书，立志为中华民族伟大复兴而读书。</w:t>
      </w:r>
    </w:p>
    <w:p w14:paraId="031AC499">
      <w:pPr>
        <w:spacing w:line="360" w:lineRule="auto"/>
        <w:ind w:firstLine="420"/>
        <w:jc w:val="left"/>
        <w:textAlignment w:val="center"/>
        <w:rPr>
          <w:color w:val="000000"/>
        </w:rPr>
      </w:pPr>
      <w:r>
        <w:rPr>
          <w:rFonts w:ascii="宋体" w:hAnsi="宋体" w:eastAsia="宋体" w:cs="宋体"/>
          <w:color w:val="000000"/>
        </w:rPr>
        <w:t>材料二：</w:t>
      </w:r>
    </w:p>
    <w:p w14:paraId="23E31C37">
      <w:pPr>
        <w:spacing w:line="360" w:lineRule="auto"/>
        <w:ind w:firstLine="420"/>
        <w:jc w:val="left"/>
        <w:textAlignment w:val="center"/>
        <w:rPr>
          <w:color w:val="000000"/>
        </w:rPr>
      </w:pPr>
      <w:r>
        <w:rPr>
          <w:rFonts w:ascii="楷体" w:hAnsi="楷体" w:eastAsia="楷体" w:cs="楷体"/>
          <w:color w:val="000000"/>
        </w:rPr>
        <w:t>《义务教育语文课程标准》（2022年版）对七至九年级学生提出了明确要求：“每学年阅读两三部名著，探索个性化的阅读方法，分享阅读感受，开展专题探究，构建阅读整本书的经验。感受经典名著的艺术魅力，丰富自己的精神世界。”“学会制定自己的阅读计划，广泛阅读各种类型的读物，课外阅读总量不少于260万字。”</w:t>
      </w:r>
    </w:p>
    <w:p w14:paraId="626205F0">
      <w:pPr>
        <w:spacing w:line="360" w:lineRule="auto"/>
        <w:ind w:firstLine="420"/>
        <w:jc w:val="left"/>
        <w:textAlignment w:val="center"/>
        <w:rPr>
          <w:color w:val="000000"/>
        </w:rPr>
      </w:pPr>
      <w:r>
        <w:rPr>
          <w:rFonts w:ascii="宋体" w:hAnsi="宋体" w:eastAsia="宋体" w:cs="宋体"/>
          <w:color w:val="000000"/>
        </w:rPr>
        <w:t>材料三：</w:t>
      </w:r>
    </w:p>
    <w:p w14:paraId="191A15F0">
      <w:pPr>
        <w:spacing w:line="360" w:lineRule="auto"/>
        <w:ind w:firstLine="420"/>
        <w:jc w:val="left"/>
        <w:textAlignment w:val="center"/>
        <w:rPr>
          <w:color w:val="000000"/>
        </w:rPr>
      </w:pPr>
      <w:r>
        <w:rPr>
          <w:rFonts w:ascii="楷体" w:hAnsi="楷体" w:eastAsia="楷体" w:cs="楷体"/>
          <w:color w:val="000000"/>
        </w:rPr>
        <w:t>义务教育语文教科书给七至九年级学生推荐了《朝花夕拾》《水浒传》等必读名著12部、《红岩》《格列佛游记》等自主阅读名著24部。</w:t>
      </w:r>
    </w:p>
    <w:p w14:paraId="736DE645">
      <w:pPr>
        <w:spacing w:line="360" w:lineRule="auto"/>
        <w:ind w:firstLine="420"/>
        <w:jc w:val="left"/>
        <w:textAlignment w:val="center"/>
        <w:rPr>
          <w:color w:val="000000"/>
        </w:rPr>
      </w:pPr>
      <w:r>
        <w:rPr>
          <w:rFonts w:ascii="宋体" w:hAnsi="宋体" w:eastAsia="宋体" w:cs="宋体"/>
          <w:color w:val="000000"/>
        </w:rPr>
        <w:t>材料四：</w:t>
      </w:r>
    </w:p>
    <w:p w14:paraId="39A21C8A">
      <w:pPr>
        <w:spacing w:line="360" w:lineRule="auto"/>
        <w:ind w:firstLine="420"/>
        <w:jc w:val="left"/>
        <w:textAlignment w:val="center"/>
        <w:rPr>
          <w:color w:val="000000"/>
        </w:rPr>
      </w:pPr>
      <w:r>
        <w:rPr>
          <w:rFonts w:ascii="楷体" w:hAnsi="楷体" w:eastAsia="楷体" w:cs="楷体"/>
          <w:color w:val="000000"/>
        </w:rPr>
        <w:t>各地中小学广泛开展争创“书香校园”活动，阅读名著在中小学学生中已蔚然成风。2023年“世界读书日”前夕，某中学语文组就本校各年级学生在本学年阅读名著的情况进行了问卷调查。七年级参加调查的学生共200人，调查结果如下：</w:t>
      </w:r>
    </w:p>
    <w:p w14:paraId="00EE9418">
      <w:pPr>
        <w:spacing w:line="360" w:lineRule="auto"/>
        <w:ind w:firstLine="420"/>
        <w:jc w:val="left"/>
        <w:textAlignment w:val="center"/>
        <w:rPr>
          <w:color w:val="000000"/>
        </w:rPr>
      </w:pPr>
      <w:r>
        <w:rPr>
          <w:rFonts w:ascii="楷体" w:hAnsi="楷体" w:eastAsia="楷体" w:cs="楷体"/>
          <w:color w:val="000000"/>
        </w:rPr>
        <w:t>七年级学生阅读名著数量及阅读兴趣调查统计表</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275"/>
        <w:gridCol w:w="1155"/>
        <w:gridCol w:w="1170"/>
        <w:gridCol w:w="1290"/>
      </w:tblGrid>
      <w:tr w14:paraId="0F3F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E4E5C">
            <w:pPr>
              <w:spacing w:before="105" w:line="360" w:lineRule="auto"/>
              <w:ind w:firstLine="195"/>
              <w:jc w:val="left"/>
              <w:textAlignment w:val="center"/>
              <w:rPr>
                <w:color w:val="000000"/>
              </w:rPr>
            </w:pPr>
            <w:r>
              <w:rPr>
                <w:rFonts w:ascii="楷体" w:hAnsi="楷体" w:eastAsia="楷体" w:cs="楷体"/>
                <w:color w:val="000000"/>
              </w:rPr>
              <w:t>阅读名著数量</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8875F">
            <w:pPr>
              <w:spacing w:before="105" w:line="360" w:lineRule="auto"/>
              <w:ind w:firstLine="195"/>
              <w:jc w:val="left"/>
              <w:textAlignment w:val="center"/>
              <w:rPr>
                <w:color w:val="000000"/>
              </w:rPr>
            </w:pPr>
            <w:r>
              <w:rPr>
                <w:rFonts w:ascii="楷体" w:hAnsi="楷体" w:eastAsia="楷体" w:cs="楷体"/>
                <w:color w:val="000000"/>
              </w:rPr>
              <w:t>3部及以上</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60455">
            <w:pPr>
              <w:spacing w:before="105" w:line="360" w:lineRule="auto"/>
              <w:ind w:firstLine="195"/>
              <w:jc w:val="left"/>
              <w:textAlignment w:val="center"/>
              <w:rPr>
                <w:color w:val="000000"/>
              </w:rPr>
            </w:pPr>
            <w:r>
              <w:rPr>
                <w:rFonts w:ascii="楷体" w:hAnsi="楷体" w:eastAsia="楷体" w:cs="楷体"/>
                <w:color w:val="000000"/>
              </w:rPr>
              <w:t>2部</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370BB">
            <w:pPr>
              <w:spacing w:before="105" w:line="360" w:lineRule="auto"/>
              <w:ind w:firstLine="195"/>
              <w:jc w:val="left"/>
              <w:textAlignment w:val="center"/>
              <w:rPr>
                <w:color w:val="000000"/>
              </w:rPr>
            </w:pPr>
            <w:r>
              <w:rPr>
                <w:rFonts w:ascii="楷体" w:hAnsi="楷体" w:eastAsia="楷体" w:cs="楷体"/>
                <w:color w:val="000000"/>
              </w:rPr>
              <w:t>1部</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42372">
            <w:pPr>
              <w:spacing w:before="105" w:line="360" w:lineRule="auto"/>
              <w:ind w:firstLine="195"/>
              <w:jc w:val="left"/>
              <w:textAlignment w:val="center"/>
              <w:rPr>
                <w:color w:val="000000"/>
              </w:rPr>
            </w:pPr>
            <w:r>
              <w:rPr>
                <w:rFonts w:ascii="楷体" w:hAnsi="楷体" w:eastAsia="楷体" w:cs="楷体"/>
                <w:color w:val="000000"/>
              </w:rPr>
              <w:t>0部</w:t>
            </w:r>
          </w:p>
        </w:tc>
      </w:tr>
      <w:tr w14:paraId="426B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129CF">
            <w:pPr>
              <w:spacing w:before="105" w:line="360" w:lineRule="auto"/>
              <w:ind w:firstLine="195"/>
              <w:jc w:val="left"/>
              <w:textAlignment w:val="center"/>
              <w:rPr>
                <w:color w:val="000000"/>
              </w:rPr>
            </w:pPr>
            <w:r>
              <w:rPr>
                <w:rFonts w:ascii="楷体" w:hAnsi="楷体" w:eastAsia="楷体" w:cs="楷体"/>
                <w:color w:val="000000"/>
              </w:rPr>
              <w:t>人数</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45121">
            <w:pPr>
              <w:spacing w:before="105" w:line="360" w:lineRule="auto"/>
              <w:ind w:firstLine="195"/>
              <w:jc w:val="left"/>
              <w:textAlignment w:val="center"/>
              <w:rPr>
                <w:color w:val="000000"/>
              </w:rPr>
            </w:pPr>
            <w:r>
              <w:rPr>
                <w:rFonts w:ascii="楷体" w:hAnsi="楷体" w:eastAsia="楷体" w:cs="楷体"/>
                <w:color w:val="000000"/>
              </w:rPr>
              <w:t>142</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A4B0D">
            <w:pPr>
              <w:spacing w:before="105" w:line="360" w:lineRule="auto"/>
              <w:ind w:firstLine="195"/>
              <w:jc w:val="left"/>
              <w:textAlignment w:val="center"/>
              <w:rPr>
                <w:color w:val="000000"/>
              </w:rPr>
            </w:pPr>
            <w:r>
              <w:rPr>
                <w:rFonts w:ascii="楷体" w:hAnsi="楷体" w:eastAsia="楷体" w:cs="楷体"/>
                <w:color w:val="000000"/>
              </w:rPr>
              <w:t>51</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062D8">
            <w:pPr>
              <w:spacing w:before="105" w:line="360" w:lineRule="auto"/>
              <w:ind w:firstLine="195"/>
              <w:jc w:val="left"/>
              <w:textAlignment w:val="center"/>
              <w:rPr>
                <w:color w:val="000000"/>
              </w:rPr>
            </w:pPr>
            <w:r>
              <w:rPr>
                <w:rFonts w:ascii="楷体" w:hAnsi="楷体" w:eastAsia="楷体" w:cs="楷体"/>
                <w:color w:val="000000"/>
              </w:rPr>
              <w:t>5</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35139">
            <w:pPr>
              <w:spacing w:before="105" w:line="360" w:lineRule="auto"/>
              <w:ind w:firstLine="195"/>
              <w:jc w:val="left"/>
              <w:textAlignment w:val="center"/>
              <w:rPr>
                <w:color w:val="000000"/>
              </w:rPr>
            </w:pPr>
            <w:r>
              <w:rPr>
                <w:rFonts w:ascii="楷体" w:hAnsi="楷体" w:eastAsia="楷体" w:cs="楷体"/>
                <w:color w:val="000000"/>
              </w:rPr>
              <w:t>2</w:t>
            </w:r>
          </w:p>
        </w:tc>
      </w:tr>
      <w:tr w14:paraId="14D1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E5468">
            <w:pPr>
              <w:spacing w:before="105" w:line="360" w:lineRule="auto"/>
              <w:ind w:firstLine="195"/>
              <w:jc w:val="left"/>
              <w:textAlignment w:val="center"/>
              <w:rPr>
                <w:color w:val="000000"/>
              </w:rPr>
            </w:pPr>
            <w:r>
              <w:rPr>
                <w:rFonts w:ascii="楷体" w:hAnsi="楷体" w:eastAsia="楷体" w:cs="楷体"/>
                <w:color w:val="000000"/>
              </w:rPr>
              <w:t>占比</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B1638">
            <w:pPr>
              <w:spacing w:before="105" w:line="360" w:lineRule="auto"/>
              <w:ind w:firstLine="195"/>
              <w:jc w:val="left"/>
              <w:textAlignment w:val="center"/>
              <w:rPr>
                <w:color w:val="000000"/>
              </w:rPr>
            </w:pPr>
            <w:r>
              <w:rPr>
                <w:rFonts w:ascii="楷体" w:hAnsi="楷体" w:eastAsia="楷体" w:cs="楷体"/>
                <w:color w:val="000000"/>
              </w:rPr>
              <w:t>71％</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4208C">
            <w:pPr>
              <w:spacing w:before="105" w:line="360" w:lineRule="auto"/>
              <w:ind w:firstLine="195"/>
              <w:jc w:val="left"/>
              <w:textAlignment w:val="center"/>
              <w:rPr>
                <w:color w:val="000000"/>
              </w:rPr>
            </w:pPr>
            <w:r>
              <w:rPr>
                <w:rFonts w:ascii="楷体" w:hAnsi="楷体" w:eastAsia="楷体" w:cs="楷体"/>
                <w:color w:val="000000"/>
              </w:rPr>
              <w:t>25.5％</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52B05">
            <w:pPr>
              <w:spacing w:before="105" w:line="360" w:lineRule="auto"/>
              <w:ind w:firstLine="195"/>
              <w:jc w:val="left"/>
              <w:textAlignment w:val="center"/>
              <w:rPr>
                <w:color w:val="000000"/>
              </w:rPr>
            </w:pPr>
            <w:r>
              <w:rPr>
                <w:rFonts w:ascii="楷体" w:hAnsi="楷体" w:eastAsia="楷体" w:cs="楷体"/>
                <w:color w:val="000000"/>
              </w:rPr>
              <w:t>2.5％</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BFC01">
            <w:pPr>
              <w:spacing w:before="105" w:line="360" w:lineRule="auto"/>
              <w:ind w:firstLine="195"/>
              <w:jc w:val="left"/>
              <w:textAlignment w:val="center"/>
              <w:rPr>
                <w:color w:val="000000"/>
              </w:rPr>
            </w:pPr>
            <w:r>
              <w:rPr>
                <w:rFonts w:ascii="楷体" w:hAnsi="楷体" w:eastAsia="楷体" w:cs="楷体"/>
                <w:color w:val="000000"/>
              </w:rPr>
              <w:t>1％</w:t>
            </w:r>
          </w:p>
        </w:tc>
      </w:tr>
      <w:tr w14:paraId="1299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1F604">
            <w:pPr>
              <w:spacing w:before="105" w:line="360" w:lineRule="auto"/>
              <w:ind w:firstLine="195"/>
              <w:jc w:val="left"/>
              <w:textAlignment w:val="center"/>
              <w:rPr>
                <w:color w:val="000000"/>
              </w:rPr>
            </w:pPr>
            <w:r>
              <w:rPr>
                <w:rFonts w:ascii="楷体" w:hAnsi="楷体" w:eastAsia="楷体" w:cs="楷体"/>
                <w:color w:val="000000"/>
              </w:rPr>
              <w:t>阅读兴趣</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C74EF">
            <w:pPr>
              <w:spacing w:before="105" w:line="360" w:lineRule="auto"/>
              <w:ind w:firstLine="195"/>
              <w:jc w:val="left"/>
              <w:textAlignment w:val="center"/>
              <w:rPr>
                <w:color w:val="000000"/>
              </w:rPr>
            </w:pPr>
            <w:r>
              <w:rPr>
                <w:rFonts w:ascii="楷体" w:hAnsi="楷体" w:eastAsia="楷体" w:cs="楷体"/>
                <w:color w:val="000000"/>
              </w:rPr>
              <w:t>非常喜欢</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4F1E7">
            <w:pPr>
              <w:spacing w:before="105" w:line="360" w:lineRule="auto"/>
              <w:ind w:firstLine="195"/>
              <w:jc w:val="left"/>
              <w:textAlignment w:val="center"/>
              <w:rPr>
                <w:color w:val="000000"/>
              </w:rPr>
            </w:pPr>
            <w:r>
              <w:rPr>
                <w:rFonts w:ascii="楷体" w:hAnsi="楷体" w:eastAsia="楷体" w:cs="楷体"/>
                <w:color w:val="000000"/>
              </w:rPr>
              <w:t>比较喜欢</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3BCEF">
            <w:pPr>
              <w:spacing w:before="105" w:line="360" w:lineRule="auto"/>
              <w:ind w:firstLine="195"/>
              <w:jc w:val="left"/>
              <w:textAlignment w:val="center"/>
              <w:rPr>
                <w:color w:val="000000"/>
              </w:rPr>
            </w:pPr>
            <w:r>
              <w:rPr>
                <w:rFonts w:ascii="楷体" w:hAnsi="楷体" w:eastAsia="楷体" w:cs="楷体"/>
                <w:color w:val="000000"/>
              </w:rPr>
              <w:t>一般</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C8CC6">
            <w:pPr>
              <w:spacing w:before="105" w:line="360" w:lineRule="auto"/>
              <w:ind w:firstLine="195"/>
              <w:jc w:val="left"/>
              <w:textAlignment w:val="center"/>
              <w:rPr>
                <w:color w:val="000000"/>
              </w:rPr>
            </w:pPr>
            <w:r>
              <w:rPr>
                <w:rFonts w:ascii="楷体" w:hAnsi="楷体" w:eastAsia="楷体" w:cs="楷体"/>
                <w:color w:val="000000"/>
              </w:rPr>
              <w:t>不喜欢</w:t>
            </w:r>
          </w:p>
        </w:tc>
      </w:tr>
      <w:tr w14:paraId="7D2C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63F7B">
            <w:pPr>
              <w:spacing w:before="105" w:line="360" w:lineRule="auto"/>
              <w:ind w:firstLine="195"/>
              <w:jc w:val="left"/>
              <w:textAlignment w:val="center"/>
              <w:rPr>
                <w:color w:val="000000"/>
              </w:rPr>
            </w:pPr>
            <w:r>
              <w:rPr>
                <w:rFonts w:ascii="楷体" w:hAnsi="楷体" w:eastAsia="楷体" w:cs="楷体"/>
                <w:color w:val="000000"/>
              </w:rPr>
              <w:t>人数</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73EF9">
            <w:pPr>
              <w:spacing w:before="105" w:line="360" w:lineRule="auto"/>
              <w:ind w:firstLine="195"/>
              <w:jc w:val="left"/>
              <w:textAlignment w:val="center"/>
              <w:rPr>
                <w:color w:val="000000"/>
              </w:rPr>
            </w:pPr>
            <w:r>
              <w:rPr>
                <w:rFonts w:ascii="楷体" w:hAnsi="楷体" w:eastAsia="楷体" w:cs="楷体"/>
                <w:color w:val="000000"/>
              </w:rPr>
              <w:t>136</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80E62">
            <w:pPr>
              <w:spacing w:before="105" w:line="360" w:lineRule="auto"/>
              <w:ind w:firstLine="195"/>
              <w:jc w:val="left"/>
              <w:textAlignment w:val="center"/>
              <w:rPr>
                <w:color w:val="000000"/>
              </w:rPr>
            </w:pPr>
            <w:r>
              <w:rPr>
                <w:rFonts w:ascii="楷体" w:hAnsi="楷体" w:eastAsia="楷体" w:cs="楷体"/>
                <w:color w:val="000000"/>
              </w:rPr>
              <w:t>49</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F4DC1">
            <w:pPr>
              <w:spacing w:before="105" w:line="360" w:lineRule="auto"/>
              <w:ind w:firstLine="195"/>
              <w:jc w:val="left"/>
              <w:textAlignment w:val="center"/>
              <w:rPr>
                <w:color w:val="000000"/>
              </w:rPr>
            </w:pPr>
            <w:r>
              <w:rPr>
                <w:rFonts w:ascii="楷体" w:hAnsi="楷体" w:eastAsia="楷体" w:cs="楷体"/>
                <w:color w:val="000000"/>
              </w:rPr>
              <w:t>11</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AC834">
            <w:pPr>
              <w:spacing w:before="105" w:line="360" w:lineRule="auto"/>
              <w:ind w:firstLine="195"/>
              <w:jc w:val="left"/>
              <w:textAlignment w:val="center"/>
              <w:rPr>
                <w:color w:val="000000"/>
              </w:rPr>
            </w:pPr>
            <w:r>
              <w:rPr>
                <w:rFonts w:ascii="楷体" w:hAnsi="楷体" w:eastAsia="楷体" w:cs="楷体"/>
                <w:color w:val="000000"/>
              </w:rPr>
              <w:t>4</w:t>
            </w:r>
          </w:p>
        </w:tc>
      </w:tr>
      <w:tr w14:paraId="01BC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B6367">
            <w:pPr>
              <w:spacing w:before="105" w:line="360" w:lineRule="auto"/>
              <w:ind w:firstLine="195"/>
              <w:jc w:val="left"/>
              <w:textAlignment w:val="center"/>
              <w:rPr>
                <w:color w:val="000000"/>
              </w:rPr>
            </w:pPr>
            <w:r>
              <w:rPr>
                <w:rFonts w:ascii="楷体" w:hAnsi="楷体" w:eastAsia="楷体" w:cs="楷体"/>
                <w:color w:val="000000"/>
              </w:rPr>
              <w:t>占比</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CE34D">
            <w:pPr>
              <w:spacing w:before="105" w:line="360" w:lineRule="auto"/>
              <w:ind w:firstLine="195"/>
              <w:jc w:val="left"/>
              <w:textAlignment w:val="center"/>
              <w:rPr>
                <w:color w:val="000000"/>
              </w:rPr>
            </w:pPr>
            <w:r>
              <w:rPr>
                <w:rFonts w:ascii="楷体" w:hAnsi="楷体" w:eastAsia="楷体" w:cs="楷体"/>
                <w:color w:val="000000"/>
              </w:rPr>
              <w:t>68％</w:t>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D6663">
            <w:pPr>
              <w:spacing w:before="105" w:line="360" w:lineRule="auto"/>
              <w:ind w:firstLine="195"/>
              <w:jc w:val="left"/>
              <w:textAlignment w:val="center"/>
              <w:rPr>
                <w:color w:val="000000"/>
              </w:rPr>
            </w:pPr>
            <w:r>
              <w:rPr>
                <w:rFonts w:ascii="楷体" w:hAnsi="楷体" w:eastAsia="楷体" w:cs="楷体"/>
                <w:color w:val="000000"/>
              </w:rPr>
              <w:t>24.5％</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BDE7A">
            <w:pPr>
              <w:spacing w:before="105" w:line="360" w:lineRule="auto"/>
              <w:ind w:firstLine="195"/>
              <w:jc w:val="left"/>
              <w:textAlignment w:val="center"/>
              <w:rPr>
                <w:color w:val="000000"/>
              </w:rPr>
            </w:pPr>
            <w:r>
              <w:rPr>
                <w:rFonts w:ascii="楷体" w:hAnsi="楷体" w:eastAsia="楷体" w:cs="楷体"/>
                <w:color w:val="000000"/>
              </w:rPr>
              <w:t>5.5％</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19C8E">
            <w:pPr>
              <w:spacing w:before="105" w:line="360" w:lineRule="auto"/>
              <w:ind w:firstLine="195"/>
              <w:jc w:val="left"/>
              <w:textAlignment w:val="center"/>
              <w:rPr>
                <w:color w:val="000000"/>
              </w:rPr>
            </w:pPr>
            <w:r>
              <w:rPr>
                <w:rFonts w:ascii="楷体" w:hAnsi="楷体" w:eastAsia="楷体" w:cs="楷体"/>
                <w:color w:val="000000"/>
              </w:rPr>
              <w:t>2％</w:t>
            </w:r>
          </w:p>
        </w:tc>
      </w:tr>
    </w:tbl>
    <w:p w14:paraId="0ABEBD8C">
      <w:pPr>
        <w:spacing w:before="120" w:line="360" w:lineRule="auto"/>
        <w:jc w:val="left"/>
        <w:textAlignment w:val="center"/>
        <w:rPr>
          <w:color w:val="000000"/>
        </w:rPr>
      </w:pPr>
    </w:p>
    <w:p w14:paraId="3A101F35">
      <w:pPr>
        <w:spacing w:line="360" w:lineRule="auto"/>
        <w:jc w:val="left"/>
        <w:textAlignment w:val="center"/>
        <w:rPr>
          <w:color w:val="000000"/>
        </w:rPr>
      </w:pPr>
      <w:r>
        <w:rPr>
          <w:color w:val="000000"/>
        </w:rPr>
        <w:t xml:space="preserve">20. </w:t>
      </w:r>
      <w:r>
        <w:rPr>
          <w:rFonts w:ascii="宋体" w:hAnsi="宋体" w:eastAsia="宋体" w:cs="宋体"/>
          <w:color w:val="000000"/>
        </w:rPr>
        <w:t>用简洁的文字概括以上四则材料的主要内容。</w:t>
      </w:r>
    </w:p>
    <w:p w14:paraId="1EDD9500">
      <w:pPr>
        <w:spacing w:line="360" w:lineRule="auto"/>
        <w:jc w:val="left"/>
        <w:textAlignment w:val="center"/>
        <w:rPr>
          <w:color w:val="000000"/>
        </w:rPr>
      </w:pPr>
      <w:r>
        <w:rPr>
          <w:color w:val="000000"/>
        </w:rPr>
        <w:t xml:space="preserve">21. </w:t>
      </w:r>
      <w:r>
        <w:rPr>
          <w:rFonts w:ascii="宋体" w:hAnsi="宋体" w:eastAsia="宋体" w:cs="宋体"/>
          <w:color w:val="000000"/>
        </w:rPr>
        <w:t>小明是你校七年级的一名学生，上中学近一年来，一直不喜欢阅读课外书，至今没有完整地阅读完一部名著。作为他的好朋友，你想对他说些什么呢？</w:t>
      </w:r>
    </w:p>
    <w:p w14:paraId="550FC203">
      <w:pPr>
        <w:spacing w:line="360" w:lineRule="auto"/>
        <w:jc w:val="left"/>
        <w:textAlignment w:val="center"/>
        <w:rPr>
          <w:color w:val="000000"/>
        </w:rPr>
      </w:pPr>
      <w:r>
        <w:rPr>
          <w:rFonts w:ascii="宋体" w:hAnsi="宋体" w:eastAsia="宋体" w:cs="宋体"/>
          <w:b/>
          <w:color w:val="000000"/>
          <w:sz w:val="24"/>
        </w:rPr>
        <w:t>七、（50分）</w:t>
      </w:r>
    </w:p>
    <w:p w14:paraId="6350F22A">
      <w:pPr>
        <w:spacing w:line="360" w:lineRule="auto"/>
        <w:jc w:val="left"/>
        <w:textAlignment w:val="center"/>
        <w:rPr>
          <w:color w:val="000000"/>
        </w:rPr>
      </w:pPr>
      <w:r>
        <w:rPr>
          <w:color w:val="000000"/>
        </w:rPr>
        <w:t xml:space="preserve">22. </w:t>
      </w:r>
      <w:r>
        <w:rPr>
          <w:rFonts w:ascii="宋体" w:hAnsi="宋体" w:eastAsia="宋体" w:cs="宋体"/>
          <w:color w:val="000000"/>
        </w:rPr>
        <w:t>阅读下面的材料，按要求作文。</w:t>
      </w:r>
    </w:p>
    <w:p w14:paraId="198DE5BF">
      <w:pPr>
        <w:spacing w:line="360" w:lineRule="auto"/>
        <w:ind w:firstLine="420"/>
        <w:jc w:val="left"/>
        <w:textAlignment w:val="center"/>
        <w:rPr>
          <w:color w:val="000000"/>
        </w:rPr>
      </w:pPr>
      <w:r>
        <w:rPr>
          <w:rFonts w:ascii="楷体" w:hAnsi="楷体" w:eastAsia="楷体" w:cs="楷体"/>
          <w:color w:val="000000"/>
        </w:rPr>
        <w:t>成长，就是一场和自己的较量！</w:t>
      </w:r>
    </w:p>
    <w:p w14:paraId="3B9162B4">
      <w:pPr>
        <w:spacing w:line="360" w:lineRule="auto"/>
        <w:ind w:firstLine="420"/>
        <w:jc w:val="left"/>
        <w:textAlignment w:val="center"/>
        <w:rPr>
          <w:color w:val="000000"/>
        </w:rPr>
      </w:pPr>
      <w:r>
        <w:rPr>
          <w:rFonts w:ascii="楷体" w:hAnsi="楷体" w:eastAsia="楷体" w:cs="楷体"/>
          <w:color w:val="000000"/>
        </w:rPr>
        <w:t>不认输、不服输，一切才皆有可能！</w:t>
      </w:r>
    </w:p>
    <w:p w14:paraId="45EC1392">
      <w:pPr>
        <w:spacing w:line="360" w:lineRule="auto"/>
        <w:jc w:val="left"/>
        <w:textAlignment w:val="center"/>
        <w:rPr>
          <w:color w:val="000000"/>
        </w:rPr>
      </w:pPr>
      <w:r>
        <w:rPr>
          <w:rFonts w:ascii="宋体" w:hAnsi="宋体" w:eastAsia="宋体" w:cs="宋体"/>
          <w:color w:val="000000"/>
        </w:rPr>
        <w:t>要求：从以上材料中选择你感触最深的一点，自拟题目，自选文体，把你的故事或感悟写出来。不少于600字。文中不得出现可能泄露考生信息的人名、校名、地名。</w:t>
      </w:r>
    </w:p>
    <w:p w14:paraId="214726AA">
      <w:pPr>
        <w:spacing w:line="360" w:lineRule="auto"/>
        <w:jc w:val="left"/>
        <w:textAlignment w:val="center"/>
        <w:rPr>
          <w:color w:val="000000"/>
        </w:rPr>
      </w:pPr>
      <w:r>
        <w:rPr>
          <w:color w:val="000000"/>
        </w:rPr>
        <w:br w:type="textWrapping"/>
      </w:r>
    </w:p>
    <w:p w14:paraId="7A52924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42A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7BF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0AB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D9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1D8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06156B"/>
    <w:rsid w:val="02DD14EB"/>
    <w:rsid w:val="38274566"/>
    <w:rsid w:val="56E30D25"/>
    <w:rsid w:val="672702C2"/>
    <w:rsid w:val="7BF84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8263</Words>
  <Characters>8491</Characters>
  <Lines>0</Lines>
  <Paragraphs>0</Paragraphs>
  <TotalTime>4</TotalTime>
  <ScaleCrop>false</ScaleCrop>
  <LinksUpToDate>false</LinksUpToDate>
  <CharactersWithSpaces>8678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2023-07-05T18:19:00Z</dcterms:created>
  <dc:creator>学科网试题生产平台</dc:creator>
  <dc:description>3274288600866816</dc:description>
  <cp:lastModifiedBy>上帝掷骰子吗</cp:lastModifiedBy>
  <dcterms:modified xsi:type="dcterms:W3CDTF">2024-07-18T13:21:00Z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0702DC4F74214D4C871DCD0D186C06AF_12</vt:lpwstr>
  </property>
</Properties>
</file>