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255C0">
      <w:pPr>
        <w:spacing w:line="285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11303000</wp:posOffset>
            </wp:positionV>
            <wp:extent cx="393700" cy="368300"/>
            <wp:effectExtent l="0" t="0" r="6350" b="1270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10604500</wp:posOffset>
            </wp:positionH>
            <wp:positionV relativeFrom="topMargin">
              <wp:posOffset>10325100</wp:posOffset>
            </wp:positionV>
            <wp:extent cx="393700" cy="342900"/>
            <wp:effectExtent l="0" t="0" r="6350" b="0"/>
            <wp:wrapNone/>
            <wp:docPr id="613831781" name="图片 61383178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831781" name="图片 61383178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广安市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年初中学业水平考试试题语文</w:t>
      </w:r>
    </w:p>
    <w:p w14:paraId="0EFD946C">
      <w:pPr>
        <w:spacing w:line="285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A82B0F1">
      <w:pPr>
        <w:spacing w:line="285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本试卷分为试题卷（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1-8</w:t>
      </w:r>
      <w:r>
        <w:rPr>
          <w:rFonts w:ascii="宋体" w:hAnsi="宋体" w:eastAsia="宋体" w:cs="宋体"/>
          <w:b/>
          <w:color w:val="auto"/>
          <w:sz w:val="24"/>
        </w:rPr>
        <w:t>页）和答题卡两部分。考试时间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分）。</w:t>
      </w:r>
    </w:p>
    <w:p w14:paraId="601F2458">
      <w:pPr>
        <w:spacing w:line="285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考生答题前，应认真按准考证核对条形码，若无误，在答题卡的规定区域用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毫米黑色墨迹签字笔填写姓名、准考证号和座位号。</w:t>
      </w:r>
    </w:p>
    <w:p w14:paraId="2F2979D2">
      <w:pPr>
        <w:spacing w:line="285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请将选择题答案用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铅笔填涂在答题卡上题号对应位置，非选择题直接用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毫米黑色墨迹签字笔在答题卡上题号对应的答题区域内作答，超出答题区域作答的、未在题号对应答题区域内作答的不得分。在试题卷、草稿纸上答题无效。</w:t>
      </w:r>
    </w:p>
    <w:p w14:paraId="216B6F95">
      <w:pPr>
        <w:spacing w:line="285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考试结束，监考员必须将参考学生和缺考学生的答题卡、试题卷、草稿纸一并收回。</w:t>
      </w:r>
    </w:p>
    <w:p w14:paraId="01797751">
      <w:pPr>
        <w:spacing w:line="285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AEC3124">
      <w:pPr>
        <w:spacing w:line="285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14B147C">
      <w:pPr>
        <w:spacing w:line="285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一、基础知识积累（每小题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9D91CB1">
      <w:pPr>
        <w:spacing w:line="360" w:lineRule="auto"/>
        <w:ind w:firstLine="420"/>
        <w:jc w:val="left"/>
        <w:textAlignment w:val="center"/>
      </w:pPr>
      <w:r>
        <w:rPr>
          <w:rFonts w:ascii="楷体" w:hAnsi="楷体" w:eastAsia="楷体" w:cs="楷体"/>
          <w:color w:val="auto"/>
        </w:rPr>
        <w:t>中国人读书的热情</w:t>
      </w:r>
      <w:r>
        <w:rPr>
          <w:rFonts w:ascii="楷体" w:hAnsi="楷体" w:eastAsia="楷体" w:cs="楷体"/>
          <w:color w:val="auto"/>
          <w:u w:val="wave"/>
        </w:rPr>
        <w:t>与日俱增</w:t>
      </w:r>
      <w:r>
        <w:rPr>
          <w:rFonts w:ascii="楷体" w:hAnsi="楷体" w:eastAsia="楷体" w:cs="楷体"/>
          <w:color w:val="auto"/>
        </w:rPr>
        <w:t>，</w:t>
      </w:r>
      <w:r>
        <w:rPr>
          <w:rFonts w:ascii="宋体" w:hAnsi="宋体" w:eastAsia="宋体" w:cs="宋体"/>
          <w:color w:val="auto"/>
        </w:rPr>
        <w:t>①</w:t>
      </w:r>
      <w:r>
        <w:rPr>
          <w:rFonts w:ascii="楷体" w:hAnsi="楷体" w:eastAsia="楷体" w:cs="楷体"/>
          <w:color w:val="auto"/>
          <w:u w:val="single"/>
        </w:rPr>
        <w:t>实现全民阅读已成为我们共同的愿景。</w:t>
      </w:r>
      <w:r>
        <w:rPr>
          <w:rFonts w:ascii="楷体" w:hAnsi="楷体" w:eastAsia="楷体" w:cs="楷体"/>
          <w:color w:val="auto"/>
          <w:em w:val="dot"/>
          <w:lang w:eastAsia="zh-CN"/>
        </w:rPr>
        <w:t>回溯</w:t>
      </w:r>
      <w:r>
        <w:rPr>
          <w:rFonts w:ascii="楷体" w:hAnsi="楷体" w:eastAsia="楷体" w:cs="楷体"/>
          <w:color w:val="auto"/>
        </w:rPr>
        <w:t>历史长河，书香，一直浸润着中华儿女。</w:t>
      </w:r>
      <w:r>
        <w:rPr>
          <w:rFonts w:ascii="宋体" w:hAnsi="宋体" w:eastAsia="宋体" w:cs="宋体"/>
          <w:color w:val="auto"/>
        </w:rPr>
        <w:t>②</w:t>
      </w:r>
      <w:r>
        <w:rPr>
          <w:rFonts w:ascii="楷体" w:hAnsi="楷体" w:eastAsia="楷体" w:cs="楷体"/>
          <w:color w:val="auto"/>
          <w:u w:val="single"/>
        </w:rPr>
        <w:t>汉字虽然是书写符号，更是记录历史、承载情感、传递审美的文化</w:t>
      </w:r>
      <w:r>
        <w:rPr>
          <w:rFonts w:ascii="楷体" w:hAnsi="楷体" w:eastAsia="楷体" w:cs="楷体"/>
          <w:color w:val="auto"/>
          <w:u w:val="single"/>
          <w:em w:val="dot"/>
          <w:lang w:eastAsia="zh-CN"/>
        </w:rPr>
        <w:t>载体</w:t>
      </w:r>
      <w:r>
        <w:rPr>
          <w:rFonts w:ascii="楷体" w:hAnsi="楷体" w:eastAsia="楷体" w:cs="楷体"/>
          <w:color w:val="auto"/>
          <w:u w:val="single"/>
        </w:rPr>
        <w:t>。</w:t>
      </w:r>
      <w:r>
        <w:rPr>
          <w:rFonts w:ascii="楷体" w:hAnsi="楷体" w:eastAsia="楷体" w:cs="楷体"/>
          <w:color w:val="auto"/>
        </w:rPr>
        <w:t>从甲骨竹简到丝帛纸张，从雕版印刷到数字编码，虽然阅读载体的形式</w:t>
      </w:r>
      <w:r>
        <w:rPr>
          <w:rFonts w:ascii="楷体" w:hAnsi="楷体" w:eastAsia="楷体" w:cs="楷体"/>
          <w:color w:val="auto"/>
          <w:u w:val="wave"/>
        </w:rPr>
        <w:t>瞬息万变</w:t>
      </w:r>
      <w:r>
        <w:rPr>
          <w:rFonts w:ascii="楷体" w:hAnsi="楷体" w:eastAsia="楷体" w:cs="楷体"/>
          <w:color w:val="auto"/>
        </w:rPr>
        <w:t>，但是，</w:t>
      </w:r>
      <w:r>
        <w:rPr>
          <w:rFonts w:ascii="宋体" w:hAnsi="宋体" w:eastAsia="宋体" w:cs="宋体"/>
          <w:color w:val="auto"/>
        </w:rPr>
        <w:t>③</w:t>
      </w:r>
      <w:r>
        <w:rPr>
          <w:rFonts w:ascii="楷体" w:hAnsi="楷体" w:eastAsia="楷体" w:cs="楷体"/>
          <w:color w:val="auto"/>
          <w:u w:val="single"/>
        </w:rPr>
        <w:t>中国人对知识的敬重、对阅读的崇尚、对义理的追求，始终未变。</w:t>
      </w:r>
    </w:p>
    <w:p w14:paraId="3CA9D21A">
      <w:pPr>
        <w:spacing w:line="360" w:lineRule="auto"/>
        <w:ind w:firstLine="420"/>
        <w:jc w:val="left"/>
        <w:textAlignment w:val="center"/>
      </w:pPr>
      <w:r>
        <w:rPr>
          <w:rFonts w:ascii="楷体" w:hAnsi="楷体" w:eastAsia="楷体" w:cs="楷体"/>
          <w:color w:val="auto"/>
        </w:rPr>
        <w:t>时光正好，且读书去！</w:t>
      </w:r>
      <w:r>
        <w:rPr>
          <w:rFonts w:ascii="宋体" w:hAnsi="宋体" w:eastAsia="宋体" w:cs="宋体"/>
          <w:color w:val="auto"/>
        </w:rPr>
        <w:t>④</w:t>
      </w:r>
      <w:r>
        <w:rPr>
          <w:rFonts w:ascii="楷体" w:hAnsi="楷体" w:eastAsia="楷体" w:cs="楷体"/>
          <w:color w:val="auto"/>
          <w:u w:val="single"/>
        </w:rPr>
        <w:t>诗词的飘逸与洒脱，史书的冷静与理性，哲学的</w:t>
      </w:r>
      <w:r>
        <w:rPr>
          <w:rFonts w:ascii="楷体" w:hAnsi="楷体" w:eastAsia="楷体" w:cs="楷体"/>
          <w:color w:val="auto"/>
          <w:u w:val="single"/>
          <w:em w:val="dot"/>
          <w:lang w:eastAsia="zh-CN"/>
        </w:rPr>
        <w:t>睿智</w:t>
      </w:r>
      <w:r>
        <w:rPr>
          <w:rFonts w:ascii="楷体" w:hAnsi="楷体" w:eastAsia="楷体" w:cs="楷体"/>
          <w:color w:val="auto"/>
          <w:u w:val="single"/>
        </w:rPr>
        <w:t>与深刻</w:t>
      </w:r>
      <w:r>
        <w:rPr>
          <w:rFonts w:ascii="宋体" w:hAnsi="宋体" w:eastAsia="宋体" w:cs="宋体"/>
          <w:color w:val="auto"/>
          <w:u w:val="single"/>
        </w:rPr>
        <w:t>……</w:t>
      </w:r>
      <w:r>
        <w:rPr>
          <w:rFonts w:ascii="楷体" w:hAnsi="楷体" w:eastAsia="楷体" w:cs="楷体"/>
          <w:color w:val="auto"/>
          <w:u w:val="single"/>
        </w:rPr>
        <w:t>让人沉醉其中。</w:t>
      </w:r>
      <w:r>
        <w:rPr>
          <w:rFonts w:ascii="楷体" w:hAnsi="楷体" w:eastAsia="楷体" w:cs="楷体"/>
          <w:color w:val="auto"/>
        </w:rPr>
        <w:t>一行行</w:t>
      </w:r>
      <w:r>
        <w:rPr>
          <w:rFonts w:ascii="楷体" w:hAnsi="楷体" w:eastAsia="楷体" w:cs="楷体"/>
          <w:color w:val="auto"/>
          <w:u w:val="wave"/>
        </w:rPr>
        <w:t>琅琅上口</w:t>
      </w:r>
      <w:r>
        <w:rPr>
          <w:rFonts w:ascii="楷体" w:hAnsi="楷体" w:eastAsia="楷体" w:cs="楷体"/>
          <w:color w:val="auto"/>
        </w:rPr>
        <w:t>的诗句，一本本</w:t>
      </w:r>
      <w:r>
        <w:rPr>
          <w:rFonts w:ascii="楷体" w:hAnsi="楷体" w:eastAsia="楷体" w:cs="楷体"/>
          <w:color w:val="auto"/>
          <w:u w:val="wave"/>
        </w:rPr>
        <w:t>意蕴深厚</w:t>
      </w:r>
      <w:r>
        <w:rPr>
          <w:rFonts w:ascii="楷体" w:hAnsi="楷体" w:eastAsia="楷体" w:cs="楷体"/>
          <w:color w:val="auto"/>
        </w:rPr>
        <w:t>的</w:t>
      </w:r>
      <w:r>
        <w:rPr>
          <w:rFonts w:ascii="楷体" w:hAnsi="楷体" w:eastAsia="楷体" w:cs="楷体"/>
          <w:color w:val="auto"/>
          <w:em w:val="dot"/>
          <w:lang w:eastAsia="zh-CN"/>
        </w:rPr>
        <w:t>典籍</w:t>
      </w:r>
      <w:r>
        <w:rPr>
          <w:rFonts w:ascii="楷体" w:hAnsi="楷体" w:eastAsia="楷体" w:cs="楷体"/>
          <w:color w:val="auto"/>
        </w:rPr>
        <w:t>，是阅读濡养文明的古老证词，是华夏儿女汲取精神营养的源泉。</w:t>
      </w:r>
    </w:p>
    <w:p w14:paraId="13411896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文段中词语注音正确的一项是（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A9166A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  <w:em w:val="dot"/>
          <w:lang w:eastAsia="zh-CN"/>
        </w:rPr>
        <w:t>浸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qīn</w:t>
      </w:r>
      <w:r>
        <w:rPr>
          <w:rFonts w:ascii="宋体" w:hAnsi="宋体" w:eastAsia="宋体" w:cs="宋体"/>
          <w:color w:val="auto"/>
        </w:rPr>
        <w:t>）润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飘</w:t>
      </w:r>
      <w:r>
        <w:rPr>
          <w:rFonts w:ascii="宋体" w:hAnsi="宋体" w:eastAsia="宋体" w:cs="宋体"/>
          <w:color w:val="auto"/>
          <w:em w:val="dot"/>
          <w:lang w:eastAsia="zh-CN"/>
        </w:rPr>
        <w:t>逸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yí</w:t>
      </w:r>
      <w:r>
        <w:rPr>
          <w:rFonts w:ascii="宋体" w:hAnsi="宋体" w:eastAsia="宋体" w:cs="宋体"/>
          <w:color w:val="auto"/>
        </w:rPr>
        <w:t>）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  <w:em w:val="dot"/>
          <w:lang w:eastAsia="zh-CN"/>
        </w:rPr>
        <w:t>濡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rú</w:t>
      </w:r>
      <w:r>
        <w:rPr>
          <w:rFonts w:ascii="宋体" w:hAnsi="宋体" w:eastAsia="宋体" w:cs="宋体"/>
          <w:color w:val="auto"/>
        </w:rPr>
        <w:t>）养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  <w:em w:val="dot"/>
          <w:lang w:eastAsia="zh-CN"/>
        </w:rPr>
        <w:t>汲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xí</w:t>
      </w:r>
      <w:r>
        <w:rPr>
          <w:rFonts w:ascii="宋体" w:hAnsi="宋体" w:eastAsia="宋体" w:cs="宋体"/>
          <w:color w:val="auto"/>
        </w:rPr>
        <w:t>）取</w:t>
      </w:r>
    </w:p>
    <w:p w14:paraId="56BF617B"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文段中加点词语书写</w:t>
      </w:r>
      <w:r>
        <w:rPr>
          <w:rFonts w:ascii="宋体" w:hAnsi="宋体" w:eastAsia="宋体" w:cs="宋体"/>
          <w:color w:val="auto"/>
          <w:em w:val="dot"/>
          <w:lang w:eastAsia="zh-CN"/>
        </w:rPr>
        <w:t>错误</w:t>
      </w:r>
      <w:r>
        <w:rPr>
          <w:rFonts w:ascii="宋体" w:hAnsi="宋体" w:eastAsia="宋体" w:cs="宋体"/>
          <w:color w:val="auto"/>
        </w:rPr>
        <w:t>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79ADA8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回溯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载体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睿智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典藉</w:t>
      </w:r>
    </w:p>
    <w:p w14:paraId="7D041563">
      <w:pPr>
        <w:spacing w:line="360" w:lineRule="auto"/>
        <w:jc w:val="left"/>
        <w:textAlignment w:val="center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文段中画波浪线词语使用</w:t>
      </w:r>
      <w:r>
        <w:rPr>
          <w:rFonts w:ascii="宋体" w:hAnsi="宋体" w:eastAsia="宋体" w:cs="宋体"/>
          <w:color w:val="auto"/>
          <w:em w:val="dot"/>
          <w:lang w:eastAsia="zh-CN"/>
        </w:rPr>
        <w:t>不恰当</w:t>
      </w:r>
      <w:r>
        <w:rPr>
          <w:rFonts w:ascii="宋体" w:hAnsi="宋体" w:eastAsia="宋体" w:cs="宋体"/>
          <w:color w:val="auto"/>
        </w:rPr>
        <w:t>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56EC6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与日俱增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瞬息万变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琅琅上口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意蕴深厚</w:t>
      </w:r>
    </w:p>
    <w:p w14:paraId="14ED564F">
      <w:pPr>
        <w:spacing w:line="360" w:lineRule="auto"/>
        <w:jc w:val="left"/>
        <w:textAlignment w:val="center"/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文段中画横线句子</w:t>
      </w:r>
      <w:r>
        <w:rPr>
          <w:rFonts w:ascii="宋体" w:hAnsi="宋体" w:eastAsia="宋体" w:cs="宋体"/>
          <w:color w:val="auto"/>
          <w:em w:val="dot"/>
          <w:lang w:eastAsia="zh-CN"/>
        </w:rPr>
        <w:t>有语病</w:t>
      </w:r>
      <w:r>
        <w:rPr>
          <w:rFonts w:ascii="宋体" w:hAnsi="宋体" w:eastAsia="宋体" w:cs="宋体"/>
          <w:color w:val="auto"/>
        </w:rPr>
        <w:t>的一项是（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074EC66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②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④</w:t>
      </w:r>
    </w:p>
    <w:p w14:paraId="3274C56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二、现代文阅读（每小题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A2486D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仅仅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悦读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是不够的</w:t>
      </w:r>
    </w:p>
    <w:p w14:paraId="329DBB3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张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贺</w:t>
      </w:r>
    </w:p>
    <w:p w14:paraId="55054C7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楷体" w:hAnsi="楷体" w:eastAsia="楷体" w:cs="楷体"/>
          <w:color w:val="000000"/>
        </w:rPr>
        <w:t>近年来，各地各单位在全民阅读宣传推广中特别强调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悦读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，即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阅读是快乐的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要快乐阅读</w:t>
      </w:r>
      <w:r>
        <w:rPr>
          <w:rFonts w:ascii="宋体" w:hAnsi="宋体" w:eastAsia="宋体" w:cs="宋体"/>
          <w:color w:val="000000"/>
        </w:rPr>
        <w:t>”……“</w:t>
      </w:r>
      <w:r>
        <w:rPr>
          <w:rFonts w:ascii="楷体" w:hAnsi="楷体" w:eastAsia="楷体" w:cs="楷体"/>
          <w:color w:val="000000"/>
        </w:rPr>
        <w:t>悦读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当然没错，但过犹不及，过分强调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悦读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容易导致全民阅读趋向于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轻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软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短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碎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5C102DF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楷体" w:hAnsi="楷体" w:eastAsia="楷体" w:cs="楷体"/>
          <w:color w:val="000000"/>
        </w:rPr>
        <w:t>阅读带来的精神愉悦是客观存在的，但这样的快乐，来自头脑的积极参与，来自持续的精神投入。没有能量的付出，仅仅一目十行地读，是很难产生愉悦感的。阅读，有点类似于体育锻炼，不投入一定体力，不达到一定强度，很难激发内啡肽、多巴胺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快乐递质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。阅读其实并不轻松。</w:t>
      </w:r>
    </w:p>
    <w:p w14:paraId="3E88871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楷体" w:hAnsi="楷体" w:eastAsia="楷体" w:cs="楷体"/>
          <w:color w:val="000000"/>
        </w:rPr>
        <w:t>今天很多人所热衷的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悦读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，某种程度上是数字化时代带来的误解或迷思。他们把获取阅读资源的便利、浏览社交媒体的便捷、阅读网络短文的轻松，误解成阅读是轻松愉快的，结果习惯于浅阅读、碎片化阅读和视频化阅读。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悦读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的正确方式应该是深度阅读、广泛阅读和文本化阅读。</w:t>
      </w:r>
    </w:p>
    <w:p w14:paraId="72EBD9E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楷体" w:hAnsi="楷体" w:eastAsia="楷体" w:cs="楷体"/>
          <w:color w:val="000000"/>
        </w:rPr>
        <w:t>一个人、一个民族要使自己的精神世界厚重深邃起来，要使自己的精神境界升华起来，必须阅读经典。现在一提读经典，许多人望而却步。一是觉得老生常谈，没啥新意；二是觉得经典枯燥乏味，离今天和现实很远，提不起兴趣。那么，我们不妨换个词，把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读经典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换成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读第一流的著作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第一流的著作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是各领域的源泉或代表，奠定了各领域发展的基础。这样的书不多，读之可以一当十，是既节省精力又获益甚大的阅读。</w:t>
      </w:r>
    </w:p>
    <w:p w14:paraId="34BC064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⑤“</w:t>
      </w:r>
      <w:r>
        <w:rPr>
          <w:rFonts w:ascii="楷体" w:hAnsi="楷体" w:eastAsia="楷体" w:cs="楷体"/>
          <w:color w:val="000000"/>
        </w:rPr>
        <w:t>第一流的著作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，是不能用看侦探小说、玄幻小说的态度去读的。阅读厚重的作品犹如攀登高山，虽然过程艰苦，但只要登顶就可发现别样风光，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登泰山而小天下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。有了攻读第一流著作的经验，再去看其他作品就容易多了。正如一位国外学者所说：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你必须阅读并学习超越你能力的书，阅读超越你头脑的书。只有那样的书能帮助你的思想增长。</w:t>
      </w:r>
      <w:r>
        <w:rPr>
          <w:rFonts w:ascii="宋体" w:hAnsi="宋体" w:eastAsia="宋体" w:cs="宋体"/>
          <w:color w:val="000000"/>
        </w:rPr>
        <w:t>”</w:t>
      </w:r>
    </w:p>
    <w:p w14:paraId="2F8DD1A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</w:t>
      </w:r>
      <w:r>
        <w:rPr>
          <w:rFonts w:ascii="楷体" w:hAnsi="楷体" w:eastAsia="楷体" w:cs="楷体"/>
          <w:color w:val="000000"/>
        </w:rPr>
        <w:t>当前，在全民阅读中，各界普遍非常关注国民阅读量。但与其关注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阅读量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，不如关注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阅读质量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。古今中外，许多大家都指出：读得多，不如读得精。</w:t>
      </w:r>
      <w:r>
        <w:rPr>
          <w:rFonts w:ascii="Times New Roman" w:hAnsi="Times New Roman" w:eastAsia="Times New Roman" w:cs="Times New Roman"/>
          <w:color w:val="000000"/>
        </w:rPr>
        <w:t>________________</w:t>
      </w:r>
      <w:r>
        <w:rPr>
          <w:rFonts w:ascii="楷体" w:hAnsi="楷体" w:eastAsia="楷体" w:cs="楷体"/>
          <w:color w:val="000000"/>
          <w:u w:val="wave"/>
        </w:rPr>
        <w:t>德国作家黑塞说：</w:t>
      </w:r>
      <w:r>
        <w:rPr>
          <w:rFonts w:ascii="宋体" w:hAnsi="宋体" w:eastAsia="宋体" w:cs="宋体"/>
          <w:color w:val="000000"/>
          <w:u w:val="wave"/>
        </w:rPr>
        <w:t>“</w:t>
      </w:r>
      <w:r>
        <w:rPr>
          <w:rFonts w:ascii="楷体" w:hAnsi="楷体" w:eastAsia="楷体" w:cs="楷体"/>
          <w:color w:val="000000"/>
          <w:u w:val="wave"/>
        </w:rPr>
        <w:t>读书绝对不只是为了我们心情愉快，而应集中我们的精神来读。读书并不是要打发无趣的生活</w:t>
      </w:r>
      <w:r>
        <w:rPr>
          <w:rFonts w:ascii="宋体" w:hAnsi="宋体" w:eastAsia="宋体" w:cs="宋体"/>
          <w:color w:val="000000"/>
          <w:u w:val="wave"/>
        </w:rPr>
        <w:t>……</w:t>
      </w:r>
      <w:r>
        <w:rPr>
          <w:rFonts w:ascii="楷体" w:hAnsi="楷体" w:eastAsia="楷体" w:cs="楷体"/>
          <w:color w:val="000000"/>
          <w:u w:val="wave"/>
        </w:rPr>
        <w:t>而是在帮助我们渐渐提升并充实自己的生活。</w:t>
      </w:r>
      <w:r>
        <w:rPr>
          <w:rFonts w:ascii="宋体" w:hAnsi="宋体" w:eastAsia="宋体" w:cs="宋体"/>
          <w:color w:val="000000"/>
          <w:u w:val="wave"/>
        </w:rPr>
        <w:t>”</w:t>
      </w:r>
      <w:r>
        <w:rPr>
          <w:rFonts w:ascii="楷体" w:hAnsi="楷体" w:eastAsia="楷体" w:cs="楷体"/>
          <w:color w:val="000000"/>
        </w:rPr>
        <w:t>这些精辟的论述值得我们深思。</w:t>
      </w:r>
    </w:p>
    <w:p w14:paraId="35F94B8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</w:t>
      </w:r>
      <w:r>
        <w:rPr>
          <w:rFonts w:ascii="楷体" w:hAnsi="楷体" w:eastAsia="楷体" w:cs="楷体"/>
          <w:color w:val="000000"/>
        </w:rPr>
        <w:t>要深化全民阅读，就必须提升全民阅读的质量。而提升阅读质量，仅仅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悦读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显然是不够的。所以，既要多读书，也要读好书，善读书。</w:t>
      </w:r>
    </w:p>
    <w:p w14:paraId="4962A12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（选自《人民日报》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日，有删改）</w:t>
      </w:r>
    </w:p>
    <w:p w14:paraId="2086CE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下列符合本文中心论点的一项是（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5693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“悦读”，即“阅读是快乐的”。</w:t>
      </w:r>
    </w:p>
    <w:p w14:paraId="53DB58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阅读带来的精神愉悦是客观存在的。</w:t>
      </w:r>
    </w:p>
    <w:p w14:paraId="5C9ABE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“悦读”，是数字化时代带来的误解或迷思。</w:t>
      </w:r>
    </w:p>
    <w:p w14:paraId="252EDD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提升阅读的质量，既要多读书，也要读好书，善读书。</w:t>
      </w:r>
    </w:p>
    <w:p w14:paraId="338431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下列适合放在第⑥段横线处作为补充论据的一项是（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56A4D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读万卷书，行万里路。</w:t>
      </w:r>
    </w:p>
    <w:p w14:paraId="3BBCD4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读书使人充实，讨论使人机智，作文使人准确。</w:t>
      </w:r>
    </w:p>
    <w:p w14:paraId="195B50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张载：“在可疑而不疑者，不曾学；学则须疑。”</w:t>
      </w:r>
    </w:p>
    <w:p w14:paraId="22E8B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美学家朱光潜说：“读书并不在多，最重要的是选得精，读得彻底。”</w:t>
      </w:r>
    </w:p>
    <w:p w14:paraId="7378DE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根据文章内容，下列表述</w:t>
      </w:r>
      <w:r>
        <w:rPr>
          <w:rFonts w:ascii="宋体" w:hAnsi="宋体" w:eastAsia="宋体" w:cs="宋体"/>
          <w:color w:val="000000"/>
          <w:em w:val="dot"/>
          <w:lang w:eastAsia="zh-CN"/>
        </w:rPr>
        <w:t>有误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329DF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本文的论证结构是总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分</w:t>
      </w:r>
      <w:r>
        <w:rPr>
          <w:rFonts w:ascii="Times New Roman" w:hAnsi="Times New Roman" w:eastAsia="Times New Roman" w:cs="Times New Roman"/>
          <w:color w:val="000000"/>
        </w:rPr>
        <w:t>—</w:t>
      </w:r>
      <w:r>
        <w:rPr>
          <w:rFonts w:ascii="宋体" w:hAnsi="宋体" w:eastAsia="宋体" w:cs="宋体"/>
          <w:color w:val="000000"/>
        </w:rPr>
        <w:t>总，采用驳论的论证方式。</w:t>
      </w:r>
    </w:p>
    <w:p w14:paraId="750D8C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本文语言通俗易懂，在论证过程中引用了古今中外名言，如第⑤段“登泰山而小天下”，表述简洁清晰易于读者理解，增强了文章的文化底蕴。</w:t>
      </w:r>
    </w:p>
    <w:p w14:paraId="4E1C73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第⑥段画波浪线的句子运用了道理论证，论证了“读得多，不如读得精”的观点，增强了论证的说服力。</w:t>
      </w:r>
    </w:p>
    <w:p w14:paraId="5640A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第④段，首先提出必须阅读经典的观点，接着分析人们不愿阅读经典的原因，然后阐明阅读经典应该读“第一流的著作”，最后告诉我们阅读经典的作用。</w:t>
      </w:r>
    </w:p>
    <w:p w14:paraId="27DA0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下列关于文章的理解和分析，</w:t>
      </w:r>
      <w:r>
        <w:rPr>
          <w:rFonts w:ascii="宋体" w:hAnsi="宋体" w:eastAsia="宋体" w:cs="宋体"/>
          <w:color w:val="000000"/>
          <w:em w:val="dot"/>
          <w:lang w:eastAsia="zh-CN"/>
        </w:rPr>
        <w:t>不正确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7252F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作者倡导深度阅读、广泛阅读等正确的“悦读”方式，批判了浅阅读、碎片化阅读等不良现象，引发读者对提升全民阅读质量“仅仅‘悦读’是不够”的思考。</w:t>
      </w:r>
    </w:p>
    <w:p w14:paraId="23E9D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要使自己的精神世界厚重深邃起来，要使自己的精神境界升华起来，应该读“第一流的著作”，这些书是各领域的源泉或代表。</w:t>
      </w:r>
    </w:p>
    <w:p w14:paraId="0D3552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本文强调，各界要广泛开展全民阅读活动，创新活动形式，丰富活动内容，关注“阅读量”，这样才能有效提升“阅读质量”。</w:t>
      </w:r>
    </w:p>
    <w:p w14:paraId="722F5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这篇文章带给我们的启示：在学习生活中要重视阅读质量，一是要多读书，拓宽文化广度；二是要读好书，丰盈精神厚度；三是要善读书，提升灵魂高度。</w:t>
      </w:r>
    </w:p>
    <w:p w14:paraId="784437EA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C0D6438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三、诗词积累（共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0AE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五千年文化，三千年诗韵。为弘扬中华民族优秀传统文化，提升学生诗词文化素养，学校将举办校园诗词大会，邀请你参加。</w:t>
      </w:r>
    </w:p>
    <w:p w14:paraId="6AFA4C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）【连字成诗】从九宫格中选出一句完整的诗句。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75"/>
        <w:gridCol w:w="2775"/>
        <w:gridCol w:w="2775"/>
      </w:tblGrid>
      <w:tr w14:paraId="2FCDF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A05F1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园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3024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可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596D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遥</w:t>
            </w:r>
          </w:p>
        </w:tc>
      </w:tr>
      <w:tr w14:paraId="074A1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61DE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怜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69B3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菊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419F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九</w:t>
            </w:r>
          </w:p>
        </w:tc>
      </w:tr>
      <w:tr w14:paraId="15A8E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3C9C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故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F042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月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54CD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初</w:t>
            </w:r>
          </w:p>
        </w:tc>
      </w:tr>
      <w:tr w14:paraId="7C55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D41C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长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6EB4B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黄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AE055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日</w:t>
            </w:r>
          </w:p>
        </w:tc>
      </w:tr>
      <w:tr w14:paraId="342B1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D2B2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远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0F13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河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AD4D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上</w:t>
            </w:r>
          </w:p>
        </w:tc>
      </w:tr>
      <w:tr w14:paraId="19E39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CE60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落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3140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白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5673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圆</w:t>
            </w:r>
          </w:p>
        </w:tc>
      </w:tr>
    </w:tbl>
    <w:p w14:paraId="25BDC7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>________________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________________</w:t>
      </w:r>
    </w:p>
    <w:p w14:paraId="29E2BD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）【时令填诗】根据提示补充诗词。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81"/>
        <w:gridCol w:w="6244"/>
      </w:tblGrid>
      <w:tr w14:paraId="7D491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B1030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春花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63DF6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  <w:r>
              <w:rPr>
                <w:color w:val="000000"/>
              </w:rPr>
              <w:t>________________</w:t>
            </w:r>
            <w:r>
              <w:rPr>
                <w:rFonts w:ascii="宋体" w:hAnsi="宋体" w:eastAsia="宋体" w:cs="宋体"/>
                <w:color w:val="000000"/>
              </w:rPr>
              <w:t>，吹笛到天明。</w:t>
            </w:r>
          </w:p>
        </w:tc>
      </w:tr>
      <w:tr w14:paraId="56C34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6E78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秋月</w:t>
            </w:r>
          </w:p>
        </w:tc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36C1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  <w:r>
              <w:rPr>
                <w:color w:val="000000"/>
              </w:rPr>
              <w:t>________________</w:t>
            </w:r>
            <w:r>
              <w:rPr>
                <w:rFonts w:ascii="宋体" w:hAnsi="宋体" w:eastAsia="宋体" w:cs="宋体"/>
                <w:color w:val="000000"/>
              </w:rPr>
              <w:t>，影入平羌江水流。</w:t>
            </w:r>
          </w:p>
        </w:tc>
      </w:tr>
    </w:tbl>
    <w:p w14:paraId="4D62F9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）【情境猜诗】根据情境内容填写相应诗句。</w:t>
      </w:r>
    </w:p>
    <w:p w14:paraId="6867ACA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天色灰蒙，月光依稀，旅店传来几声鸡啼，惊醒了沉睡的山林；晨起早行，故乡渐远，羁旅他乡的旅人足迹，留在布满白霜的板桥上。</w:t>
      </w:r>
    </w:p>
    <w:p w14:paraId="696BB32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⑤“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________________。</w:t>
      </w:r>
      <w:r>
        <w:rPr>
          <w:rFonts w:ascii="宋体" w:hAnsi="宋体" w:eastAsia="宋体" w:cs="宋体"/>
          <w:color w:val="000000"/>
        </w:rPr>
        <w:t>”</w:t>
      </w:r>
    </w:p>
    <w:p w14:paraId="3352E6D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四、现代文阅读（共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2788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材料一：</w:t>
      </w:r>
    </w:p>
    <w:p w14:paraId="2D40FA2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有智慧神经的桥</w:t>
      </w:r>
      <w:r>
        <w:rPr>
          <w:rFonts w:ascii="宋体" w:hAnsi="宋体" w:eastAsia="宋体" w:cs="宋体"/>
          <w:color w:val="000000"/>
        </w:rPr>
        <w:t>”</w:t>
      </w:r>
    </w:p>
    <w:p w14:paraId="37D1496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世界第一高桥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六安高速花江峡谷大桥，主桥跨径</w:t>
      </w:r>
      <w:r>
        <w:rPr>
          <w:rFonts w:ascii="Times New Roman" w:hAnsi="Times New Roman" w:eastAsia="Times New Roman" w:cs="Times New Roman"/>
          <w:color w:val="000000"/>
        </w:rPr>
        <w:t>1420</w:t>
      </w:r>
      <w:r>
        <w:rPr>
          <w:rFonts w:ascii="楷体" w:hAnsi="楷体" w:eastAsia="楷体" w:cs="楷体"/>
          <w:color w:val="000000"/>
        </w:rPr>
        <w:t>米，居山区桥梁世界第一；桥面至水面高差</w:t>
      </w:r>
      <w:r>
        <w:rPr>
          <w:rFonts w:ascii="Times New Roman" w:hAnsi="Times New Roman" w:eastAsia="Times New Roman" w:cs="Times New Roman"/>
          <w:color w:val="000000"/>
        </w:rPr>
        <w:t>625</w:t>
      </w:r>
      <w:r>
        <w:rPr>
          <w:rFonts w:ascii="楷体" w:hAnsi="楷体" w:eastAsia="楷体" w:cs="楷体"/>
          <w:color w:val="000000"/>
        </w:rPr>
        <w:t>米，同样登顶世界第一。在大桥建设过程中，面对深谷险峻的自然挑战，建设者创新运用多项科技手段。其中最引人注目的是植入主缆的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智慧索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三根内置光纤光栅的传感器，可实时监测主缆的应力、温度与湿度等数据，实现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楷体" w:hAnsi="楷体" w:eastAsia="楷体" w:cs="楷体"/>
          <w:color w:val="000000"/>
        </w:rPr>
        <w:t>小时动态监控。当湿度超过</w:t>
      </w:r>
      <w:r>
        <w:rPr>
          <w:rFonts w:ascii="Times New Roman" w:hAnsi="Times New Roman" w:eastAsia="Times New Roman" w:cs="Times New Roman"/>
          <w:color w:val="000000"/>
        </w:rPr>
        <w:t>64%</w:t>
      </w:r>
      <w:r>
        <w:rPr>
          <w:rFonts w:ascii="楷体" w:hAnsi="楷体" w:eastAsia="楷体" w:cs="楷体"/>
          <w:color w:val="000000"/>
        </w:rPr>
        <w:t>时，主缆内的除湿机会自动打开，有效预防封闭空间内冷凝水导致的锈蚀风险，为大桥百年寿命保驾护航。</w:t>
      </w:r>
    </w:p>
    <w:p w14:paraId="6402A25B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（选自《中学生时事政治报》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日，有删改）</w:t>
      </w:r>
    </w:p>
    <w:p w14:paraId="619A22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材料二：</w:t>
      </w:r>
    </w:p>
    <w:p w14:paraId="2136B87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会飞的电站</w:t>
      </w:r>
      <w:r>
        <w:rPr>
          <w:rFonts w:ascii="宋体" w:hAnsi="宋体" w:eastAsia="宋体" w:cs="宋体"/>
          <w:color w:val="000000"/>
        </w:rPr>
        <w:t>”</w:t>
      </w:r>
    </w:p>
    <w:p w14:paraId="61904C4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single"/>
        </w:rPr>
        <w:t>高空风力发电是利用空中组件捕获</w:t>
      </w:r>
      <w:r>
        <w:rPr>
          <w:rFonts w:ascii="Times New Roman" w:hAnsi="Times New Roman" w:eastAsia="Times New Roman" w:cs="Times New Roman"/>
          <w:color w:val="000000"/>
          <w:u w:val="single"/>
        </w:rPr>
        <w:t>300</w:t>
      </w:r>
      <w:r>
        <w:rPr>
          <w:rFonts w:ascii="楷体" w:hAnsi="楷体" w:eastAsia="楷体" w:cs="楷体"/>
          <w:color w:val="000000"/>
          <w:u w:val="single"/>
        </w:rPr>
        <w:t>米以上高空风能，实现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风能</w:t>
      </w:r>
      <w:r>
        <w:rPr>
          <w:rFonts w:ascii="Times New Roman" w:hAnsi="Times New Roman" w:eastAsia="Times New Roman" w:cs="Times New Roman"/>
          <w:color w:val="000000"/>
          <w:u w:val="single"/>
        </w:rPr>
        <w:t>—</w:t>
      </w:r>
      <w:r>
        <w:rPr>
          <w:rFonts w:ascii="楷体" w:hAnsi="楷体" w:eastAsia="楷体" w:cs="楷体"/>
          <w:color w:val="000000"/>
          <w:u w:val="single"/>
        </w:rPr>
        <w:t>电能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转换的新能源技术，这个过程类似收放长长的巨型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风筝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。</w:t>
      </w:r>
      <w:r>
        <w:rPr>
          <w:rFonts w:ascii="楷体" w:hAnsi="楷体" w:eastAsia="楷体" w:cs="楷体"/>
          <w:color w:val="000000"/>
        </w:rPr>
        <w:t>伞组通过氦气球提供初始升力，上升到一定高度后打开捕风伞，利用捕风伞在空中往复运动实现捕获风能，这将对主缆绳产生巨大拉力，进而带动发电机组发电。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会飞的电站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，发电效率怎么样？拟建设的这座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电站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单机额定功率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兆瓦，从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楷体" w:hAnsi="楷体" w:eastAsia="楷体" w:cs="楷体"/>
          <w:color w:val="000000"/>
        </w:rPr>
        <w:t>米上升至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楷体" w:hAnsi="楷体" w:eastAsia="楷体" w:cs="楷体"/>
          <w:color w:val="000000"/>
        </w:rPr>
        <w:t>米高度后，再返回初始位置，单次发电循环时间约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分钟，上升一次的发电量约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楷体" w:hAnsi="楷体" w:eastAsia="楷体" w:cs="楷体"/>
          <w:color w:val="000000"/>
        </w:rPr>
        <w:t>千瓦时。据测算，正常状态下年发电量可达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楷体" w:hAnsi="楷体" w:eastAsia="楷体" w:cs="楷体"/>
          <w:color w:val="000000"/>
        </w:rPr>
        <w:t>万千瓦时，相当于节约标准煤约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楷体" w:hAnsi="楷体" w:eastAsia="楷体" w:cs="楷体"/>
          <w:color w:val="000000"/>
        </w:rPr>
        <w:t>吨。当前我国在伞梯式陆基高空风能利用领域拥有一系列自主知识产权，可实现全产业链技术与设备自主可控。</w:t>
      </w:r>
    </w:p>
    <w:p w14:paraId="12C3C3E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（选自《中学生时事政治报》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日，有删改）</w:t>
      </w:r>
    </w:p>
    <w:p w14:paraId="41C4DE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材料三：</w:t>
      </w:r>
    </w:p>
    <w:p w14:paraId="134B254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人造太阳</w:t>
      </w:r>
      <w:r>
        <w:rPr>
          <w:rFonts w:ascii="宋体" w:hAnsi="宋体" w:eastAsia="宋体" w:cs="宋体"/>
          <w:color w:val="000000"/>
        </w:rPr>
        <w:t>”</w:t>
      </w:r>
    </w:p>
    <w:p w14:paraId="74403F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什么是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人造太阳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？太阳之所以发光发热，是因为其核心在极高的温度和压力下，将氢原子核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揉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在一起，聚合成氦原子核，即核聚变，并在此过程中释放出巨大能量。由于模拟了太阳内部这种释放能量的机制，可控核聚变能被形象地称为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人造太阳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。我国在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人造太阳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研究领域取得了一定突破，</w:t>
      </w:r>
      <w:r>
        <w:rPr>
          <w:rFonts w:ascii="楷体" w:hAnsi="楷体" w:eastAsia="楷体" w:cs="楷体"/>
          <w:color w:val="000000"/>
          <w:u w:val="single"/>
        </w:rPr>
        <w:t>其中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东方超环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和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环流三号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是这类装置的代表，</w:t>
      </w:r>
      <w:r>
        <w:rPr>
          <w:rFonts w:ascii="Times New Roman" w:hAnsi="Times New Roman" w:eastAsia="Times New Roman" w:cs="Times New Roman"/>
          <w:color w:val="000000"/>
          <w:u w:val="single"/>
        </w:rPr>
        <w:t>2025</w:t>
      </w:r>
      <w:r>
        <w:rPr>
          <w:rFonts w:ascii="楷体" w:hAnsi="楷体" w:eastAsia="楷体" w:cs="楷体"/>
          <w:color w:val="000000"/>
          <w:u w:val="single"/>
        </w:rPr>
        <w:t>年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东方超环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实现上亿摄氏度、</w:t>
      </w:r>
      <w:r>
        <w:rPr>
          <w:rFonts w:ascii="Times New Roman" w:hAnsi="Times New Roman" w:eastAsia="Times New Roman" w:cs="Times New Roman"/>
          <w:color w:val="000000"/>
          <w:u w:val="single"/>
        </w:rPr>
        <w:t>1066</w:t>
      </w:r>
      <w:r>
        <w:rPr>
          <w:rFonts w:ascii="楷体" w:hAnsi="楷体" w:eastAsia="楷体" w:cs="楷体"/>
          <w:color w:val="000000"/>
          <w:u w:val="single"/>
        </w:rPr>
        <w:t>秒的稳态高性能等离子体运行。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环流三号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实现离子温度</w:t>
      </w:r>
      <w:r>
        <w:rPr>
          <w:rFonts w:ascii="Times New Roman" w:hAnsi="Times New Roman" w:eastAsia="Times New Roman" w:cs="Times New Roman"/>
          <w:color w:val="000000"/>
        </w:rPr>
        <w:t>1.17</w:t>
      </w:r>
      <w:r>
        <w:rPr>
          <w:rFonts w:ascii="楷体" w:hAnsi="楷体" w:eastAsia="楷体" w:cs="楷体"/>
          <w:color w:val="000000"/>
        </w:rPr>
        <w:t>亿摄氏度、电子温度</w:t>
      </w:r>
      <w:r>
        <w:rPr>
          <w:rFonts w:ascii="Times New Roman" w:hAnsi="Times New Roman" w:eastAsia="Times New Roman" w:cs="Times New Roman"/>
          <w:color w:val="000000"/>
        </w:rPr>
        <w:t>1.6</w:t>
      </w:r>
      <w:r>
        <w:rPr>
          <w:rFonts w:ascii="楷体" w:hAnsi="楷体" w:eastAsia="楷体" w:cs="楷体"/>
          <w:color w:val="000000"/>
        </w:rPr>
        <w:t>亿摄氏度运行，努力让这团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火球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悬浮在空中，不碰壁、不熄灭，保持长时间稳定约束、高性能运行。</w:t>
      </w:r>
    </w:p>
    <w:p w14:paraId="1A74CEF1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（选自《人民日报》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29</w:t>
      </w:r>
      <w:r>
        <w:rPr>
          <w:rFonts w:ascii="宋体" w:hAnsi="宋体" w:eastAsia="宋体" w:cs="宋体"/>
          <w:color w:val="000000"/>
        </w:rPr>
        <w:t>日，有删改）</w:t>
      </w:r>
    </w:p>
    <w:p w14:paraId="16BB17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班级开展“科技赋能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智创未来”主题班会，小可准备分享她在科技馆了解到的以上三个新型科技，请你用简洁的语言协助她。</w:t>
      </w:r>
    </w:p>
    <w:p w14:paraId="6323C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小可在分享中设置了几个互动任务，请你来参与。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10"/>
        <w:gridCol w:w="3540"/>
        <w:gridCol w:w="3345"/>
      </w:tblGrid>
      <w:tr w14:paraId="4370B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47EE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说明方法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28D5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相关语句</w:t>
            </w:r>
          </w:p>
        </w:tc>
        <w:tc>
          <w:tcPr>
            <w:tcW w:w="3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8B600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作用</w:t>
            </w:r>
          </w:p>
        </w:tc>
      </w:tr>
      <w:tr w14:paraId="60359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89EE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列数字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0BDC0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_____________</w:t>
            </w:r>
          </w:p>
        </w:tc>
        <w:tc>
          <w:tcPr>
            <w:tcW w:w="3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5150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说明了六安高速花江峡谷大桥“横竖”都是世界第一超级大桥的事实，使说明更准确直观、更有说服力。</w:t>
            </w:r>
          </w:p>
        </w:tc>
      </w:tr>
      <w:tr w14:paraId="2B20E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A727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4BBA37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高空风力发电是利用空中组件捕获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300</w:t>
            </w:r>
            <w:r>
              <w:rPr>
                <w:rFonts w:ascii="宋体" w:hAnsi="宋体" w:eastAsia="宋体" w:cs="宋体"/>
                <w:color w:val="000000"/>
              </w:rPr>
              <w:t>米以上高空风能，实现“风能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—</w:t>
            </w:r>
            <w:r>
              <w:rPr>
                <w:rFonts w:ascii="宋体" w:hAnsi="宋体" w:eastAsia="宋体" w:cs="宋体"/>
                <w:color w:val="000000"/>
              </w:rPr>
              <w:t>电能”转换的新能源技术，这个过程类似收放长长的巨型“风筝”。</w:t>
            </w:r>
          </w:p>
        </w:tc>
        <w:tc>
          <w:tcPr>
            <w:tcW w:w="3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161F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将“风能—电能”转换的过程比作“收放长长的巨型‘风筝’”，生动形象地说明了高空风力发电的过程，使说明通俗易懂。</w:t>
            </w:r>
          </w:p>
        </w:tc>
      </w:tr>
      <w:tr w14:paraId="0C491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312E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举例子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49F0D6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其中“东方超环”和“环流三号”是这类装置的代表，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2025</w:t>
            </w:r>
            <w:r>
              <w:rPr>
                <w:rFonts w:ascii="宋体" w:hAnsi="宋体" w:eastAsia="宋体" w:cs="宋体"/>
                <w:color w:val="000000"/>
              </w:rPr>
              <w:t>年“东方超环”实现上亿摄氏度、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1066</w:t>
            </w:r>
            <w:r>
              <w:rPr>
                <w:rFonts w:ascii="宋体" w:hAnsi="宋体" w:eastAsia="宋体" w:cs="宋体"/>
                <w:color w:val="000000"/>
              </w:rPr>
              <w:t>秒的稳态高性能等离子体运行。</w:t>
            </w:r>
          </w:p>
        </w:tc>
        <w:tc>
          <w:tcPr>
            <w:tcW w:w="33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E13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_________</w:t>
            </w:r>
          </w:p>
        </w:tc>
      </w:tr>
    </w:tbl>
    <w:p w14:paraId="6B58E216">
      <w:pPr>
        <w:spacing w:line="360" w:lineRule="auto"/>
        <w:jc w:val="left"/>
        <w:textAlignment w:val="center"/>
        <w:rPr>
          <w:color w:val="000000"/>
        </w:rPr>
      </w:pPr>
    </w:p>
    <w:p w14:paraId="19D1E0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班会结束后，同学们对小可分享的新型科技产生浓厚兴趣，决定创办一期“科创主题”手抄报，请你补全手抄报内容。</w:t>
      </w:r>
    </w:p>
    <w:p w14:paraId="5133014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科创手抄报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553DD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06101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科技改变生活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   </w:t>
            </w:r>
            <w:r>
              <w:rPr>
                <w:rFonts w:ascii="宋体" w:hAnsi="宋体" w:eastAsia="宋体" w:cs="宋体"/>
                <w:color w:val="000000"/>
              </w:rPr>
              <w:t>创新赢得未来</w:t>
            </w:r>
          </w:p>
          <w:p w14:paraId="488739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【数说科创】丰富多彩的科普宣传</w:t>
            </w:r>
          </w:p>
          <w:p w14:paraId="01611032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2025</w:t>
            </w:r>
            <w:r>
              <w:rPr>
                <w:rFonts w:ascii="宋体" w:hAnsi="宋体" w:eastAsia="宋体" w:cs="宋体"/>
                <w:color w:val="000000"/>
              </w:rPr>
              <w:t>年全国科普月期间，据不完全统计，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1000</w:t>
            </w:r>
            <w:r>
              <w:rPr>
                <w:rFonts w:ascii="宋体" w:hAnsi="宋体" w:eastAsia="宋体" w:cs="宋体"/>
                <w:color w:val="000000"/>
              </w:rPr>
              <w:t>余家高校星火馆面向公众开放，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46</w:t>
            </w:r>
            <w:r>
              <w:rPr>
                <w:rFonts w:ascii="宋体" w:hAnsi="宋体" w:eastAsia="宋体" w:cs="宋体"/>
                <w:color w:val="000000"/>
              </w:rPr>
              <w:t>家中央企业科协、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96</w:t>
            </w:r>
            <w:r>
              <w:rPr>
                <w:rFonts w:ascii="宋体" w:hAnsi="宋体" w:eastAsia="宋体" w:cs="宋体"/>
                <w:color w:val="000000"/>
              </w:rPr>
              <w:t>家企业联合会、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225</w:t>
            </w:r>
            <w:r>
              <w:rPr>
                <w:rFonts w:ascii="宋体" w:hAnsi="宋体" w:eastAsia="宋体" w:cs="宋体"/>
                <w:color w:val="000000"/>
              </w:rPr>
              <w:t>家国家科技园区科协开展各类科普活动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3000</w:t>
            </w:r>
            <w:r>
              <w:rPr>
                <w:rFonts w:ascii="宋体" w:hAnsi="宋体" w:eastAsia="宋体" w:cs="宋体"/>
                <w:color w:val="000000"/>
              </w:rPr>
              <w:t>场，让高精尖科技走进大众视野。</w:t>
            </w:r>
          </w:p>
          <w:p w14:paraId="1861E1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【图说科创】①</w:t>
            </w:r>
            <w:r>
              <w:rPr>
                <w:color w:val="000000"/>
              </w:rPr>
              <w:t>______________</w:t>
            </w:r>
          </w:p>
          <w:p w14:paraId="09C01A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4867275" cy="1323975"/>
                  <wp:effectExtent l="0" t="0" r="9525" b="9525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7275" cy="1323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2DCD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【文说科创】当代青年的科创宣言</w:t>
            </w:r>
          </w:p>
          <w:p w14:paraId="54B32E5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②作为青少年的我们，</w:t>
            </w:r>
            <w:r>
              <w:rPr>
                <w:color w:val="000000"/>
              </w:rPr>
              <w:t>__________________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</w:tr>
    </w:tbl>
    <w:p w14:paraId="1929D75C">
      <w:pPr>
        <w:spacing w:line="360" w:lineRule="auto"/>
        <w:jc w:val="left"/>
        <w:textAlignment w:val="center"/>
        <w:rPr>
          <w:color w:val="000000"/>
        </w:rPr>
      </w:pPr>
    </w:p>
    <w:p w14:paraId="462016C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五、作文（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1D6D70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楷体" w:hAnsi="楷体" w:eastAsia="楷体" w:cs="楷体"/>
          <w:color w:val="000000"/>
        </w:rPr>
        <w:t>如今，科技让天涯若比邻，高铁让千里成咫尺，快递让万物可及</w:t>
      </w:r>
      <w:r>
        <w:rPr>
          <w:rFonts w:ascii="宋体" w:hAnsi="宋体" w:eastAsia="宋体" w:cs="宋体"/>
          <w:color w:val="000000"/>
        </w:rPr>
        <w:t>……“</w:t>
      </w:r>
      <w:r>
        <w:rPr>
          <w:rFonts w:ascii="楷体" w:hAnsi="楷体" w:eastAsia="楷体" w:cs="楷体"/>
          <w:color w:val="000000"/>
        </w:rPr>
        <w:t>容易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中又潜藏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：信息唾手可得，沉心静气，深度阅读不易；联络随时可行，卸下忙碌，用心陪伴不易；网购随处可成，守住底线，坚持诚信不易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同学们，面对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容易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不易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，我们需有一份清醒的觉知：不因事易而轻视敷衍，不因事难而望而却步。</w:t>
      </w:r>
    </w:p>
    <w:p w14:paraId="61B8A1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这段话引发了你怎样的思考？请以“容易与不易”为话题，自拟题目，自选角度，写一篇文章。</w:t>
      </w:r>
    </w:p>
    <w:p w14:paraId="2DEC27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要求：①可以叙写自己的经历和体验，可以发表自己的观点和看法；②除诗歌、戏剧外，文体不限；③文中不得出现真实的地名、校名和人名；④书写要正确、规范、美观，不少于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字。</w:t>
      </w:r>
    </w:p>
    <w:p w14:paraId="1BC3075E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447936E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一、诗歌鉴赏（共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C17E9B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除夜宿石头驿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</w:p>
    <w:p w14:paraId="53CAF53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（唐）戴叔伦</w:t>
      </w:r>
    </w:p>
    <w:p w14:paraId="162FA63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旅馆谁相问？寒灯独可亲。</w:t>
      </w:r>
    </w:p>
    <w:p w14:paraId="148A6F3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一年将尽夜，万里未归人。</w:t>
      </w:r>
    </w:p>
    <w:p w14:paraId="7266306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寥落悲前事，支离笑此身。</w:t>
      </w:r>
    </w:p>
    <w:p w14:paraId="768CF6D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愁颜与衰鬓，明日又逢春。</w:t>
      </w:r>
    </w:p>
    <w:p w14:paraId="456563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【注释】①作者常年异地宦游，晚年任职时曾遭人诬陷入狱，平反后返乡途中留宿驿站。</w:t>
      </w:r>
    </w:p>
    <w:p w14:paraId="62ECDC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请从设问的角度对首联进行赏析。</w:t>
      </w:r>
    </w:p>
    <w:p w14:paraId="5C55D8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颈联里的“悲”字与“笑”字是否矛盾？请结合全诗分析其原因。</w:t>
      </w:r>
    </w:p>
    <w:p w14:paraId="55E2A73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二、名著阅读（共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95613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请根据你的阅读收获，完成下面的任务。</w:t>
      </w:r>
    </w:p>
    <w:p w14:paraId="2E524B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任务一：辨析人物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60"/>
        <w:gridCol w:w="1428"/>
        <w:gridCol w:w="1337"/>
      </w:tblGrid>
      <w:tr w14:paraId="4B44B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372F1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原著内容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568C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人名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C104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形象特征</w:t>
            </w:r>
          </w:p>
        </w:tc>
      </w:tr>
      <w:tr w14:paraId="724E2F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EF40FE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他踏着那瑞雪，迎着北风，飞也似奔到草场门口开了锁，入内看时，只叫得苦。</w:t>
            </w:r>
            <w:r>
              <w:rPr>
                <w:rFonts w:ascii="宋体" w:hAnsi="宋体" w:eastAsia="宋体" w:cs="宋体"/>
                <w:color w:val="000000"/>
              </w:rPr>
              <w:t>……</w:t>
            </w:r>
            <w:r>
              <w:rPr>
                <w:rFonts w:ascii="楷体" w:hAnsi="楷体" w:eastAsia="楷体" w:cs="楷体"/>
                <w:color w:val="000000"/>
              </w:rPr>
              <w:t>那两间草厅，已被雪压倒了。他寻思：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怎地好？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放下花枪、葫芦在雪里，恐怕火盆内有火炭延烧起来。</w:t>
            </w:r>
          </w:p>
          <w:p w14:paraId="2C886A3B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《水浒传》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3742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0C1E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小心谨慎</w:t>
            </w:r>
          </w:p>
        </w:tc>
      </w:tr>
      <w:tr w14:paraId="249F4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378512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在车厂里，他不闲着，把汗一落下去，他就找点事儿做。他去擦车，打气，晒雨布，抹油</w:t>
            </w:r>
            <w:r>
              <w:rPr>
                <w:rFonts w:ascii="宋体" w:hAnsi="宋体" w:eastAsia="宋体" w:cs="宋体"/>
                <w:color w:val="000000"/>
              </w:rPr>
              <w:t>……</w:t>
            </w:r>
            <w:r>
              <w:rPr>
                <w:rFonts w:ascii="楷体" w:hAnsi="楷体" w:eastAsia="楷体" w:cs="楷体"/>
                <w:color w:val="000000"/>
              </w:rPr>
              <w:t>用不着谁支使，他自己愿意干，干得高高兴兴，仿佛是一种极好的娱乐。</w:t>
            </w:r>
          </w:p>
          <w:p w14:paraId="32717B60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《骆驼祥子》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B8CC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祥子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641D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</w:t>
            </w:r>
          </w:p>
        </w:tc>
      </w:tr>
      <w:tr w14:paraId="57FD2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5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9AC30E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他在早期常常赤脚出行，靠吃南瓜撑过了一整个冬天，靠吃牦牛肉又撑过了一整个冬天。</w:t>
            </w:r>
            <w:r>
              <w:rPr>
                <w:rFonts w:ascii="宋体" w:hAnsi="宋体" w:eastAsia="宋体" w:cs="宋体"/>
                <w:color w:val="000000"/>
              </w:rPr>
              <w:t>……</w:t>
            </w:r>
            <w:r>
              <w:rPr>
                <w:rFonts w:ascii="楷体" w:hAnsi="楷体" w:eastAsia="楷体" w:cs="楷体"/>
                <w:color w:val="000000"/>
              </w:rPr>
              <w:t>部队的任何一名战士都能向这位总司令诉苦。向战士们讲话时，他往往脱下帽子。在长征中，他把马让给疲劳的同志骑</w:t>
            </w: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  <w:p w14:paraId="11478487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宋体" w:hAnsi="宋体" w:eastAsia="宋体" w:cs="宋体"/>
                <w:color w:val="000000"/>
              </w:rPr>
              <w:t>《红星照耀中国》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133B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朱德</w:t>
            </w:r>
          </w:p>
        </w:tc>
        <w:tc>
          <w:tcPr>
            <w:tcW w:w="1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F12A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_______</w:t>
            </w:r>
          </w:p>
        </w:tc>
      </w:tr>
    </w:tbl>
    <w:p w14:paraId="6ACF8598">
      <w:pPr>
        <w:spacing w:line="360" w:lineRule="auto"/>
        <w:jc w:val="left"/>
        <w:textAlignment w:val="center"/>
        <w:rPr>
          <w:color w:val="000000"/>
        </w:rPr>
      </w:pPr>
    </w:p>
    <w:p w14:paraId="493059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任务二：探究主题</w:t>
      </w:r>
    </w:p>
    <w:p w14:paraId="48E63D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请围绕“选择”或“苦难”，选择以上任一人物，结合相关情节，谈谈你的看法。</w:t>
      </w:r>
    </w:p>
    <w:p w14:paraId="29ACC55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三、现代文阅读（共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34A09D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温暖的烤炉</w:t>
      </w:r>
    </w:p>
    <w:p w14:paraId="668309D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熊红久</w:t>
      </w:r>
    </w:p>
    <w:p w14:paraId="0D82F6A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楷体" w:hAnsi="楷体" w:eastAsia="楷体" w:cs="楷体"/>
          <w:color w:val="000000"/>
        </w:rPr>
        <w:t>一场薄雪，让夜晚陡然跌到零下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摄氏度。子夜已过，结了冰的路面让车辆走得小心翼翼。加了一天班，还未来得及吃午饭，胃似被一只手紧紧地揪着。几次加班晚了，我都会来到花帽哥的摊位前，领略人间臻味。远远望见桥下街面餐馆漆黑一片，心里默念，希望那个烤肉摊还没撤吧。</w:t>
      </w:r>
    </w:p>
    <w:p w14:paraId="42D590F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楷体" w:hAnsi="楷体" w:eastAsia="楷体" w:cs="楷体"/>
          <w:color w:val="000000"/>
        </w:rPr>
        <w:t>来得晚，远远望见桥下还亮着灯，心里一阵温暖。只剩花帽哥一个摊位。</w:t>
      </w:r>
      <w:r>
        <w:rPr>
          <w:rFonts w:ascii="楷体" w:hAnsi="楷体" w:eastAsia="楷体" w:cs="楷体"/>
          <w:color w:val="000000"/>
          <w:u w:val="single"/>
        </w:rPr>
        <w:t>见到我，他依然友善地笑着，指着身后塑料棚说：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冷得很，温室里坐。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所谓温室，是用四根铁杆蒙着塑料布，隔出七八平方米的空间。</w:t>
      </w:r>
      <w:r>
        <w:rPr>
          <w:rFonts w:ascii="楷体" w:hAnsi="楷体" w:eastAsia="楷体" w:cs="楷体"/>
          <w:color w:val="000000"/>
          <w:u w:val="single"/>
        </w:rPr>
        <w:t>烤炉上的茶壶冒着热气，唱着欢快的歌，招揽着路过的行人。</w:t>
      </w:r>
      <w:r>
        <w:rPr>
          <w:rFonts w:ascii="楷体" w:hAnsi="楷体" w:eastAsia="楷体" w:cs="楷体"/>
          <w:color w:val="000000"/>
        </w:rPr>
        <w:t>头顶的白炽灯明亮，温室里温暖敞亮。长条桌边坐着一个男人，斜靠着一支拐杖。看见我，男人笑了一下，示意我坐。花帽哥倒了杯热茶，愧疚地说：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不好意思，就剩一只烤馕了。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玻璃柜里不是还有十几串烤肉吗？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花帽哥指着男人说：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他都订了，给妻子的。</w:t>
      </w:r>
      <w:r>
        <w:rPr>
          <w:rFonts w:ascii="宋体" w:hAnsi="宋体" w:eastAsia="宋体" w:cs="宋体"/>
          <w:color w:val="000000"/>
        </w:rPr>
        <w:t>”</w:t>
      </w:r>
    </w:p>
    <w:p w14:paraId="24BE53F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楷体" w:hAnsi="楷体" w:eastAsia="楷体" w:cs="楷体"/>
          <w:color w:val="000000"/>
        </w:rPr>
        <w:t>我说自己累了一天，就想弄几串烤肉，就着烤馕，饱餐一顿。附近只有这个摊位了。花帽哥为难地看向男人。男人想了片刻，说：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好吧，艾山江大哥，给这个兄弟分五串烤肉吧。现在可以烤了，我老婆也快到了。</w:t>
      </w:r>
      <w:r>
        <w:rPr>
          <w:rFonts w:ascii="宋体" w:hAnsi="宋体" w:eastAsia="宋体" w:cs="宋体"/>
          <w:color w:val="000000"/>
        </w:rPr>
        <w:t>”</w:t>
      </w:r>
    </w:p>
    <w:p w14:paraId="0DF4C97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</w:t>
      </w:r>
      <w:r>
        <w:rPr>
          <w:rFonts w:ascii="楷体" w:hAnsi="楷体" w:eastAsia="楷体" w:cs="楷体"/>
          <w:color w:val="000000"/>
        </w:rPr>
        <w:t>不到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分钟，一辆厂车停靠在路边。男人赶紧拄着拐杖出门。不久就引着一个女人进来。男人冲着外面喊：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艾山江大哥，上烤肉！</w:t>
      </w:r>
      <w:r>
        <w:rPr>
          <w:rFonts w:ascii="宋体" w:hAnsi="宋体" w:eastAsia="宋体" w:cs="宋体"/>
          <w:color w:val="000000"/>
        </w:rPr>
        <w:t>”</w:t>
      </w:r>
    </w:p>
    <w:p w14:paraId="5DE1F65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</w:t>
      </w:r>
      <w:r>
        <w:rPr>
          <w:rFonts w:ascii="楷体" w:hAnsi="楷体" w:eastAsia="楷体" w:cs="楷体"/>
          <w:color w:val="000000"/>
        </w:rPr>
        <w:t>热腾腾的烤馕端上来，馕饼上铺着一排香喷喷的烤肉。花帽哥在女人面前放下盘子，然后拍着男人的肩膀说：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小赵兄弟，今天你老婆生日，你们好好吃。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说完，转身出去收拾烤炉了。</w:t>
      </w:r>
    </w:p>
    <w:p w14:paraId="48031C2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⑥</w:t>
      </w:r>
      <w:r>
        <w:rPr>
          <w:rFonts w:ascii="楷体" w:hAnsi="楷体" w:eastAsia="楷体" w:cs="楷体"/>
          <w:color w:val="000000"/>
        </w:rPr>
        <w:t>男人拿起一串烤肉，用纸巾将铁签的炭灰擦净，递给妻子。女人吃得很快，见男人不吃，就递给他一串说：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你也吃嘛！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男人笑着接过，两人咀嚼着，都不说话，笑得很轻。</w:t>
      </w:r>
    </w:p>
    <w:p w14:paraId="2C76550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⑦</w:t>
      </w:r>
      <w:r>
        <w:rPr>
          <w:rFonts w:ascii="楷体" w:hAnsi="楷体" w:eastAsia="楷体" w:cs="楷体"/>
          <w:color w:val="000000"/>
        </w:rPr>
        <w:t>打包了剩下的半块烤馕，女人挽着拄拐的男人走出塑料棚。</w:t>
      </w:r>
    </w:p>
    <w:p w14:paraId="0FA803A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⑧</w:t>
      </w:r>
      <w:r>
        <w:rPr>
          <w:rFonts w:ascii="楷体" w:hAnsi="楷体" w:eastAsia="楷体" w:cs="楷体"/>
          <w:color w:val="000000"/>
        </w:rPr>
        <w:t>花帽哥告诉我，几年前一场车祸让男人残疾了。他在桥下靠修鞋维持生计，妻子在一家工厂工作。今天是妻子的生日，可要上夜班。男人只好早早点了烤肉，在这儿等着。冬天黑得早，顾客也少，平时花帽哥晚上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点就收摊了。今天为了让女人能吃到热乎乎的烤肉，等到了凌晨。</w:t>
      </w:r>
    </w:p>
    <w:p w14:paraId="2DF5FE2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⑨“</w:t>
      </w:r>
      <w:r>
        <w:rPr>
          <w:rFonts w:ascii="楷体" w:hAnsi="楷体" w:eastAsia="楷体" w:cs="楷体"/>
          <w:color w:val="000000"/>
        </w:rPr>
        <w:t>你熬了半夜，就是为了让他爱人吃上热乎乎的烤肉吗？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我问。</w:t>
      </w:r>
    </w:p>
    <w:p w14:paraId="4FF97F5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⑩</w:t>
      </w:r>
      <w:r>
        <w:rPr>
          <w:rFonts w:ascii="楷体" w:hAnsi="楷体" w:eastAsia="楷体" w:cs="楷体"/>
          <w:color w:val="000000"/>
        </w:rPr>
        <w:t>花帽哥认真地点着头：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对呀！钱多钱少是另外的事情，让朋友开心，才最重要。</w:t>
      </w:r>
      <w:r>
        <w:rPr>
          <w:rFonts w:ascii="宋体" w:hAnsi="宋体" w:eastAsia="宋体" w:cs="宋体"/>
          <w:color w:val="000000"/>
        </w:rPr>
        <w:t>”</w:t>
      </w:r>
    </w:p>
    <w:p w14:paraId="063E7E6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⑪</w:t>
      </w:r>
      <w:r>
        <w:rPr>
          <w:rFonts w:ascii="楷体" w:hAnsi="楷体" w:eastAsia="楷体" w:cs="楷体"/>
          <w:color w:val="000000"/>
        </w:rPr>
        <w:t>花帽哥收拾完桌子，关了灯，整个桥下一片黑寂。</w:t>
      </w:r>
    </w:p>
    <w:p w14:paraId="165E9B5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⑫</w:t>
      </w:r>
      <w:r>
        <w:rPr>
          <w:rFonts w:ascii="楷体" w:hAnsi="楷体" w:eastAsia="楷体" w:cs="楷体"/>
          <w:color w:val="000000"/>
        </w:rPr>
        <w:t>只有还未烧完的火炭在烤炉里发出暗红的光，让寒夜依然笼罩在温暖之中。</w:t>
      </w:r>
    </w:p>
    <w:p w14:paraId="32C2273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（选自《人民日报》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日，有删改）</w:t>
      </w:r>
    </w:p>
    <w:p w14:paraId="5B789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请梳理文章的故事情节，将相应内容填在下面空白处。</w:t>
      </w:r>
    </w:p>
    <w:p w14:paraId="442EAB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“我”想吃烤肉被婉拒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夫妻俩一起吃烤肉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color w:val="000000"/>
        </w:rPr>
        <w:t>_______</w:t>
      </w:r>
    </w:p>
    <w:p w14:paraId="02B292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请根据提示赏析画线句子。</w:t>
      </w:r>
    </w:p>
    <w:p w14:paraId="4430CF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）见到我，他依然友善地笑着，指着身后塑料棚说：“冷得很，温室坐。”（从描写角度）</w:t>
      </w:r>
    </w:p>
    <w:p w14:paraId="6F7839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）烤炉上的茶壶冒着热气，唱着欢快的歌，招揽着路过的行人。（从修辞角度）</w:t>
      </w:r>
    </w:p>
    <w:p w14:paraId="7E492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“花帽哥收拾完桌子，关了灯，整个桥下一片黑寂”，至此可收束全文，为何还要加上最后一段？请分析原因。</w:t>
      </w:r>
    </w:p>
    <w:p w14:paraId="2A9551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有人建议将文章标题改为《凡人微光》，你是否赞同？请说明理由。</w:t>
      </w:r>
    </w:p>
    <w:p w14:paraId="3413BFD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四、文言文阅读（共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4EA6D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52FEECA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夫君子之行，静以修身，俭以养德。</w:t>
      </w:r>
      <w:r>
        <w:rPr>
          <w:rFonts w:ascii="楷体" w:hAnsi="楷体" w:eastAsia="楷体" w:cs="楷体"/>
          <w:color w:val="000000"/>
          <w:u w:val="single"/>
        </w:rPr>
        <w:t>非淡泊无以明志，非宁静无以致远。</w:t>
      </w:r>
      <w:r>
        <w:rPr>
          <w:rFonts w:ascii="楷体" w:hAnsi="楷体" w:eastAsia="楷体" w:cs="楷体"/>
          <w:color w:val="000000"/>
        </w:rPr>
        <w:t>夫学须静也，才须学也，非学无以</w:t>
      </w:r>
      <w:r>
        <w:rPr>
          <w:rFonts w:ascii="楷体" w:hAnsi="楷体" w:eastAsia="楷体" w:cs="楷体"/>
          <w:color w:val="000000"/>
          <w:em w:val="dot"/>
          <w:lang w:eastAsia="zh-CN"/>
        </w:rPr>
        <w:t>广</w:t>
      </w:r>
      <w:r>
        <w:rPr>
          <w:rFonts w:ascii="楷体" w:hAnsi="楷体" w:eastAsia="楷体" w:cs="楷体"/>
          <w:color w:val="000000"/>
        </w:rPr>
        <w:t>才，非志无以成学。淫慢则不能</w:t>
      </w:r>
      <w:r>
        <w:rPr>
          <w:rFonts w:ascii="楷体" w:hAnsi="楷体" w:eastAsia="楷体" w:cs="楷体"/>
          <w:color w:val="000000"/>
          <w:em w:val="dot"/>
          <w:lang w:eastAsia="zh-CN"/>
        </w:rPr>
        <w:t>励</w:t>
      </w:r>
      <w:r>
        <w:rPr>
          <w:rFonts w:ascii="楷体" w:hAnsi="楷体" w:eastAsia="楷体" w:cs="楷体"/>
          <w:color w:val="000000"/>
        </w:rPr>
        <w:t>精，险躁则不能治性。年与时驰，意与日去，遂成枯落，多不接世，悲守穷庐，将复何及！</w:t>
      </w:r>
    </w:p>
    <w:p w14:paraId="77A575AD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（节选自诸葛亮《诫子书》）</w:t>
      </w:r>
    </w:p>
    <w:p w14:paraId="6AB944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698305A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国子先生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晨入太学，招诸生立馆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下，诲之曰：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u w:val="single"/>
        </w:rPr>
        <w:t>业精于勤，荒于嬉；行成于思，毁于随。</w:t>
      </w:r>
      <w:r>
        <w:rPr>
          <w:rFonts w:ascii="楷体" w:hAnsi="楷体" w:eastAsia="楷体" w:cs="楷体"/>
          <w:color w:val="000000"/>
        </w:rPr>
        <w:t>方今圣贤相逢，治具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毕张，拔去凶邪，登崇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俊良。占小善者率以录，名一艺者无不庸</w:t>
      </w:r>
      <w:r>
        <w:rPr>
          <w:rFonts w:ascii="Cambria Math" w:hAnsi="Cambria Math" w:eastAsia="Cambria Math" w:cs="Cambria Math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。盖有幸而获选，</w:t>
      </w:r>
      <w:r>
        <w:rPr>
          <w:rFonts w:ascii="楷体" w:hAnsi="楷体" w:eastAsia="楷体" w:cs="楷体"/>
          <w:color w:val="000000"/>
          <w:em w:val="dot"/>
          <w:lang w:eastAsia="zh-CN"/>
        </w:rPr>
        <w:t>孰</w:t>
      </w:r>
      <w:r>
        <w:rPr>
          <w:rFonts w:ascii="楷体" w:hAnsi="楷体" w:eastAsia="楷体" w:cs="楷体"/>
          <w:color w:val="000000"/>
        </w:rPr>
        <w:t>云多而不扬？诸生业</w:t>
      </w:r>
      <w:r>
        <w:rPr>
          <w:rFonts w:ascii="楷体" w:hAnsi="楷体" w:eastAsia="楷体" w:cs="楷体"/>
          <w:color w:val="000000"/>
          <w:em w:val="dot"/>
          <w:lang w:eastAsia="zh-CN"/>
        </w:rPr>
        <w:t>患</w:t>
      </w:r>
      <w:r>
        <w:rPr>
          <w:rFonts w:ascii="楷体" w:hAnsi="楷体" w:eastAsia="楷体" w:cs="楷体"/>
          <w:color w:val="000000"/>
        </w:rPr>
        <w:t>不能精，无患有司</w:t>
      </w:r>
      <w:r>
        <w:rPr>
          <w:rFonts w:ascii="Cambria Math" w:hAnsi="Cambria Math" w:eastAsia="Cambria Math" w:cs="Cambria Math"/>
          <w:color w:val="000000"/>
          <w:vertAlign w:val="superscript"/>
        </w:rPr>
        <w:t>⑥</w:t>
      </w:r>
      <w:r>
        <w:rPr>
          <w:rFonts w:ascii="楷体" w:hAnsi="楷体" w:eastAsia="楷体" w:cs="楷体"/>
          <w:color w:val="000000"/>
        </w:rPr>
        <w:t>之不明；行患不能成，无患有司之不公。</w:t>
      </w:r>
      <w:r>
        <w:rPr>
          <w:rFonts w:ascii="宋体" w:hAnsi="宋体" w:eastAsia="宋体" w:cs="宋体"/>
          <w:color w:val="000000"/>
        </w:rPr>
        <w:t>”</w:t>
      </w:r>
    </w:p>
    <w:p w14:paraId="12EA89C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（节选自韩愈《进学解》，有删减）</w:t>
      </w:r>
    </w:p>
    <w:p w14:paraId="262257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【注释】①国子先生：韩愈自称。②馆：学馆。③治具：法令。④登崇：提拔任用。⑤庸：用。⑥有司：官吏。</w:t>
      </w:r>
    </w:p>
    <w:p w14:paraId="54EF8E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解释加点字的意思。</w:t>
      </w:r>
    </w:p>
    <w:p w14:paraId="76064D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）非学无以</w:t>
      </w:r>
      <w:r>
        <w:rPr>
          <w:rFonts w:ascii="宋体" w:hAnsi="宋体" w:eastAsia="宋体" w:cs="宋体"/>
          <w:color w:val="000000"/>
          <w:em w:val="dot"/>
          <w:lang w:eastAsia="zh-CN"/>
        </w:rPr>
        <w:t>广</w:t>
      </w:r>
      <w:r>
        <w:rPr>
          <w:rFonts w:ascii="宋体" w:hAnsi="宋体" w:eastAsia="宋体" w:cs="宋体"/>
          <w:color w:val="000000"/>
        </w:rPr>
        <w:t>才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广：</w:t>
      </w:r>
      <w:r>
        <w:rPr>
          <w:color w:val="000000"/>
        </w:rPr>
        <w:t>________</w:t>
      </w:r>
    </w:p>
    <w:p w14:paraId="0BB8D0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）淫慢则不能</w:t>
      </w:r>
      <w:r>
        <w:rPr>
          <w:rFonts w:ascii="宋体" w:hAnsi="宋体" w:eastAsia="宋体" w:cs="宋体"/>
          <w:color w:val="000000"/>
          <w:em w:val="dot"/>
          <w:lang w:eastAsia="zh-CN"/>
        </w:rPr>
        <w:t>励</w:t>
      </w:r>
      <w:r>
        <w:rPr>
          <w:rFonts w:ascii="宋体" w:hAnsi="宋体" w:eastAsia="宋体" w:cs="宋体"/>
          <w:color w:val="000000"/>
        </w:rPr>
        <w:t>精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励：</w:t>
      </w:r>
      <w:r>
        <w:rPr>
          <w:color w:val="000000"/>
        </w:rPr>
        <w:t>________</w:t>
      </w:r>
    </w:p>
    <w:p w14:paraId="1CA703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em w:val="dot"/>
          <w:lang w:eastAsia="zh-CN"/>
        </w:rPr>
        <w:t>孰</w:t>
      </w:r>
      <w:r>
        <w:rPr>
          <w:rFonts w:ascii="宋体" w:hAnsi="宋体" w:eastAsia="宋体" w:cs="宋体"/>
          <w:color w:val="000000"/>
        </w:rPr>
        <w:t>云多而不扬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孰：</w:t>
      </w:r>
      <w:r>
        <w:rPr>
          <w:color w:val="000000"/>
        </w:rPr>
        <w:t>________</w:t>
      </w:r>
    </w:p>
    <w:p w14:paraId="5CDE2A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）诸生业</w:t>
      </w:r>
      <w:r>
        <w:rPr>
          <w:rFonts w:ascii="宋体" w:hAnsi="宋体" w:eastAsia="宋体" w:cs="宋体"/>
          <w:color w:val="000000"/>
          <w:em w:val="dot"/>
          <w:lang w:eastAsia="zh-CN"/>
        </w:rPr>
        <w:t>患</w:t>
      </w:r>
      <w:r>
        <w:rPr>
          <w:rFonts w:ascii="宋体" w:hAnsi="宋体" w:eastAsia="宋体" w:cs="宋体"/>
          <w:color w:val="000000"/>
        </w:rPr>
        <w:t>不能精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患：</w:t>
      </w:r>
      <w:r>
        <w:rPr>
          <w:color w:val="000000"/>
        </w:rPr>
        <w:t>________</w:t>
      </w:r>
    </w:p>
    <w:p w14:paraId="3DEA02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下列语句中，加点词的意思和用法相同的一项是（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6856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静</w:t>
      </w:r>
      <w:r>
        <w:rPr>
          <w:rFonts w:ascii="宋体" w:hAnsi="宋体" w:eastAsia="宋体" w:cs="宋体"/>
          <w:color w:val="000000"/>
          <w:em w:val="dot"/>
          <w:lang w:eastAsia="zh-CN"/>
        </w:rPr>
        <w:t>以</w:t>
      </w:r>
      <w:r>
        <w:rPr>
          <w:rFonts w:ascii="宋体" w:hAnsi="宋体" w:eastAsia="宋体" w:cs="宋体"/>
          <w:color w:val="000000"/>
        </w:rPr>
        <w:t>修身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  <w:em w:val="dot"/>
          <w:lang w:eastAsia="zh-CN"/>
        </w:rPr>
        <w:t>以</w:t>
      </w:r>
      <w:r>
        <w:rPr>
          <w:rFonts w:ascii="宋体" w:hAnsi="宋体" w:eastAsia="宋体" w:cs="宋体"/>
          <w:color w:val="000000"/>
        </w:rPr>
        <w:t>中有足乐者</w:t>
      </w:r>
    </w:p>
    <w:p w14:paraId="7BF273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将复</w:t>
      </w:r>
      <w:r>
        <w:rPr>
          <w:rFonts w:ascii="宋体" w:hAnsi="宋体" w:eastAsia="宋体" w:cs="宋体"/>
          <w:color w:val="000000"/>
          <w:em w:val="dot"/>
          <w:lang w:eastAsia="zh-CN"/>
        </w:rPr>
        <w:t>何</w:t>
      </w:r>
      <w:r>
        <w:rPr>
          <w:rFonts w:ascii="宋体" w:hAnsi="宋体" w:eastAsia="宋体" w:cs="宋体"/>
          <w:color w:val="000000"/>
        </w:rPr>
        <w:t>及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  <w:em w:val="dot"/>
          <w:lang w:eastAsia="zh-CN"/>
        </w:rPr>
        <w:t>何</w:t>
      </w:r>
      <w:r>
        <w:rPr>
          <w:rFonts w:ascii="宋体" w:hAnsi="宋体" w:eastAsia="宋体" w:cs="宋体"/>
          <w:color w:val="000000"/>
        </w:rPr>
        <w:t>陋之有</w:t>
      </w:r>
    </w:p>
    <w:p w14:paraId="247DE9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治具</w:t>
      </w:r>
      <w:r>
        <w:rPr>
          <w:rFonts w:ascii="宋体" w:hAnsi="宋体" w:eastAsia="宋体" w:cs="宋体"/>
          <w:color w:val="000000"/>
          <w:em w:val="dot"/>
          <w:lang w:eastAsia="zh-CN"/>
        </w:rPr>
        <w:t>毕</w:t>
      </w:r>
      <w:r>
        <w:rPr>
          <w:rFonts w:ascii="宋体" w:hAnsi="宋体" w:eastAsia="宋体" w:cs="宋体"/>
          <w:color w:val="000000"/>
        </w:rPr>
        <w:t>张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吾与汝</w:t>
      </w:r>
      <w:r>
        <w:rPr>
          <w:rFonts w:ascii="宋体" w:hAnsi="宋体" w:eastAsia="宋体" w:cs="宋体"/>
          <w:color w:val="000000"/>
          <w:em w:val="dot"/>
          <w:lang w:eastAsia="zh-CN"/>
        </w:rPr>
        <w:t>毕</w:t>
      </w:r>
      <w:r>
        <w:rPr>
          <w:rFonts w:ascii="宋体" w:hAnsi="宋体" w:eastAsia="宋体" w:cs="宋体"/>
          <w:color w:val="000000"/>
        </w:rPr>
        <w:t>力平险</w:t>
      </w:r>
    </w:p>
    <w:p w14:paraId="5F2543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无患有司</w:t>
      </w:r>
      <w:r>
        <w:rPr>
          <w:rFonts w:ascii="宋体" w:hAnsi="宋体" w:eastAsia="宋体" w:cs="宋体"/>
          <w:color w:val="000000"/>
          <w:em w:val="dot"/>
          <w:lang w:eastAsia="zh-CN"/>
        </w:rPr>
        <w:t>之</w:t>
      </w:r>
      <w:r>
        <w:rPr>
          <w:rFonts w:ascii="宋体" w:hAnsi="宋体" w:eastAsia="宋体" w:cs="宋体"/>
          <w:color w:val="000000"/>
        </w:rPr>
        <w:t>不明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燕雀安知鸿鹄</w:t>
      </w:r>
      <w:r>
        <w:rPr>
          <w:rFonts w:ascii="宋体" w:hAnsi="宋体" w:eastAsia="宋体" w:cs="宋体"/>
          <w:color w:val="000000"/>
          <w:em w:val="dot"/>
          <w:lang w:eastAsia="zh-CN"/>
        </w:rPr>
        <w:t>之</w:t>
      </w:r>
      <w:r>
        <w:rPr>
          <w:rFonts w:ascii="宋体" w:hAnsi="宋体" w:eastAsia="宋体" w:cs="宋体"/>
          <w:color w:val="000000"/>
        </w:rPr>
        <w:t>志</w:t>
      </w:r>
    </w:p>
    <w:p w14:paraId="10E2A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用现代汉语翻译下列句子。</w:t>
      </w:r>
    </w:p>
    <w:p w14:paraId="0934FA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）非淡泊无以明志，非宁静无以致远。</w:t>
      </w:r>
    </w:p>
    <w:p w14:paraId="0B664E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）业精于勤，荒于嬉；行成于思，毁于随。</w:t>
      </w:r>
    </w:p>
    <w:p w14:paraId="5E4946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“国无德不兴，人无德不立”，请结合甲乙两文，分别从个人和国家层面谈谈你的看法。</w:t>
      </w:r>
    </w:p>
    <w:p w14:paraId="51EBEC6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五、语言应用（共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4C9C8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文物和古树名木，皆是历史珍宝，镌刻着岁月的痕迹，是中华民族宝贵的文化遗产。学校开展“守护‘绿色国宝’·文化生态交融”主题系列活动，请你积极参与。</w:t>
      </w:r>
    </w:p>
    <w:p w14:paraId="6FB530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【活动一：初识“绿色国宝”】</w:t>
      </w:r>
    </w:p>
    <w:p w14:paraId="6568A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概括下列材料的信息。</w:t>
      </w:r>
    </w:p>
    <w:p w14:paraId="6D3D90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楷体" w:hAnsi="楷体" w:eastAsia="楷体" w:cs="楷体"/>
          <w:color w:val="000000"/>
        </w:rPr>
        <w:t>月，国家文物局办公室、国家林草局办公室、住房城乡建设部办公厅公布了第一批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国保单位</w:t>
      </w:r>
      <w:r>
        <w:rPr>
          <w:rFonts w:ascii="宋体" w:hAnsi="宋体" w:eastAsia="宋体" w:cs="宋体"/>
          <w:color w:val="000000"/>
        </w:rPr>
        <w:t>·</w:t>
      </w:r>
      <w:r>
        <w:rPr>
          <w:rFonts w:ascii="楷体" w:hAnsi="楷体" w:eastAsia="楷体" w:cs="楷体"/>
          <w:color w:val="000000"/>
        </w:rPr>
        <w:t>古树名木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协同保护名录，涵盖天坛</w:t>
      </w:r>
      <w:r>
        <w:rPr>
          <w:rFonts w:ascii="宋体" w:hAnsi="宋体" w:eastAsia="宋体" w:cs="宋体"/>
          <w:color w:val="000000"/>
        </w:rPr>
        <w:t>·</w:t>
      </w:r>
      <w:r>
        <w:rPr>
          <w:rFonts w:ascii="楷体" w:hAnsi="楷体" w:eastAsia="楷体" w:cs="楷体"/>
          <w:color w:val="000000"/>
        </w:rPr>
        <w:t>九龙柏、中共苏区中央局旧址</w:t>
      </w:r>
      <w:r>
        <w:rPr>
          <w:rFonts w:ascii="宋体" w:hAnsi="宋体" w:eastAsia="宋体" w:cs="宋体"/>
          <w:color w:val="000000"/>
        </w:rPr>
        <w:t>·</w:t>
      </w:r>
      <w:r>
        <w:rPr>
          <w:rFonts w:ascii="楷体" w:hAnsi="楷体" w:eastAsia="楷体" w:cs="楷体"/>
          <w:color w:val="000000"/>
        </w:rPr>
        <w:t>千年古樟等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楷体" w:hAnsi="楷体" w:eastAsia="楷体" w:cs="楷体"/>
          <w:color w:val="000000"/>
        </w:rPr>
        <w:t>组文物和古树名木的搭配，文物与古树名木相互映衬，勾勒出一幅幅独一无二的历史画卷。</w:t>
      </w:r>
    </w:p>
    <w:p w14:paraId="42CD8E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【活动二：探寻“绿色国宝”】</w:t>
      </w:r>
    </w:p>
    <w:p w14:paraId="27506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为更深入了解“绿色国宝”，学校设计了以下调研方案，请你来补全。</w:t>
      </w:r>
    </w:p>
    <w:tbl>
      <w:tblPr>
        <w:tblStyle w:val="4"/>
        <w:tblW w:w="73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365"/>
      </w:tblGrid>
      <w:tr w14:paraId="7822E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52CE2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探寻“绿色国宝”，文化生态交融</w:t>
            </w:r>
          </w:p>
        </w:tc>
      </w:tr>
      <w:tr w14:paraId="6FE6B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05C9D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【①</w:t>
            </w:r>
            <w:r>
              <w:rPr>
                <w:color w:val="000000"/>
              </w:rPr>
              <w:t>_________</w:t>
            </w:r>
            <w:r>
              <w:rPr>
                <w:rFonts w:ascii="宋体" w:hAnsi="宋体" w:eastAsia="宋体" w:cs="宋体"/>
                <w:color w:val="000000"/>
              </w:rPr>
              <w:t>】搜集资料，规划行程</w:t>
            </w:r>
          </w:p>
          <w:p w14:paraId="308DE7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·</w:t>
            </w:r>
            <w:r>
              <w:rPr>
                <w:rFonts w:ascii="宋体" w:hAnsi="宋体" w:eastAsia="宋体" w:cs="宋体"/>
                <w:color w:val="000000"/>
              </w:rPr>
              <w:t>明确调研地点</w:t>
            </w:r>
          </w:p>
          <w:p w14:paraId="3FA73C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47650" cy="228600"/>
                  <wp:effectExtent l="0" t="0" r="0" b="0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北京天坛</w:t>
            </w:r>
            <w:r>
              <w:rPr>
                <w:color w:val="000000"/>
              </w:rPr>
              <w:t xml:space="preserve">    </w:t>
            </w:r>
            <w:r>
              <w:rPr>
                <w:color w:val="000000"/>
              </w:rPr>
              <w:drawing>
                <wp:inline distT="0" distB="0" distL="114300" distR="114300">
                  <wp:extent cx="247650" cy="228600"/>
                  <wp:effectExtent l="0" t="0" r="0" b="0"/>
                  <wp:docPr id="100007" name="图片 10000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图片 10000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山西晋祠</w:t>
            </w:r>
            <w:r>
              <w:rPr>
                <w:color w:val="000000"/>
              </w:rPr>
              <w:t xml:space="preserve">    </w:t>
            </w:r>
            <w:r>
              <w:rPr>
                <w:color w:val="000000"/>
              </w:rPr>
              <w:drawing>
                <wp:inline distT="0" distB="0" distL="114300" distR="114300">
                  <wp:extent cx="247650" cy="228600"/>
                  <wp:effectExtent l="0" t="0" r="0" b="0"/>
                  <wp:docPr id="100009" name="图片 10000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图片 10000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陕西仓颉墓</w:t>
            </w:r>
            <w:r>
              <w:rPr>
                <w:color w:val="000000"/>
              </w:rPr>
              <w:t xml:space="preserve">    </w:t>
            </w:r>
            <w:r>
              <w:rPr>
                <w:color w:val="000000"/>
              </w:rPr>
              <w:drawing>
                <wp:inline distT="0" distB="0" distL="114300" distR="114300">
                  <wp:extent cx="247650" cy="228600"/>
                  <wp:effectExtent l="0" t="0" r="0" b="0"/>
                  <wp:docPr id="100011" name="图片 10001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图片 10001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山东曲阜孔庙</w:t>
            </w:r>
          </w:p>
          <w:p w14:paraId="5A41054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·</w:t>
            </w:r>
            <w:r>
              <w:rPr>
                <w:rFonts w:ascii="宋体" w:hAnsi="宋体" w:eastAsia="宋体" w:cs="宋体"/>
                <w:color w:val="000000"/>
              </w:rPr>
              <w:t>搜集资料方式</w:t>
            </w:r>
          </w:p>
          <w:p w14:paraId="6A3DC7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247650" cy="228600"/>
                  <wp:effectExtent l="0" t="0" r="0" b="0"/>
                  <wp:docPr id="100013" name="图片 10001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网络</w:t>
            </w:r>
            <w:r>
              <w:rPr>
                <w:color w:val="000000"/>
              </w:rPr>
              <w:t xml:space="preserve">    </w:t>
            </w:r>
            <w:r>
              <w:rPr>
                <w:color w:val="000000"/>
              </w:rPr>
              <w:drawing>
                <wp:inline distT="0" distB="0" distL="114300" distR="114300">
                  <wp:extent cx="247650" cy="228600"/>
                  <wp:effectExtent l="0" t="0" r="0" b="0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文化馆</w:t>
            </w:r>
            <w:r>
              <w:rPr>
                <w:color w:val="000000"/>
              </w:rPr>
              <w:t xml:space="preserve">    </w:t>
            </w:r>
            <w:r>
              <w:rPr>
                <w:color w:val="000000"/>
              </w:rPr>
              <w:drawing>
                <wp:inline distT="0" distB="0" distL="114300" distR="114300">
                  <wp:extent cx="247650" cy="228600"/>
                  <wp:effectExtent l="0" t="0" r="0" b="0"/>
                  <wp:docPr id="100017" name="图片 100017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书籍</w:t>
            </w:r>
          </w:p>
          <w:p w14:paraId="3BF114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·</w:t>
            </w:r>
            <w:r>
              <w:rPr>
                <w:rFonts w:ascii="宋体" w:hAnsi="宋体" w:eastAsia="宋体" w:cs="宋体"/>
                <w:color w:val="000000"/>
              </w:rPr>
              <w:t>精心设计行程</w:t>
            </w:r>
          </w:p>
        </w:tc>
      </w:tr>
      <w:tr w14:paraId="59DF3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A106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【实地调研】②</w:t>
            </w:r>
            <w:r>
              <w:rPr>
                <w:color w:val="000000"/>
              </w:rPr>
              <w:t>____________________</w:t>
            </w:r>
          </w:p>
          <w:p w14:paraId="25B044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调研“国宝”信息</w:t>
            </w:r>
          </w:p>
          <w:p w14:paraId="5DD0CD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制作“国宝”卡片</w:t>
            </w:r>
          </w:p>
          <w:p w14:paraId="56DB9C3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建立“国宝”档案</w:t>
            </w:r>
          </w:p>
        </w:tc>
      </w:tr>
      <w:tr w14:paraId="02418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5DFD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【分享交流】展示成果，探讨问题</w:t>
            </w:r>
          </w:p>
          <w:p w14:paraId="7AEEBA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·</w:t>
            </w:r>
            <w:r>
              <w:rPr>
                <w:rFonts w:ascii="宋体" w:hAnsi="宋体" w:eastAsia="宋体" w:cs="宋体"/>
                <w:color w:val="000000"/>
              </w:rPr>
              <w:t>③</w:t>
            </w:r>
            <w:r>
              <w:rPr>
                <w:color w:val="000000"/>
              </w:rPr>
              <w:t>__________________</w:t>
            </w:r>
          </w:p>
          <w:p w14:paraId="04BB55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·</w:t>
            </w:r>
            <w:r>
              <w:rPr>
                <w:rFonts w:ascii="宋体" w:hAnsi="宋体" w:eastAsia="宋体" w:cs="宋体"/>
                <w:color w:val="000000"/>
              </w:rPr>
              <w:t>交流调研数据</w:t>
            </w:r>
          </w:p>
          <w:p w14:paraId="7A22275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·</w:t>
            </w:r>
            <w:r>
              <w:rPr>
                <w:rFonts w:ascii="宋体" w:hAnsi="宋体" w:eastAsia="宋体" w:cs="宋体"/>
                <w:color w:val="000000"/>
              </w:rPr>
              <w:t>④</w:t>
            </w:r>
            <w:r>
              <w:rPr>
                <w:color w:val="000000"/>
              </w:rPr>
              <w:t>__________________</w:t>
            </w:r>
          </w:p>
        </w:tc>
      </w:tr>
    </w:tbl>
    <w:p w14:paraId="684582EE">
      <w:pPr>
        <w:spacing w:line="360" w:lineRule="auto"/>
        <w:jc w:val="left"/>
        <w:textAlignment w:val="center"/>
        <w:rPr>
          <w:color w:val="000000"/>
        </w:rPr>
      </w:pPr>
    </w:p>
    <w:p w14:paraId="26064F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【活动三：守护“绿色国宝”】</w:t>
      </w:r>
    </w:p>
    <w:p w14:paraId="66A2B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从调研数据得知，“绿色国宝”的保护面临着诸多挑战。守护“绿色国宝”，需各界高度重视，形成保护“绿色国宝”的合力，请你从下图中任选两个对象谈谈做法。</w:t>
      </w:r>
    </w:p>
    <w:p w14:paraId="32CB4B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38600" cy="2419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E6730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0644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F993C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5520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E4B41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D01D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9522F1"/>
    <w:rsid w:val="38274566"/>
    <w:rsid w:val="5AE4519F"/>
    <w:rsid w:val="798B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4</Pages>
  <Words>4026</Words>
  <Characters>4343</Characters>
  <Lines>0</Lines>
  <Paragraphs>0</Paragraphs>
  <TotalTime>0</TotalTime>
  <ScaleCrop>false</ScaleCrop>
  <LinksUpToDate>false</LinksUpToDate>
  <CharactersWithSpaces>4432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2026-09-13T13:43:02Z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A47A3660B22F4491BD4AE898E5092CE6_12</vt:lpwstr>
  </property>
</Properties>
</file>