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E001DB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12573000</wp:posOffset>
            </wp:positionH>
            <wp:positionV relativeFrom="topMargin">
              <wp:posOffset>10718800</wp:posOffset>
            </wp:positionV>
            <wp:extent cx="266700" cy="266700"/>
            <wp:effectExtent l="0" t="0" r="0" b="0"/>
            <wp:wrapNone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12484100</wp:posOffset>
            </wp:positionH>
            <wp:positionV relativeFrom="topMargin">
              <wp:posOffset>10337800</wp:posOffset>
            </wp:positionV>
            <wp:extent cx="292100" cy="266700"/>
            <wp:effectExtent l="0" t="0" r="12700" b="0"/>
            <wp:wrapNone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眉山市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年初中学业水平暨高中阶段学校招生考试语文试卷</w:t>
      </w:r>
    </w:p>
    <w:p w14:paraId="0EC5B824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075D033D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分。考试时间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597796CE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在答题前，考生务必将自己的姓名、座位号、准考证号准确填写在答题卡相应的位置。</w:t>
      </w:r>
    </w:p>
    <w:p w14:paraId="73B9DE11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答选择题时请使用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铅笔将答题卡上对应题目的答案标号涂黑，特别要注意所涂答案与题号一致；答非选择题时必须用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毫米黑色字迹签字笔书写，将答案书写在答题卡规定的位置，在答题卡以外的地方答题无效。</w:t>
      </w:r>
    </w:p>
    <w:p w14:paraId="4E6A20EA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一、语言文字运用（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C8A61D1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（一）</w:t>
      </w:r>
    </w:p>
    <w:p w14:paraId="6DBA2975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color w:val="auto"/>
        </w:rPr>
        <w:t>阅读下面一段文字，完成小题。</w:t>
      </w:r>
    </w:p>
    <w:p w14:paraId="0D433B65">
      <w:pPr>
        <w:spacing w:line="360" w:lineRule="auto"/>
        <w:ind w:firstLine="420"/>
        <w:jc w:val="both"/>
        <w:textAlignment w:val="center"/>
      </w:pPr>
      <w:r>
        <w:rPr>
          <w:rFonts w:ascii="楷体" w:hAnsi="楷体" w:eastAsia="楷体" w:cs="楷体"/>
          <w:color w:val="auto"/>
        </w:rPr>
        <w:t>青年代表未来，青年创造未来。近年来，越来越多的青年在科技领域奋勇前行，大放异</w:t>
      </w:r>
      <w:r>
        <w:rPr>
          <w:rFonts w:ascii="楷体" w:hAnsi="楷体" w:eastAsia="楷体" w:cs="楷体"/>
          <w:color w:val="auto"/>
          <w:em w:val="dot"/>
          <w:lang w:eastAsia="zh-CN"/>
        </w:rPr>
        <w:t>彩</w:t>
      </w:r>
      <w:r>
        <w:rPr>
          <w:rFonts w:ascii="楷体" w:hAnsi="楷体" w:eastAsia="楷体" w:cs="楷体"/>
          <w:color w:val="auto"/>
        </w:rPr>
        <w:t>，在各岗位创造新</w:t>
      </w:r>
      <w:r>
        <w:rPr>
          <w:rFonts w:ascii="楷体" w:hAnsi="楷体" w:eastAsia="楷体" w:cs="楷体"/>
          <w:color w:val="auto"/>
          <w:u w:val="single"/>
        </w:rPr>
        <w:t>业迹</w:t>
      </w:r>
      <w:r>
        <w:rPr>
          <w:rFonts w:ascii="楷体" w:hAnsi="楷体" w:eastAsia="楷体" w:cs="楷体"/>
          <w:color w:val="auto"/>
        </w:rPr>
        <w:t>，在新</w:t>
      </w:r>
      <w:r>
        <w:rPr>
          <w:rFonts w:ascii="楷体" w:hAnsi="楷体" w:eastAsia="楷体" w:cs="楷体"/>
          <w:color w:val="auto"/>
          <w:em w:val="dot"/>
          <w:lang w:eastAsia="zh-CN"/>
        </w:rPr>
        <w:t>征</w:t>
      </w:r>
      <w:r>
        <w:rPr>
          <w:rFonts w:ascii="楷体" w:hAnsi="楷体" w:eastAsia="楷体" w:cs="楷体"/>
          <w:color w:val="auto"/>
        </w:rPr>
        <w:t>程上贡献青春力量。</w:t>
      </w:r>
    </w:p>
    <w:p w14:paraId="4A9A4450">
      <w:pPr>
        <w:spacing w:line="360" w:lineRule="auto"/>
        <w:ind w:firstLine="420"/>
        <w:jc w:val="both"/>
        <w:textAlignment w:val="center"/>
      </w:pPr>
      <w:r>
        <w:rPr>
          <w:rFonts w:ascii="楷体" w:hAnsi="楷体" w:eastAsia="楷体" w:cs="楷体"/>
          <w:color w:val="auto"/>
        </w:rPr>
        <w:t>实验室里，他们开展钠离子电池技术研究，</w:t>
      </w:r>
      <w:r>
        <w:rPr>
          <w:rFonts w:ascii="楷体" w:hAnsi="楷体" w:eastAsia="楷体" w:cs="楷体"/>
          <w:color w:val="auto"/>
          <w:em w:val="dot"/>
          <w:lang w:eastAsia="zh-CN"/>
        </w:rPr>
        <w:t>废寝忘食</w:t>
      </w:r>
      <w:r>
        <w:rPr>
          <w:rFonts w:ascii="楷体" w:hAnsi="楷体" w:eastAsia="楷体" w:cs="楷体"/>
          <w:color w:val="auto"/>
        </w:rPr>
        <w:t>地</w:t>
      </w:r>
      <w:r>
        <w:rPr>
          <w:rFonts w:ascii="楷体" w:hAnsi="楷体" w:eastAsia="楷体" w:cs="楷体"/>
          <w:color w:val="auto"/>
          <w:u w:val="single"/>
        </w:rPr>
        <w:t>攻刻</w:t>
      </w:r>
      <w:r>
        <w:rPr>
          <w:rFonts w:ascii="楷体" w:hAnsi="楷体" w:eastAsia="楷体" w:cs="楷体"/>
          <w:color w:val="auto"/>
        </w:rPr>
        <w:t>产业化难题；试验田间，他们连续奋战，成功培育更稳定的抗病马铃薯品种；南极内陆，他们冒着严寒，在缺氧的环境中</w:t>
      </w:r>
      <w:r>
        <w:rPr>
          <w:rFonts w:ascii="楷体" w:hAnsi="楷体" w:eastAsia="楷体" w:cs="楷体"/>
          <w:color w:val="auto"/>
          <w:em w:val="dot"/>
          <w:lang w:eastAsia="zh-CN"/>
        </w:rPr>
        <w:t>争分夺秒</w:t>
      </w:r>
      <w:r>
        <w:rPr>
          <w:rFonts w:ascii="楷体" w:hAnsi="楷体" w:eastAsia="楷体" w:cs="楷体"/>
          <w:color w:val="auto"/>
        </w:rPr>
        <w:t>地完成考察任务</w:t>
      </w:r>
      <w:r>
        <w:rPr>
          <w:rFonts w:ascii="宋体" w:hAnsi="宋体" w:eastAsia="宋体" w:cs="宋体"/>
          <w:color w:val="auto"/>
        </w:rPr>
        <w:t>……</w:t>
      </w:r>
      <w:r>
        <w:rPr>
          <w:rFonts w:ascii="楷体" w:hAnsi="楷体" w:eastAsia="楷体" w:cs="楷体"/>
          <w:color w:val="auto"/>
        </w:rPr>
        <w:t>高铁</w:t>
      </w:r>
      <w:r>
        <w:rPr>
          <w:rFonts w:ascii="楷体" w:hAnsi="楷体" w:eastAsia="楷体" w:cs="楷体"/>
          <w:color w:val="auto"/>
          <w:u w:val="single"/>
        </w:rPr>
        <w:t>飞弛</w:t>
      </w:r>
      <w:r>
        <w:rPr>
          <w:rFonts w:ascii="楷体" w:hAnsi="楷体" w:eastAsia="楷体" w:cs="楷体"/>
          <w:color w:val="auto"/>
        </w:rPr>
        <w:t>、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嫦娥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探月、</w:t>
      </w:r>
      <w:r>
        <w:rPr>
          <w:rFonts w:ascii="Times New Roman" w:hAnsi="Times New Roman" w:eastAsia="Times New Roman" w:cs="Times New Roman"/>
          <w:color w:val="auto"/>
        </w:rPr>
        <w:t>5G</w:t>
      </w:r>
      <w:r>
        <w:rPr>
          <w:rFonts w:ascii="楷体" w:hAnsi="楷体" w:eastAsia="楷体" w:cs="楷体"/>
          <w:color w:val="auto"/>
        </w:rPr>
        <w:t>领跑等科技不断涌现新成果。今天，越来越多年轻人</w:t>
      </w:r>
      <w:r>
        <w:rPr>
          <w:rFonts w:ascii="楷体" w:hAnsi="楷体" w:eastAsia="楷体" w:cs="楷体"/>
          <w:color w:val="auto"/>
          <w:em w:val="dot"/>
          <w:lang w:eastAsia="zh-CN"/>
        </w:rPr>
        <w:t>挑</w:t>
      </w:r>
      <w:r>
        <w:rPr>
          <w:rFonts w:ascii="楷体" w:hAnsi="楷体" w:eastAsia="楷体" w:cs="楷体"/>
          <w:color w:val="auto"/>
        </w:rPr>
        <w:t>起大梁，在关</w:t>
      </w:r>
      <w:r>
        <w:rPr>
          <w:rFonts w:ascii="楷体" w:hAnsi="楷体" w:eastAsia="楷体" w:cs="楷体"/>
          <w:color w:val="auto"/>
          <w:em w:val="dot"/>
          <w:lang w:eastAsia="zh-CN"/>
        </w:rPr>
        <w:t>键</w:t>
      </w:r>
      <w:r>
        <w:rPr>
          <w:rFonts w:ascii="楷体" w:hAnsi="楷体" w:eastAsia="楷体" w:cs="楷体"/>
          <w:color w:val="auto"/>
        </w:rPr>
        <w:t>岗位承担重要任务。</w:t>
      </w:r>
      <w:r>
        <w:rPr>
          <w:rFonts w:ascii="楷体" w:hAnsi="楷体" w:eastAsia="楷体" w:cs="楷体"/>
          <w:color w:val="auto"/>
          <w:u w:val="wave"/>
        </w:rPr>
        <w:t>随着国家人才培养机制的托举，让青年科技工作者有了施展才华、增加水平的机会。</w:t>
      </w:r>
    </w:p>
    <w:p w14:paraId="475520A0">
      <w:pPr>
        <w:spacing w:line="360" w:lineRule="auto"/>
        <w:ind w:firstLine="420"/>
        <w:jc w:val="both"/>
        <w:textAlignment w:val="center"/>
      </w:pPr>
      <w:r>
        <w:rPr>
          <w:rFonts w:ascii="楷体" w:hAnsi="楷体" w:eastAsia="楷体" w:cs="楷体"/>
          <w:color w:val="auto"/>
        </w:rPr>
        <w:t>他们有敢闯的</w:t>
      </w:r>
      <w:r>
        <w:rPr>
          <w:rFonts w:ascii="楷体" w:hAnsi="楷体" w:eastAsia="楷体" w:cs="楷体"/>
          <w:color w:val="auto"/>
          <w:em w:val="dot"/>
          <w:lang w:eastAsia="zh-CN"/>
        </w:rPr>
        <w:t>劲</w:t>
      </w:r>
      <w:r>
        <w:rPr>
          <w:rFonts w:ascii="楷体" w:hAnsi="楷体" w:eastAsia="楷体" w:cs="楷体"/>
          <w:color w:val="auto"/>
        </w:rPr>
        <w:t>头，面对新挑战敢想敢试，</w:t>
      </w:r>
      <w:r>
        <w:rPr>
          <w:rFonts w:ascii="楷体" w:hAnsi="楷体" w:eastAsia="楷体" w:cs="楷体"/>
          <w:color w:val="auto"/>
          <w:em w:val="dot"/>
          <w:lang w:eastAsia="zh-CN"/>
        </w:rPr>
        <w:t>锲</w:t>
      </w:r>
      <w:r>
        <w:rPr>
          <w:rFonts w:ascii="楷体" w:hAnsi="楷体" w:eastAsia="楷体" w:cs="楷体"/>
          <w:color w:val="auto"/>
        </w:rPr>
        <w:t>而不舍；他们有务实的态度，</w:t>
      </w:r>
      <w:r>
        <w:rPr>
          <w:rFonts w:ascii="楷体" w:hAnsi="楷体" w:eastAsia="楷体" w:cs="楷体"/>
          <w:color w:val="auto"/>
          <w:em w:val="dot"/>
          <w:lang w:eastAsia="zh-CN"/>
        </w:rPr>
        <w:t>不求甚解</w:t>
      </w:r>
      <w:r>
        <w:rPr>
          <w:rFonts w:ascii="楷体" w:hAnsi="楷体" w:eastAsia="楷体" w:cs="楷体"/>
          <w:color w:val="auto"/>
        </w:rPr>
        <w:t>地投入工作，解决实际问题；他们有响应国家需要的担当，主动投身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硬科技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，</w:t>
      </w:r>
      <w:r>
        <w:rPr>
          <w:rFonts w:ascii="楷体" w:hAnsi="楷体" w:eastAsia="楷体" w:cs="楷体"/>
          <w:color w:val="auto"/>
          <w:em w:val="dot"/>
          <w:lang w:eastAsia="zh-CN"/>
        </w:rPr>
        <w:t>精益求精</w:t>
      </w:r>
      <w:r>
        <w:rPr>
          <w:rFonts w:ascii="楷体" w:hAnsi="楷体" w:eastAsia="楷体" w:cs="楷体"/>
          <w:color w:val="auto"/>
        </w:rPr>
        <w:t>地攻关芯片、生物医学等领域。</w:t>
      </w:r>
    </w:p>
    <w:p w14:paraId="61AA3F7D">
      <w:pPr>
        <w:spacing w:line="360" w:lineRule="auto"/>
        <w:ind w:firstLine="420"/>
        <w:jc w:val="both"/>
        <w:textAlignment w:val="center"/>
      </w:pPr>
      <w:r>
        <w:rPr>
          <w:rFonts w:ascii="楷体" w:hAnsi="楷体" w:eastAsia="楷体" w:cs="楷体"/>
          <w:color w:val="auto"/>
        </w:rPr>
        <w:t>时代给</w:t>
      </w:r>
      <w:r>
        <w:rPr>
          <w:rFonts w:ascii="楷体" w:hAnsi="楷体" w:eastAsia="楷体" w:cs="楷体"/>
          <w:color w:val="auto"/>
          <w:em w:val="dot"/>
          <w:lang w:eastAsia="zh-CN"/>
        </w:rPr>
        <w:t>予</w:t>
      </w:r>
      <w:r>
        <w:rPr>
          <w:rFonts w:ascii="楷体" w:hAnsi="楷体" w:eastAsia="楷体" w:cs="楷体"/>
          <w:color w:val="auto"/>
        </w:rPr>
        <w:t>青年信心和底气，青年</w:t>
      </w:r>
      <w:r>
        <w:rPr>
          <w:rFonts w:ascii="楷体" w:hAnsi="楷体" w:eastAsia="楷体" w:cs="楷体"/>
          <w:color w:val="auto"/>
          <w:u w:val="single"/>
        </w:rPr>
        <w:t>富予</w:t>
      </w:r>
      <w:r>
        <w:rPr>
          <w:rFonts w:ascii="楷体" w:hAnsi="楷体" w:eastAsia="楷体" w:cs="楷体"/>
          <w:color w:val="auto"/>
        </w:rPr>
        <w:t>时代新的生机与活力。</w:t>
      </w:r>
    </w:p>
    <w:p w14:paraId="6F971907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下列对语段中加点字的注音，正确的一项是（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0D7EB545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大放异</w:t>
      </w:r>
      <w:r>
        <w:rPr>
          <w:rFonts w:ascii="宋体" w:hAnsi="宋体" w:eastAsia="宋体" w:cs="宋体"/>
          <w:color w:val="auto"/>
          <w:em w:val="dot"/>
          <w:lang w:eastAsia="zh-CN"/>
        </w:rPr>
        <w:t>彩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cǎi</w:t>
      </w:r>
      <w:r>
        <w:rPr>
          <w:rFonts w:ascii="宋体" w:hAnsi="宋体" w:eastAsia="宋体" w:cs="宋体"/>
          <w:color w:val="auto"/>
        </w:rPr>
        <w:t>）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  <w:em w:val="dot"/>
          <w:lang w:eastAsia="zh-CN"/>
        </w:rPr>
        <w:t>征</w:t>
      </w:r>
      <w:r>
        <w:rPr>
          <w:rFonts w:ascii="宋体" w:hAnsi="宋体" w:eastAsia="宋体" w:cs="宋体"/>
          <w:color w:val="auto"/>
        </w:rPr>
        <w:t>程（</w:t>
      </w:r>
      <w:r>
        <w:rPr>
          <w:rFonts w:ascii="Times New Roman" w:hAnsi="Times New Roman" w:eastAsia="Times New Roman" w:cs="Times New Roman"/>
          <w:color w:val="auto"/>
        </w:rPr>
        <w:t>zhēng</w:t>
      </w:r>
      <w:r>
        <w:rPr>
          <w:rFonts w:ascii="宋体" w:hAnsi="宋体" w:eastAsia="宋体" w:cs="宋体"/>
          <w:color w:val="auto"/>
        </w:rPr>
        <w:t>）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内</w:t>
      </w:r>
      <w:r>
        <w:rPr>
          <w:rFonts w:ascii="宋体" w:hAnsi="宋体" w:eastAsia="宋体" w:cs="宋体"/>
          <w:color w:val="auto"/>
          <w:em w:val="dot"/>
          <w:lang w:eastAsia="zh-CN"/>
        </w:rPr>
        <w:t>陆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nù</w:t>
      </w:r>
      <w:r>
        <w:rPr>
          <w:rFonts w:ascii="宋体" w:hAnsi="宋体" w:eastAsia="宋体" w:cs="宋体"/>
          <w:color w:val="auto"/>
        </w:rPr>
        <w:t>）</w:t>
      </w:r>
      <w:r>
        <w:rPr>
          <w:rFonts w:ascii="Times New Roman" w:hAnsi="Times New Roman" w:eastAsia="Times New Roman" w:cs="Times New Roman"/>
          <w:color w:val="auto"/>
        </w:rPr>
        <w:t xml:space="preserve">      </w:t>
      </w:r>
      <w:r>
        <w:rPr>
          <w:rFonts w:ascii="宋体" w:hAnsi="宋体" w:eastAsia="宋体" w:cs="宋体"/>
          <w:color w:val="auto"/>
          <w:em w:val="dot"/>
          <w:lang w:eastAsia="zh-CN"/>
        </w:rPr>
        <w:t>挑</w:t>
      </w:r>
      <w:r>
        <w:rPr>
          <w:rFonts w:ascii="宋体" w:hAnsi="宋体" w:eastAsia="宋体" w:cs="宋体"/>
          <w:color w:val="auto"/>
        </w:rPr>
        <w:t>起（</w:t>
      </w:r>
      <w:r>
        <w:rPr>
          <w:rFonts w:ascii="Times New Roman" w:hAnsi="Times New Roman" w:eastAsia="Times New Roman" w:cs="Times New Roman"/>
          <w:color w:val="auto"/>
        </w:rPr>
        <w:t>tiǎo</w:t>
      </w:r>
      <w:r>
        <w:rPr>
          <w:rFonts w:ascii="宋体" w:hAnsi="宋体" w:eastAsia="宋体" w:cs="宋体"/>
          <w:color w:val="auto"/>
        </w:rPr>
        <w:t>）</w:t>
      </w:r>
    </w:p>
    <w:p w14:paraId="1FAE2012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关</w:t>
      </w:r>
      <w:r>
        <w:rPr>
          <w:rFonts w:ascii="宋体" w:hAnsi="宋体" w:eastAsia="宋体" w:cs="宋体"/>
          <w:color w:val="auto"/>
          <w:em w:val="dot"/>
          <w:lang w:eastAsia="zh-CN"/>
        </w:rPr>
        <w:t>键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jiè</w:t>
      </w:r>
      <w:r>
        <w:rPr>
          <w:rFonts w:ascii="宋体" w:hAnsi="宋体" w:eastAsia="宋体" w:cs="宋体"/>
          <w:color w:val="auto"/>
        </w:rPr>
        <w:t>）</w:t>
      </w:r>
      <w:r>
        <w:rPr>
          <w:rFonts w:ascii="Times New Roman" w:hAnsi="Times New Roman" w:eastAsia="Times New Roman" w:cs="Times New Roman"/>
          <w:color w:val="auto"/>
        </w:rPr>
        <w:t xml:space="preserve">       </w:t>
      </w:r>
      <w:r>
        <w:rPr>
          <w:rFonts w:ascii="宋体" w:hAnsi="宋体" w:eastAsia="宋体" w:cs="宋体"/>
          <w:color w:val="auto"/>
          <w:em w:val="dot"/>
          <w:lang w:eastAsia="zh-CN"/>
        </w:rPr>
        <w:t>劲</w:t>
      </w:r>
      <w:r>
        <w:rPr>
          <w:rFonts w:ascii="宋体" w:hAnsi="宋体" w:eastAsia="宋体" w:cs="宋体"/>
          <w:color w:val="auto"/>
        </w:rPr>
        <w:t>头（</w:t>
      </w:r>
      <w:r>
        <w:rPr>
          <w:rFonts w:ascii="Times New Roman" w:hAnsi="Times New Roman" w:eastAsia="Times New Roman" w:cs="Times New Roman"/>
          <w:color w:val="auto"/>
        </w:rPr>
        <w:t>jìn</w:t>
      </w:r>
      <w:r>
        <w:rPr>
          <w:rFonts w:ascii="宋体" w:hAnsi="宋体" w:eastAsia="宋体" w:cs="宋体"/>
          <w:color w:val="auto"/>
        </w:rPr>
        <w:t>）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  <w:em w:val="dot"/>
          <w:lang w:eastAsia="zh-CN"/>
        </w:rPr>
        <w:t>锲</w:t>
      </w:r>
      <w:r>
        <w:rPr>
          <w:rFonts w:ascii="宋体" w:hAnsi="宋体" w:eastAsia="宋体" w:cs="宋体"/>
          <w:color w:val="auto"/>
        </w:rPr>
        <w:t>而不舍（</w:t>
      </w:r>
      <w:r>
        <w:rPr>
          <w:rFonts w:ascii="Times New Roman" w:hAnsi="Times New Roman" w:eastAsia="Times New Roman" w:cs="Times New Roman"/>
          <w:color w:val="auto"/>
        </w:rPr>
        <w:t>qì</w:t>
      </w:r>
      <w:r>
        <w:rPr>
          <w:rFonts w:ascii="宋体" w:hAnsi="宋体" w:eastAsia="宋体" w:cs="宋体"/>
          <w:color w:val="auto"/>
        </w:rPr>
        <w:t>）</w:t>
      </w:r>
      <w:r>
        <w:rPr>
          <w:rFonts w:ascii="Times New Roman" w:hAnsi="Times New Roman" w:eastAsia="Times New Roman" w:cs="Times New Roman"/>
          <w:color w:val="auto"/>
        </w:rPr>
        <w:t xml:space="preserve">  </w:t>
      </w:r>
      <w:r>
        <w:rPr>
          <w:rFonts w:ascii="宋体" w:hAnsi="宋体" w:eastAsia="宋体" w:cs="宋体"/>
          <w:color w:val="auto"/>
        </w:rPr>
        <w:t>给</w:t>
      </w:r>
      <w:r>
        <w:rPr>
          <w:rFonts w:ascii="宋体" w:hAnsi="宋体" w:eastAsia="宋体" w:cs="宋体"/>
          <w:color w:val="auto"/>
          <w:em w:val="dot"/>
          <w:lang w:eastAsia="zh-CN"/>
        </w:rPr>
        <w:t>予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yù</w:t>
      </w:r>
      <w:r>
        <w:rPr>
          <w:rFonts w:ascii="宋体" w:hAnsi="宋体" w:eastAsia="宋体" w:cs="宋体"/>
          <w:color w:val="auto"/>
        </w:rPr>
        <w:t>）</w:t>
      </w:r>
    </w:p>
    <w:p w14:paraId="5DB49BBA">
      <w:pPr>
        <w:spacing w:line="360" w:lineRule="auto"/>
        <w:jc w:val="left"/>
        <w:textAlignment w:val="center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下列对语段中画横线词语的修改，</w:t>
      </w:r>
      <w:r>
        <w:rPr>
          <w:rFonts w:ascii="宋体" w:hAnsi="宋体" w:eastAsia="宋体" w:cs="宋体"/>
          <w:color w:val="auto"/>
          <w:em w:val="dot"/>
          <w:lang w:eastAsia="zh-CN"/>
        </w:rPr>
        <w:t>不正确</w:t>
      </w:r>
      <w:r>
        <w:rPr>
          <w:rFonts w:ascii="宋体" w:hAnsi="宋体" w:eastAsia="宋体" w:cs="宋体"/>
          <w:color w:val="auto"/>
        </w:rPr>
        <w:t>的一项是（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2877924F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“业迹”应改为“业绩”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“攻刻”应改为“功课”</w:t>
      </w:r>
    </w:p>
    <w:p w14:paraId="4E2F9ECA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“飞弛”应改为“飞驰”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“富予”应改为“赋予”</w:t>
      </w:r>
    </w:p>
    <w:p w14:paraId="093AFE8D">
      <w:pPr>
        <w:spacing w:line="360" w:lineRule="auto"/>
        <w:jc w:val="left"/>
        <w:textAlignment w:val="center"/>
      </w:pPr>
      <w:r>
        <w:rPr>
          <w:color w:val="auto"/>
        </w:rPr>
        <w:t xml:space="preserve">3. </w:t>
      </w:r>
      <w:r>
        <w:rPr>
          <w:rFonts w:ascii="宋体" w:hAnsi="宋体" w:eastAsia="宋体" w:cs="宋体"/>
          <w:color w:val="auto"/>
        </w:rPr>
        <w:t>下列语段中加点的成语，使用</w:t>
      </w:r>
      <w:r>
        <w:rPr>
          <w:rFonts w:ascii="宋体" w:hAnsi="宋体" w:eastAsia="宋体" w:cs="宋体"/>
          <w:color w:val="auto"/>
          <w:em w:val="dot"/>
          <w:lang w:eastAsia="zh-CN"/>
        </w:rPr>
        <w:t>不恰当</w:t>
      </w:r>
      <w:r>
        <w:rPr>
          <w:rFonts w:ascii="宋体" w:hAnsi="宋体" w:eastAsia="宋体" w:cs="宋体"/>
          <w:color w:val="auto"/>
        </w:rPr>
        <w:t>的一项是（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7D7AEC5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废寝忘食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争分夺秒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不求甚解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精益求精</w:t>
      </w:r>
    </w:p>
    <w:p w14:paraId="78358429">
      <w:pPr>
        <w:spacing w:line="360" w:lineRule="auto"/>
        <w:jc w:val="left"/>
        <w:textAlignment w:val="center"/>
      </w:pPr>
      <w:r>
        <w:rPr>
          <w:color w:val="auto"/>
        </w:rPr>
        <w:t xml:space="preserve">4. </w:t>
      </w:r>
      <w:r>
        <w:rPr>
          <w:rFonts w:ascii="宋体" w:hAnsi="宋体" w:eastAsia="宋体" w:cs="宋体"/>
          <w:color w:val="auto"/>
        </w:rPr>
        <w:t>下列对语段中画波浪线部分的修改，正确的一项是（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11FC85E2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随着国家人才培养机制的托举，青年科技工作者有了施展才华、提高水平的机会。</w:t>
      </w:r>
    </w:p>
    <w:p w14:paraId="73390F18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随着国家人才培养机制的托举，青年科技工作者有了施展才华、增加水平的机会。</w:t>
      </w:r>
    </w:p>
    <w:p w14:paraId="292BC051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通过国家人才培养机制的托举，让青年科技工作者有了施展才华、提高水平的机会。</w:t>
      </w:r>
    </w:p>
    <w:p w14:paraId="3FCD8768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通过国家人才培养机制的托举，让青年科技工作者有了施展才华、增加水平的机会。</w:t>
      </w:r>
    </w:p>
    <w:p w14:paraId="106A0C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</w:t>
      </w:r>
    </w:p>
    <w:p w14:paraId="6D0CCF6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年是中国工农红军长征胜利九十周年。请结合下面两幅图，完成小题。</w:t>
      </w:r>
    </w:p>
    <w:p w14:paraId="1D02D4D2">
      <w:pPr>
        <w:spacing w:line="360" w:lineRule="auto"/>
        <w:jc w:val="center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48175" cy="16573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BECD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请根据以上两幅图的内容，为这副对联拟写下联，传承长征精神，号召青年奋进。</w:t>
      </w:r>
    </w:p>
    <w:p w14:paraId="7C63203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上联：过草地壮志凌云征万里</w:t>
      </w:r>
    </w:p>
    <w:p w14:paraId="74A498C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下联：</w:t>
      </w:r>
      <w:r>
        <w:rPr>
          <w:color w:val="000000"/>
        </w:rPr>
        <w:t>__________</w:t>
      </w:r>
    </w:p>
    <w:p w14:paraId="4B6BCB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请从以上两幅图中任选一幅，描绘红军长征时的场景。要求：至少运用一种修辞手法，不少于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字。</w:t>
      </w:r>
    </w:p>
    <w:p w14:paraId="683307D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二、古代诗文阅读（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E33F9E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（一）文言文阅读（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D0E862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阅读下面一篇文言文，完成小题。</w:t>
      </w:r>
    </w:p>
    <w:p w14:paraId="5700DC1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田锡，字表圣，嘉州洪雅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人。幼聪悟，好读书属文。杨徽之宰峨眉，厚遇之，为之延誉。太平兴国三年，进士高等，释褐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将作监丞，改左拾遗</w:t>
      </w:r>
      <w:r>
        <w:rPr>
          <w:rFonts w:ascii="Cambria Math" w:hAnsi="Cambria Math" w:eastAsia="Cambria Math" w:cs="Cambria Math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。锡好言时务，既居谏官，即上疏献军国要机者一、朝廷大体者四。疏奏，优诏褒答，赐钱五十万。僚友</w:t>
      </w:r>
      <w:r>
        <w:rPr>
          <w:rFonts w:ascii="楷体" w:hAnsi="楷体" w:eastAsia="楷体" w:cs="楷体"/>
          <w:color w:val="000000"/>
          <w:em w:val="dot"/>
          <w:lang w:eastAsia="zh-CN"/>
        </w:rPr>
        <w:t>谓</w:t>
      </w:r>
      <w:r>
        <w:rPr>
          <w:rFonts w:ascii="楷体" w:hAnsi="楷体" w:eastAsia="楷体" w:cs="楷体"/>
          <w:color w:val="000000"/>
        </w:rPr>
        <w:t>锡曰：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今日之事鲜矣，宜少晦以</w:t>
      </w:r>
      <w:r>
        <w:rPr>
          <w:rFonts w:ascii="楷体" w:hAnsi="楷体" w:eastAsia="楷体" w:cs="楷体"/>
          <w:color w:val="000000"/>
          <w:em w:val="dot"/>
          <w:lang w:eastAsia="zh-CN"/>
        </w:rPr>
        <w:t>远</w:t>
      </w:r>
      <w:r>
        <w:rPr>
          <w:rFonts w:ascii="楷体" w:hAnsi="楷体" w:eastAsia="楷体" w:cs="楷体"/>
          <w:color w:val="000000"/>
        </w:rPr>
        <w:t>谗忌。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锡曰：</w:t>
      </w:r>
      <w:r>
        <w:rPr>
          <w:rFonts w:ascii="宋体" w:hAnsi="宋体" w:eastAsia="宋体" w:cs="宋体"/>
          <w:color w:val="000000"/>
          <w:u w:val="single"/>
        </w:rPr>
        <w:t>“</w:t>
      </w:r>
      <w:r>
        <w:rPr>
          <w:rFonts w:ascii="楷体" w:hAnsi="楷体" w:eastAsia="楷体" w:cs="楷体"/>
          <w:color w:val="000000"/>
          <w:u w:val="single"/>
        </w:rPr>
        <w:t>事君之诚，惟恐不竭。</w:t>
      </w:r>
      <w:r>
        <w:rPr>
          <w:rFonts w:ascii="楷体" w:hAnsi="楷体" w:eastAsia="楷体" w:cs="楷体"/>
          <w:color w:val="000000"/>
        </w:rPr>
        <w:t>况天植其</w:t>
      </w:r>
      <w:r>
        <w:rPr>
          <w:rFonts w:ascii="楷体" w:hAnsi="楷体" w:eastAsia="楷体" w:cs="楷体"/>
          <w:color w:val="000000"/>
          <w:em w:val="dot"/>
          <w:lang w:eastAsia="zh-CN"/>
        </w:rPr>
        <w:t>性</w:t>
      </w:r>
      <w:r>
        <w:rPr>
          <w:rFonts w:ascii="楷体" w:hAnsi="楷体" w:eastAsia="楷体" w:cs="楷体"/>
          <w:color w:val="000000"/>
        </w:rPr>
        <w:t>，岂为一赏夺邪？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时赵普为相，令有司受群臣章奏，必先白锡。锡贻书于普，以为失至公之体，普引咎谢之。六年，为河北转运副使，驿书言边事，曰：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夫动静之机，不可妄举，动</w:t>
      </w:r>
      <w:r>
        <w:rPr>
          <w:rFonts w:ascii="楷体" w:hAnsi="楷体" w:eastAsia="楷体" w:cs="楷体"/>
          <w:color w:val="000000"/>
          <w:em w:val="dot"/>
          <w:lang w:eastAsia="zh-CN"/>
        </w:rPr>
        <w:t>谓</w:t>
      </w:r>
      <w:r>
        <w:rPr>
          <w:rFonts w:ascii="楷体" w:hAnsi="楷体" w:eastAsia="楷体" w:cs="楷体"/>
          <w:color w:val="000000"/>
        </w:rPr>
        <w:t>用兵，静</w:t>
      </w:r>
      <w:r>
        <w:rPr>
          <w:rFonts w:ascii="楷体" w:hAnsi="楷体" w:eastAsia="楷体" w:cs="楷体"/>
          <w:color w:val="000000"/>
          <w:em w:val="dot"/>
          <w:lang w:eastAsia="zh-CN"/>
        </w:rPr>
        <w:t>谓</w:t>
      </w:r>
      <w:r>
        <w:rPr>
          <w:rFonts w:ascii="楷体" w:hAnsi="楷体" w:eastAsia="楷体" w:cs="楷体"/>
          <w:color w:val="000000"/>
        </w:rPr>
        <w:t>持重。应动而静，则养寇以生奸；应静而动，则失时以败事。动静中节，乃得其宜。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书奏，上嘉之。七年，徙知相州。明年，移睦州。睦州人旧阻礼教，锡建孔子庙，表请以经籍给诸生，诏赐《九经》。</w:t>
      </w:r>
      <w:r>
        <w:rPr>
          <w:rFonts w:ascii="楷体" w:hAnsi="楷体" w:eastAsia="楷体" w:cs="楷体"/>
          <w:color w:val="000000"/>
          <w:u w:val="single"/>
        </w:rPr>
        <w:t>自是人知向学。</w:t>
      </w:r>
    </w:p>
    <w:p w14:paraId="78F2392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咸平六年冬，病卒，年六十四。</w:t>
      </w:r>
      <w:r>
        <w:rPr>
          <w:rFonts w:ascii="楷体" w:hAnsi="楷体" w:eastAsia="楷体" w:cs="楷体"/>
          <w:color w:val="000000"/>
          <w:u w:val="wave"/>
        </w:rPr>
        <w:t>遗表劝上以慈俭守位以清净化人居安思危在治思乱。</w:t>
      </w:r>
      <w:r>
        <w:rPr>
          <w:rFonts w:ascii="楷体" w:hAnsi="楷体" w:eastAsia="楷体" w:cs="楷体"/>
          <w:color w:val="000000"/>
        </w:rPr>
        <w:t>上览之恻然，谓宰相李沆曰：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田锡，直臣也。朝廷少有阙失，</w:t>
      </w:r>
      <w:r>
        <w:rPr>
          <w:rFonts w:ascii="楷体" w:hAnsi="楷体" w:eastAsia="楷体" w:cs="楷体"/>
          <w:color w:val="000000"/>
          <w:em w:val="dot"/>
          <w:lang w:eastAsia="zh-CN"/>
        </w:rPr>
        <w:t>方</w:t>
      </w:r>
      <w:r>
        <w:rPr>
          <w:rFonts w:ascii="楷体" w:hAnsi="楷体" w:eastAsia="楷体" w:cs="楷体"/>
          <w:color w:val="000000"/>
        </w:rPr>
        <w:t>在思虑，锡之章奏已至矣。若此谏官，亦不可得。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嗟惜久之。锡耿介寡合，未尝趋权贵之门，居公庭，危坐终日，无懈容。慕魏徵、李绛之为人，以尽规献替为己任。</w:t>
      </w:r>
    </w:p>
    <w:p w14:paraId="7697704E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（节选自《宋史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田锡传》）</w:t>
      </w:r>
    </w:p>
    <w:p w14:paraId="1D017DB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【注】①嘉州洪雅：今四川省眉山市洪雅县。②释褐：进士及第后被授予官职。③监丞、左拾遗：古代官职名。</w:t>
      </w:r>
    </w:p>
    <w:p w14:paraId="706615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文中画波浪线的部分有三处需要断句，请用铅笔将答题卡上相应位置的答案标号涂黑。每涂对一处给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分，涂黑超过三处不给分。</w:t>
      </w:r>
    </w:p>
    <w:p w14:paraId="43F44EA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遗表劝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上以慈俭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守位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以清净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化人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居安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思危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在治思乱。</w:t>
      </w:r>
    </w:p>
    <w:p w14:paraId="1E1CE2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下面对句中加点词意义的理解与推断，</w:t>
      </w:r>
      <w:r>
        <w:rPr>
          <w:rFonts w:ascii="宋体" w:hAnsi="宋体" w:eastAsia="宋体" w:cs="宋体"/>
          <w:color w:val="000000"/>
          <w:em w:val="dot"/>
          <w:lang w:eastAsia="zh-CN"/>
        </w:rPr>
        <w:t>不正确</w:t>
      </w:r>
      <w:r>
        <w:rPr>
          <w:rFonts w:ascii="宋体" w:hAnsi="宋体" w:eastAsia="宋体" w:cs="宋体"/>
          <w:color w:val="000000"/>
        </w:rPr>
        <w:t>的一项是（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691EB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“僚友</w:t>
      </w:r>
      <w:r>
        <w:rPr>
          <w:rFonts w:ascii="宋体" w:hAnsi="宋体" w:eastAsia="宋体" w:cs="宋体"/>
          <w:color w:val="000000"/>
          <w:em w:val="dot"/>
          <w:lang w:eastAsia="zh-CN"/>
        </w:rPr>
        <w:t>谓</w:t>
      </w:r>
      <w:r>
        <w:rPr>
          <w:rFonts w:ascii="宋体" w:hAnsi="宋体" w:eastAsia="宋体" w:cs="宋体"/>
          <w:color w:val="000000"/>
        </w:rPr>
        <w:t>锡曰”的“谓”与后文“动</w:t>
      </w:r>
      <w:r>
        <w:rPr>
          <w:rFonts w:ascii="宋体" w:hAnsi="宋体" w:eastAsia="宋体" w:cs="宋体"/>
          <w:color w:val="000000"/>
          <w:em w:val="dot"/>
          <w:lang w:eastAsia="zh-CN"/>
        </w:rPr>
        <w:t>谓</w:t>
      </w:r>
      <w:r>
        <w:rPr>
          <w:rFonts w:ascii="宋体" w:hAnsi="宋体" w:eastAsia="宋体" w:cs="宋体"/>
          <w:color w:val="000000"/>
        </w:rPr>
        <w:t>用兵，静谓持重”中“谓”字的意义不相同。</w:t>
      </w:r>
    </w:p>
    <w:p w14:paraId="6229CD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由课文“亲贤臣，远小人”可推知“宜少晦以</w:t>
      </w:r>
      <w:r>
        <w:rPr>
          <w:rFonts w:ascii="宋体" w:hAnsi="宋体" w:eastAsia="宋体" w:cs="宋体"/>
          <w:color w:val="000000"/>
          <w:em w:val="dot"/>
          <w:lang w:eastAsia="zh-CN"/>
        </w:rPr>
        <w:t>远</w:t>
      </w:r>
      <w:r>
        <w:rPr>
          <w:rFonts w:ascii="宋体" w:hAnsi="宋体" w:eastAsia="宋体" w:cs="宋体"/>
          <w:color w:val="000000"/>
        </w:rPr>
        <w:t>谗忌”中“远”字意义为“远离”。</w:t>
      </w:r>
    </w:p>
    <w:p w14:paraId="782608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联系成语“本性难移”，可推知“况天植其</w:t>
      </w:r>
      <w:r>
        <w:rPr>
          <w:rFonts w:ascii="宋体" w:hAnsi="宋体" w:eastAsia="宋体" w:cs="宋体"/>
          <w:color w:val="000000"/>
          <w:em w:val="dot"/>
          <w:lang w:eastAsia="zh-CN"/>
        </w:rPr>
        <w:t>性</w:t>
      </w:r>
      <w:r>
        <w:rPr>
          <w:rFonts w:ascii="宋体" w:hAnsi="宋体" w:eastAsia="宋体" w:cs="宋体"/>
          <w:color w:val="000000"/>
        </w:rPr>
        <w:t>”中“性”字的意义为“人的本性”。</w:t>
      </w:r>
    </w:p>
    <w:p w14:paraId="408607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查字典，“方”有“正直”“正在”等义项，“</w:t>
      </w:r>
      <w:r>
        <w:rPr>
          <w:rFonts w:ascii="宋体" w:hAnsi="宋体" w:eastAsia="宋体" w:cs="宋体"/>
          <w:color w:val="000000"/>
          <w:em w:val="dot"/>
          <w:lang w:eastAsia="zh-CN"/>
        </w:rPr>
        <w:t>方</w:t>
      </w:r>
      <w:r>
        <w:rPr>
          <w:rFonts w:ascii="宋体" w:hAnsi="宋体" w:eastAsia="宋体" w:cs="宋体"/>
          <w:color w:val="000000"/>
        </w:rPr>
        <w:t>在思虑”的“方”应选择“正直”。</w:t>
      </w:r>
    </w:p>
    <w:p w14:paraId="2DD61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下列对材料有关内容的概述，</w:t>
      </w:r>
      <w:r>
        <w:rPr>
          <w:rFonts w:ascii="宋体" w:hAnsi="宋体" w:eastAsia="宋体" w:cs="宋体"/>
          <w:color w:val="000000"/>
          <w:em w:val="dot"/>
          <w:lang w:eastAsia="zh-CN"/>
        </w:rPr>
        <w:t>不正确</w:t>
      </w:r>
      <w:r>
        <w:rPr>
          <w:rFonts w:ascii="宋体" w:hAnsi="宋体" w:eastAsia="宋体" w:cs="宋体"/>
          <w:color w:val="000000"/>
        </w:rPr>
        <w:t>的一项是（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9CF6E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田锡自幼聪慧好学，擅长写文章，早年时得到峨眉县令杨徽之的赏识优待，后来高中进士，步入仕途。</w:t>
      </w:r>
    </w:p>
    <w:p w14:paraId="195FB3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田锡担任谏官后积极进言献策，呈上关乎军国要务与朝廷体制的奏疏，皇帝下诏嘉奖他，并赏赐钱财。</w:t>
      </w:r>
    </w:p>
    <w:p w14:paraId="29A4DC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赵普任宰相时，令部下呈上奏疏前一定要先禀告田锡，田锡却认为应先禀告赵普，赵普因谦让而推辞。</w:t>
      </w:r>
    </w:p>
    <w:p w14:paraId="11EB21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田锡为人耿介正直，不攀附权贵，在官署办公时严肃端庄，一心效仿魏徵等贤臣，以直言进谏为己任。</w:t>
      </w:r>
    </w:p>
    <w:p w14:paraId="5FF275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把文中画横线的句子翻译成现代汉语。</w:t>
      </w:r>
    </w:p>
    <w:p w14:paraId="2669F3C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）事君之诚，惟恐不竭。</w:t>
      </w:r>
    </w:p>
    <w:p w14:paraId="4EAA73B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）自是人知向学。</w:t>
      </w:r>
    </w:p>
    <w:p w14:paraId="5889653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（二）古代诗歌阅读（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DD68A4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阅读下面两首诗歌，完成小题。</w:t>
      </w:r>
    </w:p>
    <w:p w14:paraId="4F6612B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紫薇花</w:t>
      </w:r>
    </w:p>
    <w:p w14:paraId="179E795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（唐）白居易</w:t>
      </w:r>
    </w:p>
    <w:p w14:paraId="3CBA502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丝纶阁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下文书静，钟鼓楼中刻漏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长。</w:t>
      </w:r>
    </w:p>
    <w:p w14:paraId="204C6A7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独坐黄昏谁是伴，紫薇花对紫薇郎</w:t>
      </w:r>
      <w:r>
        <w:rPr>
          <w:rFonts w:ascii="Cambria Math" w:hAnsi="Cambria Math" w:eastAsia="Cambria Math" w:cs="Cambria Math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。</w:t>
      </w:r>
    </w:p>
    <w:p w14:paraId="5BB05D6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紫薇花</w:t>
      </w:r>
    </w:p>
    <w:p w14:paraId="327D162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（宋）王十朋</w:t>
      </w:r>
    </w:p>
    <w:p w14:paraId="6C1E9E2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盛夏绿遮眼，此花红满堂。</w:t>
      </w:r>
    </w:p>
    <w:p w14:paraId="01CD784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自惭终日对，不是紫薇郎</w:t>
      </w:r>
      <w:r>
        <w:rPr>
          <w:rFonts w:ascii="Cambria Math" w:hAnsi="Cambria Math" w:eastAsia="Cambria Math" w:cs="Cambria Math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。</w:t>
      </w:r>
    </w:p>
    <w:p w14:paraId="524F8F7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【注】①丝纶阁：指中书省，为皇帝草拟诏书的地方。②刻漏：古时用来滴水计时的器物。③紫薇郎：唐代官名，因中书省曾改名紫微省，故称中书舍人为紫薇郎。白居易曾任中书舍人。</w:t>
      </w:r>
    </w:p>
    <w:p w14:paraId="621305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下列对两首诗的理解与分析，</w:t>
      </w:r>
      <w:r>
        <w:rPr>
          <w:rFonts w:ascii="宋体" w:hAnsi="宋体" w:eastAsia="宋体" w:cs="宋体"/>
          <w:color w:val="000000"/>
          <w:em w:val="dot"/>
          <w:lang w:eastAsia="zh-CN"/>
        </w:rPr>
        <w:t>不正确</w:t>
      </w:r>
      <w:r>
        <w:rPr>
          <w:rFonts w:ascii="宋体" w:hAnsi="宋体" w:eastAsia="宋体" w:cs="宋体"/>
          <w:color w:val="000000"/>
        </w:rPr>
        <w:t>的一项是（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4D089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白诗以阁内静谧、漏声悠长的环境，烘托办公处所的肃静清幽。</w:t>
      </w:r>
    </w:p>
    <w:p w14:paraId="5A5D46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王诗开篇以满眼浓绿来凸显紫薇花色泽红艳、满堂盛放的情状。</w:t>
      </w:r>
    </w:p>
    <w:p w14:paraId="2D8D80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两首诗都将紫薇花赋予人的情态，将其视为可相伴闲谈的知己。</w:t>
      </w:r>
    </w:p>
    <w:p w14:paraId="598FA3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两首诗都先描绘眼前之景，再转而抒发诗人内心的思绪和感慨。</w:t>
      </w:r>
    </w:p>
    <w:p w14:paraId="13BC8B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这两首诗都以紫薇花入笔，但抒发的情感却不相同，请简要分析。</w:t>
      </w:r>
    </w:p>
    <w:p w14:paraId="7A61953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（三）名篇名句默写（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C43F88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根据下面情境，在横线上补写诗文名句。</w:t>
      </w:r>
    </w:p>
    <w:p w14:paraId="4A35D34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古人常以花蕴情思。“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，闻道龙标过五溪”（《闻王昌龄左迁龙标遥有此寄》）是李白以花寄愁绪；“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，恨别鸟惊心”（《春望》）是杜甫以花衬哀心；“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”（《白雪歌送武判官归京》）是岑参以花咏冬雪；“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，佳木秀而繁阴”（《醉翁亭记》）是欧阳修以花赞春景；“落红不是无情物，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”（《己亥杂诗》）是龚自珍以花明心志。诗言志，花传情，古人笔下，花落花开凝成隽永诗意。</w:t>
      </w:r>
    </w:p>
    <w:p w14:paraId="3B05F59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三、现代文阅读（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8391D5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（一）论述类文本阅读（本题共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1CE86C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阅读下面文字，完成小题。</w:t>
      </w:r>
    </w:p>
    <w:p w14:paraId="28275F3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什么是科学精神？有各种说法，但又大同小异，这里采用竺可桢的说法。竺可桢曾分析布鲁诺、伽利略、牛顿等人的生平事迹，从他们身上总结出两个字：求是。他认为求是精神，就是追求真理，不盲从，不专横。而求是的途径则在儒家经典《中庸》中说得很明白，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博学之，审问之，慎思之，明辨之，笃行之。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即单靠读书和做实验是不够的，必须多审查研究，多提疑问，把是非弄清楚了，认为是对的就尽力实行。在这里，竺可桢已把现代科学精神和中国传统文化联系起来了，但没有更多的展开。</w:t>
      </w:r>
    </w:p>
    <w:p w14:paraId="1B7DB23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②事实上，科学精神在追求真理和坚持真理这一点上，和人文精神是一致的。而人文精神在中国传统文化中有着丰富的遗产，仅以《论语》为例，就有许多论点和竺可桢所谈科学精神是一致的。《论语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楷体" w:hAnsi="楷体" w:eastAsia="楷体" w:cs="楷体"/>
          <w:color w:val="000000"/>
        </w:rPr>
        <w:t>子罕》篇有：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子绝四：毋意，毋必，毋固，毋我。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这就是说，孔子在讨论问题的时候不固执、不唯我独尊；同时，孔子主张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学而不思则罔，思而不学则殆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，这和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怀疑性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与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不盲从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是一致的；孔子提倡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志士仁人，无求生以害仁，有杀身以成仁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，也就是说，与生命相比，真理更重要。布鲁诺为坚持日心说，被烧死在罗马鲜花广场上，宁死不屈，不正是这种精神的体现吗？</w:t>
      </w:r>
    </w:p>
    <w:p w14:paraId="402D110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③孔子这种坚持真理的精神，为中国历代优秀知识分子所继承，孟子高扬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富贵不能淫，贫贱不能移，威武不能屈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；陶渊明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不为五斗米折腰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；文天祥大义凛然，临刑前写下了气壮山河的《正气歌》。这些动人的事迹不但鼓舞了中国人民古往今来的英勇斗争，也成为中国科学家求实、献身精神的思想源泉。正如王绶琯院士在中国天文学会第六次代表大会上所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我们中国的天文工作者，远溯张衡、祖冲之，近及张钰哲、戴文赛，虽然时代不同，成就不等，但始终贯穿着一股求实精神。</w:t>
      </w:r>
      <w:r>
        <w:rPr>
          <w:rFonts w:ascii="宋体" w:hAnsi="宋体" w:eastAsia="宋体" w:cs="宋体"/>
          <w:color w:val="000000"/>
        </w:rPr>
        <w:t>”</w:t>
      </w:r>
    </w:p>
    <w:p w14:paraId="139AB54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④任何传统都有精华和糟粕两个方面。问题是我们要善于保持和发扬精华，敢于淘汰那些糟粕。杨振宁在《近代科学进入中国的回顾与前瞻》一文中说：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儒家文化的保守性是中国三个世纪中抗拒西方科学思想的最大原因。但是这种抗拒在今天已完全消失了，取而代之的是对科技重要性的全民共识。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儒家文化注重忠诚、坚忍，重视教育。这些文化特征曾经并将继续培养出一代又一代勤奋而有纪律的青年。</w:t>
      </w:r>
      <w:r>
        <w:rPr>
          <w:rFonts w:ascii="宋体" w:hAnsi="宋体" w:eastAsia="宋体" w:cs="宋体"/>
          <w:color w:val="000000"/>
        </w:rPr>
        <w:t>”</w:t>
      </w:r>
    </w:p>
    <w:p w14:paraId="5A0BB4B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⑤竺可桢、王绶琯和杨振宁，他们都是受过西方教育的有成就的科学家，他们深感中国传统文化中的科学精神对他们的培养之恩。那些轻视中国传统文化，认为中国传统文化妨碍科学发展的说法是站不住脚的。</w:t>
      </w:r>
    </w:p>
    <w:p w14:paraId="44932FBC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（摘编自席泽宗《中国传统文化的科学精神》）</w:t>
      </w:r>
    </w:p>
    <w:p w14:paraId="3DB9FC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下列各项中，</w:t>
      </w:r>
      <w:r>
        <w:rPr>
          <w:rFonts w:ascii="宋体" w:hAnsi="宋体" w:eastAsia="宋体" w:cs="宋体"/>
          <w:color w:val="000000"/>
          <w:em w:val="dot"/>
          <w:lang w:eastAsia="zh-CN"/>
        </w:rPr>
        <w:t>不属于</w:t>
      </w:r>
      <w:r>
        <w:rPr>
          <w:rFonts w:ascii="宋体" w:hAnsi="宋体" w:eastAsia="宋体" w:cs="宋体"/>
          <w:color w:val="000000"/>
        </w:rPr>
        <w:t>本文观点的一项是（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AB1BE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竺可桢认为现代科学精神和中国传统文化之间有着密切联系。</w:t>
      </w:r>
    </w:p>
    <w:p w14:paraId="271D42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布鲁诺坚持日心说，为追求真理而被烧死在罗马鲜花广场上。</w:t>
      </w:r>
    </w:p>
    <w:p w14:paraId="578DD2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儒家文化有精华和糟粕两个方面，我们要发扬精华淘汰糟粕。</w:t>
      </w:r>
    </w:p>
    <w:p w14:paraId="4C57E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那些认为中国传统文化无益于科学精神培养的看法需要纠正。</w:t>
      </w:r>
    </w:p>
    <w:p w14:paraId="650A6D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下列对文中“求是”精神的相关理解，</w:t>
      </w:r>
      <w:r>
        <w:rPr>
          <w:rFonts w:ascii="宋体" w:hAnsi="宋体" w:eastAsia="宋体" w:cs="宋体"/>
          <w:color w:val="000000"/>
          <w:em w:val="dot"/>
          <w:lang w:eastAsia="zh-CN"/>
        </w:rPr>
        <w:t>不正确</w:t>
      </w:r>
      <w:r>
        <w:rPr>
          <w:rFonts w:ascii="宋体" w:hAnsi="宋体" w:eastAsia="宋体" w:cs="宋体"/>
          <w:color w:val="000000"/>
        </w:rPr>
        <w:t>的一项是（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4AAF9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“求是”精神是竺可桢从伽利略等人身上总结出的一种科学精神。</w:t>
      </w:r>
    </w:p>
    <w:p w14:paraId="30E868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“求是”精神的内核是追求真理，既不盲从权威，也不唯我独尊。</w:t>
      </w:r>
    </w:p>
    <w:p w14:paraId="05A254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“求是”的路径源自《中庸》，我们靠多读书、做实验就可践行。</w:t>
      </w:r>
    </w:p>
    <w:p w14:paraId="66085E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“求是”精神高度契合中国传统文化追求和坚持真理的人文精神。</w:t>
      </w:r>
    </w:p>
    <w:p w14:paraId="1280D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下列对本文论证的相关分析，正确的一项是（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E89D8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本文与鲁迅《中国人失掉自信力了吗》同属驳论文，作者通过反驳中国传统文化妨碍科学发展来展开论述。</w:t>
      </w:r>
    </w:p>
    <w:p w14:paraId="503CAB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文章多处运用对比论证，将中外科学家事迹、传统文化的精华与糟粕进行对比，突出科学精神的传承价值。</w:t>
      </w:r>
    </w:p>
    <w:p w14:paraId="40EAB6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文章运用引证增强论证的说服力，如引用王绶琯院士言论说明应辩证对待传统文化，发扬精华，淘汰糟粕。</w:t>
      </w:r>
    </w:p>
    <w:p w14:paraId="583300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文章从科学精神的内核，中国传统文化与其共通之处，传承与扬弃等方面展开论述，思路清晰，逻辑严密。</w:t>
      </w:r>
    </w:p>
    <w:p w14:paraId="08C4E39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（二）实用类文本阅读（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9CB884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阅读下面一组材料，完成小题。</w:t>
      </w:r>
    </w:p>
    <w:p w14:paraId="0D55AF4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材料一</w:t>
      </w:r>
    </w:p>
    <w:p w14:paraId="6843F8B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为深入贯彻习近平总书记关于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爱读书、读好书、善读书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的重要指示精神，推动《全民阅读促进条例》科学实施，切实筑牢青少年阅读素养提升的标准基础，教育部发布《中国青少年阅读素养框架》教育行业标准。</w:t>
      </w:r>
    </w:p>
    <w:p w14:paraId="73494B8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该标准立足我国青少年阅读素养发展实际，在理论研究与实证调研基础上，创建了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知识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楷体" w:hAnsi="楷体" w:eastAsia="楷体" w:cs="楷体"/>
          <w:color w:val="000000"/>
        </w:rPr>
        <w:t>能力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楷体" w:hAnsi="楷体" w:eastAsia="楷体" w:cs="楷体"/>
          <w:color w:val="000000"/>
        </w:rPr>
        <w:t>价值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三维阅读素养模型，体现了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知、行、信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深度融合的育人理念；将阅读素养科学划分为奠基、拓展、深化、融通四个阶段，并细化为十二个梯级，为不同学段、不同阅读水平的青少年提供了清晰的成长路径，助力增强阅读素养发展的连续性、进阶性与适配性。</w:t>
      </w:r>
    </w:p>
    <w:p w14:paraId="003AE0F3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（节选自《教育部发布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中国青少年阅读素养框架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教育行业标准》，中华人民共和国教育部，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日）</w:t>
      </w:r>
    </w:p>
    <w:p w14:paraId="45EB8DA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材料二</w:t>
      </w:r>
    </w:p>
    <w:p w14:paraId="6021AB8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中国青少年阅读素养指标（第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楷体" w:hAnsi="楷体" w:eastAsia="楷体" w:cs="楷体"/>
          <w:color w:val="000000"/>
        </w:rPr>
        <w:t>梯节选）</w:t>
      </w:r>
    </w:p>
    <w:tbl>
      <w:tblPr>
        <w:tblStyle w:val="4"/>
        <w:tblW w:w="79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83"/>
        <w:gridCol w:w="6237"/>
      </w:tblGrid>
      <w:tr w14:paraId="21C38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47F55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指标</w:t>
            </w:r>
          </w:p>
        </w:tc>
        <w:tc>
          <w:tcPr>
            <w:tcW w:w="62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541B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指标描述</w:t>
            </w:r>
          </w:p>
        </w:tc>
      </w:tr>
      <w:tr w14:paraId="00241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8879D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阅读知识指标</w:t>
            </w:r>
          </w:p>
        </w:tc>
        <w:tc>
          <w:tcPr>
            <w:tcW w:w="62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C39C5D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基本掌握主题阅读、比较阅读的方法，以及归纳、推理、调控等策略，灵活运用人工智能等工具辅助阅读。</w:t>
            </w:r>
          </w:p>
        </w:tc>
      </w:tr>
      <w:tr w14:paraId="1911F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8B550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阅读能力指标</w:t>
            </w:r>
          </w:p>
        </w:tc>
        <w:tc>
          <w:tcPr>
            <w:tcW w:w="62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678427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阅读不同类型的复杂文本，基本把握表达方式与艺术特色，比较客观、理性地评价文本的观点与内容、价值与意义。</w:t>
            </w:r>
          </w:p>
        </w:tc>
      </w:tr>
      <w:tr w14:paraId="74257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8D3E8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阅读价值指标</w:t>
            </w:r>
          </w:p>
        </w:tc>
        <w:tc>
          <w:tcPr>
            <w:tcW w:w="62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A1FD47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初步产生阅读内驱力，以客观、求真的态度进行跨学科主题阅读；</w:t>
            </w:r>
          </w:p>
          <w:p w14:paraId="4AFCE224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阅读时具有多角度反思的意识，主动调控阅读行为，养成主题阅读习惯。</w:t>
            </w:r>
          </w:p>
        </w:tc>
      </w:tr>
    </w:tbl>
    <w:p w14:paraId="317A02B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【说明】奠基阶段（</w:t>
      </w:r>
      <w:r>
        <w:rPr>
          <w:rFonts w:ascii="Times New Roman" w:hAnsi="Times New Roman" w:eastAsia="Times New Roman" w:cs="Times New Roman"/>
          <w:color w:val="000000"/>
        </w:rPr>
        <w:t>1—2</w:t>
      </w:r>
      <w:r>
        <w:rPr>
          <w:rFonts w:ascii="宋体" w:hAnsi="宋体" w:eastAsia="宋体" w:cs="宋体"/>
          <w:color w:val="000000"/>
        </w:rPr>
        <w:t>梯）对应小学低学段；拓展阶段（</w:t>
      </w:r>
      <w:r>
        <w:rPr>
          <w:rFonts w:ascii="Times New Roman" w:hAnsi="Times New Roman" w:eastAsia="Times New Roman" w:cs="Times New Roman"/>
          <w:color w:val="000000"/>
        </w:rPr>
        <w:t>3—6</w:t>
      </w:r>
      <w:r>
        <w:rPr>
          <w:rFonts w:ascii="宋体" w:hAnsi="宋体" w:eastAsia="宋体" w:cs="宋体"/>
          <w:color w:val="000000"/>
        </w:rPr>
        <w:t>梯）对应小学中高学段至初中学段；深化阶段（</w:t>
      </w:r>
      <w:r>
        <w:rPr>
          <w:rFonts w:ascii="Times New Roman" w:hAnsi="Times New Roman" w:eastAsia="Times New Roman" w:cs="Times New Roman"/>
          <w:color w:val="000000"/>
        </w:rPr>
        <w:t>7—9</w:t>
      </w:r>
      <w:r>
        <w:rPr>
          <w:rFonts w:ascii="宋体" w:hAnsi="宋体" w:eastAsia="宋体" w:cs="宋体"/>
          <w:color w:val="000000"/>
        </w:rPr>
        <w:t>梯）对应高中学段；融通阶段（</w:t>
      </w:r>
      <w:r>
        <w:rPr>
          <w:rFonts w:ascii="Times New Roman" w:hAnsi="Times New Roman" w:eastAsia="Times New Roman" w:cs="Times New Roman"/>
          <w:color w:val="000000"/>
        </w:rPr>
        <w:t>10—12</w:t>
      </w:r>
      <w:r>
        <w:rPr>
          <w:rFonts w:ascii="宋体" w:hAnsi="宋体" w:eastAsia="宋体" w:cs="宋体"/>
          <w:color w:val="000000"/>
        </w:rPr>
        <w:t>梯）对应大学阶段。</w:t>
      </w:r>
    </w:p>
    <w:p w14:paraId="368CB444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（节选自中华人民共和国教育部《中国青少年阅读素养框架》）</w:t>
      </w:r>
    </w:p>
    <w:p w14:paraId="1127585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材料三</w:t>
      </w:r>
    </w:p>
    <w:p w14:paraId="001B8A3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楷体" w:hAnsi="楷体" w:eastAsia="楷体" w:cs="楷体"/>
          <w:color w:val="000000"/>
        </w:rPr>
        <w:t>日，教育部发布《中国青少年阅读素养框架》教育行业标准（以下简称标准）。记者就相关问题采访了主要起草人之一，北京师范大学任翔教授。</w:t>
      </w:r>
    </w:p>
    <w:p w14:paraId="043B2EF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记者：为何要给青少年阅读素养定标准？</w:t>
      </w:r>
    </w:p>
    <w:p w14:paraId="2A70EEC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任翔：如何让青少年阅读素养逐步提升，这需要科学引导。标准为跨学段、系统化的阅读素养培养提供了专业支撑，为不同阶段的青少年找到最匹配的提升路径，也引导师生家长认识到阅读素养是立体多维、循序渐进的。</w:t>
      </w:r>
    </w:p>
    <w:p w14:paraId="7BD1A83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记者：阅读素养何以体现中国特色？</w:t>
      </w:r>
    </w:p>
    <w:p w14:paraId="55CCE48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任翔：国际上有很多阅读素养的项目，为我国研制阅读素养标准提供了宝贵参照。然而，任何国家的阅读教育都必须扎根于自身的文化土壤，服务于自身的育人目标。标准最核心的理论创新即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知识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楷体" w:hAnsi="楷体" w:eastAsia="楷体" w:cs="楷体"/>
          <w:color w:val="000000"/>
        </w:rPr>
        <w:t>能力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楷体" w:hAnsi="楷体" w:eastAsia="楷体" w:cs="楷体"/>
          <w:color w:val="000000"/>
        </w:rPr>
        <w:t>价值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三维阅读素养模型。三维模型的提出，标志着我们对阅读素养的理解实现了重大跃迁。它是基于中国传统教育知行合一理念的理论重构，是立足中国问题、运用中国智慧、服务中国青少年的阅读理论建构。</w:t>
      </w:r>
    </w:p>
    <w:p w14:paraId="520B3E0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记者：</w:t>
      </w:r>
      <w:r>
        <w:rPr>
          <w:rFonts w:ascii="Times New Roman" w:hAnsi="Times New Roman" w:eastAsia="Times New Roman" w:cs="Times New Roman"/>
          <w:color w:val="000000"/>
        </w:rPr>
        <w:t>_________________</w:t>
      </w:r>
      <w:r>
        <w:rPr>
          <w:rFonts w:ascii="楷体" w:hAnsi="楷体" w:eastAsia="楷体" w:cs="楷体"/>
          <w:color w:val="000000"/>
        </w:rPr>
        <w:t>？</w:t>
      </w:r>
    </w:p>
    <w:p w14:paraId="2CDA224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任翔：各地各校应考虑不同群体的多样化阅读需求及实际情况，实施适切的阅读教育方案，帮助师生家长定位所处的阅读素养阶梯。在阅读课程建设方面，开发序列化阅读资源；在阅读指导方面，教师要从知识传授者转变为成长陪伴者；在阶梯读物出版方面，充分发挥标准的参考作用；在校家社协同育人方面，将标准转化为家庭阅读的实用指南。</w:t>
      </w:r>
    </w:p>
    <w:p w14:paraId="6A8797C1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（摘编自《这份标准，为青少年成长引路》，《中国教育报》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日）</w:t>
      </w:r>
    </w:p>
    <w:p w14:paraId="487889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下列对材料相关内容的理解和分析，</w:t>
      </w:r>
      <w:r>
        <w:rPr>
          <w:rFonts w:ascii="宋体" w:hAnsi="宋体" w:eastAsia="宋体" w:cs="宋体"/>
          <w:color w:val="000000"/>
          <w:em w:val="dot"/>
          <w:lang w:eastAsia="zh-CN"/>
        </w:rPr>
        <w:t>不正确</w:t>
      </w:r>
      <w:r>
        <w:rPr>
          <w:rFonts w:ascii="宋体" w:hAnsi="宋体" w:eastAsia="宋体" w:cs="宋体"/>
          <w:color w:val="000000"/>
        </w:rPr>
        <w:t>的一项是（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17681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《中国青少年阅读素养框架》有助于推动《全民阅读促进条例》的科学实施，为提升青少年阅读水平提供路径。</w:t>
      </w:r>
    </w:p>
    <w:p w14:paraId="4B336D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标准通过理论研究与实证调研，划分出四阶十二梯，有效提升青少年阅读素养发展的连续性、进阶性与适配性。</w:t>
      </w:r>
    </w:p>
    <w:p w14:paraId="0AEAB9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标准为跨学段、系统化的阅读素养培养提供专业支撑，同时也能引导师生家长改变过去对阅读素养的错误认识。</w:t>
      </w:r>
    </w:p>
    <w:p w14:paraId="754E7B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标准中的三维模型，体现了“知、行、信”的深度融合，是我国阅读教育扎根于自身文化土壤的创新理论成果。</w:t>
      </w:r>
    </w:p>
    <w:p w14:paraId="572850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根据材料三，下列选项中最有可能是横线处提问内容的一项是（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62D5E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各方如何依托标准推进阅读教育落地实施？</w:t>
      </w:r>
    </w:p>
    <w:p w14:paraId="4E382F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教师该如何依据标准来调整阅读教学方式？</w:t>
      </w:r>
    </w:p>
    <w:p w14:paraId="193291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标准提出的三维模型如何助力青少年成长？</w:t>
      </w:r>
    </w:p>
    <w:p w14:paraId="58A908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阅读素养标准的发布对阅读开展有何意义？</w:t>
      </w:r>
    </w:p>
    <w:p w14:paraId="4AD19C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小睿同学即将进入高中阶段的学习，《乡土中国》是高中语文教材推荐阅读的一本书，请结合以下书籍简介，根据材料二内容，为他提出两点具体的暑期阅读建议。</w:t>
      </w:r>
    </w:p>
    <w:p w14:paraId="28F43A5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《乡土中国》：一本研究中国乡村社会特点的学术著作。作者费孝通基于自己田野调查的丰富积累，对中国乡村社会的传统结构和特点进行分析，提炼出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差序格局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无讼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等重要概念，尝试回答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作为中国基层社会的乡土社会是个什么样的社会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的问题。该书理论性强，涉及的术语较多，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楷体" w:hAnsi="楷体" w:eastAsia="楷体" w:cs="楷体"/>
          <w:color w:val="000000"/>
        </w:rPr>
        <w:t>个篇章共同呈现出一个相对完整的学术知识体系。</w:t>
      </w:r>
    </w:p>
    <w:p w14:paraId="40F98D1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《乡土中国》阅读建议：</w:t>
      </w:r>
      <w:r>
        <w:rPr>
          <w:color w:val="000000"/>
        </w:rPr>
        <w:t>___________________</w:t>
      </w:r>
    </w:p>
    <w:p w14:paraId="54DBA6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（三）文学类文本阅读（本题共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BFA6AD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阅读下面的文字，完成小题。</w:t>
      </w:r>
    </w:p>
    <w:p w14:paraId="5AF15AD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月夜</w:t>
      </w:r>
    </w:p>
    <w:p w14:paraId="04438EB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刘慈欣</w:t>
      </w:r>
    </w:p>
    <w:p w14:paraId="294A60E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①他第一次看到了城市中的月光。以前从没感觉到月光照进城市，璀璨的灯光盖住了它。今天是中秋节，城市在今夜关掉了大部分景观灯和一部分路灯，以便市民赏月。</w:t>
      </w:r>
    </w:p>
    <w:p w14:paraId="5F7D485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②从阳台上望出去时，手机响了，对方声音很奇怪，虽然清晰，但显得遥远而空灵。</w:t>
      </w:r>
    </w:p>
    <w:p w14:paraId="4FD1358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我是你，从</w:t>
      </w:r>
      <w:r>
        <w:rPr>
          <w:rFonts w:ascii="Times New Roman" w:hAnsi="Times New Roman" w:eastAsia="Times New Roman" w:cs="Times New Roman"/>
          <w:color w:val="000000"/>
        </w:rPr>
        <w:t>114</w:t>
      </w:r>
      <w:r>
        <w:rPr>
          <w:rFonts w:ascii="楷体" w:hAnsi="楷体" w:eastAsia="楷体" w:cs="楷体"/>
          <w:color w:val="000000"/>
        </w:rPr>
        <w:t>年后给你打电话，我在</w:t>
      </w:r>
      <w:r>
        <w:rPr>
          <w:rFonts w:ascii="Times New Roman" w:hAnsi="Times New Roman" w:eastAsia="Times New Roman" w:cs="Times New Roman"/>
          <w:color w:val="000000"/>
        </w:rPr>
        <w:t>2123</w:t>
      </w:r>
      <w:r>
        <w:rPr>
          <w:rFonts w:ascii="楷体" w:hAnsi="楷体" w:eastAsia="楷体" w:cs="楷体"/>
          <w:color w:val="000000"/>
        </w:rPr>
        <w:t>年。</w:t>
      </w:r>
      <w:r>
        <w:rPr>
          <w:rFonts w:ascii="宋体" w:hAnsi="宋体" w:eastAsia="宋体" w:cs="宋体"/>
          <w:color w:val="000000"/>
        </w:rPr>
        <w:t>”</w:t>
      </w:r>
    </w:p>
    <w:p w14:paraId="63E9C4F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④他知道这不是开玩笑，他紧握手机，呆呆地面对着月光下的楼群。似乎整座城市都凝固了，在听他们说话。</w:t>
      </w:r>
    </w:p>
    <w:p w14:paraId="41AC708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⑤“</w:t>
      </w:r>
      <w:r>
        <w:rPr>
          <w:rFonts w:ascii="楷体" w:hAnsi="楷体" w:eastAsia="楷体" w:cs="楷体"/>
          <w:color w:val="000000"/>
        </w:rPr>
        <w:t>我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怎么能活到那时？</w:t>
      </w:r>
      <w:r>
        <w:rPr>
          <w:rFonts w:ascii="宋体" w:hAnsi="宋体" w:eastAsia="宋体" w:cs="宋体"/>
          <w:color w:val="000000"/>
        </w:rPr>
        <w:t>”</w:t>
      </w:r>
    </w:p>
    <w:p w14:paraId="0184164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⑥“</w:t>
      </w:r>
      <w:r>
        <w:rPr>
          <w:rFonts w:ascii="楷体" w:hAnsi="楷体" w:eastAsia="楷体" w:cs="楷体"/>
          <w:color w:val="000000"/>
        </w:rPr>
        <w:t>从你现在再过二十多年，基因疗法将出现，人的寿命将被延长到二百岁左右，我现在还算在中年。</w:t>
      </w:r>
      <w:r>
        <w:rPr>
          <w:rFonts w:ascii="宋体" w:hAnsi="宋体" w:eastAsia="宋体" w:cs="宋体"/>
          <w:color w:val="000000"/>
        </w:rPr>
        <w:t>”</w:t>
      </w:r>
    </w:p>
    <w:p w14:paraId="31EF865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⑦“</w:t>
      </w:r>
      <w:r>
        <w:rPr>
          <w:rFonts w:ascii="楷体" w:hAnsi="楷体" w:eastAsia="楷体" w:cs="楷体"/>
          <w:color w:val="000000"/>
        </w:rPr>
        <w:t>你为什么要和我联系？</w:t>
      </w:r>
      <w:r>
        <w:rPr>
          <w:rFonts w:ascii="宋体" w:hAnsi="宋体" w:eastAsia="宋体" w:cs="宋体"/>
          <w:color w:val="000000"/>
        </w:rPr>
        <w:t>”</w:t>
      </w:r>
    </w:p>
    <w:p w14:paraId="3CBFE0D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u w:val="single"/>
        </w:rPr>
        <w:t>⑧“</w:t>
      </w:r>
      <w:r>
        <w:rPr>
          <w:rFonts w:ascii="楷体" w:hAnsi="楷体" w:eastAsia="楷体" w:cs="楷体"/>
          <w:color w:val="000000"/>
          <w:u w:val="single"/>
        </w:rPr>
        <w:t>为了一个使命，</w:t>
      </w:r>
      <w:r>
        <w:rPr>
          <w:rFonts w:ascii="楷体" w:hAnsi="楷体" w:eastAsia="楷体" w:cs="楷体"/>
          <w:color w:val="000000"/>
        </w:rPr>
        <w:t>一个我们将共同承担的使命。现在，你听到了什么？</w:t>
      </w:r>
      <w:r>
        <w:rPr>
          <w:rFonts w:ascii="宋体" w:hAnsi="宋体" w:eastAsia="宋体" w:cs="宋体"/>
          <w:color w:val="000000"/>
        </w:rPr>
        <w:t>”</w:t>
      </w:r>
    </w:p>
    <w:p w14:paraId="45E4DCA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⑨他仔细倾听电话中的背景声，听到轻微的哗哗啦啦噼噼啪啪。</w:t>
      </w:r>
    </w:p>
    <w:p w14:paraId="2EF17D4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⑩“</w:t>
      </w:r>
      <w:r>
        <w:rPr>
          <w:rFonts w:ascii="楷体" w:hAnsi="楷体" w:eastAsia="楷体" w:cs="楷体"/>
          <w:color w:val="000000"/>
        </w:rPr>
        <w:t>这是海水拍打建筑物的声音，我在金茂大厦八层，海水就在窗子下面。</w:t>
      </w:r>
      <w:r>
        <w:rPr>
          <w:rFonts w:ascii="宋体" w:hAnsi="宋体" w:eastAsia="宋体" w:cs="宋体"/>
          <w:color w:val="000000"/>
        </w:rPr>
        <w:t>”</w:t>
      </w:r>
    </w:p>
    <w:p w14:paraId="164347E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⑪“</w:t>
      </w:r>
      <w:r>
        <w:rPr>
          <w:rFonts w:ascii="楷体" w:hAnsi="楷体" w:eastAsia="楷体" w:cs="楷体"/>
          <w:color w:val="000000"/>
        </w:rPr>
        <w:t>上海被淹了？</w:t>
      </w:r>
      <w:r>
        <w:rPr>
          <w:rFonts w:ascii="宋体" w:hAnsi="宋体" w:eastAsia="宋体" w:cs="宋体"/>
          <w:color w:val="000000"/>
        </w:rPr>
        <w:t>”</w:t>
      </w:r>
    </w:p>
    <w:p w14:paraId="0F4A1AD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⑫“</w:t>
      </w:r>
      <w:r>
        <w:rPr>
          <w:rFonts w:ascii="楷体" w:hAnsi="楷体" w:eastAsia="楷体" w:cs="楷体"/>
          <w:color w:val="000000"/>
        </w:rPr>
        <w:t>是的，她是所有沿海城市中幸存到最后的一个。极地冰盖融化，海面半个世纪中上升了二十米。有三亿沿海居民迁往内陆，现在这里一片凄凉，内陆陷入大混乱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我们的使命就是制止这一切的发生。</w:t>
      </w:r>
      <w:r>
        <w:rPr>
          <w:rFonts w:ascii="宋体" w:hAnsi="宋体" w:eastAsia="宋体" w:cs="宋体"/>
          <w:color w:val="000000"/>
        </w:rPr>
        <w:t>”</w:t>
      </w:r>
    </w:p>
    <w:p w14:paraId="19314FA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⑬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怎么制止？</w:t>
      </w:r>
      <w:r>
        <w:rPr>
          <w:rFonts w:ascii="宋体" w:hAnsi="宋体" w:eastAsia="宋体" w:cs="宋体"/>
          <w:color w:val="000000"/>
        </w:rPr>
        <w:t>”</w:t>
      </w:r>
    </w:p>
    <w:p w14:paraId="3CEB205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⑭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如果从你所在的时间开始，全世界在十年内停止使用化石能源，也就是煤、石油和天然气，大气变暖就不会加剧，这场灾难就可以避免。</w:t>
      </w:r>
      <w:r>
        <w:rPr>
          <w:rFonts w:ascii="宋体" w:hAnsi="宋体" w:eastAsia="宋体" w:cs="宋体"/>
          <w:color w:val="000000"/>
        </w:rPr>
        <w:t>”</w:t>
      </w:r>
    </w:p>
    <w:p w14:paraId="3DECBDD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⑮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这不可能吧。</w:t>
      </w:r>
      <w:r>
        <w:rPr>
          <w:rFonts w:ascii="宋体" w:hAnsi="宋体" w:eastAsia="宋体" w:cs="宋体"/>
          <w:color w:val="000000"/>
        </w:rPr>
        <w:t>”</w:t>
      </w:r>
    </w:p>
    <w:p w14:paraId="5934E99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⑯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有办法的，我们可以提供从地面采集太阳能的技术。</w:t>
      </w:r>
      <w:r>
        <w:rPr>
          <w:rFonts w:ascii="宋体" w:hAnsi="宋体" w:eastAsia="宋体" w:cs="宋体"/>
          <w:color w:val="000000"/>
        </w:rPr>
        <w:t>”</w:t>
      </w:r>
    </w:p>
    <w:p w14:paraId="1DEC4E8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⑰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什么技术？</w:t>
      </w:r>
      <w:r>
        <w:rPr>
          <w:rFonts w:ascii="宋体" w:hAnsi="宋体" w:eastAsia="宋体" w:cs="宋体"/>
          <w:color w:val="000000"/>
        </w:rPr>
        <w:t>”</w:t>
      </w:r>
    </w:p>
    <w:p w14:paraId="4311162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⑱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硅犁。像犁那样耕地，在耕的时候它把土壤或沙子中的硅提纯并转化成单晶硅，这样它耕过的地就变成了太阳能电池。</w:t>
      </w:r>
      <w:r>
        <w:rPr>
          <w:rFonts w:ascii="宋体" w:hAnsi="宋体" w:eastAsia="宋体" w:cs="宋体"/>
          <w:color w:val="000000"/>
        </w:rPr>
        <w:t>”</w:t>
      </w:r>
    </w:p>
    <w:p w14:paraId="10EB0A6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⑲</w:t>
      </w:r>
      <w:r>
        <w:rPr>
          <w:rFonts w:ascii="楷体" w:hAnsi="楷体" w:eastAsia="楷体" w:cs="楷体"/>
          <w:color w:val="000000"/>
        </w:rPr>
        <w:t>身为能源规划专业博士，在国家能源部规划司工作的他，敏感地被这项技术吸引，呼吸加快了。</w:t>
      </w:r>
    </w:p>
    <w:p w14:paraId="6B651B3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⑳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已经给你发了一个邮件，是所有的技术资料，用你们当前的技术完全能够制造。</w:t>
      </w:r>
      <w:r>
        <w:rPr>
          <w:rFonts w:ascii="宋体" w:hAnsi="宋体" w:eastAsia="宋体" w:cs="宋体"/>
          <w:color w:val="000000"/>
        </w:rPr>
        <w:t>”</w:t>
      </w:r>
    </w:p>
    <w:p w14:paraId="0AEF8D8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㉑</w:t>
      </w:r>
      <w:r>
        <w:rPr>
          <w:rFonts w:ascii="楷体" w:hAnsi="楷体" w:eastAsia="楷体" w:cs="楷体"/>
          <w:color w:val="000000"/>
        </w:rPr>
        <w:t>他回到房间里打开电脑，在邮件列表中豁然显现着那封来自未来的邮件。他大概浏览了一下，是大批详细的技术资料和图纸。</w:t>
      </w:r>
    </w:p>
    <w:p w14:paraId="7359F32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㉒</w:t>
      </w:r>
      <w:r>
        <w:rPr>
          <w:rFonts w:ascii="楷体" w:hAnsi="楷体" w:eastAsia="楷体" w:cs="楷体"/>
          <w:color w:val="000000"/>
        </w:rPr>
        <w:t>我决定要做了吗？是的，决定了。</w:t>
      </w:r>
    </w:p>
    <w:p w14:paraId="4055857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㉓</w:t>
      </w:r>
      <w:r>
        <w:rPr>
          <w:rFonts w:ascii="楷体" w:hAnsi="楷体" w:eastAsia="楷体" w:cs="楷体"/>
          <w:color w:val="000000"/>
          <w:u w:val="wave"/>
        </w:rPr>
        <w:t>他来到阳台上，置身于如水的月光中，夜已深，小区中十分安静。</w:t>
      </w:r>
      <w:r>
        <w:rPr>
          <w:rFonts w:ascii="楷体" w:hAnsi="楷体" w:eastAsia="楷体" w:cs="楷体"/>
          <w:color w:val="000000"/>
        </w:rPr>
        <w:t>他感觉像刚刚做了一场梦，也许仍在梦中。</w:t>
      </w:r>
    </w:p>
    <w:p w14:paraId="21F1E3F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㉔</w:t>
      </w:r>
      <w:r>
        <w:rPr>
          <w:rFonts w:ascii="楷体" w:hAnsi="楷体" w:eastAsia="楷体" w:cs="楷体"/>
          <w:color w:val="000000"/>
        </w:rPr>
        <w:t>手机又响了。</w:t>
      </w:r>
    </w:p>
    <w:p w14:paraId="385141A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㉕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你成功了。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未来的他说。</w:t>
      </w:r>
    </w:p>
    <w:p w14:paraId="429B048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㉖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怎么，海水退了吗？</w:t>
      </w:r>
      <w:r>
        <w:rPr>
          <w:rFonts w:ascii="宋体" w:hAnsi="宋体" w:eastAsia="宋体" w:cs="宋体"/>
          <w:color w:val="000000"/>
        </w:rPr>
        <w:t>”</w:t>
      </w:r>
    </w:p>
    <w:p w14:paraId="16BAE99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㉗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哪有什么海水，现在是旱季，连黄浦江都快干了。</w:t>
      </w:r>
      <w:r>
        <w:rPr>
          <w:rFonts w:ascii="楷体" w:hAnsi="楷体" w:eastAsia="楷体" w:cs="楷体"/>
          <w:color w:val="000000"/>
          <w:u w:val="wave"/>
        </w:rPr>
        <w:t>有几十万人从外滩涌进浦东，像蚂蚁似的盖满了河床。</w:t>
      </w:r>
      <w:r>
        <w:rPr>
          <w:rFonts w:ascii="楷体" w:hAnsi="楷体" w:eastAsia="楷体" w:cs="楷体"/>
          <w:color w:val="000000"/>
        </w:rPr>
        <w:t>城市已经一片混乱，我看到有好几处在燃烧。</w:t>
      </w:r>
      <w:r>
        <w:rPr>
          <w:rFonts w:ascii="宋体" w:hAnsi="宋体" w:eastAsia="宋体" w:cs="宋体"/>
          <w:color w:val="000000"/>
        </w:rPr>
        <w:t>”</w:t>
      </w:r>
    </w:p>
    <w:p w14:paraId="19BA8BD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㉘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怎么会这样？太阳能是最环保的能源。</w:t>
      </w:r>
      <w:r>
        <w:rPr>
          <w:rFonts w:ascii="宋体" w:hAnsi="宋体" w:eastAsia="宋体" w:cs="宋体"/>
          <w:color w:val="000000"/>
        </w:rPr>
        <w:t>”</w:t>
      </w:r>
    </w:p>
    <w:p w14:paraId="36414CE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㉙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这是一个可悲的误解。从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楷体" w:hAnsi="楷体" w:eastAsia="楷体" w:cs="楷体"/>
          <w:color w:val="000000"/>
        </w:rPr>
        <w:t>世纪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楷体" w:hAnsi="楷体" w:eastAsia="楷体" w:cs="楷体"/>
          <w:color w:val="000000"/>
        </w:rPr>
        <w:t>年代开始，无数架硅犁在各大陆上辛勤耕作，在把所有的沙漠都变成单晶硅田后，便开始吞噬农田和植被，现在生态急剧恶化，干旱笼罩全球</w:t>
      </w:r>
      <w:r>
        <w:rPr>
          <w:rFonts w:ascii="宋体" w:hAnsi="宋体" w:eastAsia="宋体" w:cs="宋体"/>
          <w:color w:val="000000"/>
        </w:rPr>
        <w:t>……”</w:t>
      </w:r>
    </w:p>
    <w:p w14:paraId="6DE0DE1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㉚</w:t>
      </w:r>
      <w:r>
        <w:rPr>
          <w:rFonts w:ascii="楷体" w:hAnsi="楷体" w:eastAsia="楷体" w:cs="楷体"/>
          <w:color w:val="000000"/>
        </w:rPr>
        <w:t>他听着这来自一个多世纪以后的声音，感到窒息，像掉进深水中。他长吸一口气，对未来的自己说：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这次又要给我什么新能源技术吧？</w:t>
      </w:r>
      <w:r>
        <w:rPr>
          <w:rFonts w:ascii="宋体" w:hAnsi="宋体" w:eastAsia="宋体" w:cs="宋体"/>
          <w:color w:val="000000"/>
        </w:rPr>
        <w:t>”</w:t>
      </w:r>
    </w:p>
    <w:p w14:paraId="756C8D4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㉛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是的，这项技术的核心是超深钻井</w:t>
      </w:r>
      <w:r>
        <w:rPr>
          <w:rFonts w:ascii="宋体" w:hAnsi="宋体" w:eastAsia="宋体" w:cs="宋体"/>
          <w:color w:val="000000"/>
        </w:rPr>
        <w:t>……”</w:t>
      </w:r>
    </w:p>
    <w:p w14:paraId="69611AC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㉜</w:t>
      </w:r>
      <w:r>
        <w:rPr>
          <w:rFonts w:ascii="楷体" w:hAnsi="楷体" w:eastAsia="楷体" w:cs="楷体"/>
          <w:color w:val="000000"/>
        </w:rPr>
        <w:t>电话断了。他回到电脑前，收下来自未来的第二封邮件，仍是详细庞杂的技术资料。</w:t>
      </w:r>
    </w:p>
    <w:p w14:paraId="4D8B189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㉝</w:t>
      </w:r>
      <w:r>
        <w:rPr>
          <w:rFonts w:ascii="楷体" w:hAnsi="楷体" w:eastAsia="楷体" w:cs="楷体"/>
          <w:color w:val="000000"/>
        </w:rPr>
        <w:t>他再次来到阳台上，月亮已经西斜，阴影变得多了。他开始思考如何推广这项未来技术。</w:t>
      </w:r>
    </w:p>
    <w:p w14:paraId="6967FEF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㉞</w:t>
      </w:r>
      <w:r>
        <w:rPr>
          <w:rFonts w:ascii="楷体" w:hAnsi="楷体" w:eastAsia="楷体" w:cs="楷体"/>
          <w:color w:val="000000"/>
        </w:rPr>
        <w:t>电话第三次响起。</w:t>
      </w:r>
    </w:p>
    <w:p w14:paraId="7FA30C2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㉟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我是你，从</w:t>
      </w:r>
      <w:r>
        <w:rPr>
          <w:rFonts w:ascii="Times New Roman" w:hAnsi="Times New Roman" w:eastAsia="Times New Roman" w:cs="Times New Roman"/>
          <w:color w:val="000000"/>
        </w:rPr>
        <w:t>2125</w:t>
      </w:r>
      <w:r>
        <w:rPr>
          <w:rFonts w:ascii="楷体" w:hAnsi="楷体" w:eastAsia="楷体" w:cs="楷体"/>
          <w:color w:val="000000"/>
        </w:rPr>
        <w:t>年给你打电话。</w:t>
      </w:r>
      <w:r>
        <w:rPr>
          <w:rFonts w:ascii="宋体" w:hAnsi="宋体" w:eastAsia="宋体" w:cs="宋体"/>
          <w:color w:val="000000"/>
        </w:rPr>
        <w:t>”</w:t>
      </w:r>
    </w:p>
    <w:p w14:paraId="545C1D3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㊱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又让听声音吗？</w:t>
      </w:r>
      <w:r>
        <w:rPr>
          <w:rFonts w:ascii="宋体" w:hAnsi="宋体" w:eastAsia="宋体" w:cs="宋体"/>
          <w:color w:val="000000"/>
        </w:rPr>
        <w:t>”</w:t>
      </w:r>
    </w:p>
    <w:p w14:paraId="5854140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㊲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这次你大概听不到什么了。车都在隧洞里跑。</w:t>
      </w:r>
      <w:r>
        <w:rPr>
          <w:rFonts w:ascii="宋体" w:hAnsi="宋体" w:eastAsia="宋体" w:cs="宋体"/>
          <w:color w:val="000000"/>
        </w:rPr>
        <w:t>”</w:t>
      </w:r>
    </w:p>
    <w:p w14:paraId="79FDAE7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㊳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隧洞？什么隧洞？</w:t>
      </w:r>
      <w:r>
        <w:rPr>
          <w:rFonts w:ascii="宋体" w:hAnsi="宋体" w:eastAsia="宋体" w:cs="宋体"/>
          <w:color w:val="000000"/>
        </w:rPr>
        <w:t>”</w:t>
      </w:r>
    </w:p>
    <w:p w14:paraId="47C6BC5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㊴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上海在地下。</w:t>
      </w:r>
      <w:r>
        <w:rPr>
          <w:rFonts w:ascii="宋体" w:hAnsi="宋体" w:eastAsia="宋体" w:cs="宋体"/>
          <w:color w:val="000000"/>
        </w:rPr>
        <w:t>”</w:t>
      </w:r>
    </w:p>
    <w:p w14:paraId="3B1F83A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㊵</w:t>
      </w:r>
      <w:r>
        <w:rPr>
          <w:rFonts w:ascii="楷体" w:hAnsi="楷体" w:eastAsia="楷体" w:cs="楷体"/>
          <w:color w:val="000000"/>
        </w:rPr>
        <w:t>月亮完全从高楼后消失了，一切隐没于昏暗中，他感觉自己也陷入地下。</w:t>
      </w:r>
    </w:p>
    <w:p w14:paraId="7D57D0D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㊶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地面充满了辐射，如果不穿防护服，呆个半天肯定就没命了。</w:t>
      </w:r>
      <w:r>
        <w:rPr>
          <w:rFonts w:ascii="宋体" w:hAnsi="宋体" w:eastAsia="宋体" w:cs="宋体"/>
          <w:color w:val="000000"/>
        </w:rPr>
        <w:t>”</w:t>
      </w:r>
    </w:p>
    <w:p w14:paraId="0BE230F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㊷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哪来的辐射？</w:t>
      </w:r>
      <w:r>
        <w:rPr>
          <w:rFonts w:ascii="宋体" w:hAnsi="宋体" w:eastAsia="宋体" w:cs="宋体"/>
          <w:color w:val="000000"/>
        </w:rPr>
        <w:t>”</w:t>
      </w:r>
    </w:p>
    <w:p w14:paraId="30078ED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㊸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来自太阳。是的，你又成功了。那项技术大大优于硅犁，于是，世界能源供应很快全部建立在地球电流工业上。但是后来，地球电流耗尽了。</w:t>
      </w:r>
      <w:r>
        <w:rPr>
          <w:rFonts w:ascii="宋体" w:hAnsi="宋体" w:eastAsia="宋体" w:cs="宋体"/>
          <w:color w:val="000000"/>
        </w:rPr>
        <w:t>”</w:t>
      </w:r>
    </w:p>
    <w:p w14:paraId="3733F40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㊹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哦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他声音有些颤抖，感到很冷。</w:t>
      </w:r>
    </w:p>
    <w:p w14:paraId="321FB13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这还只是开始，在以后的三至五个世纪的时间里，太阳风会将大气层燃尽，烘干海洋和地球上所有的水</w:t>
      </w:r>
      <w:r>
        <w:rPr>
          <w:rFonts w:ascii="宋体" w:hAnsi="宋体" w:eastAsia="宋体" w:cs="宋体"/>
          <w:color w:val="000000"/>
        </w:rPr>
        <w:t>……”</w:t>
      </w:r>
    </w:p>
    <w:p w14:paraId="5E65E9D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㊻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那就补救吧。</w:t>
      </w:r>
      <w:r>
        <w:rPr>
          <w:rFonts w:ascii="宋体" w:hAnsi="宋体" w:eastAsia="宋体" w:cs="宋体"/>
          <w:color w:val="000000"/>
        </w:rPr>
        <w:t>”</w:t>
      </w:r>
    </w:p>
    <w:p w14:paraId="2EC5B27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㊼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补救，只能补救了，删除你收到的那两个邮件中的所有信息。</w:t>
      </w:r>
      <w:r>
        <w:rPr>
          <w:rFonts w:ascii="宋体" w:hAnsi="宋体" w:eastAsia="宋体" w:cs="宋体"/>
          <w:color w:val="000000"/>
        </w:rPr>
        <w:t>”</w:t>
      </w:r>
    </w:p>
    <w:p w14:paraId="5B71D22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㊽</w:t>
      </w:r>
      <w:r>
        <w:rPr>
          <w:rFonts w:ascii="楷体" w:hAnsi="楷体" w:eastAsia="楷体" w:cs="楷体"/>
          <w:color w:val="000000"/>
        </w:rPr>
        <w:t>连一声道别都没有，电话就断了。但几乎同时，短信铃响了，他收到一封来自未来的短信，那是一段只有十几秒钟的视频。</w:t>
      </w:r>
    </w:p>
    <w:p w14:paraId="74EC024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b/>
          <w:color w:val="000000"/>
        </w:rPr>
        <w:t>㊾</w:t>
      </w:r>
      <w:r>
        <w:rPr>
          <w:rFonts w:ascii="楷体" w:hAnsi="楷体" w:eastAsia="楷体" w:cs="楷体"/>
          <w:color w:val="000000"/>
        </w:rPr>
        <w:t>他看到了一片火海，好一会儿才辨认出那是未来的天空。在这火的长空下，矗立着东方明珠塔。更近处站着一个人，防护服裹住了这人的身体。整个画面都在火焰中变幻和流动，仿佛整个世界正在熔成岩浆。那人向镜头举起一只手，像在对过去打招呼。</w:t>
      </w:r>
    </w:p>
    <w:p w14:paraId="03F1DDE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</w:rPr>
        <w:t>㊿</w:t>
      </w:r>
      <w:r>
        <w:rPr>
          <w:rFonts w:ascii="楷体" w:hAnsi="楷体" w:eastAsia="楷体" w:cs="楷体"/>
          <w:color w:val="000000"/>
        </w:rPr>
        <w:t>他删除了那两个来自未来的邮件。当进度条走到头时，这个夜晚又变成了普通的一夜。</w:t>
      </w:r>
    </w:p>
    <w:p w14:paraId="0A663773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（有删改）</w:t>
      </w:r>
    </w:p>
    <w:p w14:paraId="5EEBAC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下列对小说内容和写法的分析，</w:t>
      </w:r>
      <w:r>
        <w:rPr>
          <w:rFonts w:ascii="宋体" w:hAnsi="宋体" w:eastAsia="宋体" w:cs="宋体"/>
          <w:color w:val="000000"/>
          <w:em w:val="dot"/>
          <w:lang w:eastAsia="zh-CN"/>
        </w:rPr>
        <w:t>不正确</w:t>
      </w:r>
      <w:r>
        <w:rPr>
          <w:rFonts w:ascii="宋体" w:hAnsi="宋体" w:eastAsia="宋体" w:cs="宋体"/>
          <w:color w:val="000000"/>
        </w:rPr>
        <w:t>的一项是（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552FE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小说以上海中秋夜为现实背景，融入未来通话、新型科技等元素，体现科幻小说真实与虚构、科学与幻想交融的特点。</w:t>
      </w:r>
    </w:p>
    <w:p w14:paraId="063341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小说以跨时空对话的形式来展开故事，使文章节奏紧凑，情节跌宕起伏，借助问答不断制造悬念，激发读者阅读兴趣。</w:t>
      </w:r>
    </w:p>
    <w:p w14:paraId="06AA4C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主人公身份的交代并非闲笔，合理解释了未来向他求助的原因，也使他快速理解、接纳未来技术的情节安排合乎情理。</w:t>
      </w:r>
    </w:p>
    <w:p w14:paraId="32C79D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“为了一个使命”，这句话揭示了未来的他来电的核心目的，凸显其坚定的必胜信念，也预示了后文完成使命的结局。</w:t>
      </w:r>
    </w:p>
    <w:p w14:paraId="00718E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联系上下文，品味下列语句，回答括号内的问题。</w:t>
      </w:r>
    </w:p>
    <w:p w14:paraId="32F6723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）他来到阳台上，置身于如水的月光中，夜已深，小区中十分安静。（请分析此处环境描写的作用。）</w:t>
      </w:r>
    </w:p>
    <w:p w14:paraId="695215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）有几十万人从外滩涌进浦东，像蚂蚁似的盖满了河床。（这句话用了比喻的修辞手法，请简要赏析。）</w:t>
      </w:r>
    </w:p>
    <w:p w14:paraId="5B8F4E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小说反复出现“接收技术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改变当下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引发新灾难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再次补救”的情节，请结合全文，探究这一情节设置所蕴含的小说主旨，并谈谈这一主旨对我们当下的启示。</w:t>
      </w:r>
    </w:p>
    <w:p w14:paraId="5BDF776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四、整本书阅读（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7DD0B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人的一生会面临很多选择，每一次的选择都会有成长。尼摩船长、朱德、沈琼枝在各自的人生路上，都有过不同的选择。请从下列三部作品中任选其一，结合问题，谈谈他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她的选择和成长。</w:t>
      </w:r>
    </w:p>
    <w:tbl>
      <w:tblPr>
        <w:tblStyle w:val="4"/>
        <w:tblW w:w="82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179"/>
        <w:gridCol w:w="6026"/>
      </w:tblGrid>
      <w:tr w14:paraId="4623E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A1CC2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作品</w:t>
            </w:r>
          </w:p>
        </w:tc>
        <w:tc>
          <w:tcPr>
            <w:tcW w:w="60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A8999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问题</w:t>
            </w:r>
          </w:p>
        </w:tc>
      </w:tr>
      <w:tr w14:paraId="1CCBC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117AF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《海底两万里》</w:t>
            </w:r>
          </w:p>
        </w:tc>
        <w:tc>
          <w:tcPr>
            <w:tcW w:w="60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F825A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背负仇恨而远离陆地的尼摩船长在海底得到大量财宝后，做出了怎样的选择？有怎样的成长？</w:t>
            </w:r>
          </w:p>
        </w:tc>
      </w:tr>
      <w:tr w14:paraId="6E3B2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64B96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《红星照耀中国》</w:t>
            </w:r>
          </w:p>
        </w:tc>
        <w:tc>
          <w:tcPr>
            <w:tcW w:w="60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2FD08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加入过新军、同盟会、国民党的朱德，最终的选择是什么？有怎样的成长？</w:t>
            </w:r>
          </w:p>
        </w:tc>
      </w:tr>
      <w:tr w14:paraId="3E68A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4CCF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《儒林外史》</w:t>
            </w:r>
          </w:p>
        </w:tc>
        <w:tc>
          <w:tcPr>
            <w:tcW w:w="60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801FE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沈琼枝在认清了宋为富的真实面目后，做出了怎样的选择？有怎样的成长？</w:t>
            </w:r>
          </w:p>
        </w:tc>
      </w:tr>
    </w:tbl>
    <w:p w14:paraId="59F5F034">
      <w:pPr>
        <w:spacing w:line="360" w:lineRule="auto"/>
        <w:jc w:val="both"/>
        <w:textAlignment w:val="center"/>
        <w:rPr>
          <w:color w:val="000000"/>
        </w:rPr>
      </w:pPr>
    </w:p>
    <w:p w14:paraId="64DE7A4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五、写作（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1B6E9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阅读下面材料，按要求写作。</w:t>
      </w:r>
    </w:p>
    <w:p w14:paraId="55BAC9A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楷体" w:hAnsi="楷体" w:eastAsia="楷体" w:cs="楷体"/>
          <w:color w:val="000000"/>
        </w:rPr>
        <w:t>日，国务院批复同意将眉山市列为国家历史文化名城。为更好维护这一城市名片，请你以子瞻中学学生会的名义拟写一份倡议书，向全校同学发起倡议。</w:t>
      </w:r>
    </w:p>
    <w:p w14:paraId="3A0A651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）介绍倡议的背景、目的，明确倡议的内容；（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）格式规范，表达得体，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字左右；（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）不得透露个人和学校信息。</w:t>
      </w:r>
    </w:p>
    <w:p w14:paraId="7EFB7F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阅读下面的材料，按要求写作。</w:t>
      </w:r>
    </w:p>
    <w:p w14:paraId="27149EC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在刘慈欣的科幻小说《月夜》中，主人公与未来的自己通话。假如有一天，你也接到了未来的自己打给你的电话，告诉你某一件即将发生的事，你会怎么做？请以以下文字为开头，创写一篇不少于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楷体" w:hAnsi="楷体" w:eastAsia="楷体" w:cs="楷体"/>
          <w:color w:val="000000"/>
        </w:rPr>
        <w:t>字的故事。</w:t>
      </w:r>
    </w:p>
    <w:p w14:paraId="127DF2B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楷体" w:hAnsi="楷体" w:eastAsia="楷体" w:cs="楷体"/>
          <w:color w:val="000000"/>
        </w:rPr>
        <w:t>年夏天，一个阳光灿烂的午后，我接到了一通电话</w:t>
      </w:r>
      <w:r>
        <w:rPr>
          <w:rFonts w:ascii="宋体" w:hAnsi="宋体" w:eastAsia="宋体" w:cs="宋体"/>
          <w:color w:val="000000"/>
        </w:rPr>
        <w:t>……</w:t>
      </w:r>
    </w:p>
    <w:p w14:paraId="5D61093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）主题明确，题目自拟；（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）想象合理，故事完整；（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）不要套作，不得抄袭；（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）不得透露个人和学校信息。</w:t>
      </w:r>
    </w:p>
    <w:p w14:paraId="5899E5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435EA186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EFE51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6B33BF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B732B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0C107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D6FDF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55B0DFD"/>
    <w:rsid w:val="6D1D5595"/>
    <w:rsid w:val="75307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10</Pages>
  <Words>8379</Words>
  <Characters>8641</Characters>
  <Lines>0</Lines>
  <Paragraphs>0</Paragraphs>
  <TotalTime>0</TotalTime>
  <ScaleCrop>false</ScaleCrop>
  <LinksUpToDate>false</LinksUpToDate>
  <CharactersWithSpaces>8780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2026-09-13T13:43:05Z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{"ContentPropagator":"XKW","Label":"2","ProduceID":"4047306166280192","PropagateID":"58601695","ContentProducer":"XKW"}</vt:lpwstr>
  </property>
  <property fmtid="{D5CDD505-2E9C-101B-9397-08002B2CF9AE}" pid="3" name="album">
    <vt:lpwstr>rbm.xkw.com</vt:lpwstr>
  </property>
  <property fmtid="{D5CDD505-2E9C-101B-9397-08002B2CF9AE}" pid="4" name="author">
    <vt:lpwstr>rbm.xkw.com</vt:lpwstr>
  </property>
  <property fmtid="{D5CDD505-2E9C-101B-9397-08002B2CF9AE}" pid="5" name="company">
    <vt:lpwstr>学科网</vt:lpwstr>
  </property>
  <property fmtid="{D5CDD505-2E9C-101B-9397-08002B2CF9AE}" pid="6" name="copyright">
    <vt:lpwstr>学科网版权所有</vt:lpwstr>
  </property>
  <property fmtid="{D5CDD505-2E9C-101B-9397-08002B2CF9AE}" pid="7" name="KSOTemplateDocerSaveRecord">
    <vt:lpwstr>eyJoZGlkIjoiMjljNjk0N2RhMTc0NzI3ZTQwZWEyZWMyMzA2NzliMDQiLCJ1c2VySWQiOiI3ODUwOTA2ODcifQ==</vt:lpwstr>
  </property>
  <property fmtid="{D5CDD505-2E9C-101B-9397-08002B2CF9AE}" pid="8" name="KSOProductBuildVer">
    <vt:lpwstr>2052-12.1.0.28505</vt:lpwstr>
  </property>
  <property fmtid="{D5CDD505-2E9C-101B-9397-08002B2CF9AE}" pid="9" name="ICV">
    <vt:lpwstr>E3C42D945B5F4D90900538CB959A17D2_12</vt:lpwstr>
  </property>
</Properties>
</file>