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C0C58">
      <w:pPr>
        <w:spacing w:line="360" w:lineRule="auto"/>
        <w:jc w:val="both"/>
        <w:textAlignment w:val="center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11531600</wp:posOffset>
            </wp:positionV>
            <wp:extent cx="342900" cy="266700"/>
            <wp:effectExtent l="0" t="0" r="0" b="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11912600</wp:posOffset>
            </wp:positionV>
            <wp:extent cx="406400" cy="495300"/>
            <wp:effectExtent l="0" t="0" r="12700" b="0"/>
            <wp:wrapNone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21E7B">
      <w:pPr>
        <w:spacing w:line="360" w:lineRule="auto"/>
        <w:jc w:val="both"/>
        <w:textAlignment w:val="center"/>
      </w:pPr>
    </w:p>
    <w:p w14:paraId="5A44352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2026年广西初中学业水平考试</w:t>
      </w:r>
    </w:p>
    <w:p w14:paraId="7B19968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19847996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（全卷满分120分  考试时间150分钟）</w:t>
      </w:r>
    </w:p>
    <w:p w14:paraId="0387F068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C01EA4C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1．答题前，考生务必将姓名、准考证号填写在试卷和答题卡上。</w:t>
      </w:r>
    </w:p>
    <w:p w14:paraId="5069E89A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2．考生作答时，请在答题卡上作答（答题注意事项见答题卡），在本试卷、草稿纸上作答无效。</w:t>
      </w:r>
    </w:p>
    <w:p w14:paraId="4BFD89B6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3．考试结束后，将</w:t>
      </w:r>
      <w:r>
        <w:rPr>
          <w:rFonts w:ascii="宋体" w:hAnsi="宋体" w:eastAsia="宋体" w:cs="宋体"/>
          <w:b/>
          <w:color w:val="auto"/>
          <w:sz w:val="24"/>
          <w:em w:val="dot"/>
          <w:lang w:eastAsia="zh-CN"/>
        </w:rPr>
        <w:t>本试卷和答题卡</w:t>
      </w:r>
      <w:r>
        <w:rPr>
          <w:rFonts w:ascii="宋体" w:hAnsi="宋体" w:eastAsia="宋体" w:cs="宋体"/>
          <w:b/>
          <w:color w:val="auto"/>
          <w:sz w:val="24"/>
        </w:rPr>
        <w:t>一并交回。</w:t>
      </w:r>
    </w:p>
    <w:p w14:paraId="6796238A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一、积累与运用（22分）</w:t>
      </w:r>
    </w:p>
    <w:p w14:paraId="6E875BFB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（一）语言文字积累运用（16分）</w:t>
      </w:r>
    </w:p>
    <w:p w14:paraId="03D19C51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5月25日，初三（1）班在报告厅开展“走近先贤”主题活动，你作为班级一员参加活动，并完成下面小题。</w:t>
      </w:r>
    </w:p>
    <w:p w14:paraId="73FC0772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</w:rPr>
        <w:t>【活动环节一：情景剧表演】</w:t>
      </w:r>
      <w:r>
        <w:rPr>
          <w:rFonts w:ascii="宋体" w:hAnsi="宋体" w:eastAsia="宋体" w:cs="宋体"/>
          <w:color w:val="auto"/>
        </w:rPr>
        <w:t>两名同学分别扮演孔子和孟子，以下是表演的片段。</w:t>
      </w:r>
    </w:p>
    <w:p w14:paraId="0EE3F9E9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</w:rPr>
        <w:t>主持人：跨越时空的对话已经开启，先贤如同闪耀的星辰，他们的智慧给我们启迪，他们的气</w:t>
      </w:r>
      <w:r>
        <w:rPr>
          <w:rFonts w:ascii="楷体" w:hAnsi="楷体" w:eastAsia="楷体" w:cs="楷体"/>
          <w:color w:val="auto"/>
          <w:em w:val="dot"/>
          <w:lang w:eastAsia="zh-CN"/>
        </w:rPr>
        <w:t>魄</w:t>
      </w:r>
      <w:r>
        <w:rPr>
          <w:rFonts w:ascii="楷体" w:hAnsi="楷体" w:eastAsia="楷体" w:cs="楷体"/>
          <w:color w:val="auto"/>
        </w:rPr>
        <w:t>使我们叹服，他们的为人令我们</w:t>
      </w:r>
      <w:r>
        <w:rPr>
          <w:rFonts w:ascii="Times New Roman" w:hAnsi="Times New Roman" w:eastAsia="Times New Roman" w:cs="Times New Roman"/>
          <w:color w:val="auto"/>
        </w:rPr>
        <w:t>jǐng</w:t>
      </w:r>
      <w:r>
        <w:rPr>
          <w:rFonts w:ascii="楷体" w:hAnsi="楷体" w:eastAsia="楷体" w:cs="楷体"/>
          <w:color w:val="auto"/>
        </w:rPr>
        <w:t>（    ）仰，让我们听一听他们的箴言。</w:t>
      </w:r>
    </w:p>
    <w:p w14:paraId="776FB5C2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</w:rPr>
        <w:t>孔子：我以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学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引路。学习须常常</w:t>
      </w:r>
      <w:r>
        <w:rPr>
          <w:rFonts w:ascii="楷体" w:hAnsi="楷体" w:eastAsia="楷体" w:cs="楷体"/>
          <w:color w:val="auto"/>
          <w:u w:val="single"/>
        </w:rPr>
        <w:t>回顾旧知以生发新悟</w:t>
      </w:r>
      <w:r>
        <w:rPr>
          <w:rFonts w:ascii="楷体" w:hAnsi="楷体" w:eastAsia="楷体" w:cs="楷体"/>
          <w:color w:val="auto"/>
        </w:rPr>
        <w:t>，虚心求教以解决疑惑，多多听取有益的意见，方能有所收获。</w:t>
      </w:r>
    </w:p>
    <w:p w14:paraId="4CE7D162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</w:rPr>
        <w:t>孟子：我以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义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引路。修身须立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义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，在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义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与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利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的取舍中，当把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义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放在首位，明辨是非，坚定______（执着  固执）地选择正道，方能行稳致远。</w:t>
      </w:r>
    </w:p>
    <w:p w14:paraId="77FFF3E1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</w:rPr>
        <w:t>主持人：</w:t>
      </w:r>
      <w:r>
        <w:rPr>
          <w:rFonts w:ascii="楷体" w:hAnsi="楷体" w:eastAsia="楷体" w:cs="楷体"/>
          <w:color w:val="auto"/>
          <w:u w:val="wave"/>
        </w:rPr>
        <w:t>先贤的启发，让我们获得了前进。</w:t>
      </w:r>
      <w:r>
        <w:rPr>
          <w:rFonts w:ascii="楷体" w:hAnsi="楷体" w:eastAsia="楷体" w:cs="楷体"/>
          <w:color w:val="auto"/>
        </w:rPr>
        <w:t>愿我们带着这份穿越时空的馈赠，步履坚定，蹈光而行！</w:t>
      </w:r>
    </w:p>
    <w:p w14:paraId="16C39525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给加点的字选择正确读音，根据拼音选择正确的字，填在横线上。</w:t>
      </w:r>
    </w:p>
    <w:p w14:paraId="2DBD1755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（1）气</w:t>
      </w:r>
      <w:r>
        <w:rPr>
          <w:rFonts w:ascii="宋体" w:hAnsi="宋体" w:eastAsia="宋体" w:cs="宋体"/>
          <w:color w:val="auto"/>
          <w:em w:val="dot"/>
          <w:lang w:eastAsia="zh-CN"/>
        </w:rPr>
        <w:t>魄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bó  pò</w:t>
      </w:r>
      <w:r>
        <w:rPr>
          <w:rFonts w:ascii="宋体" w:hAnsi="宋体" w:eastAsia="宋体" w:cs="宋体"/>
          <w:color w:val="auto"/>
        </w:rPr>
        <w:t>）</w:t>
      </w:r>
      <w:r>
        <w:t>____</w:t>
      </w:r>
      <w:r>
        <w:rPr>
          <w:rFonts w:ascii="宋体" w:hAnsi="宋体" w:eastAsia="宋体" w:cs="宋体"/>
          <w:color w:val="auto"/>
        </w:rPr>
        <w:t xml:space="preserve">  （2）</w:t>
      </w:r>
      <w:r>
        <w:rPr>
          <w:rFonts w:ascii="Times New Roman" w:hAnsi="Times New Roman" w:eastAsia="Times New Roman" w:cs="Times New Roman"/>
          <w:color w:val="auto"/>
        </w:rPr>
        <w:t>jǐng</w:t>
      </w:r>
      <w:r>
        <w:t>____</w:t>
      </w:r>
      <w:r>
        <w:rPr>
          <w:rFonts w:ascii="宋体" w:hAnsi="宋体" w:eastAsia="宋体" w:cs="宋体"/>
          <w:color w:val="auto"/>
        </w:rPr>
        <w:t>（景  颈）仰</w:t>
      </w:r>
    </w:p>
    <w:p w14:paraId="14C0A010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“孟子”一段横线处，选择填入的词语，恰当的是</w:t>
      </w:r>
      <w:r>
        <w:rPr>
          <w:rFonts w:ascii="Times New Roman" w:hAnsi="Times New Roman" w:eastAsia="Times New Roman" w:cs="Times New Roman"/>
          <w:color w:val="auto"/>
        </w:rPr>
        <w:t>____</w:t>
      </w:r>
      <w:r>
        <w:rPr>
          <w:rFonts w:ascii="宋体" w:hAnsi="宋体" w:eastAsia="宋体" w:cs="宋体"/>
          <w:color w:val="auto"/>
        </w:rPr>
        <w:t>（执着  固执）。</w:t>
      </w:r>
    </w:p>
    <w:p w14:paraId="64591DBB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“孔子”一段画横线处，依据意思能想到的成语是</w:t>
      </w:r>
      <w:r>
        <w:rPr>
          <w:rFonts w:ascii="Times New Roman" w:hAnsi="Times New Roman" w:eastAsia="Times New Roman" w:cs="Times New Roman"/>
          <w:color w:val="auto"/>
        </w:rPr>
        <w:t>____</w:t>
      </w:r>
      <w:r>
        <w:rPr>
          <w:rFonts w:ascii="宋体" w:hAnsi="宋体" w:eastAsia="宋体" w:cs="宋体"/>
          <w:color w:val="auto"/>
        </w:rPr>
        <w:t>。</w:t>
      </w:r>
    </w:p>
    <w:p w14:paraId="212815BD">
      <w:pPr>
        <w:spacing w:line="360" w:lineRule="auto"/>
        <w:jc w:val="left"/>
        <w:textAlignment w:val="center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语段中画波浪线的句子存在语病，请修改。</w:t>
      </w:r>
    </w:p>
    <w:p w14:paraId="538168D9">
      <w:pPr>
        <w:spacing w:line="360" w:lineRule="auto"/>
        <w:jc w:val="left"/>
        <w:textAlignment w:val="center"/>
      </w:pPr>
      <w:r>
        <w:rPr>
          <w:color w:val="auto"/>
        </w:rPr>
        <w:t xml:space="preserve">5. </w:t>
      </w:r>
      <w:r>
        <w:rPr>
          <w:rFonts w:ascii="宋体" w:hAnsi="宋体" w:eastAsia="宋体" w:cs="宋体"/>
          <w:color w:val="auto"/>
        </w:rPr>
        <w:t>一名同学扮演与孟子初次见面、带着文章向孟子求教的学生，下列是这名同学的台词，其中不得体的一项是（    ）</w:t>
      </w:r>
    </w:p>
    <w:p w14:paraId="38554EAE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学生久仰先生大名，恳请先生赐教。</w:t>
      </w:r>
    </w:p>
    <w:p w14:paraId="58A4C1BA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这是学生的拙作，请先生批评指正。</w:t>
      </w:r>
    </w:p>
    <w:p w14:paraId="2B8EAA30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学生想发表高见，请先生认真聆听。</w:t>
      </w:r>
    </w:p>
    <w:p w14:paraId="75585869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学生若有言语不当，恳请先生见谅。</w:t>
      </w:r>
    </w:p>
    <w:p w14:paraId="0E7AB6AA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</w:rPr>
        <w:t>【活动环节二：对联拟写】</w:t>
      </w:r>
      <w:r>
        <w:rPr>
          <w:rFonts w:ascii="宋体" w:hAnsi="宋体" w:eastAsia="宋体" w:cs="宋体"/>
          <w:color w:val="auto"/>
        </w:rPr>
        <w:t>展演结束后，主持人请同学们根据活动主题拟写对联。</w:t>
      </w:r>
    </w:p>
    <w:p w14:paraId="5D0DB810">
      <w:pPr>
        <w:spacing w:line="360" w:lineRule="auto"/>
        <w:jc w:val="left"/>
        <w:textAlignment w:val="center"/>
      </w:pPr>
      <w:r>
        <w:rPr>
          <w:color w:val="auto"/>
        </w:rPr>
        <w:t xml:space="preserve">6. </w:t>
      </w:r>
      <w:r>
        <w:rPr>
          <w:rFonts w:ascii="宋体" w:hAnsi="宋体" w:eastAsia="宋体" w:cs="宋体"/>
          <w:color w:val="auto"/>
        </w:rPr>
        <w:t>请从备选词语中，为上下联各选择一个恰当的词语，填写在横线上，将同学写的对联补充完整。</w:t>
      </w:r>
    </w:p>
    <w:p w14:paraId="29238ED5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上联：传道解惑，先贤引路</w:t>
      </w:r>
      <w:r>
        <w:t>____</w:t>
      </w:r>
      <w:r>
        <w:rPr>
          <w:rFonts w:ascii="宋体" w:hAnsi="宋体" w:eastAsia="宋体" w:cs="宋体"/>
          <w:color w:val="auto"/>
          <w:u w:val="single"/>
        </w:rPr>
        <w:t>①</w:t>
      </w:r>
    </w:p>
    <w:p w14:paraId="11370DB1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下联：明理修身，学子立志</w:t>
      </w:r>
      <w:r>
        <w:t>____</w:t>
      </w:r>
      <w:r>
        <w:rPr>
          <w:rFonts w:ascii="宋体" w:hAnsi="宋体" w:eastAsia="宋体" w:cs="宋体"/>
          <w:color w:val="auto"/>
          <w:u w:val="single"/>
        </w:rPr>
        <w:t>②</w:t>
      </w:r>
    </w:p>
    <w:p w14:paraId="62D505DA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备选词语：启智添慧  志趣相投  胸怀坦荡  展翅凌云</w:t>
      </w:r>
    </w:p>
    <w:p w14:paraId="68D04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auto"/>
        </w:rPr>
        <w:t xml:space="preserve">7. </w:t>
      </w:r>
      <w:r>
        <w:rPr>
          <w:rFonts w:ascii="宋体" w:hAnsi="宋体" w:eastAsia="宋体" w:cs="宋体"/>
          <w:b/>
          <w:color w:val="auto"/>
        </w:rPr>
        <w:t>【后续报道】</w:t>
      </w:r>
      <w:r>
        <w:rPr>
          <w:rFonts w:ascii="宋体" w:hAnsi="宋体" w:eastAsia="宋体" w:cs="宋体"/>
          <w:color w:val="auto"/>
        </w:rPr>
        <w:t>活动结束后，班级要向学校广播站的《校园新闻》栏目投稿，报道本次“走近先贤”主题活动。请你拟写一则消息的标题和正文，正文不超过80字。</w:t>
      </w:r>
    </w:p>
    <w:p w14:paraId="73B847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（二）古诗文积累运用（6分）</w:t>
      </w:r>
    </w:p>
    <w:p w14:paraId="0E74D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请根据语境，在横线上填写文学常识或古诗文名句。</w:t>
      </w:r>
    </w:p>
    <w:p w14:paraId="620DCD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山水悦人耳目，诗文滋养心灵。看着青山远去、江水奔涌，我们高歌李白的“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①，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②”（《渡荆门送别》）；远眺云峰，想起杜甫的“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③，阴阳割昏晓”（《望岳》）；踏上山路，吟诵陆游的“山重水复疑无路，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④”（《游山西村》）；行至山林，吟诵欧阳修的“野芳发而幽香，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⑤”（《醉翁亭记》）；漫步田野，品味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⑥（人名）的“山气日夕佳，飞鸟相与还”（《饮酒（其五）》）。诗文如清风拂面，如细雨润心，在潜移默化中丰盈生命、涵养性灵。</w:t>
      </w:r>
    </w:p>
    <w:p w14:paraId="756A9A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二、阅读（48分）</w:t>
      </w:r>
    </w:p>
    <w:p w14:paraId="48D491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（一）现代文阅读（本题共7小题，24分）</w:t>
      </w:r>
    </w:p>
    <w:p w14:paraId="7A562E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阅读下面三则材料，完成下面小题。</w:t>
      </w:r>
    </w:p>
    <w:p w14:paraId="3892A31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【材料一】</w:t>
      </w:r>
    </w:p>
    <w:p w14:paraId="6E76E1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2025年9月12日，广西检</w:t>
      </w:r>
      <w:r>
        <w:rPr>
          <w:rFonts w:ascii="Times New Roman" w:hAnsi="Times New Roman" w:eastAsia="Times New Roman" w:cs="Times New Roman"/>
          <w:color w:val="000000"/>
        </w:rPr>
        <w:t>E-</w:t>
      </w:r>
      <w:r>
        <w:rPr>
          <w:rFonts w:ascii="楷体" w:hAnsi="楷体" w:eastAsia="楷体" w:cs="楷体"/>
          <w:color w:val="000000"/>
        </w:rPr>
        <w:t>智能多维道路检测车完成生产并正式投入使用。这辆搭载五大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神器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道路体检车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，可以实现道路全方位隐患排查。</w:t>
      </w:r>
    </w:p>
    <w:p w14:paraId="1968875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边坡智能巡检系统，就像给道路边坡配了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无人机巡逻兵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，它会沿路线自动飞行，用高清摄像头和3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楷体" w:hAnsi="楷体" w:eastAsia="楷体" w:cs="楷体"/>
          <w:color w:val="000000"/>
        </w:rPr>
        <w:t>建模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扫描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边坡，裂缝、溜塌痕迹等难发现的隐患都能精准定位。以前人工爬边坡量测又慢又危险，还要封堵道路，现在无人机能快速扫查大片区域，提前排查滑坡风险，保障道路安全通行。路域环境系统，像智能扫码枪一样，实时录入护栏、井盖、交通标志等动态数据。以前靠纸质台账记问题，常常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问题都发生了，记录还没更新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，现在护栏弯了、井盖没了就能马上报警，精准抢修，不用等小毛病拖成大事故。三维路面检测系统，像路面装了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超级放大镜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，高清摄像头加激光设备，连0.1毫米的小病害都能看见，比人工检查靠谱多了。高精探地雷达系统，就像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路面B超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一样，用雷达波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看穿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地下结构，找到路基空了、管道淤积这些隐藏问题，提前发现就能早点处理。激光动态弯沉测量系统，像给路面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测力气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，可实时感知路面能承受多大的重量，不用封路就能知道哪里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扛不住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756ADBDB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（摘编自《“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+交通”守护市民出行每一公里》）</w:t>
      </w:r>
    </w:p>
    <w:p w14:paraId="373CE7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【材料二】</w:t>
      </w:r>
    </w:p>
    <w:p w14:paraId="2B76EDC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①当前，在广西各地，一支由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5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楷体" w:hAnsi="楷体" w:eastAsia="楷体" w:cs="楷体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+无人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组成的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空中铁军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正全天候巡航值守，成为助力广西构建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平安交通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平安城市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的常态化力量。这套智慧交通保障体系，通过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空地协同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的数智化方案，为出行安全与社会稳定注入科技动能。</w:t>
      </w:r>
    </w:p>
    <w:p w14:paraId="6BCC1C5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②在桂林，广西首个5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楷体" w:hAnsi="楷体" w:eastAsia="楷体" w:cs="楷体"/>
          <w:color w:val="000000"/>
        </w:rPr>
        <w:t>网联无人机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空中交警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系统正进行7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楷体" w:hAnsi="楷体" w:eastAsia="楷体" w:cs="楷体"/>
          <w:color w:val="000000"/>
        </w:rPr>
        <w:t>24小时不间断值守。依托无人机管理云平台，一架架无人机腾空而起，精准巡航在路网上空，通过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图像识别精准定位拥堵源头，并远程高空喊话疏导；对占用应急车道等交通违法行为，进行全景抓拍取证。如果发生事故，无人机可实现3分钟内飞抵现场，通过三维建模快速还原事故全貌，使应急响应速度和处置效率较传统模式提升数倍。</w:t>
      </w:r>
    </w:p>
    <w:p w14:paraId="3B84B45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③在南宁，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邕城飞鹰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无人机小分队常态化驻守在交通信号灯杆顶端的智慧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机场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内。无人机将高清画面实时回传至指挥中心，配合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算法自动识别交通违法行为、动态监测拥堵态势，构建起覆盖多个关键区域的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空天地一体化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城市交通管控体系，有效填补传统路面监控的盲区，让城市交通管理更智能、更高效。</w:t>
      </w:r>
    </w:p>
    <w:p w14:paraId="06AA94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④在贵港，由无人机担当的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空中哨兵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，已成为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空天地一体路空协同体系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的重要组成部分。在日常交通管理中，它们针对重点路段开展网格化自动巡航，实时监测路况；在事故易发点，无人机及时回传现场画面，辅助指挥中心精准调度、快速处置，有效避免二次事故的发生。</w:t>
      </w:r>
    </w:p>
    <w:p w14:paraId="15E2790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（摘编自《“空中交警”守护一路平安》）</w:t>
      </w:r>
    </w:p>
    <w:p w14:paraId="74D828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【材料三】</w:t>
      </w:r>
    </w:p>
    <w:p w14:paraId="17D53E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平陆运河建设管理团队利用北斗、云计算、人工智能等新一代信息技术，在运河施工线上布设传感器等设备，在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云端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搭建起一条无形的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智慧运河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。平陆运河正式通航后，智慧化的重心将从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建设保障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转向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运营赋能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5556F7F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不久的将来，船闸调度系统可根据货轮的吨位、目的地和前方航道情况，为其规划最优通闸序列与时机，大幅缩减其待闸时间。在更为开阔的运河主航道上，搭载着自动驾驶系统的船舶能自主进行路径规划、避障操作和节能航行，仿佛拥有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智慧大脑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。航道养护工作也将由定时巡检变为按需巡检，水下扫测机器人能实时感知泥沙淤积情况，数据回传后，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便能精准判断清淤时机并提供方案，确保航道始终处于最佳通航状态。</w:t>
      </w:r>
    </w:p>
    <w:p w14:paraId="2E00482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（摘编自《“智慧运河”引潮“数据洪流”奔涌》）</w:t>
      </w:r>
    </w:p>
    <w:p w14:paraId="34D9A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下列对</w:t>
      </w:r>
      <w:r>
        <w:rPr>
          <w:rFonts w:ascii="宋体" w:hAnsi="宋体" w:eastAsia="宋体" w:cs="宋体"/>
          <w:b/>
          <w:color w:val="000000"/>
        </w:rPr>
        <w:t>【材料二】</w:t>
      </w:r>
      <w:r>
        <w:rPr>
          <w:rFonts w:ascii="宋体" w:hAnsi="宋体" w:eastAsia="宋体" w:cs="宋体"/>
          <w:color w:val="000000"/>
        </w:rPr>
        <w:t>段落结构关系的梳理，正确的一项是（     ）</w:t>
      </w:r>
    </w:p>
    <w:p w14:paraId="437632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057400" cy="590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09750" cy="5238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711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038350" cy="590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76375" cy="657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A4B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下表是对三则材料有关智慧交通信息的整理。请根据材料，填写表格。</w:t>
      </w:r>
    </w:p>
    <w:tbl>
      <w:tblPr>
        <w:tblStyle w:val="4"/>
        <w:tblW w:w="6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5"/>
        <w:gridCol w:w="2265"/>
        <w:gridCol w:w="2700"/>
      </w:tblGrid>
      <w:tr w14:paraId="4E052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9140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智慧交通应用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4B0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技术亮点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AE3B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共同效果</w:t>
            </w:r>
          </w:p>
        </w:tc>
      </w:tr>
      <w:tr w14:paraId="3E156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DC8E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“道路体检车”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BD18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五大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AI</w:t>
            </w:r>
            <w:r>
              <w:rPr>
                <w:rFonts w:ascii="宋体" w:hAnsi="宋体" w:eastAsia="宋体" w:cs="宋体"/>
                <w:color w:val="000000"/>
              </w:rPr>
              <w:t>“神器”</w:t>
            </w:r>
          </w:p>
        </w:tc>
        <w:tc>
          <w:tcPr>
            <w:tcW w:w="27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864E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1．交通巡检更精准。</w:t>
            </w:r>
          </w:p>
          <w:p w14:paraId="09820B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2．</w:t>
            </w:r>
            <w:r>
              <w:rPr>
                <w:color w:val="000000"/>
              </w:rPr>
              <w:t>______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>c</w:t>
            </w:r>
          </w:p>
          <w:p w14:paraId="005D17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3．</w:t>
            </w:r>
            <w:r>
              <w:rPr>
                <w:color w:val="000000"/>
              </w:rPr>
              <w:t>______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>d</w:t>
            </w:r>
          </w:p>
        </w:tc>
      </w:tr>
      <w:tr w14:paraId="400E6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9592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“空中铁军”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33A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>a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213D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6F747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7C276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“智慧运河”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101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>b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C470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52907CBD">
      <w:pPr>
        <w:spacing w:line="360" w:lineRule="auto"/>
        <w:jc w:val="left"/>
        <w:textAlignment w:val="center"/>
        <w:rPr>
          <w:color w:val="000000"/>
        </w:rPr>
      </w:pPr>
    </w:p>
    <w:p w14:paraId="6DE0AC53">
      <w:pPr>
        <w:spacing w:line="360" w:lineRule="auto"/>
        <w:jc w:val="left"/>
        <w:textAlignment w:val="center"/>
        <w:rPr>
          <w:color w:val="000000"/>
        </w:rPr>
      </w:pPr>
    </w:p>
    <w:p w14:paraId="66821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假设平陆运河正式通航后，交通部门在公众号开展“智能畅行”问答活动，参与者可以在公众号上回答问题。交通部门设置的问题是：时值雨季、汛期，广西某地有一批货物计划经公路转平陆运河运达出海港口，如何以智能方式保障货物迅速、安全运达？请你参加此次活动，根据三则材料，从陆运、水运两方面回答。</w:t>
      </w:r>
    </w:p>
    <w:p w14:paraId="2ADD2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3DD93B9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主角（节选）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</w:p>
    <w:p w14:paraId="71C4232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陈彦</w:t>
      </w:r>
    </w:p>
    <w:p w14:paraId="130CE49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①苟存忠给易青娥教的第一折戏，就是秦腔《打焦赞》。</w:t>
      </w:r>
    </w:p>
    <w:p w14:paraId="742A10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②这是一折杨家将武戏。之所以要教《打焦赞》，苟老师是有一套说辞的。苟老师说：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娃，我想来想去，还是想先给你教《打焦赞》。一来这是个武戏。演员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破蒙戏’，最好都是武戏，能用上功。不管将来唱文、唱武的，拿武功打底子，都没坏处。武戏特别讲究精气神。演员把武戏的架子撑起来了，就是将来改唱文戏，都是有一副好身架的文功演员。好演员，必须从武戏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破蒙’。二来《打焦赞》的杨排风，是个烧火丫头出身。你了解烧火丫头的禀性，容易把握角色</w:t>
      </w:r>
      <w:r>
        <w:rPr>
          <w:rFonts w:ascii="宋体" w:hAnsi="宋体" w:eastAsia="宋体" w:cs="宋体"/>
          <w:color w:val="000000"/>
        </w:rPr>
        <w:t>……”</w:t>
      </w:r>
    </w:p>
    <w:p w14:paraId="7C1189C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③还没等苟老师说完，易青娥就说：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我不演烧火丫头。</w:t>
      </w:r>
      <w:r>
        <w:rPr>
          <w:rFonts w:ascii="宋体" w:hAnsi="宋体" w:eastAsia="宋体" w:cs="宋体"/>
          <w:color w:val="000000"/>
        </w:rPr>
        <w:t>”</w:t>
      </w:r>
    </w:p>
    <w:p w14:paraId="61B216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为啥？</w:t>
      </w:r>
      <w:r>
        <w:rPr>
          <w:rFonts w:ascii="宋体" w:hAnsi="宋体" w:eastAsia="宋体" w:cs="宋体"/>
          <w:color w:val="000000"/>
        </w:rPr>
        <w:t>”</w:t>
      </w:r>
    </w:p>
    <w:p w14:paraId="73549ED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反正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我不演。</w:t>
      </w:r>
      <w:r>
        <w:rPr>
          <w:rFonts w:ascii="宋体" w:hAnsi="宋体" w:eastAsia="宋体" w:cs="宋体"/>
          <w:color w:val="000000"/>
        </w:rPr>
        <w:t>”</w:t>
      </w:r>
    </w:p>
    <w:p w14:paraId="5378A8D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咋了，还嫌烧火丫头不好听？杨排风可是杨家将戏里顶有名的人物，开始是烧火丫头，后来都上边关，带兵打仗当将军了。关肃霜你知道不？</w:t>
      </w:r>
      <w:r>
        <w:rPr>
          <w:rFonts w:ascii="宋体" w:hAnsi="宋体" w:eastAsia="宋体" w:cs="宋体"/>
          <w:color w:val="000000"/>
        </w:rPr>
        <w:t>”</w:t>
      </w:r>
    </w:p>
    <w:p w14:paraId="43A66DB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⑦易青娥摇摇头。</w:t>
      </w:r>
    </w:p>
    <w:p w14:paraId="4850FD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⑧苟老师说：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看你们还学戏哩，连关肃霜都不知道。关肃霜可是京剧行当的大牌武旦，就是演杨排风这个烧火丫头出名的。那个本戏就叫《杨排风》。《打焦赞》只是其中的一折。我先给你教上，等学会了，再把本戏排出来。你只要把这一本戏拿下来，在宁州剧团，这辈子就站稳脚跟了，懂不懂？</w:t>
      </w:r>
      <w:r>
        <w:rPr>
          <w:rFonts w:ascii="宋体" w:hAnsi="宋体" w:eastAsia="宋体" w:cs="宋体"/>
          <w:color w:val="000000"/>
        </w:rPr>
        <w:t>”</w:t>
      </w:r>
    </w:p>
    <w:p w14:paraId="6E39B90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⑨易青娥还是摇着头。</w:t>
      </w:r>
    </w:p>
    <w:p w14:paraId="4F99943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咋，不学？</w:t>
      </w:r>
      <w:r>
        <w:rPr>
          <w:rFonts w:ascii="宋体" w:hAnsi="宋体" w:eastAsia="宋体" w:cs="宋体"/>
          <w:color w:val="000000"/>
        </w:rPr>
        <w:t>”</w:t>
      </w:r>
    </w:p>
    <w:p w14:paraId="7D9F26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我要学白娘子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</w:rPr>
        <w:t>”</w:t>
      </w:r>
    </w:p>
    <w:p w14:paraId="122605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⑫</w:t>
      </w:r>
      <w:r>
        <w:rPr>
          <w:rFonts w:ascii="楷体" w:hAnsi="楷体" w:eastAsia="楷体" w:cs="楷体"/>
          <w:color w:val="000000"/>
        </w:rPr>
        <w:t>易青娥终于把想说的话，一口说出来了。她听人都在议论说，老戏里，女角儿就数白娘子的戏最好。要学，她就要学白娘子。她不想学烧火丫头。自己本来就是个烧火做饭的，学戏，还学个烧火做饭的，那还不如不学呢。</w:t>
      </w:r>
    </w:p>
    <w:p w14:paraId="43CBC26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⑬</w:t>
      </w:r>
      <w:r>
        <w:rPr>
          <w:rFonts w:ascii="楷体" w:hAnsi="楷体" w:eastAsia="楷体" w:cs="楷体"/>
          <w:color w:val="000000"/>
        </w:rPr>
        <w:t>苟老师扑哧笑了：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说你是个瓜娃，你还灵得跟精猴子一样；说你是个灵醒娃，你又瓜得跟毛冬瓜一样。一开始还要学白娘子呢。白娘子是文武兼备的戏，你是能唱，还是能打、能翻、能做功？娃呀，饭得一口一口吃，水得一口一口喝。你唱戏还没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破蒙’呢，一下咋就能扛起白娘子的角色了？听老师话，从一慢慢来。只要把《打焦赞》排好了，把《杨排风》本戏拿下了，那白娘子迟早都是手到擒来的事。去，先跟你周存仁老师学几套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棍花’，然后我就给你拉场子。</w:t>
      </w:r>
      <w:r>
        <w:rPr>
          <w:rFonts w:ascii="宋体" w:hAnsi="宋体" w:eastAsia="宋体" w:cs="宋体"/>
          <w:color w:val="000000"/>
        </w:rPr>
        <w:t>”</w:t>
      </w:r>
    </w:p>
    <w:p w14:paraId="55FC52B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⑭</w:t>
      </w:r>
      <w:r>
        <w:rPr>
          <w:rFonts w:ascii="楷体" w:hAnsi="楷体" w:eastAsia="楷体" w:cs="楷体"/>
          <w:color w:val="000000"/>
        </w:rPr>
        <w:t>易青娥也不敢犟，就跟周存仁老师学棍花去了。</w:t>
      </w:r>
    </w:p>
    <w:p w14:paraId="1CF1F19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⑮</w:t>
      </w:r>
      <w:r>
        <w:rPr>
          <w:rFonts w:ascii="楷体" w:hAnsi="楷体" w:eastAsia="楷体" w:cs="楷体"/>
          <w:color w:val="000000"/>
        </w:rPr>
        <w:t>周存仁是剧团的门卫。剧场院子跟剧团是连着的，中间有一个便门，早晚锁着。周老师跟她约好，每天固定时间把门打开，放她进去后，又把门锁上了。因此，剧场院子很安静，也很宽展。周老师就在那儿给她教棍花。</w:t>
      </w:r>
    </w:p>
    <w:p w14:paraId="0E38B61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⑯</w:t>
      </w:r>
      <w:r>
        <w:rPr>
          <w:rFonts w:ascii="楷体" w:hAnsi="楷体" w:eastAsia="楷体" w:cs="楷体"/>
          <w:color w:val="000000"/>
        </w:rPr>
        <w:t>易青娥过去不知道。一根棍，还能耍出这么多的花子来。不过，棍也不是平常的棍，而是一种用藤条炮制出来的演出道具。这种棍拿在手上，既柔软，又有弹性。</w:t>
      </w:r>
      <w:r>
        <w:rPr>
          <w:rFonts w:ascii="楷体" w:hAnsi="楷体" w:eastAsia="楷体" w:cs="楷体"/>
          <w:color w:val="000000"/>
          <w:u w:val="single"/>
        </w:rPr>
        <w:t>周老师刚用手一捋，棍头就嗖嗖地开成了喇叭花。整条棍，一会儿贴在周老师身上，一会儿又抛到空里，等他在地上翻个跟头后，还能接回来。棍带着他身子转，他身子绕着棍飞旋。</w:t>
      </w:r>
      <w:r>
        <w:rPr>
          <w:rFonts w:ascii="楷体" w:hAnsi="楷体" w:eastAsia="楷体" w:cs="楷体"/>
          <w:color w:val="000000"/>
        </w:rPr>
        <w:t>周老师示范完几套棍花后，已是气喘吁吁了，他说：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娃呀，周老师这身武艺，要想扎实学下来，也不是一件容易的事。你苟老师说你娃乖，能吃苦，适合学武戏，让我教呢。我也相信他的感觉。不过，我把丑话说在前头，要学，就好好学，学不出个样样行行，也别在外边说，你是跟周存仁学下的。老汉还丢不起这人。比如这棍花，都在耍哩，连那些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街皮’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街溜子’也能耍。可要耍好，耍得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刀枪不入’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水泼不进’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莲花朵朵’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风车呼呼’，那就有门道在里面了。这得你慢慢悟去。不管咋，关键是要把第一板墙打好、打扎实了。一切都得按规矩、按老师的套路来。学武戏，说有窍道，也有窍道，说没窍道，也没啥窍道。总之一句话，熟能生巧，一通百通。只要你把要领掌握了，那你就是雨后剜荠菜——擎着篮篮拾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了。</w:t>
      </w:r>
      <w:r>
        <w:rPr>
          <w:rFonts w:ascii="宋体" w:hAnsi="宋体" w:eastAsia="宋体" w:cs="宋体"/>
          <w:color w:val="000000"/>
        </w:rPr>
        <w:t>”</w:t>
      </w:r>
    </w:p>
    <w:p w14:paraId="26F31A9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⑰</w:t>
      </w:r>
      <w:r>
        <w:rPr>
          <w:rFonts w:ascii="楷体" w:hAnsi="楷体" w:eastAsia="楷体" w:cs="楷体"/>
          <w:color w:val="000000"/>
        </w:rPr>
        <w:t>易青娥用三个月的业余时间，学了一套上场、下场棍花。当一天清早，苟老师让练给他看时，她在练功场呼呼呼地把棍旋动起来，又是滚骨碌毛，又是起大跳，又是飞脚带旋子的。整根藤条紧缠着身体，不仅一下没掉，而且还真耍出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水泼不进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的花子。几乎把苟老师都看傻眼了。一套棍花刚走完，苟老师就一连声地喊：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好好好！好好好！娃呀，老师给你教定了。</w:t>
      </w:r>
      <w:r>
        <w:rPr>
          <w:rFonts w:ascii="宋体" w:hAnsi="宋体" w:eastAsia="宋体" w:cs="宋体"/>
          <w:color w:val="000000"/>
        </w:rPr>
        <w:t>”</w:t>
      </w:r>
    </w:p>
    <w:p w14:paraId="7B3B6B1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（有删改）</w:t>
      </w:r>
    </w:p>
    <w:p w14:paraId="738E4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【注释】</w:t>
      </w:r>
      <w:r>
        <w:rPr>
          <w:rFonts w:ascii="宋体" w:hAnsi="宋体" w:eastAsia="宋体" w:cs="宋体"/>
          <w:color w:val="000000"/>
        </w:rPr>
        <w:t>①节自《主角》第二十八回，此时易青娥被安排在厨房烧火做饭，苟存忠和周存仁是秦腔老艺人。②白娘子：秦腔《白蛇传》中的女主角。③雨后剜荠菜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擎着篮篮拾：歇后语，形容做事像雨后挖荠菜一样容易。</w:t>
      </w:r>
    </w:p>
    <w:p w14:paraId="7750B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下列选项中，属于苟老师教易青娥《打焦赞》这折戏的原因的一项是（    ）</w:t>
      </w:r>
    </w:p>
    <w:p w14:paraId="510A2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易青娥是烧火丫头，容易把握杨排风这一角色。</w:t>
      </w:r>
    </w:p>
    <w:p w14:paraId="72417A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想让易青娥成为京剧大牌武旦，像关肃霜一样。</w:t>
      </w:r>
    </w:p>
    <w:p w14:paraId="32FB9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希望易青娥能够精研一折戏，实现一生衣食无忧。</w:t>
      </w:r>
    </w:p>
    <w:p w14:paraId="6F55DE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想让易青娥去跟剧场门卫周老师学习“棍花”。</w:t>
      </w:r>
    </w:p>
    <w:p w14:paraId="4C3E4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苟存忠和周存仁这两位老师，对易青娥分别采用了怎样的教育方式？请结合本文内容简要分析。</w:t>
      </w:r>
    </w:p>
    <w:p w14:paraId="76884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文中画横线的语句富有表现力，请从两个角度简要赏析。</w:t>
      </w:r>
    </w:p>
    <w:p w14:paraId="1DBC0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本文中，易青娥在学习“破蒙戏”时，一心要学最好的女角白娘子；现实中，不少人也像易青娥一样，希望“只做最好”。你如何看待易青娥“只做最好”的想法？本文的故事给你带来什么样的启示？请你谈一谈。</w:t>
      </w:r>
    </w:p>
    <w:p w14:paraId="08F4F0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（二）古诗文阅读（本题共6小题，18分）</w:t>
      </w:r>
    </w:p>
    <w:p w14:paraId="784733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阅读下面的古诗，完成下面小题。</w:t>
      </w:r>
    </w:p>
    <w:p w14:paraId="5F11698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采莲曲</w:t>
      </w:r>
    </w:p>
    <w:p w14:paraId="06A8BB2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萧纲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</w:p>
    <w:p w14:paraId="32E364F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桂楫兰桡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浮碧水，江花玉面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两相似。莲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疏藕折香风起。香风起，白日低，采莲曲，使君迷。</w:t>
      </w:r>
    </w:p>
    <w:p w14:paraId="565D2E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【注释】</w:t>
      </w:r>
      <w:r>
        <w:rPr>
          <w:rFonts w:ascii="宋体" w:hAnsi="宋体" w:eastAsia="宋体" w:cs="宋体"/>
          <w:color w:val="000000"/>
        </w:rPr>
        <w:t>①一说作者为萧绎。②桂楫兰桡：代指小船。③玉面：美好的容貌。④莲：莲子。</w:t>
      </w:r>
    </w:p>
    <w:p w14:paraId="05DDA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诗歌首句“浮”字准确传神，下列对其表达效果的分析，恰当的一项是（    ）</w:t>
      </w:r>
    </w:p>
    <w:p w14:paraId="74B24A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突出水流湍急，船只随波逐流的无依感。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表现船只仿佛凌空悬于水面的奇幻景象。</w:t>
      </w:r>
    </w:p>
    <w:p w14:paraId="515B62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写出采莲的小船荡漾在水面上的轻盈感。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营造出恬淡宁静、与世无争的舒朗意境。</w:t>
      </w:r>
    </w:p>
    <w:p w14:paraId="2AB6D7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“使君迷”的原因有哪些？请结合全诗内容简要分析。</w:t>
      </w:r>
    </w:p>
    <w:p w14:paraId="3EE988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 w14:paraId="06B57FB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庾业延传</w:t>
      </w:r>
    </w:p>
    <w:p w14:paraId="05AFBA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庾业延，代人也，后赐名岳。其父及兄和辰，世</w:t>
      </w:r>
      <w:r>
        <w:rPr>
          <w:rFonts w:ascii="楷体" w:hAnsi="楷体" w:eastAsia="楷体" w:cs="楷体"/>
          <w:color w:val="000000"/>
          <w:em w:val="dot"/>
          <w:lang w:eastAsia="zh-CN"/>
        </w:rPr>
        <w:t>典</w:t>
      </w:r>
      <w:r>
        <w:rPr>
          <w:rFonts w:ascii="楷体" w:hAnsi="楷体" w:eastAsia="楷体" w:cs="楷体"/>
          <w:color w:val="000000"/>
        </w:rPr>
        <w:t>畜牧。事难之间，收牧畜产，富拟国君。和辰分别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公私旧畜，颇不会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旨，太祖由是恨之。岳独恭慎修谨，</w:t>
      </w:r>
      <w:r>
        <w:rPr>
          <w:rFonts w:ascii="楷体" w:hAnsi="楷体" w:eastAsia="楷体" w:cs="楷体"/>
          <w:color w:val="000000"/>
          <w:u w:val="single"/>
        </w:rPr>
        <w:t>善处危难之间，太祖喜之。</w:t>
      </w:r>
      <w:r>
        <w:rPr>
          <w:rFonts w:ascii="楷体" w:hAnsi="楷体" w:eastAsia="楷体" w:cs="楷体"/>
          <w:color w:val="000000"/>
          <w:u w:val="wave"/>
        </w:rPr>
        <w:t>岳为将有谋略治军清整常以少击多</w:t>
      </w:r>
      <w:r>
        <w:rPr>
          <w:rFonts w:ascii="楷体" w:hAnsi="楷体" w:eastAsia="楷体" w:cs="楷体"/>
          <w:color w:val="000000"/>
        </w:rPr>
        <w:t>，士众服其智勇，名冠诸将。及罢邺行台，以所统六郡置相州，即拜岳为刺史。公廉平当，百姓称之。旧有园池，时果初熟，丞吏送之，岳不受，曰：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果未进御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楷体" w:hAnsi="楷体" w:eastAsia="楷体" w:cs="楷体"/>
          <w:color w:val="000000"/>
          <w:u w:val="single"/>
        </w:rPr>
        <w:t>吾何得先食？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其谨如此。后迁司空。</w:t>
      </w:r>
    </w:p>
    <w:p w14:paraId="436E7DD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（节选自《魏书》卷二十八，有删减）</w:t>
      </w:r>
    </w:p>
    <w:p w14:paraId="0C7C53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【注释】</w:t>
      </w:r>
      <w:r>
        <w:rPr>
          <w:rFonts w:ascii="宋体" w:hAnsi="宋体" w:eastAsia="宋体" w:cs="宋体"/>
          <w:color w:val="000000"/>
        </w:rPr>
        <w:t>①分别：区分。②会：符合。③御：指帝王所用或与之有关的事物。</w:t>
      </w:r>
    </w:p>
    <w:p w14:paraId="5BCBE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《古代汉语词典》中“典”的解释有：①典籍，文献。②法则，制度。③典雅。④掌管，主持。据此，文中加点词“典”的意思是（    ）</w:t>
      </w:r>
    </w:p>
    <w:p w14:paraId="2A0AD9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5C855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下列用“/”对文中画波浪线部分的断句，正确的一项是（    ）</w:t>
      </w:r>
    </w:p>
    <w:p w14:paraId="023D28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岳为将有谋略/治军清整/常以少击多</w:t>
      </w:r>
    </w:p>
    <w:p w14:paraId="0B464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岳为将有谋略/治军清/整常以少击多</w:t>
      </w:r>
    </w:p>
    <w:p w14:paraId="78C79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岳为将有谋/略治军清整/常以少击多</w:t>
      </w:r>
    </w:p>
    <w:p w14:paraId="25DED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岳为将/有谋略治军/清整常以少击多</w:t>
      </w:r>
    </w:p>
    <w:p w14:paraId="3981C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将文中画横线的句子翻译成现代汉语。</w:t>
      </w:r>
    </w:p>
    <w:p w14:paraId="357EE6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（1）善处危难之间，太祖喜之。</w:t>
      </w:r>
    </w:p>
    <w:p w14:paraId="7CA967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（2）吾何得先食？</w:t>
      </w:r>
    </w:p>
    <w:p w14:paraId="48FF2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请结合全文概括庾业延的形象特点，并简要分析。</w:t>
      </w:r>
    </w:p>
    <w:p w14:paraId="42941F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（三）整本书阅读（6分）</w:t>
      </w:r>
    </w:p>
    <w:p w14:paraId="1C4814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根据《红星照耀中国》，回答下列问题。</w:t>
      </w:r>
    </w:p>
    <w:p w14:paraId="0524B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读完本书第五章《长征》，你有何感悟？请结合本章内容和现实生活谈一谈。</w:t>
      </w:r>
    </w:p>
    <w:p w14:paraId="0F70CD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在《红星照耀中国》中，斯诺向世界呈现了“红色中国”的新形象。请你结合本书内容，分别从苏区建设者、苏区社会建设两方面，说一说当时“红色中国”的新形象。</w:t>
      </w:r>
    </w:p>
    <w:tbl>
      <w:tblPr>
        <w:tblStyle w:val="4"/>
        <w:tblW w:w="5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50"/>
      </w:tblGrid>
      <w:tr w14:paraId="05C51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8B92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小贴士</w:t>
            </w:r>
          </w:p>
          <w:p w14:paraId="6A962BD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苏区社会建设包括民族团结、文化教育、农业生产、工业发展、经济建设等。你可以从中选择一个来谈。</w:t>
            </w:r>
          </w:p>
        </w:tc>
      </w:tr>
    </w:tbl>
    <w:p w14:paraId="2E1C0D9D">
      <w:pPr>
        <w:spacing w:line="360" w:lineRule="auto"/>
        <w:jc w:val="left"/>
        <w:textAlignment w:val="center"/>
        <w:rPr>
          <w:color w:val="000000"/>
        </w:rPr>
      </w:pPr>
    </w:p>
    <w:p w14:paraId="06B815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三、写作（50分）</w:t>
      </w:r>
    </w:p>
    <w:p w14:paraId="26AAA6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根据要求写作。</w:t>
      </w:r>
    </w:p>
    <w:p w14:paraId="7636686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思考可以给人带来快乐。若思路通畅，快乐自然到来；即使思索遇阻，甚至百思不得其解，但在思考的过程中也会获得探索的快乐。思考的快乐，更多地源于思考的过程，而不只是结果。</w:t>
      </w:r>
    </w:p>
    <w:p w14:paraId="2D8E02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读了以上文字，你有什么感悟？请以“我思考，我快乐”为题目，结合自身经历，写一篇记叙文。</w:t>
      </w:r>
    </w:p>
    <w:p w14:paraId="0D3AB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要求：①把题目抄写在答题卡指定位置上；②内容健康向上；③不要套作，不得抄袭；④不得透露真实的校名、人名等信息；⑤不少于600字。</w:t>
      </w:r>
    </w:p>
    <w:p w14:paraId="160CC6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B00F50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E4E7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EADA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E078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564D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9FC5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1D0771"/>
    <w:rsid w:val="38274566"/>
    <w:rsid w:val="3FF93A03"/>
    <w:rsid w:val="6380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6005</Words>
  <Characters>6198</Characters>
  <Lines>0</Lines>
  <Paragraphs>0</Paragraphs>
  <TotalTime>0</TotalTime>
  <ScaleCrop>false</ScaleCrop>
  <LinksUpToDate>false</LinksUpToDate>
  <CharactersWithSpaces>6299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2026-09-13T13:43:11Z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E284A77349D44F039AB59F7BDC701B50_12</vt:lpwstr>
  </property>
</Properties>
</file>