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1DA385">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10210800</wp:posOffset>
            </wp:positionH>
            <wp:positionV relativeFrom="topMargin">
              <wp:posOffset>12141200</wp:posOffset>
            </wp:positionV>
            <wp:extent cx="368300" cy="304800"/>
            <wp:effectExtent l="0" t="0" r="1270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68300" cy="3048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10198100</wp:posOffset>
            </wp:positionH>
            <wp:positionV relativeFrom="topMargin">
              <wp:posOffset>10731500</wp:posOffset>
            </wp:positionV>
            <wp:extent cx="419100" cy="304800"/>
            <wp:effectExtent l="0" t="0" r="0" b="0"/>
            <wp:wrapNone/>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19100" cy="304800"/>
                    </a:xfrm>
                    <a:prstGeom prst="rect">
                      <a:avLst/>
                    </a:prstGeom>
                  </pic:spPr>
                </pic:pic>
              </a:graphicData>
            </a:graphic>
          </wp:anchor>
        </w:drawing>
      </w:r>
      <w:r>
        <w:rPr>
          <w:rFonts w:ascii="宋体" w:hAnsi="宋体" w:eastAsia="宋体" w:cs="宋体"/>
          <w:b/>
          <w:color w:val="auto"/>
          <w:sz w:val="32"/>
        </w:rPr>
        <w:t>二〇二六年齐齐哈尔市初中学业水平考试</w:t>
      </w:r>
    </w:p>
    <w:p w14:paraId="7621DCC3">
      <w:pPr>
        <w:spacing w:line="360" w:lineRule="auto"/>
        <w:jc w:val="center"/>
        <w:textAlignment w:val="center"/>
      </w:pPr>
      <w:r>
        <w:rPr>
          <w:rFonts w:ascii="宋体" w:hAnsi="宋体" w:eastAsia="宋体" w:cs="宋体"/>
          <w:b/>
          <w:color w:val="auto"/>
          <w:sz w:val="32"/>
        </w:rPr>
        <w:t>语文试卷</w:t>
      </w:r>
    </w:p>
    <w:p w14:paraId="243AFE82">
      <w:pPr>
        <w:spacing w:line="360" w:lineRule="auto"/>
        <w:jc w:val="both"/>
        <w:textAlignment w:val="center"/>
      </w:pPr>
      <w:r>
        <w:rPr>
          <w:rFonts w:ascii="宋体" w:hAnsi="宋体" w:eastAsia="宋体" w:cs="宋体"/>
          <w:b/>
          <w:color w:val="auto"/>
          <w:sz w:val="24"/>
        </w:rPr>
        <w:t>考生注意：</w:t>
      </w:r>
    </w:p>
    <w:p w14:paraId="22966BC0">
      <w:pPr>
        <w:spacing w:line="360" w:lineRule="auto"/>
        <w:jc w:val="both"/>
        <w:textAlignment w:val="center"/>
      </w:pPr>
      <w:r>
        <w:rPr>
          <w:rFonts w:ascii="宋体" w:hAnsi="宋体" w:eastAsia="宋体" w:cs="宋体"/>
          <w:b/>
          <w:color w:val="auto"/>
          <w:sz w:val="24"/>
        </w:rPr>
        <w:t>1.考试时间120分钟</w:t>
      </w:r>
    </w:p>
    <w:p w14:paraId="702B0C3D">
      <w:pPr>
        <w:spacing w:line="360" w:lineRule="auto"/>
        <w:jc w:val="both"/>
        <w:textAlignment w:val="center"/>
      </w:pPr>
      <w:r>
        <w:rPr>
          <w:rFonts w:ascii="宋体" w:hAnsi="宋体" w:eastAsia="宋体" w:cs="宋体"/>
          <w:b/>
          <w:color w:val="auto"/>
          <w:sz w:val="24"/>
        </w:rPr>
        <w:t>2.全卷共五道大题，总分120分</w:t>
      </w:r>
    </w:p>
    <w:p w14:paraId="302ABC31">
      <w:pPr>
        <w:spacing w:line="360" w:lineRule="auto"/>
        <w:jc w:val="both"/>
        <w:textAlignment w:val="center"/>
      </w:pPr>
      <w:r>
        <w:rPr>
          <w:rFonts w:ascii="宋体" w:hAnsi="宋体" w:eastAsia="宋体" w:cs="宋体"/>
          <w:b/>
          <w:color w:val="auto"/>
          <w:sz w:val="24"/>
        </w:rPr>
        <w:t>3.使用答题卡的考生，请将答案填写在答题卡的指定位置</w:t>
      </w:r>
    </w:p>
    <w:p w14:paraId="6072AF5E">
      <w:pPr>
        <w:spacing w:line="360" w:lineRule="auto"/>
        <w:jc w:val="both"/>
        <w:textAlignment w:val="center"/>
      </w:pPr>
      <w:r>
        <w:rPr>
          <w:rFonts w:ascii="宋体" w:hAnsi="宋体" w:eastAsia="宋体" w:cs="宋体"/>
          <w:b/>
          <w:color w:val="auto"/>
          <w:sz w:val="24"/>
        </w:rPr>
        <w:t>一、知识积累及运用（第1—8题，共18分）</w:t>
      </w:r>
    </w:p>
    <w:p w14:paraId="046C0B50">
      <w:pPr>
        <w:spacing w:line="360" w:lineRule="auto"/>
        <w:jc w:val="both"/>
        <w:textAlignment w:val="center"/>
      </w:pPr>
      <w:r>
        <w:rPr>
          <w:rFonts w:ascii="宋体" w:hAnsi="宋体" w:eastAsia="宋体" w:cs="宋体"/>
          <w:b/>
          <w:color w:val="auto"/>
          <w:sz w:val="24"/>
        </w:rPr>
        <w:t>学校组织学生观看神舟二十三号航天员乘组出征太空实况录像，你所在的学习小组撰写了手记，请完善手记内容。</w:t>
      </w:r>
    </w:p>
    <w:p w14:paraId="0FCEAE03">
      <w:pPr>
        <w:spacing w:line="360" w:lineRule="auto"/>
        <w:jc w:val="both"/>
        <w:textAlignment w:val="center"/>
      </w:pPr>
      <w:r>
        <w:rPr>
          <w:rFonts w:ascii="宋体" w:hAnsi="宋体" w:eastAsia="宋体" w:cs="宋体"/>
          <w:b/>
          <w:color w:val="auto"/>
          <w:sz w:val="24"/>
        </w:rPr>
        <w:t>【完善开篇语】</w:t>
      </w:r>
    </w:p>
    <w:p w14:paraId="44B52E2A">
      <w:pPr>
        <w:spacing w:line="360" w:lineRule="auto"/>
        <w:ind w:firstLine="420"/>
        <w:jc w:val="both"/>
        <w:textAlignment w:val="center"/>
      </w:pPr>
      <w:r>
        <w:rPr>
          <w:rFonts w:ascii="宋体" w:hAnsi="宋体" w:eastAsia="宋体" w:cs="宋体"/>
          <w:color w:val="auto"/>
        </w:rPr>
        <w:t>“</w:t>
      </w:r>
      <w:r>
        <w:rPr>
          <w:rFonts w:ascii="楷体" w:hAnsi="楷体" w:eastAsia="楷体" w:cs="楷体"/>
          <w:color w:val="auto"/>
        </w:rPr>
        <w:t>七秩问天路，携手探九①。</w:t>
      </w:r>
      <w:r>
        <w:rPr>
          <w:rFonts w:ascii="宋体" w:hAnsi="宋体" w:eastAsia="宋体" w:cs="宋体"/>
          <w:color w:val="auto"/>
        </w:rPr>
        <w:t>”</w:t>
      </w:r>
      <w:r>
        <w:rPr>
          <w:rFonts w:ascii="楷体" w:hAnsi="楷体" w:eastAsia="楷体" w:cs="楷体"/>
          <w:color w:val="auto"/>
        </w:rPr>
        <w:t>航天科技工作者通②达旦地工作，于5月24日晚，将神舟二十三号载人飞船精准送入预定轨道，发射任务取得圆满成功。航天员乘组由飞行工程师、航天驾驶员和载</w:t>
      </w:r>
      <w:r>
        <w:rPr>
          <w:rFonts w:ascii="楷体" w:hAnsi="楷体" w:eastAsia="楷体" w:cs="楷体"/>
          <w:color w:val="auto"/>
          <w:em w:val="dot"/>
          <w:lang w:eastAsia="zh-CN"/>
        </w:rPr>
        <w:t>荷</w:t>
      </w:r>
      <w:r>
        <w:rPr>
          <w:rFonts w:ascii="楷体" w:hAnsi="楷体" w:eastAsia="楷体" w:cs="楷体"/>
          <w:color w:val="auto"/>
        </w:rPr>
        <w:t>专家组成，涵盖了我国现役三种航天员类型。神舟二十三号最大的创新之处是</w:t>
      </w:r>
      <w:r>
        <w:rPr>
          <w:rFonts w:ascii="楷体" w:hAnsi="楷体" w:eastAsia="楷体" w:cs="楷体"/>
          <w:color w:val="auto"/>
          <w:em w:val="dot"/>
          <w:lang w:eastAsia="zh-CN"/>
        </w:rPr>
        <w:t>舷</w:t>
      </w:r>
      <w:r>
        <w:rPr>
          <w:rFonts w:ascii="楷体" w:hAnsi="楷体" w:eastAsia="楷体" w:cs="楷体"/>
          <w:color w:val="auto"/>
        </w:rPr>
        <w:t>窗拥有了三重防烧蚀功能。飞船定制了显控与手控仪表，帮助航天员掌握复杂的飞船参数□采用了碳纤维材料制成的操纵棒，帮助航天员更好地操作设备。</w:t>
      </w:r>
    </w:p>
    <w:p w14:paraId="7DC4087D">
      <w:pPr>
        <w:spacing w:line="360" w:lineRule="auto"/>
        <w:jc w:val="left"/>
        <w:textAlignment w:val="center"/>
      </w:pPr>
      <w:r>
        <w:rPr>
          <w:color w:val="auto"/>
        </w:rPr>
        <w:t xml:space="preserve">1. </w:t>
      </w:r>
      <w:r>
        <w:rPr>
          <w:rFonts w:ascii="宋体" w:hAnsi="宋体" w:eastAsia="宋体" w:cs="宋体"/>
          <w:color w:val="auto"/>
        </w:rPr>
        <w:t>请为开篇语中的加点字标注正确读音。</w:t>
      </w:r>
    </w:p>
    <w:p w14:paraId="2B0A63A0">
      <w:pPr>
        <w:spacing w:line="360" w:lineRule="auto"/>
        <w:jc w:val="both"/>
        <w:textAlignment w:val="center"/>
      </w:pPr>
      <w:r>
        <w:rPr>
          <w:rFonts w:ascii="宋体" w:hAnsi="宋体" w:eastAsia="宋体" w:cs="宋体"/>
          <w:color w:val="auto"/>
        </w:rPr>
        <w:t>载</w:t>
      </w:r>
      <w:r>
        <w:rPr>
          <w:rFonts w:ascii="宋体" w:hAnsi="宋体" w:eastAsia="宋体" w:cs="宋体"/>
          <w:color w:val="auto"/>
          <w:em w:val="dot"/>
          <w:lang w:eastAsia="zh-CN"/>
        </w:rPr>
        <w:t>荷</w:t>
      </w:r>
      <w:r>
        <w:t>________</w:t>
      </w:r>
      <w:r>
        <w:rPr>
          <w:color w:val="auto"/>
        </w:rPr>
        <w:t xml:space="preserve">            </w:t>
      </w:r>
      <w:r>
        <w:rPr>
          <w:rFonts w:ascii="宋体" w:hAnsi="宋体" w:eastAsia="宋体" w:cs="宋体"/>
          <w:color w:val="auto"/>
          <w:em w:val="dot"/>
          <w:lang w:eastAsia="zh-CN"/>
        </w:rPr>
        <w:t>舷</w:t>
      </w:r>
      <w:r>
        <w:rPr>
          <w:rFonts w:ascii="宋体" w:hAnsi="宋体" w:eastAsia="宋体" w:cs="宋体"/>
          <w:color w:val="auto"/>
        </w:rPr>
        <w:t>窗</w:t>
      </w:r>
      <w:r>
        <w:t>________</w:t>
      </w:r>
    </w:p>
    <w:p w14:paraId="75D8125C">
      <w:pPr>
        <w:spacing w:line="360" w:lineRule="auto"/>
        <w:jc w:val="left"/>
        <w:textAlignment w:val="center"/>
      </w:pPr>
      <w:r>
        <w:rPr>
          <w:color w:val="auto"/>
        </w:rPr>
        <w:t xml:space="preserve">2. </w:t>
      </w:r>
      <w:r>
        <w:rPr>
          <w:rFonts w:ascii="宋体" w:hAnsi="宋体" w:eastAsia="宋体" w:cs="宋体"/>
          <w:color w:val="auto"/>
        </w:rPr>
        <w:t>请为开篇语①②处选择正确字形。</w:t>
      </w:r>
    </w:p>
    <w:p w14:paraId="5F5ECF15">
      <w:pPr>
        <w:spacing w:line="360" w:lineRule="auto"/>
        <w:jc w:val="both"/>
        <w:textAlignment w:val="center"/>
      </w:pPr>
      <w:r>
        <w:rPr>
          <w:rFonts w:ascii="宋体" w:hAnsi="宋体" w:eastAsia="宋体" w:cs="宋体"/>
          <w:color w:val="auto"/>
        </w:rPr>
        <w:t>①</w:t>
      </w:r>
      <w:r>
        <w:t>________</w:t>
      </w:r>
      <w:r>
        <w:rPr>
          <w:color w:val="auto"/>
        </w:rPr>
        <w:t xml:space="preserve">    </w:t>
      </w:r>
      <w:r>
        <w:rPr>
          <w:rFonts w:ascii="宋体" w:hAnsi="宋体" w:eastAsia="宋体" w:cs="宋体"/>
          <w:color w:val="auto"/>
        </w:rPr>
        <w:t xml:space="preserve">    ②</w:t>
      </w:r>
      <w:r>
        <w:t>________</w:t>
      </w:r>
      <w:r>
        <w:rPr>
          <w:color w:val="auto"/>
        </w:rPr>
        <w:t xml:space="preserve">        </w:t>
      </w:r>
      <w:r>
        <w:rPr>
          <w:rFonts w:ascii="Times New Roman" w:hAnsi="Times New Roman" w:eastAsia="Times New Roman" w:cs="Times New Roman"/>
          <w:color w:val="auto"/>
        </w:rPr>
        <w:t>A</w:t>
      </w:r>
      <w:r>
        <w:rPr>
          <w:rFonts w:ascii="宋体" w:hAnsi="宋体" w:eastAsia="宋体" w:cs="宋体"/>
          <w:color w:val="auto"/>
        </w:rPr>
        <w:t>.宵</w:t>
      </w:r>
      <w:r>
        <w:rPr>
          <w:color w:val="auto"/>
        </w:rPr>
        <w:t xml:space="preserve">    </w:t>
      </w:r>
      <w:r>
        <w:rPr>
          <w:rFonts w:ascii="宋体" w:hAnsi="宋体" w:eastAsia="宋体" w:cs="宋体"/>
          <w:color w:val="auto"/>
        </w:rPr>
        <w:t xml:space="preserve">    </w:t>
      </w:r>
      <w:r>
        <w:rPr>
          <w:rFonts w:ascii="Times New Roman" w:hAnsi="Times New Roman" w:eastAsia="Times New Roman" w:cs="Times New Roman"/>
          <w:color w:val="auto"/>
        </w:rPr>
        <w:t>B</w:t>
      </w:r>
      <w:r>
        <w:rPr>
          <w:rFonts w:ascii="宋体" w:hAnsi="宋体" w:eastAsia="宋体" w:cs="宋体"/>
          <w:color w:val="auto"/>
        </w:rPr>
        <w:t>.霄</w:t>
      </w:r>
    </w:p>
    <w:p w14:paraId="70DB81A0">
      <w:pPr>
        <w:spacing w:line="360" w:lineRule="auto"/>
        <w:jc w:val="left"/>
        <w:textAlignment w:val="center"/>
      </w:pPr>
      <w:r>
        <w:rPr>
          <w:color w:val="auto"/>
        </w:rPr>
        <w:t xml:space="preserve">3. </w:t>
      </w:r>
      <w:r>
        <w:rPr>
          <w:rFonts w:ascii="宋体" w:hAnsi="宋体" w:eastAsia="宋体" w:cs="宋体"/>
          <w:color w:val="auto"/>
        </w:rPr>
        <w:t>请在□处填写正确的标点符号。</w:t>
      </w:r>
    </w:p>
    <w:p w14:paraId="4B99A07A">
      <w:pPr>
        <w:spacing w:line="360" w:lineRule="auto"/>
        <w:ind w:firstLine="420"/>
        <w:jc w:val="both"/>
        <w:textAlignment w:val="center"/>
        <w:rPr>
          <w:color w:val="000000"/>
        </w:rPr>
      </w:pPr>
      <w:r>
        <w:rPr>
          <w:rFonts w:ascii="楷体" w:hAnsi="楷体" w:eastAsia="楷体" w:cs="楷体"/>
          <w:color w:val="auto"/>
        </w:rPr>
        <w:t>飞船定制了显控与手控仪表，帮助航天员掌握复杂的飞船参数□采用了碳纤维材料制成的操纵棒，帮助航天员更好地操作设备。</w:t>
      </w:r>
    </w:p>
    <w:p w14:paraId="4FF1B216">
      <w:pPr>
        <w:spacing w:line="360" w:lineRule="auto"/>
        <w:jc w:val="both"/>
        <w:textAlignment w:val="center"/>
        <w:rPr>
          <w:color w:val="000000"/>
        </w:rPr>
      </w:pPr>
      <w:r>
        <w:rPr>
          <w:rFonts w:ascii="宋体" w:hAnsi="宋体" w:eastAsia="宋体" w:cs="宋体"/>
          <w:b/>
          <w:color w:val="000000"/>
          <w:sz w:val="24"/>
        </w:rPr>
        <w:t>【精校正文篇】</w:t>
      </w:r>
    </w:p>
    <w:p w14:paraId="42F3B11E">
      <w:pPr>
        <w:spacing w:line="360" w:lineRule="auto"/>
        <w:jc w:val="both"/>
        <w:textAlignment w:val="center"/>
        <w:rPr>
          <w:color w:val="000000"/>
        </w:rPr>
      </w:pPr>
      <w:r>
        <w:rPr>
          <w:color w:val="000000"/>
        </w:rPr>
        <w:t xml:space="preserve">4. </w:t>
      </w:r>
      <w:r>
        <w:rPr>
          <w:rFonts w:ascii="宋体" w:hAnsi="宋体" w:eastAsia="宋体" w:cs="宋体"/>
          <w:color w:val="000000"/>
        </w:rPr>
        <w:t>下面是“手记”中的语句，句中的加点词语使用不当的一项是（   ）</w:t>
      </w:r>
    </w:p>
    <w:p w14:paraId="7BCA4E38">
      <w:pPr>
        <w:spacing w:line="360" w:lineRule="auto"/>
        <w:jc w:val="left"/>
        <w:textAlignment w:val="center"/>
        <w:rPr>
          <w:color w:val="000000"/>
        </w:rPr>
      </w:pPr>
      <w:r>
        <w:rPr>
          <w:color w:val="000000"/>
        </w:rPr>
        <w:t xml:space="preserve">A. </w:t>
      </w:r>
      <w:r>
        <w:rPr>
          <w:rFonts w:ascii="宋体" w:hAnsi="宋体" w:eastAsia="宋体" w:cs="宋体"/>
          <w:color w:val="000000"/>
        </w:rPr>
        <w:t>指令长朱杨柱</w:t>
      </w:r>
      <w:r>
        <w:rPr>
          <w:rFonts w:ascii="宋体" w:hAnsi="宋体" w:eastAsia="宋体" w:cs="宋体"/>
          <w:color w:val="000000"/>
          <w:em w:val="dot"/>
          <w:lang w:eastAsia="zh-CN"/>
        </w:rPr>
        <w:t>神采奕奕</w:t>
      </w:r>
      <w:r>
        <w:rPr>
          <w:rFonts w:ascii="宋体" w:hAnsi="宋体" w:eastAsia="宋体" w:cs="宋体"/>
          <w:color w:val="000000"/>
        </w:rPr>
        <w:t>，他的出征誓言铿锵有力，具有很强的感染力。</w:t>
      </w:r>
    </w:p>
    <w:p w14:paraId="341876B6">
      <w:pPr>
        <w:spacing w:line="360" w:lineRule="auto"/>
        <w:jc w:val="left"/>
        <w:textAlignment w:val="center"/>
        <w:rPr>
          <w:color w:val="000000"/>
        </w:rPr>
      </w:pPr>
      <w:r>
        <w:rPr>
          <w:color w:val="000000"/>
        </w:rPr>
        <w:t xml:space="preserve">B. </w:t>
      </w:r>
      <w:r>
        <w:rPr>
          <w:rFonts w:ascii="宋体" w:hAnsi="宋体" w:eastAsia="宋体" w:cs="宋体"/>
          <w:color w:val="000000"/>
        </w:rPr>
        <w:t>入轨后，飞船采用</w:t>
      </w:r>
      <w:r>
        <w:rPr>
          <w:rFonts w:ascii="宋体" w:hAnsi="宋体" w:eastAsia="宋体" w:cs="宋体"/>
          <w:color w:val="000000"/>
          <w:em w:val="dot"/>
          <w:lang w:eastAsia="zh-CN"/>
        </w:rPr>
        <w:t>家喻户晓</w:t>
      </w:r>
      <w:r>
        <w:rPr>
          <w:rFonts w:ascii="宋体" w:hAnsi="宋体" w:eastAsia="宋体" w:cs="宋体"/>
          <w:color w:val="000000"/>
        </w:rPr>
        <w:t>的自主快速交会对接模式，精准对接天和核心舱径向端口。</w:t>
      </w:r>
    </w:p>
    <w:p w14:paraId="175D338E">
      <w:pPr>
        <w:spacing w:line="360" w:lineRule="auto"/>
        <w:jc w:val="left"/>
        <w:textAlignment w:val="center"/>
        <w:rPr>
          <w:color w:val="000000"/>
        </w:rPr>
      </w:pPr>
      <w:r>
        <w:rPr>
          <w:color w:val="000000"/>
        </w:rPr>
        <w:t xml:space="preserve">C. </w:t>
      </w:r>
      <w:r>
        <w:rPr>
          <w:rFonts w:ascii="宋体" w:hAnsi="宋体" w:eastAsia="宋体" w:cs="宋体"/>
          <w:color w:val="000000"/>
        </w:rPr>
        <w:t>这些年轻的航天科技工作者对工作</w:t>
      </w:r>
      <w:r>
        <w:rPr>
          <w:rFonts w:ascii="宋体" w:hAnsi="宋体" w:eastAsia="宋体" w:cs="宋体"/>
          <w:color w:val="000000"/>
          <w:em w:val="dot"/>
          <w:lang w:eastAsia="zh-CN"/>
        </w:rPr>
        <w:t>精益求精</w:t>
      </w:r>
      <w:r>
        <w:rPr>
          <w:rFonts w:ascii="宋体" w:hAnsi="宋体" w:eastAsia="宋体" w:cs="宋体"/>
          <w:color w:val="000000"/>
        </w:rPr>
        <w:t>，不断去探索浩瀚星河的奥秘。</w:t>
      </w:r>
    </w:p>
    <w:p w14:paraId="13DBEE2F">
      <w:pPr>
        <w:spacing w:line="360" w:lineRule="auto"/>
        <w:jc w:val="left"/>
        <w:textAlignment w:val="center"/>
        <w:rPr>
          <w:color w:val="000000"/>
        </w:rPr>
      </w:pPr>
      <w:r>
        <w:rPr>
          <w:color w:val="000000"/>
        </w:rPr>
        <w:t xml:space="preserve">D. </w:t>
      </w:r>
      <w:r>
        <w:rPr>
          <w:rFonts w:ascii="宋体" w:hAnsi="宋体" w:eastAsia="宋体" w:cs="宋体"/>
          <w:color w:val="000000"/>
        </w:rPr>
        <w:t>几代航天人心怀家国、勇于探索、逐梦苍穹，是我们心中</w:t>
      </w:r>
      <w:r>
        <w:rPr>
          <w:rFonts w:ascii="宋体" w:hAnsi="宋体" w:eastAsia="宋体" w:cs="宋体"/>
          <w:color w:val="000000"/>
          <w:em w:val="dot"/>
          <w:lang w:eastAsia="zh-CN"/>
        </w:rPr>
        <w:t>当之无愧</w:t>
      </w:r>
      <w:r>
        <w:rPr>
          <w:rFonts w:ascii="宋体" w:hAnsi="宋体" w:eastAsia="宋体" w:cs="宋体"/>
          <w:color w:val="000000"/>
        </w:rPr>
        <w:t>的英雄。</w:t>
      </w:r>
    </w:p>
    <w:p w14:paraId="00705E0B">
      <w:pPr>
        <w:spacing w:line="360" w:lineRule="auto"/>
        <w:jc w:val="both"/>
        <w:textAlignment w:val="center"/>
        <w:rPr>
          <w:color w:val="000000"/>
        </w:rPr>
      </w:pPr>
      <w:r>
        <w:rPr>
          <w:color w:val="000000"/>
        </w:rPr>
        <w:t xml:space="preserve">5. </w:t>
      </w:r>
      <w:r>
        <w:rPr>
          <w:rFonts w:ascii="宋体" w:hAnsi="宋体" w:eastAsia="宋体" w:cs="宋体"/>
          <w:color w:val="000000"/>
        </w:rPr>
        <w:t>下列句子中没有语病的一项是（   ）</w:t>
      </w:r>
    </w:p>
    <w:p w14:paraId="6DC2BAF4">
      <w:pPr>
        <w:spacing w:line="360" w:lineRule="auto"/>
        <w:jc w:val="left"/>
        <w:textAlignment w:val="center"/>
        <w:rPr>
          <w:color w:val="000000"/>
        </w:rPr>
      </w:pPr>
      <w:r>
        <w:rPr>
          <w:color w:val="000000"/>
        </w:rPr>
        <w:t xml:space="preserve">A. </w:t>
      </w:r>
      <w:r>
        <w:rPr>
          <w:rFonts w:ascii="宋体" w:hAnsi="宋体" w:eastAsia="宋体" w:cs="宋体"/>
          <w:color w:val="000000"/>
        </w:rPr>
        <w:t>如何让农作物在太空实现“高产、高效、高质”的原位生产，是亟待提升的科学问题。</w:t>
      </w:r>
    </w:p>
    <w:p w14:paraId="726927F9">
      <w:pPr>
        <w:spacing w:line="360" w:lineRule="auto"/>
        <w:jc w:val="left"/>
        <w:textAlignment w:val="center"/>
        <w:rPr>
          <w:color w:val="000000"/>
        </w:rPr>
      </w:pPr>
      <w:r>
        <w:rPr>
          <w:color w:val="000000"/>
        </w:rPr>
        <w:t xml:space="preserve">B. </w:t>
      </w:r>
      <w:r>
        <w:rPr>
          <w:rFonts w:ascii="宋体" w:hAnsi="宋体" w:eastAsia="宋体" w:cs="宋体"/>
          <w:color w:val="000000"/>
        </w:rPr>
        <w:t>通过多次空间站飞行任务验证，使其技术成熟度与任务的可靠性更完善，为首次载人登月打下基础。</w:t>
      </w:r>
    </w:p>
    <w:p w14:paraId="22630A42">
      <w:pPr>
        <w:spacing w:line="360" w:lineRule="auto"/>
        <w:jc w:val="left"/>
        <w:textAlignment w:val="center"/>
        <w:rPr>
          <w:color w:val="000000"/>
        </w:rPr>
      </w:pPr>
      <w:r>
        <w:rPr>
          <w:color w:val="000000"/>
        </w:rPr>
        <w:t xml:space="preserve">C. </w:t>
      </w:r>
      <w:r>
        <w:rPr>
          <w:rFonts w:ascii="宋体" w:hAnsi="宋体" w:eastAsia="宋体" w:cs="宋体"/>
          <w:color w:val="000000"/>
        </w:rPr>
        <w:t>飞船舷窗的三重防烧蚀功能，不仅提升了抵御空间碎片撞击的能力，还为航天员在轨安全工作新增一重“保险”。</w:t>
      </w:r>
    </w:p>
    <w:p w14:paraId="02EC1721">
      <w:pPr>
        <w:spacing w:line="360" w:lineRule="auto"/>
        <w:jc w:val="left"/>
        <w:textAlignment w:val="center"/>
        <w:rPr>
          <w:color w:val="000000"/>
        </w:rPr>
      </w:pPr>
      <w:r>
        <w:rPr>
          <w:color w:val="000000"/>
        </w:rPr>
        <w:t xml:space="preserve">D. </w:t>
      </w:r>
      <w:r>
        <w:rPr>
          <w:rFonts w:ascii="宋体" w:hAnsi="宋体" w:eastAsia="宋体" w:cs="宋体"/>
          <w:color w:val="000000"/>
        </w:rPr>
        <w:t>长征二号F遥二十三运载火箭，能否进行技术状态改进，是不断筑牢安全根基的保障。</w:t>
      </w:r>
    </w:p>
    <w:p w14:paraId="3953BD98">
      <w:pPr>
        <w:spacing w:line="360" w:lineRule="auto"/>
        <w:jc w:val="both"/>
        <w:textAlignment w:val="center"/>
        <w:rPr>
          <w:color w:val="000000"/>
        </w:rPr>
      </w:pPr>
      <w:r>
        <w:rPr>
          <w:rFonts w:ascii="宋体" w:hAnsi="宋体" w:eastAsia="宋体" w:cs="宋体"/>
          <w:b/>
          <w:color w:val="000000"/>
          <w:sz w:val="24"/>
        </w:rPr>
        <w:t>【文脉品鉴篇】</w:t>
      </w:r>
    </w:p>
    <w:p w14:paraId="263D8283">
      <w:pPr>
        <w:spacing w:line="360" w:lineRule="auto"/>
        <w:ind w:firstLine="420"/>
        <w:jc w:val="both"/>
        <w:textAlignment w:val="center"/>
        <w:rPr>
          <w:color w:val="000000"/>
        </w:rPr>
      </w:pPr>
      <w:r>
        <w:rPr>
          <w:rFonts w:ascii="楷体" w:hAnsi="楷体" w:eastAsia="楷体" w:cs="楷体"/>
          <w:color w:val="000000"/>
        </w:rPr>
        <w:t>当</w:t>
      </w:r>
      <w:r>
        <w:rPr>
          <w:rFonts w:ascii="宋体" w:hAnsi="宋体" w:eastAsia="宋体" w:cs="宋体"/>
          <w:color w:val="000000"/>
        </w:rPr>
        <w:t>“</w:t>
      </w:r>
      <w:r>
        <w:rPr>
          <w:rFonts w:ascii="楷体" w:hAnsi="楷体" w:eastAsia="楷体" w:cs="楷体"/>
          <w:color w:val="000000"/>
        </w:rPr>
        <w:t>神舟</w:t>
      </w:r>
      <w:r>
        <w:rPr>
          <w:rFonts w:ascii="宋体" w:hAnsi="宋体" w:eastAsia="宋体" w:cs="宋体"/>
          <w:color w:val="000000"/>
        </w:rPr>
        <w:t>”</w:t>
      </w:r>
      <w:r>
        <w:rPr>
          <w:rFonts w:ascii="楷体" w:hAnsi="楷体" w:eastAsia="楷体" w:cs="楷体"/>
          <w:color w:val="000000"/>
        </w:rPr>
        <w:t>遨游苍穹伴星辰，当</w:t>
      </w:r>
      <w:r>
        <w:rPr>
          <w:rFonts w:ascii="宋体" w:hAnsi="宋体" w:eastAsia="宋体" w:cs="宋体"/>
          <w:color w:val="000000"/>
        </w:rPr>
        <w:t>“</w:t>
      </w:r>
      <w:r>
        <w:rPr>
          <w:rFonts w:ascii="楷体" w:hAnsi="楷体" w:eastAsia="楷体" w:cs="楷体"/>
          <w:color w:val="000000"/>
        </w:rPr>
        <w:t>蛟龙</w:t>
      </w:r>
      <w:r>
        <w:rPr>
          <w:rFonts w:ascii="宋体" w:hAnsi="宋体" w:eastAsia="宋体" w:cs="宋体"/>
          <w:color w:val="000000"/>
        </w:rPr>
        <w:t>”</w:t>
      </w:r>
      <w:r>
        <w:rPr>
          <w:rFonts w:ascii="楷体" w:hAnsi="楷体" w:eastAsia="楷体" w:cs="楷体"/>
          <w:color w:val="000000"/>
        </w:rPr>
        <w:t>碧波逐浪环五洋，当纵横的高铁穿越千岩万壑联通华夏</w:t>
      </w:r>
      <w:r>
        <w:rPr>
          <w:rFonts w:ascii="宋体" w:hAnsi="宋体" w:eastAsia="宋体" w:cs="宋体"/>
          <w:color w:val="000000"/>
        </w:rPr>
        <w:t>……</w:t>
      </w:r>
      <w:r>
        <w:rPr>
          <w:rFonts w:ascii="楷体" w:hAnsi="楷体" w:eastAsia="楷体" w:cs="楷体"/>
          <w:color w:val="000000"/>
        </w:rPr>
        <w:t xml:space="preserve"> 中国科技一路走来，迎来了属于自己的高光时刻。中国科技工作者发愤图强，砥砺前行，即使有再大的困难，他们也能冲破险阻，创造出惊人的奇迹！</w:t>
      </w:r>
    </w:p>
    <w:p w14:paraId="6ACE1B85">
      <w:pPr>
        <w:spacing w:line="360" w:lineRule="auto"/>
        <w:ind w:firstLine="420"/>
        <w:jc w:val="both"/>
        <w:textAlignment w:val="center"/>
        <w:rPr>
          <w:color w:val="000000"/>
        </w:rPr>
      </w:pPr>
      <w:r>
        <w:rPr>
          <w:rFonts w:ascii="楷体" w:hAnsi="楷体" w:eastAsia="楷体" w:cs="楷体"/>
          <w:color w:val="000000"/>
        </w:rPr>
        <w:t>科技让梦想走进现实。科技强则中国强。科学探索永无止境。科技创新是推动发展的强劲引擎。我们的征途是星辰大海，更壮丽的未来还在前方。我们有幸生在这样一个突飞猛进、波澜壮阔的时代，就要勇立潮头，站在科技的最前沿！</w:t>
      </w:r>
    </w:p>
    <w:p w14:paraId="7721BD36">
      <w:pPr>
        <w:spacing w:line="360" w:lineRule="auto"/>
        <w:jc w:val="left"/>
        <w:textAlignment w:val="center"/>
        <w:rPr>
          <w:color w:val="000000"/>
        </w:rPr>
      </w:pPr>
      <w:r>
        <w:rPr>
          <w:color w:val="000000"/>
        </w:rPr>
        <w:t xml:space="preserve">6. </w:t>
      </w:r>
      <w:r>
        <w:rPr>
          <w:rFonts w:ascii="宋体" w:hAnsi="宋体" w:eastAsia="宋体" w:cs="宋体"/>
          <w:color w:val="000000"/>
        </w:rPr>
        <w:t>下列对“文脉品鉴”内容的分析，表述正确的一项是（   ）</w:t>
      </w:r>
    </w:p>
    <w:p w14:paraId="0DE4CABB">
      <w:pPr>
        <w:spacing w:line="360" w:lineRule="auto"/>
        <w:jc w:val="left"/>
        <w:textAlignment w:val="center"/>
        <w:rPr>
          <w:color w:val="000000"/>
        </w:rPr>
      </w:pPr>
      <w:r>
        <w:rPr>
          <w:color w:val="000000"/>
        </w:rPr>
        <w:t xml:space="preserve">A. </w:t>
      </w:r>
      <w:r>
        <w:rPr>
          <w:rFonts w:ascii="宋体" w:hAnsi="宋体" w:eastAsia="宋体" w:cs="宋体"/>
          <w:color w:val="000000"/>
        </w:rPr>
        <w:t>“苍穹”“碧波”都是名词；“千岩万壑”“波澜壮阔”两个短语类型相同。</w:t>
      </w:r>
    </w:p>
    <w:p w14:paraId="40E8FEB1">
      <w:pPr>
        <w:spacing w:line="360" w:lineRule="auto"/>
        <w:jc w:val="left"/>
        <w:textAlignment w:val="center"/>
        <w:rPr>
          <w:color w:val="000000"/>
        </w:rPr>
      </w:pPr>
      <w:r>
        <w:rPr>
          <w:color w:val="000000"/>
        </w:rPr>
        <w:t xml:space="preserve">B. </w:t>
      </w:r>
      <w:r>
        <w:rPr>
          <w:rFonts w:ascii="宋体" w:hAnsi="宋体" w:eastAsia="宋体" w:cs="宋体"/>
          <w:color w:val="000000"/>
        </w:rPr>
        <w:t>“科技创新是推动发展的强劲引擎。”这个句子的主干是“创新是强劲引擎”。</w:t>
      </w:r>
    </w:p>
    <w:p w14:paraId="6EA6C18B">
      <w:pPr>
        <w:spacing w:line="360" w:lineRule="auto"/>
        <w:jc w:val="left"/>
        <w:textAlignment w:val="center"/>
        <w:rPr>
          <w:color w:val="000000"/>
        </w:rPr>
      </w:pPr>
      <w:r>
        <w:rPr>
          <w:color w:val="000000"/>
        </w:rPr>
        <w:t xml:space="preserve">C. </w:t>
      </w:r>
      <w:r>
        <w:rPr>
          <w:rFonts w:ascii="宋体" w:hAnsi="宋体" w:eastAsia="宋体" w:cs="宋体"/>
          <w:color w:val="000000"/>
        </w:rPr>
        <w:t>“我们的征途是星辰大海，更壮丽的未来还在前方。”一句运用了借代的修辞手法。</w:t>
      </w:r>
    </w:p>
    <w:p w14:paraId="0DF9EAE9">
      <w:pPr>
        <w:spacing w:line="360" w:lineRule="auto"/>
        <w:jc w:val="left"/>
        <w:textAlignment w:val="center"/>
        <w:rPr>
          <w:color w:val="000000"/>
        </w:rPr>
      </w:pPr>
      <w:r>
        <w:rPr>
          <w:color w:val="000000"/>
        </w:rPr>
        <w:t xml:space="preserve">D. </w:t>
      </w:r>
      <w:r>
        <w:rPr>
          <w:rFonts w:ascii="宋体" w:hAnsi="宋体" w:eastAsia="宋体" w:cs="宋体"/>
          <w:color w:val="000000"/>
        </w:rPr>
        <w:t>“即使有再大的困难，他们也能冲破险阻，创造出惊人的奇迹！”是假设关系复句。</w:t>
      </w:r>
    </w:p>
    <w:p w14:paraId="68026DEB">
      <w:pPr>
        <w:spacing w:line="360" w:lineRule="auto"/>
        <w:jc w:val="left"/>
        <w:textAlignment w:val="center"/>
        <w:rPr>
          <w:color w:val="000000"/>
        </w:rPr>
      </w:pPr>
      <w:r>
        <w:rPr>
          <w:color w:val="000000"/>
        </w:rPr>
        <w:t xml:space="preserve">7. </w:t>
      </w:r>
      <w:r>
        <w:rPr>
          <w:rFonts w:ascii="宋体" w:hAnsi="宋体" w:eastAsia="宋体" w:cs="宋体"/>
          <w:color w:val="000000"/>
        </w:rPr>
        <w:t>为庆祝发射成功，文创组拟出如下对联，请选出对字体表述正确的一项（   ）</w:t>
      </w:r>
    </w:p>
    <w:p w14:paraId="600C1956">
      <w:pPr>
        <w:spacing w:line="360" w:lineRule="auto"/>
        <w:jc w:val="center"/>
        <w:textAlignment w:val="center"/>
        <w:rPr>
          <w:color w:val="000000"/>
        </w:rPr>
      </w:pPr>
      <w:r>
        <w:rPr>
          <w:color w:val="000000"/>
        </w:rPr>
        <w:drawing>
          <wp:inline distT="0" distB="0" distL="114300" distR="114300">
            <wp:extent cx="4600575" cy="20859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600575" cy="2085975"/>
                    </a:xfrm>
                    <a:prstGeom prst="rect">
                      <a:avLst/>
                    </a:prstGeom>
                  </pic:spPr>
                </pic:pic>
              </a:graphicData>
            </a:graphic>
          </wp:inline>
        </w:drawing>
      </w:r>
    </w:p>
    <w:p w14:paraId="2EACBBC1">
      <w:pPr>
        <w:spacing w:line="360" w:lineRule="auto"/>
        <w:jc w:val="left"/>
        <w:textAlignment w:val="center"/>
        <w:rPr>
          <w:color w:val="000000"/>
        </w:rPr>
      </w:pPr>
      <w:r>
        <w:rPr>
          <w:color w:val="000000"/>
        </w:rPr>
        <w:t xml:space="preserve">A. </w:t>
      </w:r>
      <w:r>
        <w:rPr>
          <w:rFonts w:ascii="宋体" w:hAnsi="宋体" w:eastAsia="宋体" w:cs="宋体"/>
          <w:color w:val="000000"/>
        </w:rPr>
        <w:t>图1是楷书，横平竖直，规矩整齐，形体方正。</w:t>
      </w:r>
    </w:p>
    <w:p w14:paraId="3643F8B1">
      <w:pPr>
        <w:spacing w:line="360" w:lineRule="auto"/>
        <w:jc w:val="left"/>
        <w:textAlignment w:val="center"/>
        <w:rPr>
          <w:color w:val="000000"/>
        </w:rPr>
      </w:pPr>
      <w:r>
        <w:rPr>
          <w:color w:val="000000"/>
        </w:rPr>
        <w:t xml:space="preserve">B. </w:t>
      </w:r>
      <w:r>
        <w:rPr>
          <w:rFonts w:ascii="宋体" w:hAnsi="宋体" w:eastAsia="宋体" w:cs="宋体"/>
          <w:color w:val="000000"/>
        </w:rPr>
        <w:t>图2是行书，灵动飘逸，行云流水，狂放洒脱。</w:t>
      </w:r>
    </w:p>
    <w:p w14:paraId="24C466C0">
      <w:pPr>
        <w:spacing w:line="360" w:lineRule="auto"/>
        <w:jc w:val="left"/>
        <w:textAlignment w:val="center"/>
        <w:rPr>
          <w:color w:val="000000"/>
        </w:rPr>
      </w:pPr>
      <w:r>
        <w:rPr>
          <w:color w:val="000000"/>
        </w:rPr>
        <w:t xml:space="preserve">C. </w:t>
      </w:r>
      <w:r>
        <w:rPr>
          <w:rFonts w:ascii="宋体" w:hAnsi="宋体" w:eastAsia="宋体" w:cs="宋体"/>
          <w:color w:val="000000"/>
        </w:rPr>
        <w:t>图3是隶书，挥洒自如，蚕头雁尾，一波三折。</w:t>
      </w:r>
    </w:p>
    <w:p w14:paraId="133B2B7F">
      <w:pPr>
        <w:spacing w:line="360" w:lineRule="auto"/>
        <w:jc w:val="left"/>
        <w:textAlignment w:val="center"/>
        <w:rPr>
          <w:color w:val="000000"/>
        </w:rPr>
      </w:pPr>
      <w:r>
        <w:rPr>
          <w:color w:val="000000"/>
        </w:rPr>
        <w:t xml:space="preserve">D. </w:t>
      </w:r>
      <w:r>
        <w:rPr>
          <w:rFonts w:ascii="宋体" w:hAnsi="宋体" w:eastAsia="宋体" w:cs="宋体"/>
          <w:color w:val="000000"/>
        </w:rPr>
        <w:t>图4是草书，瘦劲挺拔，粗细一致，一气呵成。</w:t>
      </w:r>
    </w:p>
    <w:p w14:paraId="2078D039">
      <w:pPr>
        <w:spacing w:line="360" w:lineRule="auto"/>
        <w:jc w:val="both"/>
        <w:textAlignment w:val="center"/>
        <w:rPr>
          <w:color w:val="000000"/>
        </w:rPr>
      </w:pPr>
      <w:r>
        <w:rPr>
          <w:rFonts w:ascii="宋体" w:hAnsi="宋体" w:eastAsia="宋体" w:cs="宋体"/>
          <w:b/>
          <w:color w:val="000000"/>
          <w:sz w:val="24"/>
        </w:rPr>
        <w:t>【筑梦启航篇】</w:t>
      </w:r>
    </w:p>
    <w:p w14:paraId="4B2F8AB5">
      <w:pPr>
        <w:spacing w:line="360" w:lineRule="auto"/>
        <w:jc w:val="both"/>
        <w:textAlignment w:val="center"/>
        <w:rPr>
          <w:color w:val="000000"/>
        </w:rPr>
      </w:pPr>
      <w:r>
        <w:rPr>
          <w:color w:val="000000"/>
        </w:rPr>
        <w:t xml:space="preserve">8. </w:t>
      </w:r>
      <w:r>
        <w:rPr>
          <w:rFonts w:ascii="宋体" w:hAnsi="宋体" w:eastAsia="宋体" w:cs="宋体"/>
          <w:color w:val="000000"/>
        </w:rPr>
        <w:t>科技组对航天乘组的太空实验很感兴趣，结合学科知识展开学习，请你完成下列任务。</w:t>
      </w:r>
    </w:p>
    <w:tbl>
      <w:tblPr>
        <w:tblStyle w:val="4"/>
        <w:tblW w:w="6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31"/>
        <w:gridCol w:w="921"/>
        <w:gridCol w:w="2812"/>
        <w:gridCol w:w="1616"/>
      </w:tblGrid>
      <w:tr w14:paraId="4E7E9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BCD604">
            <w:pPr>
              <w:spacing w:line="360" w:lineRule="auto"/>
              <w:jc w:val="both"/>
              <w:textAlignment w:val="center"/>
              <w:rPr>
                <w:color w:val="000000"/>
              </w:rPr>
            </w:pPr>
            <w:r>
              <w:rPr>
                <w:rFonts w:ascii="楷体" w:hAnsi="楷体" w:eastAsia="楷体" w:cs="楷体"/>
                <w:color w:val="000000"/>
              </w:rPr>
              <w:t>研究对象</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AF07CE">
            <w:pPr>
              <w:spacing w:line="360" w:lineRule="auto"/>
              <w:jc w:val="both"/>
              <w:textAlignment w:val="center"/>
              <w:rPr>
                <w:color w:val="000000"/>
              </w:rPr>
            </w:pPr>
            <w:r>
              <w:rPr>
                <w:rFonts w:ascii="楷体" w:hAnsi="楷体" w:eastAsia="楷体" w:cs="楷体"/>
                <w:color w:val="000000"/>
              </w:rPr>
              <w:t>研究内容</w:t>
            </w:r>
          </w:p>
        </w:tc>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BE7524">
            <w:pPr>
              <w:spacing w:line="360" w:lineRule="auto"/>
              <w:jc w:val="both"/>
              <w:textAlignment w:val="center"/>
              <w:rPr>
                <w:color w:val="000000"/>
              </w:rPr>
            </w:pPr>
            <w:r>
              <w:rPr>
                <w:rFonts w:ascii="楷体" w:hAnsi="楷体" w:eastAsia="楷体" w:cs="楷体"/>
                <w:color w:val="000000"/>
              </w:rPr>
              <w:t>知识链接</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85667F">
            <w:pPr>
              <w:spacing w:line="360" w:lineRule="auto"/>
              <w:jc w:val="both"/>
              <w:textAlignment w:val="center"/>
              <w:rPr>
                <w:color w:val="000000"/>
              </w:rPr>
            </w:pPr>
            <w:r>
              <w:rPr>
                <w:rFonts w:ascii="楷体" w:hAnsi="楷体" w:eastAsia="楷体" w:cs="楷体"/>
                <w:color w:val="000000"/>
              </w:rPr>
              <w:t>探究想象</w:t>
            </w:r>
          </w:p>
        </w:tc>
      </w:tr>
      <w:tr w14:paraId="7687E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5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FB6934">
            <w:pPr>
              <w:spacing w:line="360" w:lineRule="auto"/>
              <w:jc w:val="both"/>
              <w:textAlignment w:val="center"/>
              <w:rPr>
                <w:color w:val="000000"/>
              </w:rPr>
            </w:pPr>
            <w:r>
              <w:rPr>
                <w:color w:val="000000"/>
              </w:rPr>
              <w:drawing>
                <wp:inline distT="0" distB="0" distL="114300" distR="114300">
                  <wp:extent cx="514350" cy="5429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14350" cy="542925"/>
                          </a:xfrm>
                          <a:prstGeom prst="rect">
                            <a:avLst/>
                          </a:prstGeom>
                        </pic:spPr>
                      </pic:pic>
                    </a:graphicData>
                  </a:graphic>
                </wp:inline>
              </w:drawing>
            </w:r>
          </w:p>
          <w:p w14:paraId="5A30E1DC">
            <w:pPr>
              <w:spacing w:line="360" w:lineRule="auto"/>
              <w:jc w:val="both"/>
              <w:textAlignment w:val="center"/>
              <w:rPr>
                <w:color w:val="000000"/>
              </w:rPr>
            </w:pPr>
            <w:r>
              <w:rPr>
                <w:rFonts w:ascii="楷体" w:hAnsi="楷体" w:eastAsia="楷体" w:cs="楷体"/>
                <w:color w:val="000000"/>
              </w:rPr>
              <w:t>水稻</w:t>
            </w:r>
          </w:p>
        </w:tc>
        <w:tc>
          <w:tcPr>
            <w:tcW w:w="85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2F0A7A">
            <w:pPr>
              <w:spacing w:line="360" w:lineRule="auto"/>
              <w:jc w:val="both"/>
              <w:textAlignment w:val="center"/>
              <w:rPr>
                <w:color w:val="000000"/>
              </w:rPr>
            </w:pPr>
            <w:r>
              <w:rPr>
                <w:rFonts w:ascii="楷体" w:hAnsi="楷体" w:eastAsia="楷体" w:cs="楷体"/>
                <w:color w:val="000000"/>
              </w:rPr>
              <w:t>空间水稻多代遗传稳定性与环境适应性调控的分子机理研究。</w:t>
            </w:r>
          </w:p>
        </w:tc>
        <w:tc>
          <w:tcPr>
            <w:tcW w:w="261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762BD4">
            <w:pPr>
              <w:spacing w:line="360" w:lineRule="auto"/>
              <w:ind w:firstLine="420"/>
              <w:jc w:val="both"/>
              <w:textAlignment w:val="center"/>
              <w:rPr>
                <w:color w:val="000000"/>
              </w:rPr>
            </w:pPr>
            <w:r>
              <w:rPr>
                <w:rFonts w:ascii="楷体" w:hAnsi="楷体" w:eastAsia="楷体" w:cs="楷体"/>
                <w:color w:val="000000"/>
              </w:rPr>
              <w:t>航天育种（又称太空育种）是指通过航天器等载体携带种子到太空，利用太空中特殊的辐射、失重等环境因素诱导种子产生变异，待种子返回地球后，再经过精心选育，从而培育出具有优良性状的植物新品种。</w:t>
            </w:r>
          </w:p>
          <w:p w14:paraId="3C5E91B4">
            <w:pPr>
              <w:spacing w:line="360" w:lineRule="auto"/>
              <w:jc w:val="right"/>
              <w:textAlignment w:val="center"/>
              <w:rPr>
                <w:color w:val="000000"/>
              </w:rPr>
            </w:pPr>
            <w:r>
              <w:rPr>
                <w:rFonts w:ascii="楷体" w:hAnsi="楷体" w:eastAsia="楷体" w:cs="楷体"/>
                <w:color w:val="000000"/>
              </w:rPr>
              <w:t>——人教版八下《生物学》</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BAE81F">
            <w:pPr>
              <w:spacing w:line="360" w:lineRule="auto"/>
              <w:jc w:val="both"/>
              <w:textAlignment w:val="center"/>
              <w:rPr>
                <w:color w:val="000000"/>
              </w:rPr>
            </w:pPr>
            <w:r>
              <w:rPr>
                <w:rFonts w:ascii="楷体" w:hAnsi="楷体" w:eastAsia="楷体" w:cs="楷体"/>
                <w:color w:val="000000"/>
              </w:rPr>
              <w:t>探究组：舱内压力、温度、湿度、气体等因素对水稻育种的影响。</w:t>
            </w:r>
          </w:p>
        </w:tc>
      </w:tr>
      <w:tr w14:paraId="04754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65ECB0A5">
            <w:pPr>
              <w:spacing w:line="360" w:lineRule="auto"/>
              <w:jc w:val="both"/>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29513D38">
            <w:pPr>
              <w:spacing w:line="360" w:lineRule="auto"/>
              <w:jc w:val="both"/>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68CC9CEC">
            <w:pPr>
              <w:spacing w:line="360" w:lineRule="auto"/>
              <w:jc w:val="both"/>
              <w:textAlignment w:val="center"/>
              <w:rPr>
                <w:color w:val="000000"/>
              </w:rPr>
            </w:pP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3E4662">
            <w:pPr>
              <w:spacing w:line="360" w:lineRule="auto"/>
              <w:jc w:val="both"/>
              <w:textAlignment w:val="center"/>
              <w:rPr>
                <w:color w:val="000000"/>
              </w:rPr>
            </w:pPr>
            <w:r>
              <w:rPr>
                <w:rFonts w:ascii="楷体" w:hAnsi="楷体" w:eastAsia="楷体" w:cs="楷体"/>
                <w:color w:val="000000"/>
              </w:rPr>
              <w:t>畅想组：（1）</w:t>
            </w:r>
          </w:p>
        </w:tc>
      </w:tr>
    </w:tbl>
    <w:p w14:paraId="36B01CA1">
      <w:pPr>
        <w:spacing w:line="360" w:lineRule="auto"/>
        <w:jc w:val="both"/>
        <w:textAlignment w:val="center"/>
        <w:rPr>
          <w:color w:val="000000"/>
        </w:rPr>
      </w:pPr>
    </w:p>
    <w:p w14:paraId="61DE6DDC">
      <w:pPr>
        <w:spacing w:line="360" w:lineRule="auto"/>
        <w:jc w:val="left"/>
        <w:textAlignment w:val="center"/>
        <w:rPr>
          <w:color w:val="000000"/>
        </w:rPr>
      </w:pPr>
      <w:r>
        <w:rPr>
          <w:color w:val="000000"/>
        </w:rPr>
        <w:t>（1）</w:t>
      </w:r>
      <w:r>
        <w:rPr>
          <w:rFonts w:ascii="宋体" w:hAnsi="宋体" w:eastAsia="宋体" w:cs="宋体"/>
          <w:color w:val="000000"/>
        </w:rPr>
        <w:t>假如你是畅想组成员，请你发挥想象，针对其优良性状的特点，用生动的语言描绘空间水稻种子在地面的生长状态。（至少运用一种修辞，不少于30字）</w:t>
      </w:r>
    </w:p>
    <w:p w14:paraId="3EE958CA">
      <w:pPr>
        <w:spacing w:line="360" w:lineRule="auto"/>
        <w:jc w:val="left"/>
        <w:textAlignment w:val="center"/>
        <w:rPr>
          <w:color w:val="000000"/>
        </w:rPr>
      </w:pPr>
      <w:r>
        <w:rPr>
          <w:color w:val="000000"/>
        </w:rPr>
        <w:t>（2）</w:t>
      </w:r>
      <w:r>
        <w:rPr>
          <w:rFonts w:ascii="宋体" w:hAnsi="宋体" w:eastAsia="宋体" w:cs="宋体"/>
          <w:color w:val="000000"/>
        </w:rPr>
        <w:t>小强想成为龙江科技达人，请你参考链接材料，给他提两条建议。</w:t>
      </w:r>
    </w:p>
    <w:p w14:paraId="0361905F">
      <w:pPr>
        <w:spacing w:line="360" w:lineRule="auto"/>
        <w:jc w:val="both"/>
        <w:textAlignment w:val="center"/>
        <w:rPr>
          <w:color w:val="000000"/>
        </w:rPr>
      </w:pPr>
      <w:r>
        <w:rPr>
          <w:rFonts w:ascii="宋体" w:hAnsi="宋体" w:eastAsia="宋体" w:cs="宋体"/>
          <w:color w:val="000000"/>
        </w:rPr>
        <w:t>链接材料：</w:t>
      </w:r>
    </w:p>
    <w:p w14:paraId="79FDB780">
      <w:pPr>
        <w:spacing w:line="360" w:lineRule="auto"/>
        <w:ind w:firstLine="420"/>
        <w:jc w:val="both"/>
        <w:textAlignment w:val="center"/>
        <w:rPr>
          <w:color w:val="000000"/>
        </w:rPr>
      </w:pPr>
      <w:r>
        <w:rPr>
          <w:rFonts w:ascii="楷体" w:hAnsi="楷体" w:eastAsia="楷体" w:cs="楷体"/>
          <w:color w:val="000000"/>
        </w:rPr>
        <w:t>我是研究科学的人，所以重视实验精神在科学上的重要性。特别重要的，是要有一个适当的目标，以作为整个探索过程的向导。</w:t>
      </w:r>
    </w:p>
    <w:p w14:paraId="4526E58B">
      <w:pPr>
        <w:spacing w:line="360" w:lineRule="auto"/>
        <w:jc w:val="righ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丁肇中《应有格物致知精神》</w:t>
      </w:r>
    </w:p>
    <w:p w14:paraId="5161AD83">
      <w:pPr>
        <w:spacing w:line="360" w:lineRule="auto"/>
        <w:jc w:val="both"/>
        <w:textAlignment w:val="center"/>
        <w:rPr>
          <w:color w:val="000000"/>
        </w:rPr>
      </w:pPr>
      <w:r>
        <w:rPr>
          <w:rFonts w:ascii="宋体" w:hAnsi="宋体" w:eastAsia="宋体" w:cs="宋体"/>
          <w:b/>
          <w:color w:val="000000"/>
          <w:sz w:val="24"/>
        </w:rPr>
        <w:t>二、整本书阅读（第9—10题，共7分）</w:t>
      </w:r>
    </w:p>
    <w:p w14:paraId="08B4DAC8">
      <w:pPr>
        <w:spacing w:line="360" w:lineRule="auto"/>
        <w:jc w:val="both"/>
        <w:textAlignment w:val="center"/>
        <w:rPr>
          <w:color w:val="000000"/>
        </w:rPr>
      </w:pPr>
      <w:r>
        <w:rPr>
          <w:color w:val="000000"/>
        </w:rPr>
        <w:t xml:space="preserve">9. </w:t>
      </w:r>
      <w:r>
        <w:rPr>
          <w:rFonts w:ascii="宋体" w:hAnsi="宋体" w:eastAsia="宋体" w:cs="宋体"/>
          <w:color w:val="000000"/>
        </w:rPr>
        <w:t>小明在阅读名著时，被人物的精神品格深深打动。他设计了三枚书签，请完善书签内容。（人物点评不少于</w:t>
      </w:r>
      <w:r>
        <w:rPr>
          <w:rFonts w:ascii="Times New Roman" w:hAnsi="Times New Roman" w:eastAsia="Times New Roman" w:cs="Times New Roman"/>
          <w:color w:val="000000"/>
        </w:rPr>
        <w:t>30</w:t>
      </w:r>
      <w:r>
        <w:rPr>
          <w:rFonts w:ascii="宋体" w:hAnsi="宋体" w:eastAsia="宋体" w:cs="宋体"/>
          <w:color w:val="000000"/>
        </w:rPr>
        <w:t>字）</w:t>
      </w:r>
    </w:p>
    <w:tbl>
      <w:tblPr>
        <w:tblStyle w:val="4"/>
        <w:tblW w:w="71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83"/>
        <w:gridCol w:w="281"/>
        <w:gridCol w:w="1605"/>
        <w:gridCol w:w="281"/>
        <w:gridCol w:w="1109"/>
        <w:gridCol w:w="295"/>
        <w:gridCol w:w="1386"/>
      </w:tblGrid>
      <w:tr w14:paraId="5305A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BAA9DB">
            <w:pPr>
              <w:spacing w:line="360" w:lineRule="auto"/>
              <w:jc w:val="center"/>
              <w:textAlignment w:val="center"/>
              <w:rPr>
                <w:color w:val="000000"/>
              </w:rPr>
            </w:pPr>
            <w:r>
              <w:rPr>
                <w:rFonts w:ascii="楷体" w:hAnsi="楷体" w:eastAsia="楷体" w:cs="楷体"/>
                <w:color w:val="000000"/>
              </w:rPr>
              <w:t>吹号者（节选）</w:t>
            </w:r>
          </w:p>
          <w:p w14:paraId="57F3D829">
            <w:pPr>
              <w:spacing w:line="360" w:lineRule="auto"/>
              <w:jc w:val="center"/>
              <w:textAlignment w:val="center"/>
              <w:rPr>
                <w:color w:val="000000"/>
              </w:rPr>
            </w:pPr>
            <w:r>
              <w:rPr>
                <w:rFonts w:ascii="楷体" w:hAnsi="楷体" w:eastAsia="楷体" w:cs="楷体"/>
                <w:color w:val="000000"/>
              </w:rPr>
              <w:t>——艾青</w:t>
            </w:r>
          </w:p>
          <w:p w14:paraId="4665FA6A">
            <w:pPr>
              <w:spacing w:line="360" w:lineRule="auto"/>
              <w:jc w:val="center"/>
              <w:textAlignment w:val="center"/>
              <w:rPr>
                <w:color w:val="000000"/>
              </w:rPr>
            </w:pPr>
            <w:r>
              <w:rPr>
                <w:rFonts w:ascii="楷体" w:hAnsi="楷体" w:eastAsia="楷体" w:cs="楷体"/>
                <w:color w:val="000000"/>
              </w:rPr>
              <w:t>……</w:t>
            </w:r>
          </w:p>
          <w:p w14:paraId="3561886E">
            <w:pPr>
              <w:spacing w:line="360" w:lineRule="auto"/>
              <w:jc w:val="center"/>
              <w:textAlignment w:val="center"/>
              <w:rPr>
                <w:color w:val="000000"/>
              </w:rPr>
            </w:pPr>
            <w:r>
              <w:rPr>
                <w:rFonts w:ascii="楷体" w:hAnsi="楷体" w:eastAsia="楷体" w:cs="楷体"/>
                <w:color w:val="000000"/>
              </w:rPr>
              <w:t>我们的吹号者</w:t>
            </w:r>
          </w:p>
          <w:p w14:paraId="1EA473C2">
            <w:pPr>
              <w:spacing w:line="360" w:lineRule="auto"/>
              <w:jc w:val="center"/>
              <w:textAlignment w:val="center"/>
              <w:rPr>
                <w:color w:val="000000"/>
              </w:rPr>
            </w:pPr>
            <w:r>
              <w:rPr>
                <w:rFonts w:ascii="楷体" w:hAnsi="楷体" w:eastAsia="楷体" w:cs="楷体"/>
                <w:color w:val="000000"/>
              </w:rPr>
              <w:t>以生命所给予他的鼓舞，</w:t>
            </w:r>
          </w:p>
          <w:p w14:paraId="7D8646D5">
            <w:pPr>
              <w:spacing w:line="360" w:lineRule="auto"/>
              <w:jc w:val="center"/>
              <w:textAlignment w:val="center"/>
              <w:rPr>
                <w:color w:val="000000"/>
              </w:rPr>
            </w:pPr>
            <w:r>
              <w:rPr>
                <w:rFonts w:ascii="楷体" w:hAnsi="楷体" w:eastAsia="楷体" w:cs="楷体"/>
                <w:color w:val="000000"/>
              </w:rPr>
              <w:t>一面奔跑，一面吹出了那</w:t>
            </w:r>
          </w:p>
          <w:p w14:paraId="1F5A2712">
            <w:pPr>
              <w:spacing w:line="360" w:lineRule="auto"/>
              <w:jc w:val="center"/>
              <w:textAlignment w:val="center"/>
              <w:rPr>
                <w:color w:val="000000"/>
              </w:rPr>
            </w:pPr>
            <w:r>
              <w:rPr>
                <w:rFonts w:ascii="楷体" w:hAnsi="楷体" w:eastAsia="楷体" w:cs="楷体"/>
                <w:color w:val="000000"/>
              </w:rPr>
              <w:t>短促的，急迫的，激昂的、</w:t>
            </w:r>
          </w:p>
          <w:p w14:paraId="373C614C">
            <w:pPr>
              <w:spacing w:line="360" w:lineRule="auto"/>
              <w:jc w:val="center"/>
              <w:textAlignment w:val="center"/>
              <w:rPr>
                <w:color w:val="000000"/>
              </w:rPr>
            </w:pPr>
            <w:r>
              <w:rPr>
                <w:rFonts w:ascii="楷体" w:hAnsi="楷体" w:eastAsia="楷体" w:cs="楷体"/>
                <w:color w:val="000000"/>
              </w:rPr>
              <w:t>在死亡之前决不中止的冲锋号，</w:t>
            </w:r>
          </w:p>
          <w:p w14:paraId="3929E278">
            <w:pPr>
              <w:spacing w:line="360" w:lineRule="auto"/>
              <w:jc w:val="center"/>
              <w:textAlignment w:val="center"/>
              <w:rPr>
                <w:color w:val="000000"/>
              </w:rPr>
            </w:pPr>
            <w:r>
              <w:rPr>
                <w:rFonts w:ascii="楷体" w:hAnsi="楷体" w:eastAsia="楷体" w:cs="楷体"/>
                <w:color w:val="000000"/>
              </w:rPr>
              <w:t>那声音高过了一切，</w:t>
            </w:r>
          </w:p>
          <w:p w14:paraId="5BEBF0C1">
            <w:pPr>
              <w:spacing w:line="360" w:lineRule="auto"/>
              <w:jc w:val="center"/>
              <w:textAlignment w:val="center"/>
              <w:rPr>
                <w:color w:val="000000"/>
              </w:rPr>
            </w:pPr>
            <w:r>
              <w:rPr>
                <w:rFonts w:ascii="楷体" w:hAnsi="楷体" w:eastAsia="楷体" w:cs="楷体"/>
                <w:color w:val="000000"/>
              </w:rPr>
              <w:t>又比一切都美丽，</w:t>
            </w:r>
          </w:p>
          <w:p w14:paraId="43ABBF47">
            <w:pPr>
              <w:spacing w:line="360" w:lineRule="auto"/>
              <w:jc w:val="center"/>
              <w:textAlignment w:val="center"/>
              <w:rPr>
                <w:color w:val="000000"/>
              </w:rPr>
            </w:pPr>
            <w:r>
              <w:rPr>
                <w:rFonts w:ascii="楷体" w:hAnsi="楷体" w:eastAsia="楷体" w:cs="楷体"/>
                <w:color w:val="000000"/>
              </w:rPr>
              <w:t>……</w:t>
            </w:r>
          </w:p>
          <w:p w14:paraId="3A676ECE">
            <w:pPr>
              <w:spacing w:line="360" w:lineRule="auto"/>
              <w:jc w:val="center"/>
              <w:textAlignment w:val="center"/>
              <w:rPr>
                <w:color w:val="000000"/>
              </w:rPr>
            </w:pPr>
            <w:r>
              <w:rPr>
                <w:rFonts w:ascii="楷体" w:hAnsi="楷体" w:eastAsia="楷体" w:cs="楷体"/>
                <w:color w:val="000000"/>
              </w:rPr>
              <w:t>他倒在那直到最后一刻</w:t>
            </w:r>
          </w:p>
          <w:p w14:paraId="08632650">
            <w:pPr>
              <w:spacing w:line="360" w:lineRule="auto"/>
              <w:jc w:val="center"/>
              <w:textAlignment w:val="center"/>
              <w:rPr>
                <w:color w:val="000000"/>
              </w:rPr>
            </w:pPr>
            <w:r>
              <w:rPr>
                <w:rFonts w:ascii="楷体" w:hAnsi="楷体" w:eastAsia="楷体" w:cs="楷体"/>
                <w:color w:val="000000"/>
              </w:rPr>
              <w:t>都深深地爱着的土地上，</w:t>
            </w:r>
          </w:p>
          <w:p w14:paraId="4AA6FA3C">
            <w:pPr>
              <w:spacing w:line="360" w:lineRule="auto"/>
              <w:jc w:val="center"/>
              <w:textAlignment w:val="center"/>
              <w:rPr>
                <w:color w:val="000000"/>
              </w:rPr>
            </w:pPr>
            <w:r>
              <w:rPr>
                <w:rFonts w:ascii="楷体" w:hAnsi="楷体" w:eastAsia="楷体" w:cs="楷体"/>
                <w:color w:val="000000"/>
              </w:rPr>
              <w:t>然而，他的手</w:t>
            </w:r>
          </w:p>
          <w:p w14:paraId="0D5E9AFF">
            <w:pPr>
              <w:spacing w:line="360" w:lineRule="auto"/>
              <w:jc w:val="center"/>
              <w:textAlignment w:val="center"/>
              <w:rPr>
                <w:color w:val="000000"/>
              </w:rPr>
            </w:pPr>
            <w:r>
              <w:rPr>
                <w:rFonts w:ascii="楷体" w:hAnsi="楷体" w:eastAsia="楷体" w:cs="楷体"/>
                <w:color w:val="000000"/>
              </w:rPr>
              <w:t>却依然紧紧地握着那号角</w:t>
            </w:r>
          </w:p>
          <w:p w14:paraId="01E23A72">
            <w:pPr>
              <w:spacing w:line="360" w:lineRule="auto"/>
              <w:jc w:val="center"/>
              <w:textAlignment w:val="center"/>
              <w:rPr>
                <w:color w:val="000000"/>
              </w:rPr>
            </w:pPr>
            <w:r>
              <w:rPr>
                <w:rFonts w:ascii="楷体" w:hAnsi="楷体" w:eastAsia="楷体" w:cs="楷体"/>
                <w:color w:val="000000"/>
              </w:rPr>
              <w:t>……</w:t>
            </w:r>
          </w:p>
          <w:p w14:paraId="13E2917A">
            <w:pPr>
              <w:spacing w:line="360" w:lineRule="auto"/>
              <w:jc w:val="right"/>
              <w:textAlignment w:val="center"/>
              <w:rPr>
                <w:color w:val="000000"/>
              </w:rPr>
            </w:pPr>
            <w:r>
              <w:rPr>
                <w:rFonts w:ascii="宋体" w:hAnsi="宋体" w:eastAsia="宋体" w:cs="宋体"/>
                <w:color w:val="000000"/>
              </w:rPr>
              <w:t>一九三九年三月末</w:t>
            </w:r>
          </w:p>
        </w:tc>
        <w:tc>
          <w:tcPr>
            <w:tcW w:w="2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FABD80">
            <w:pPr>
              <w:spacing w:line="360" w:lineRule="auto"/>
              <w:jc w:val="left"/>
              <w:textAlignment w:val="center"/>
              <w:rPr>
                <w:color w:val="000000"/>
              </w:rPr>
            </w:pPr>
            <w:r>
              <w:rPr>
                <w:color w:val="000000"/>
              </w:rPr>
              <w:br w:type="textWrapping"/>
            </w:r>
          </w:p>
        </w:tc>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BE4A7A">
            <w:pPr>
              <w:spacing w:line="360" w:lineRule="auto"/>
              <w:jc w:val="left"/>
              <w:textAlignment w:val="center"/>
              <w:rPr>
                <w:color w:val="000000"/>
              </w:rPr>
            </w:pPr>
            <w:r>
              <w:rPr>
                <w:rFonts w:ascii="宋体" w:hAnsi="宋体" w:eastAsia="宋体" w:cs="宋体"/>
                <w:color w:val="000000"/>
              </w:rPr>
              <w:t>吹号者</w:t>
            </w:r>
          </w:p>
          <w:p w14:paraId="35C808C9">
            <w:pPr>
              <w:spacing w:line="360" w:lineRule="auto"/>
              <w:jc w:val="left"/>
              <w:textAlignment w:val="center"/>
              <w:rPr>
                <w:color w:val="000000"/>
              </w:rPr>
            </w:pPr>
            <w:r>
              <w:rPr>
                <w:rFonts w:ascii="宋体" w:hAnsi="宋体" w:eastAsia="宋体" w:cs="宋体"/>
                <w:color w:val="000000"/>
              </w:rPr>
              <w:t>精神品格</w:t>
            </w:r>
          </w:p>
          <w:p w14:paraId="2DFE40EB">
            <w:pPr>
              <w:spacing w:line="360" w:lineRule="auto"/>
              <w:jc w:val="left"/>
              <w:textAlignment w:val="center"/>
              <w:rPr>
                <w:color w:val="000000"/>
              </w:rPr>
            </w:pPr>
            <w:r>
              <w:rPr>
                <w:rFonts w:ascii="宋体" w:hAnsi="宋体" w:eastAsia="宋体" w:cs="宋体"/>
                <w:color w:val="000000"/>
              </w:rPr>
              <w:t>勇敢无畏</w:t>
            </w:r>
          </w:p>
          <w:p w14:paraId="5C907FC8">
            <w:pPr>
              <w:spacing w:line="360" w:lineRule="auto"/>
              <w:jc w:val="left"/>
              <w:textAlignment w:val="center"/>
              <w:rPr>
                <w:color w:val="000000"/>
              </w:rPr>
            </w:pPr>
            <w:r>
              <w:rPr>
                <w:rFonts w:ascii="宋体" w:hAnsi="宋体" w:eastAsia="宋体" w:cs="宋体"/>
                <w:color w:val="000000"/>
              </w:rPr>
              <w:t>人物点评</w:t>
            </w:r>
          </w:p>
          <w:p w14:paraId="7F6A2CDE">
            <w:pPr>
              <w:spacing w:line="360" w:lineRule="auto"/>
              <w:jc w:val="left"/>
              <w:textAlignment w:val="center"/>
              <w:rPr>
                <w:color w:val="000000"/>
              </w:rPr>
            </w:pPr>
            <w:r>
              <w:rPr>
                <w:rFonts w:ascii="宋体" w:hAnsi="宋体" w:eastAsia="宋体" w:cs="宋体"/>
                <w:color w:val="000000"/>
              </w:rPr>
              <w:t>①</w:t>
            </w:r>
            <w:r>
              <w:rPr>
                <w:color w:val="000000"/>
              </w:rPr>
              <w:t>___________</w:t>
            </w:r>
          </w:p>
        </w:tc>
        <w:tc>
          <w:tcPr>
            <w:tcW w:w="2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8284EC">
            <w:pPr>
              <w:spacing w:line="360" w:lineRule="auto"/>
              <w:jc w:val="left"/>
              <w:textAlignment w:val="center"/>
              <w:rPr>
                <w:color w:val="000000"/>
              </w:rPr>
            </w:pPr>
            <w:r>
              <w:rPr>
                <w:color w:val="000000"/>
              </w:rPr>
              <w:br w:type="textWrapping"/>
            </w:r>
          </w:p>
        </w:tc>
        <w:tc>
          <w:tcPr>
            <w:tcW w:w="1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42E55C">
            <w:pPr>
              <w:spacing w:line="360" w:lineRule="auto"/>
              <w:jc w:val="left"/>
              <w:textAlignment w:val="center"/>
              <w:rPr>
                <w:color w:val="000000"/>
              </w:rPr>
            </w:pPr>
            <w:r>
              <w:rPr>
                <w:rFonts w:ascii="宋体" w:hAnsi="宋体" w:eastAsia="宋体" w:cs="宋体"/>
                <w:color w:val="000000"/>
              </w:rPr>
              <w:t>鲁智深</w:t>
            </w:r>
          </w:p>
          <w:p w14:paraId="5CCFEE36">
            <w:pPr>
              <w:spacing w:line="360" w:lineRule="auto"/>
              <w:jc w:val="left"/>
              <w:textAlignment w:val="center"/>
              <w:rPr>
                <w:color w:val="000000"/>
              </w:rPr>
            </w:pPr>
            <w:r>
              <w:rPr>
                <w:rFonts w:ascii="宋体" w:hAnsi="宋体" w:eastAsia="宋体" w:cs="宋体"/>
                <w:color w:val="000000"/>
              </w:rPr>
              <w:t>精神品格</w:t>
            </w:r>
          </w:p>
          <w:p w14:paraId="0647A169">
            <w:pPr>
              <w:spacing w:line="360" w:lineRule="auto"/>
              <w:jc w:val="left"/>
              <w:textAlignment w:val="center"/>
              <w:rPr>
                <w:color w:val="000000"/>
              </w:rPr>
            </w:pPr>
            <w:r>
              <w:rPr>
                <w:rFonts w:ascii="宋体" w:hAnsi="宋体" w:eastAsia="宋体" w:cs="宋体"/>
                <w:color w:val="000000"/>
              </w:rPr>
              <w:t>侠肝义胆</w:t>
            </w:r>
          </w:p>
          <w:p w14:paraId="69CDC951">
            <w:pPr>
              <w:spacing w:line="360" w:lineRule="auto"/>
              <w:jc w:val="left"/>
              <w:textAlignment w:val="center"/>
              <w:rPr>
                <w:color w:val="000000"/>
              </w:rPr>
            </w:pPr>
            <w:r>
              <w:rPr>
                <w:rFonts w:ascii="宋体" w:hAnsi="宋体" w:eastAsia="宋体" w:cs="宋体"/>
                <w:color w:val="000000"/>
              </w:rPr>
              <w:t>人物点评</w:t>
            </w:r>
          </w:p>
          <w:p w14:paraId="3FB1CE7B">
            <w:pPr>
              <w:spacing w:line="360" w:lineRule="auto"/>
              <w:jc w:val="left"/>
              <w:textAlignment w:val="center"/>
              <w:rPr>
                <w:color w:val="000000"/>
              </w:rPr>
            </w:pPr>
            <w:r>
              <w:rPr>
                <w:rFonts w:ascii="宋体" w:hAnsi="宋体" w:eastAsia="宋体" w:cs="宋体"/>
                <w:color w:val="000000"/>
              </w:rPr>
              <w:t>他磊落光明，清白坦荡；他洒脱放旷，坚守本心。他是封建社会底层中豁达明理的好汉。</w:t>
            </w:r>
          </w:p>
        </w:tc>
        <w:tc>
          <w:tcPr>
            <w:tcW w:w="3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B8EEFF">
            <w:pPr>
              <w:spacing w:line="360" w:lineRule="auto"/>
              <w:jc w:val="left"/>
              <w:textAlignment w:val="center"/>
              <w:rPr>
                <w:color w:val="000000"/>
              </w:rPr>
            </w:pPr>
            <w:r>
              <w:rPr>
                <w:color w:val="000000"/>
              </w:rPr>
              <w:br w:type="textWrapping"/>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C04F79">
            <w:pPr>
              <w:spacing w:line="360" w:lineRule="auto"/>
              <w:jc w:val="left"/>
              <w:textAlignment w:val="center"/>
              <w:rPr>
                <w:color w:val="000000"/>
              </w:rPr>
            </w:pPr>
            <w:r>
              <w:rPr>
                <w:rFonts w:ascii="宋体" w:hAnsi="宋体" w:eastAsia="宋体" w:cs="宋体"/>
                <w:color w:val="000000"/>
              </w:rPr>
              <w:t>简·爱</w:t>
            </w:r>
          </w:p>
          <w:p w14:paraId="570099AF">
            <w:pPr>
              <w:spacing w:line="360" w:lineRule="auto"/>
              <w:jc w:val="left"/>
              <w:textAlignment w:val="center"/>
              <w:rPr>
                <w:color w:val="000000"/>
              </w:rPr>
            </w:pPr>
            <w:r>
              <w:rPr>
                <w:rFonts w:ascii="宋体" w:hAnsi="宋体" w:eastAsia="宋体" w:cs="宋体"/>
                <w:color w:val="000000"/>
              </w:rPr>
              <w:t>精神品格</w:t>
            </w:r>
          </w:p>
          <w:p w14:paraId="6BA842FF">
            <w:pPr>
              <w:spacing w:line="360" w:lineRule="auto"/>
              <w:jc w:val="left"/>
              <w:textAlignment w:val="center"/>
              <w:rPr>
                <w:color w:val="000000"/>
              </w:rPr>
            </w:pPr>
            <w:r>
              <w:rPr>
                <w:rFonts w:ascii="宋体" w:hAnsi="宋体" w:eastAsia="宋体" w:cs="宋体"/>
                <w:color w:val="000000"/>
              </w:rPr>
              <w:t>②</w:t>
            </w:r>
            <w:r>
              <w:rPr>
                <w:color w:val="000000"/>
              </w:rPr>
              <w:t>________</w:t>
            </w:r>
          </w:p>
          <w:p w14:paraId="6ACBA941">
            <w:pPr>
              <w:spacing w:line="360" w:lineRule="auto"/>
              <w:jc w:val="left"/>
              <w:textAlignment w:val="center"/>
              <w:rPr>
                <w:color w:val="000000"/>
              </w:rPr>
            </w:pPr>
            <w:r>
              <w:rPr>
                <w:rFonts w:ascii="宋体" w:hAnsi="宋体" w:eastAsia="宋体" w:cs="宋体"/>
                <w:color w:val="000000"/>
              </w:rPr>
              <w:t>人物点评</w:t>
            </w:r>
          </w:p>
          <w:p w14:paraId="5D01837C">
            <w:pPr>
              <w:spacing w:line="360" w:lineRule="auto"/>
              <w:jc w:val="left"/>
              <w:textAlignment w:val="center"/>
              <w:rPr>
                <w:color w:val="000000"/>
              </w:rPr>
            </w:pPr>
            <w:r>
              <w:rPr>
                <w:rFonts w:ascii="宋体" w:hAnsi="宋体" w:eastAsia="宋体" w:cs="宋体"/>
                <w:color w:val="000000"/>
              </w:rPr>
              <w:t>她人格独立，心灵强大，改写了传统女性逆来顺受的</w:t>
            </w:r>
          </w:p>
          <w:p w14:paraId="5FF24013">
            <w:pPr>
              <w:spacing w:line="360" w:lineRule="auto"/>
              <w:jc w:val="left"/>
              <w:textAlignment w:val="center"/>
              <w:rPr>
                <w:color w:val="000000"/>
              </w:rPr>
            </w:pPr>
            <w:r>
              <w:rPr>
                <w:rFonts w:ascii="宋体" w:hAnsi="宋体" w:eastAsia="宋体" w:cs="宋体"/>
                <w:color w:val="000000"/>
              </w:rPr>
              <w:t>形象。她是现代女性美的象征。</w:t>
            </w:r>
          </w:p>
        </w:tc>
      </w:tr>
    </w:tbl>
    <w:p w14:paraId="50D7CF6E">
      <w:pPr>
        <w:spacing w:line="360" w:lineRule="auto"/>
        <w:jc w:val="both"/>
        <w:textAlignment w:val="center"/>
        <w:rPr>
          <w:color w:val="000000"/>
        </w:rPr>
      </w:pPr>
    </w:p>
    <w:p w14:paraId="03A541D4">
      <w:pPr>
        <w:spacing w:line="360" w:lineRule="auto"/>
        <w:jc w:val="both"/>
        <w:textAlignment w:val="center"/>
        <w:rPr>
          <w:color w:val="000000"/>
        </w:rPr>
      </w:pPr>
      <w:r>
        <w:rPr>
          <w:color w:val="000000"/>
        </w:rPr>
        <w:t xml:space="preserve">10. </w:t>
      </w:r>
      <w:r>
        <w:rPr>
          <w:rFonts w:ascii="宋体" w:hAnsi="宋体" w:eastAsia="宋体" w:cs="宋体"/>
          <w:color w:val="000000"/>
        </w:rPr>
        <w:t>徐海东和保尔·柯察金都能与命运抗争，坚忍顽强，在时代的洪流中探索出路、无畏前行。请结合《红星照耀中国》和《钢铁是怎样炼成的》的具体情节，谈谈他们在社会环境影响下的成长变化。</w:t>
      </w:r>
    </w:p>
    <w:p w14:paraId="5432146A">
      <w:pPr>
        <w:spacing w:line="360" w:lineRule="auto"/>
        <w:jc w:val="both"/>
        <w:textAlignment w:val="center"/>
        <w:rPr>
          <w:color w:val="000000"/>
        </w:rPr>
      </w:pPr>
      <w:r>
        <w:rPr>
          <w:rFonts w:ascii="宋体" w:hAnsi="宋体" w:eastAsia="宋体" w:cs="宋体"/>
          <w:b/>
          <w:color w:val="000000"/>
          <w:sz w:val="24"/>
        </w:rPr>
        <w:t>三、古诗文阅读（第</w:t>
      </w:r>
      <w:r>
        <w:rPr>
          <w:rFonts w:ascii="Times New Roman" w:hAnsi="Times New Roman" w:eastAsia="Times New Roman" w:cs="Times New Roman"/>
          <w:b/>
          <w:color w:val="000000"/>
          <w:sz w:val="24"/>
        </w:rPr>
        <w:t>11—17</w:t>
      </w:r>
      <w:r>
        <w:rPr>
          <w:rFonts w:ascii="宋体" w:hAnsi="宋体" w:eastAsia="宋体" w:cs="宋体"/>
          <w:b/>
          <w:color w:val="000000"/>
          <w:sz w:val="24"/>
        </w:rPr>
        <w:t>题，共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092FA970">
      <w:pPr>
        <w:spacing w:line="360" w:lineRule="auto"/>
        <w:jc w:val="both"/>
        <w:textAlignment w:val="center"/>
        <w:rPr>
          <w:color w:val="000000"/>
        </w:rPr>
      </w:pPr>
      <w:r>
        <w:rPr>
          <w:rFonts w:ascii="宋体" w:hAnsi="宋体" w:eastAsia="宋体" w:cs="宋体"/>
          <w:b/>
          <w:color w:val="000000"/>
          <w:sz w:val="24"/>
        </w:rPr>
        <w:t>（一）古诗文积累与欣赏。（共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4F29EDD">
      <w:pPr>
        <w:spacing w:line="360" w:lineRule="auto"/>
        <w:jc w:val="both"/>
        <w:textAlignment w:val="center"/>
        <w:rPr>
          <w:color w:val="000000"/>
        </w:rPr>
      </w:pPr>
      <w:r>
        <w:rPr>
          <w:color w:val="000000"/>
        </w:rPr>
        <w:t xml:space="preserve">11. </w:t>
      </w:r>
      <w:r>
        <w:rPr>
          <w:rFonts w:ascii="宋体" w:hAnsi="宋体" w:eastAsia="宋体" w:cs="宋体"/>
          <w:color w:val="000000"/>
        </w:rPr>
        <w:t>学校开展经典诵读活动，请你根据情境填写古诗文。</w:t>
      </w:r>
    </w:p>
    <w:p w14:paraId="2A68451F">
      <w:pPr>
        <w:spacing w:line="360" w:lineRule="auto"/>
        <w:ind w:firstLine="420"/>
        <w:jc w:val="both"/>
        <w:textAlignment w:val="center"/>
        <w:rPr>
          <w:color w:val="000000"/>
        </w:rPr>
      </w:pPr>
      <w:r>
        <w:rPr>
          <w:rFonts w:ascii="宋体" w:hAnsi="宋体" w:eastAsia="宋体" w:cs="宋体"/>
          <w:color w:val="000000"/>
        </w:rPr>
        <w:t>“诗以警句立，人以风骨行。”我们用李白《行路难（其一）》中的“</w:t>
      </w:r>
      <w:r>
        <w:rPr>
          <w:color w:val="000000"/>
        </w:rPr>
        <w:t>______</w:t>
      </w:r>
      <w:r>
        <w:rPr>
          <w:rFonts w:ascii="宋体" w:hAnsi="宋体" w:eastAsia="宋体" w:cs="宋体"/>
          <w:color w:val="000000"/>
        </w:rPr>
        <w:t>，</w:t>
      </w:r>
      <w:r>
        <w:rPr>
          <w:color w:val="000000"/>
        </w:rPr>
        <w:t>______</w:t>
      </w:r>
      <w:r>
        <w:rPr>
          <w:rFonts w:ascii="宋体" w:hAnsi="宋体" w:eastAsia="宋体" w:cs="宋体"/>
          <w:color w:val="000000"/>
        </w:rPr>
        <w:t>”劝慰朋友乐观自信，勇往直前；陆游《游山西村》中“</w:t>
      </w:r>
      <w:r>
        <w:rPr>
          <w:color w:val="000000"/>
        </w:rPr>
        <w:t>______</w:t>
      </w:r>
      <w:r>
        <w:rPr>
          <w:rFonts w:ascii="宋体" w:hAnsi="宋体" w:eastAsia="宋体" w:cs="宋体"/>
          <w:color w:val="000000"/>
        </w:rPr>
        <w:t>，</w:t>
      </w:r>
      <w:r>
        <w:rPr>
          <w:color w:val="000000"/>
        </w:rPr>
        <w:t>______</w:t>
      </w:r>
      <w:r>
        <w:rPr>
          <w:rFonts w:ascii="宋体" w:hAnsi="宋体" w:eastAsia="宋体" w:cs="宋体"/>
          <w:color w:val="000000"/>
        </w:rPr>
        <w:t>”启示我们在困境中只要坚持，也许就会出现转机；《</w:t>
      </w:r>
      <w:r>
        <w:rPr>
          <w:color w:val="000000"/>
        </w:rPr>
        <w:t>〈论语〉</w:t>
      </w:r>
      <w:r>
        <w:rPr>
          <w:rFonts w:ascii="宋体" w:hAnsi="宋体" w:eastAsia="宋体" w:cs="宋体"/>
          <w:color w:val="000000"/>
        </w:rPr>
        <w:t>十二章》中的“</w:t>
      </w:r>
      <w:r>
        <w:rPr>
          <w:color w:val="000000"/>
        </w:rPr>
        <w:t>______</w:t>
      </w:r>
      <w:r>
        <w:rPr>
          <w:rFonts w:ascii="宋体" w:hAnsi="宋体" w:eastAsia="宋体" w:cs="宋体"/>
          <w:color w:val="000000"/>
        </w:rPr>
        <w:t>，</w:t>
      </w:r>
      <w:r>
        <w:rPr>
          <w:color w:val="000000"/>
        </w:rPr>
        <w:t>______</w:t>
      </w:r>
      <w:r>
        <w:rPr>
          <w:rFonts w:ascii="宋体" w:hAnsi="宋体" w:eastAsia="宋体" w:cs="宋体"/>
          <w:color w:val="000000"/>
        </w:rPr>
        <w:t>”告诉我们在富贵仁义之间如何抉择；杜甫《茅屋为秋风所破歌》中的“</w:t>
      </w:r>
      <w:r>
        <w:rPr>
          <w:color w:val="000000"/>
        </w:rPr>
        <w:t>______</w:t>
      </w:r>
      <w:r>
        <w:rPr>
          <w:rFonts w:ascii="宋体" w:hAnsi="宋体" w:eastAsia="宋体" w:cs="宋体"/>
          <w:color w:val="000000"/>
        </w:rPr>
        <w:t>，</w:t>
      </w:r>
      <w:r>
        <w:rPr>
          <w:color w:val="000000"/>
        </w:rPr>
        <w:t>______</w:t>
      </w:r>
      <w:r>
        <w:rPr>
          <w:rFonts w:ascii="宋体" w:hAnsi="宋体" w:eastAsia="宋体" w:cs="宋体"/>
          <w:color w:val="000000"/>
        </w:rPr>
        <w:t>”与“广厦良田供大众，身心托处即为家”都能体现诗人体察民生疾苦的济世情怀。</w:t>
      </w:r>
    </w:p>
    <w:p w14:paraId="13EA7B7F">
      <w:pPr>
        <w:spacing w:line="360" w:lineRule="auto"/>
        <w:jc w:val="both"/>
        <w:textAlignment w:val="center"/>
        <w:rPr>
          <w:color w:val="000000"/>
        </w:rPr>
      </w:pPr>
      <w:r>
        <w:rPr>
          <w:color w:val="000000"/>
        </w:rPr>
        <w:t xml:space="preserve">12. </w:t>
      </w:r>
      <w:r>
        <w:rPr>
          <w:rFonts w:ascii="宋体" w:hAnsi="宋体" w:eastAsia="宋体" w:cs="宋体"/>
          <w:color w:val="000000"/>
        </w:rPr>
        <w:t>阅读杜甫的《望岳》，完成对话内容。</w:t>
      </w:r>
    </w:p>
    <w:p w14:paraId="1458373C">
      <w:pPr>
        <w:spacing w:line="360" w:lineRule="auto"/>
        <w:jc w:val="center"/>
        <w:textAlignment w:val="center"/>
        <w:rPr>
          <w:color w:val="000000"/>
        </w:rPr>
      </w:pPr>
      <w:r>
        <w:rPr>
          <w:rFonts w:ascii="楷体" w:hAnsi="楷体" w:eastAsia="楷体" w:cs="楷体"/>
          <w:color w:val="000000"/>
        </w:rPr>
        <w:t>望岳</w:t>
      </w:r>
    </w:p>
    <w:p w14:paraId="18105701">
      <w:pPr>
        <w:spacing w:line="360" w:lineRule="auto"/>
        <w:jc w:val="center"/>
        <w:textAlignment w:val="center"/>
        <w:rPr>
          <w:color w:val="000000"/>
        </w:rPr>
      </w:pPr>
      <w:r>
        <w:rPr>
          <w:rFonts w:ascii="楷体" w:hAnsi="楷体" w:eastAsia="楷体" w:cs="楷体"/>
          <w:color w:val="000000"/>
        </w:rPr>
        <w:t>杜甫</w:t>
      </w:r>
    </w:p>
    <w:p w14:paraId="60F35944">
      <w:pPr>
        <w:spacing w:line="360" w:lineRule="auto"/>
        <w:jc w:val="center"/>
        <w:textAlignment w:val="center"/>
        <w:rPr>
          <w:color w:val="000000"/>
        </w:rPr>
      </w:pPr>
      <w:r>
        <w:rPr>
          <w:rFonts w:ascii="楷体" w:hAnsi="楷体" w:eastAsia="楷体" w:cs="楷体"/>
          <w:color w:val="000000"/>
        </w:rPr>
        <w:t>岱宗夫如何？齐鲁青未了。</w:t>
      </w:r>
    </w:p>
    <w:p w14:paraId="0765D09A">
      <w:pPr>
        <w:spacing w:line="360" w:lineRule="auto"/>
        <w:jc w:val="center"/>
        <w:textAlignment w:val="center"/>
        <w:rPr>
          <w:color w:val="000000"/>
        </w:rPr>
      </w:pPr>
      <w:r>
        <w:rPr>
          <w:rFonts w:ascii="楷体" w:hAnsi="楷体" w:eastAsia="楷体" w:cs="楷体"/>
          <w:color w:val="000000"/>
        </w:rPr>
        <w:t>造化钟神秀，阴阳割昏晓。</w:t>
      </w:r>
    </w:p>
    <w:p w14:paraId="6A14E914">
      <w:pPr>
        <w:spacing w:line="360" w:lineRule="auto"/>
        <w:jc w:val="center"/>
        <w:textAlignment w:val="center"/>
        <w:rPr>
          <w:color w:val="000000"/>
        </w:rPr>
      </w:pPr>
      <w:r>
        <w:rPr>
          <w:rFonts w:ascii="楷体" w:hAnsi="楷体" w:eastAsia="楷体" w:cs="楷体"/>
          <w:color w:val="000000"/>
        </w:rPr>
        <w:t>荡胸生曾云，决眦入归鸟。</w:t>
      </w:r>
    </w:p>
    <w:p w14:paraId="205B7D64">
      <w:pPr>
        <w:spacing w:line="360" w:lineRule="auto"/>
        <w:jc w:val="center"/>
        <w:textAlignment w:val="center"/>
        <w:rPr>
          <w:color w:val="000000"/>
        </w:rPr>
      </w:pPr>
      <w:r>
        <w:rPr>
          <w:rFonts w:ascii="楷体" w:hAnsi="楷体" w:eastAsia="楷体" w:cs="楷体"/>
          <w:color w:val="000000"/>
        </w:rPr>
        <w:t>会当凌绝顶，一览众山小。</w:t>
      </w:r>
    </w:p>
    <w:p w14:paraId="6906023A">
      <w:pPr>
        <w:spacing w:line="360" w:lineRule="auto"/>
        <w:ind w:firstLine="420"/>
        <w:jc w:val="both"/>
        <w:textAlignment w:val="center"/>
        <w:rPr>
          <w:color w:val="000000"/>
        </w:rPr>
      </w:pPr>
      <w:r>
        <w:rPr>
          <w:rFonts w:ascii="宋体" w:hAnsi="宋体" w:eastAsia="宋体" w:cs="宋体"/>
          <w:color w:val="000000"/>
        </w:rPr>
        <w:t>小语：“《望岳》中所描绘泰山的景色神奇秀丽，不禁让人产生一种登山的渴望。”</w:t>
      </w:r>
    </w:p>
    <w:p w14:paraId="70A9202F">
      <w:pPr>
        <w:spacing w:line="360" w:lineRule="auto"/>
        <w:ind w:firstLine="420"/>
        <w:jc w:val="both"/>
        <w:textAlignment w:val="center"/>
        <w:rPr>
          <w:color w:val="000000"/>
        </w:rPr>
      </w:pPr>
      <w:r>
        <w:rPr>
          <w:rFonts w:ascii="宋体" w:hAnsi="宋体" w:eastAsia="宋体" w:cs="宋体"/>
          <w:color w:val="000000"/>
        </w:rPr>
        <w:t>小文：“确实，泰山参天耸立，白云涌动，变化多端，归鸟翱翔，景色妙不可言。”</w:t>
      </w:r>
    </w:p>
    <w:p w14:paraId="468D26FB">
      <w:pPr>
        <w:spacing w:line="360" w:lineRule="auto"/>
        <w:ind w:firstLine="420"/>
        <w:jc w:val="both"/>
        <w:textAlignment w:val="center"/>
        <w:rPr>
          <w:color w:val="000000"/>
        </w:rPr>
      </w:pPr>
      <w:r>
        <w:rPr>
          <w:rFonts w:ascii="宋体" w:hAnsi="宋体" w:eastAsia="宋体" w:cs="宋体"/>
          <w:color w:val="000000"/>
        </w:rPr>
        <w:t>小语：“‘会当凌绝顶，一览众山小’可以成为座右铭。你能说说对这句话的理解吗？”</w:t>
      </w:r>
    </w:p>
    <w:p w14:paraId="3EDEAA7A">
      <w:pPr>
        <w:spacing w:line="360" w:lineRule="auto"/>
        <w:ind w:firstLine="420"/>
        <w:jc w:val="both"/>
        <w:textAlignment w:val="center"/>
        <w:rPr>
          <w:color w:val="000000"/>
        </w:rPr>
      </w:pPr>
      <w:r>
        <w:rPr>
          <w:rFonts w:ascii="宋体" w:hAnsi="宋体" w:eastAsia="宋体" w:cs="宋体"/>
          <w:color w:val="000000"/>
        </w:rPr>
        <w:t>小文：</w:t>
      </w:r>
      <w:r>
        <w:rPr>
          <w:color w:val="000000"/>
        </w:rPr>
        <w:t>__________________________________</w:t>
      </w:r>
    </w:p>
    <w:p w14:paraId="627285E1">
      <w:pPr>
        <w:spacing w:line="360" w:lineRule="auto"/>
        <w:jc w:val="both"/>
        <w:textAlignment w:val="center"/>
        <w:rPr>
          <w:color w:val="000000"/>
        </w:rPr>
      </w:pPr>
      <w:r>
        <w:rPr>
          <w:rFonts w:ascii="宋体" w:hAnsi="宋体" w:eastAsia="宋体" w:cs="宋体"/>
          <w:b/>
          <w:color w:val="000000"/>
          <w:sz w:val="24"/>
        </w:rPr>
        <w:t>（二）文言文阅读。（共12分）</w:t>
      </w:r>
    </w:p>
    <w:p w14:paraId="4BB8A89A">
      <w:pPr>
        <w:spacing w:line="360" w:lineRule="auto"/>
        <w:jc w:val="both"/>
        <w:textAlignment w:val="center"/>
        <w:rPr>
          <w:color w:val="000000"/>
        </w:rPr>
      </w:pPr>
      <w:r>
        <w:rPr>
          <w:rFonts w:ascii="宋体" w:hAnsi="宋体" w:eastAsia="宋体" w:cs="宋体"/>
          <w:color w:val="000000"/>
        </w:rPr>
        <w:t>【甲】</w:t>
      </w:r>
    </w:p>
    <w:p w14:paraId="42E74717">
      <w:pPr>
        <w:spacing w:line="360" w:lineRule="auto"/>
        <w:ind w:firstLine="420"/>
        <w:jc w:val="both"/>
        <w:textAlignment w:val="center"/>
        <w:rPr>
          <w:color w:val="000000"/>
        </w:rPr>
      </w:pPr>
      <w:r>
        <w:rPr>
          <w:rFonts w:ascii="楷体" w:hAnsi="楷体" w:eastAsia="楷体" w:cs="楷体"/>
          <w:color w:val="000000"/>
        </w:rPr>
        <w:t>①先帝知臣谨慎，故临崩寄臣以大事也。受命以来，夙夜忧叹，恐托付不效，以伤先帝之明，故五月渡泸，深入不毛。今南方已定，兵甲已足，当奖率三军，北定中原，庶竭驽钝，攘除奸凶，兴复汉室，还于旧都。此臣所以报先帝而忠陛下之职分也。至于斟酌损</w:t>
      </w:r>
      <w:r>
        <w:rPr>
          <w:rFonts w:ascii="楷体" w:hAnsi="楷体" w:eastAsia="楷体" w:cs="楷体"/>
          <w:color w:val="000000"/>
          <w:em w:val="dot"/>
          <w:lang w:eastAsia="zh-CN"/>
        </w:rPr>
        <w:t>益</w:t>
      </w:r>
      <w:r>
        <w:rPr>
          <w:rFonts w:ascii="楷体" w:hAnsi="楷体" w:eastAsia="楷体" w:cs="楷体"/>
          <w:color w:val="000000"/>
        </w:rPr>
        <w:t>，进尽忠言，则攸之、祎、允之任也。</w:t>
      </w:r>
    </w:p>
    <w:p w14:paraId="7D9E7F4D">
      <w:pPr>
        <w:spacing w:line="360" w:lineRule="auto"/>
        <w:ind w:firstLine="420"/>
        <w:jc w:val="both"/>
        <w:textAlignment w:val="center"/>
        <w:rPr>
          <w:color w:val="000000"/>
        </w:rPr>
      </w:pPr>
      <w:r>
        <w:rPr>
          <w:rFonts w:ascii="楷体" w:hAnsi="楷体" w:eastAsia="楷体" w:cs="楷体"/>
          <w:color w:val="000000"/>
        </w:rPr>
        <w:t>②愿陛下托臣以讨贼兴复之效；不效，则治臣之罪，以告先帝之灵。若无兴德之言，则责攸之、祎、允等之慢，以彰其咎。陛下亦宜自谋，以咨诹善道，察纳雅言，深追先帝遗诏。臣不胜受恩感激。今当远离，临表涕零，不知所言。</w:t>
      </w:r>
    </w:p>
    <w:p w14:paraId="70C1B575">
      <w:pPr>
        <w:spacing w:line="360" w:lineRule="auto"/>
        <w:jc w:val="right"/>
        <w:textAlignment w:val="center"/>
        <w:rPr>
          <w:color w:val="000000"/>
        </w:rPr>
      </w:pPr>
      <w:r>
        <w:rPr>
          <w:rFonts w:ascii="宋体" w:hAnsi="宋体" w:eastAsia="宋体" w:cs="宋体"/>
          <w:color w:val="000000"/>
        </w:rPr>
        <w:t>（节选自《出师表》）</w:t>
      </w:r>
    </w:p>
    <w:p w14:paraId="1B10A87A">
      <w:pPr>
        <w:spacing w:line="360" w:lineRule="auto"/>
        <w:jc w:val="both"/>
        <w:textAlignment w:val="center"/>
        <w:rPr>
          <w:color w:val="000000"/>
        </w:rPr>
      </w:pPr>
      <w:r>
        <w:rPr>
          <w:rFonts w:ascii="宋体" w:hAnsi="宋体" w:eastAsia="宋体" w:cs="宋体"/>
          <w:color w:val="000000"/>
        </w:rPr>
        <w:t>【乙】</w:t>
      </w:r>
    </w:p>
    <w:p w14:paraId="72220A02">
      <w:pPr>
        <w:spacing w:line="360" w:lineRule="auto"/>
        <w:ind w:firstLine="420"/>
        <w:jc w:val="both"/>
        <w:textAlignment w:val="center"/>
        <w:rPr>
          <w:color w:val="000000"/>
        </w:rPr>
      </w:pPr>
      <w:r>
        <w:rPr>
          <w:rFonts w:ascii="楷体" w:hAnsi="楷体" w:eastAsia="楷体" w:cs="楷体"/>
          <w:color w:val="000000"/>
        </w:rPr>
        <w:t>龚元祥，字子祯，南直长洲人。甲戌贼寇江北。正月十一日，长驱至城下焚掠矣。邑令解绶</w:t>
      </w:r>
      <w:r>
        <w:rPr>
          <w:rFonts w:ascii="Cambria Math" w:hAnsi="Cambria Math" w:eastAsia="Cambria Math" w:cs="Cambria Math"/>
          <w:color w:val="000000"/>
          <w:vertAlign w:val="superscript"/>
        </w:rPr>
        <w:t>①</w:t>
      </w:r>
      <w:r>
        <w:rPr>
          <w:rFonts w:ascii="楷体" w:hAnsi="楷体" w:eastAsia="楷体" w:cs="楷体"/>
          <w:color w:val="000000"/>
        </w:rPr>
        <w:t>窜去。元祥率士民</w:t>
      </w:r>
      <w:r>
        <w:rPr>
          <w:rFonts w:ascii="楷体" w:hAnsi="楷体" w:eastAsia="楷体" w:cs="楷体"/>
          <w:color w:val="000000"/>
          <w:em w:val="dot"/>
          <w:lang w:eastAsia="zh-CN"/>
        </w:rPr>
        <w:t>固</w:t>
      </w:r>
      <w:r>
        <w:rPr>
          <w:rFonts w:ascii="楷体" w:hAnsi="楷体" w:eastAsia="楷体" w:cs="楷体"/>
          <w:color w:val="000000"/>
        </w:rPr>
        <w:t>守，或劝之微服</w:t>
      </w:r>
      <w:r>
        <w:rPr>
          <w:rFonts w:ascii="Cambria Math" w:hAnsi="Cambria Math" w:eastAsia="Cambria Math" w:cs="Cambria Math"/>
          <w:color w:val="000000"/>
          <w:vertAlign w:val="superscript"/>
        </w:rPr>
        <w:t>②</w:t>
      </w:r>
      <w:r>
        <w:rPr>
          <w:rFonts w:ascii="楷体" w:hAnsi="楷体" w:eastAsia="楷体" w:cs="楷体"/>
          <w:color w:val="000000"/>
        </w:rPr>
        <w:t>避。元祥毅然曰：</w:t>
      </w:r>
      <w:r>
        <w:rPr>
          <w:rFonts w:ascii="宋体" w:hAnsi="宋体" w:eastAsia="宋体" w:cs="宋体"/>
          <w:color w:val="000000"/>
        </w:rPr>
        <w:t>“</w:t>
      </w:r>
      <w:r>
        <w:rPr>
          <w:rFonts w:ascii="楷体" w:hAnsi="楷体" w:eastAsia="楷体" w:cs="楷体"/>
          <w:color w:val="000000"/>
        </w:rPr>
        <w:t>食禄而违其难，不忠；临危而弃其城，不义。吾平日所讲说者何事？</w:t>
      </w:r>
      <w:r>
        <w:rPr>
          <w:rFonts w:ascii="楷体" w:hAnsi="楷体" w:eastAsia="楷体" w:cs="楷体"/>
          <w:color w:val="000000"/>
          <w:u w:val="single"/>
        </w:rPr>
        <w:t>今若此耶设有不测唯有一死</w:t>
      </w:r>
      <w:r>
        <w:rPr>
          <w:rFonts w:ascii="楷体" w:hAnsi="楷体" w:eastAsia="楷体" w:cs="楷体"/>
          <w:color w:val="000000"/>
        </w:rPr>
        <w:t>，以报皇上耳。</w:t>
      </w:r>
      <w:r>
        <w:rPr>
          <w:rFonts w:ascii="宋体" w:hAnsi="宋体" w:eastAsia="宋体" w:cs="宋体"/>
          <w:color w:val="000000"/>
        </w:rPr>
        <w:t>”</w:t>
      </w:r>
      <w:r>
        <w:rPr>
          <w:rFonts w:ascii="楷体" w:hAnsi="楷体" w:eastAsia="楷体" w:cs="楷体"/>
          <w:color w:val="000000"/>
        </w:rPr>
        <w:t>亡何</w:t>
      </w:r>
      <w:r>
        <w:rPr>
          <w:rFonts w:ascii="Cambria Math" w:hAnsi="Cambria Math" w:eastAsia="Cambria Math" w:cs="Cambria Math"/>
          <w:color w:val="000000"/>
          <w:vertAlign w:val="superscript"/>
        </w:rPr>
        <w:t>③</w:t>
      </w:r>
      <w:r>
        <w:rPr>
          <w:rFonts w:ascii="楷体" w:hAnsi="楷体" w:eastAsia="楷体" w:cs="楷体"/>
          <w:color w:val="000000"/>
        </w:rPr>
        <w:t>，城陷，元祥整衣冠</w:t>
      </w:r>
      <w:r>
        <w:rPr>
          <w:rFonts w:ascii="楷体" w:hAnsi="楷体" w:eastAsia="楷体" w:cs="楷体"/>
          <w:color w:val="000000"/>
          <w:em w:val="dot"/>
          <w:lang w:eastAsia="zh-CN"/>
        </w:rPr>
        <w:t>危</w:t>
      </w:r>
      <w:r>
        <w:rPr>
          <w:rFonts w:ascii="楷体" w:hAnsi="楷体" w:eastAsia="楷体" w:cs="楷体"/>
          <w:color w:val="000000"/>
        </w:rPr>
        <w:t>坐。贼至署，元祥谕以大义，贼不顾，逼令屈节。元祥骂曰：</w:t>
      </w:r>
      <w:r>
        <w:rPr>
          <w:rFonts w:ascii="宋体" w:hAnsi="宋体" w:eastAsia="宋体" w:cs="宋体"/>
          <w:color w:val="000000"/>
        </w:rPr>
        <w:t>“</w:t>
      </w:r>
      <w:r>
        <w:rPr>
          <w:rFonts w:ascii="楷体" w:hAnsi="楷体" w:eastAsia="楷体" w:cs="楷体"/>
          <w:color w:val="000000"/>
        </w:rPr>
        <w:t>死即死，何敢辱我？贼大怒，即执之去。</w:t>
      </w:r>
      <w:r>
        <w:rPr>
          <w:rFonts w:ascii="宋体" w:hAnsi="宋体" w:eastAsia="宋体" w:cs="宋体"/>
          <w:color w:val="000000"/>
        </w:rPr>
        <w:t>”</w:t>
      </w:r>
      <w:r>
        <w:rPr>
          <w:rFonts w:ascii="楷体" w:hAnsi="楷体" w:eastAsia="楷体" w:cs="楷体"/>
          <w:color w:val="000000"/>
        </w:rPr>
        <w:t>索金帛，元祥骂不绝口。元祥死，越五日，须眉间犹怒色未解。元祥尝语门人曰：</w:t>
      </w:r>
      <w:r>
        <w:rPr>
          <w:rFonts w:ascii="宋体" w:hAnsi="宋体" w:eastAsia="宋体" w:cs="宋体"/>
          <w:color w:val="000000"/>
        </w:rPr>
        <w:t>“</w:t>
      </w:r>
      <w:r>
        <w:rPr>
          <w:rFonts w:ascii="楷体" w:hAnsi="楷体" w:eastAsia="楷体" w:cs="楷体"/>
          <w:color w:val="000000"/>
        </w:rPr>
        <w:t>职无大小，皆可效忠，人亦图所以报国家利生民耳。</w:t>
      </w:r>
      <w:r>
        <w:rPr>
          <w:rFonts w:ascii="宋体" w:hAnsi="宋体" w:eastAsia="宋体" w:cs="宋体"/>
          <w:color w:val="000000"/>
        </w:rPr>
        <w:t>”</w:t>
      </w:r>
      <w:r>
        <w:rPr>
          <w:rFonts w:ascii="楷体" w:hAnsi="楷体" w:eastAsia="楷体" w:cs="楷体"/>
          <w:color w:val="000000"/>
        </w:rPr>
        <w:t>又尝语季子曰：</w:t>
      </w:r>
      <w:r>
        <w:rPr>
          <w:rFonts w:ascii="宋体" w:hAnsi="宋体" w:eastAsia="宋体" w:cs="宋体"/>
          <w:color w:val="000000"/>
        </w:rPr>
        <w:t>“</w:t>
      </w:r>
      <w:r>
        <w:rPr>
          <w:rFonts w:ascii="楷体" w:hAnsi="楷体" w:eastAsia="楷体" w:cs="楷体"/>
          <w:color w:val="000000"/>
        </w:rPr>
        <w:t>人生当为忠臣义士，形躯有尽，性灵不朽。</w:t>
      </w:r>
      <w:r>
        <w:rPr>
          <w:rFonts w:ascii="宋体" w:hAnsi="宋体" w:eastAsia="宋体" w:cs="宋体"/>
          <w:color w:val="000000"/>
        </w:rPr>
        <w:t>”</w:t>
      </w:r>
      <w:r>
        <w:rPr>
          <w:rFonts w:ascii="楷体" w:hAnsi="楷体" w:eastAsia="楷体" w:cs="楷体"/>
          <w:color w:val="000000"/>
        </w:rPr>
        <w:t>盖其忠孝性生，激昂自许如此。</w:t>
      </w:r>
    </w:p>
    <w:p w14:paraId="17C51C9A">
      <w:pPr>
        <w:spacing w:line="360" w:lineRule="auto"/>
        <w:jc w:val="right"/>
        <w:textAlignment w:val="center"/>
        <w:rPr>
          <w:color w:val="000000"/>
        </w:rPr>
      </w:pPr>
      <w:r>
        <w:rPr>
          <w:rFonts w:ascii="宋体" w:hAnsi="宋体" w:eastAsia="宋体" w:cs="宋体"/>
          <w:color w:val="000000"/>
        </w:rPr>
        <w:t>（节选自《明季北略》，有删改）</w:t>
      </w:r>
    </w:p>
    <w:p w14:paraId="03234264">
      <w:pPr>
        <w:spacing w:line="360" w:lineRule="auto"/>
        <w:jc w:val="both"/>
        <w:textAlignment w:val="center"/>
        <w:rPr>
          <w:color w:val="000000"/>
        </w:rPr>
      </w:pPr>
      <w:r>
        <w:rPr>
          <w:rFonts w:ascii="宋体" w:hAnsi="宋体" w:eastAsia="宋体" w:cs="宋体"/>
          <w:color w:val="000000"/>
        </w:rPr>
        <w:t>【注释】①解绶（</w:t>
      </w:r>
      <w:r>
        <w:rPr>
          <w:rFonts w:ascii="Times New Roman" w:hAnsi="Times New Roman" w:eastAsia="Times New Roman" w:cs="Times New Roman"/>
          <w:color w:val="000000"/>
        </w:rPr>
        <w:t>shòu</w:t>
      </w:r>
      <w:r>
        <w:rPr>
          <w:rFonts w:ascii="宋体" w:hAnsi="宋体" w:eastAsia="宋体" w:cs="宋体"/>
          <w:color w:val="000000"/>
        </w:rPr>
        <w:t>）：解下印绶。指辞去官职。②微服：改换常服以避人耳目。③亡何：同“无何”，不久。</w:t>
      </w:r>
    </w:p>
    <w:p w14:paraId="316A5262">
      <w:pPr>
        <w:spacing w:line="360" w:lineRule="auto"/>
        <w:jc w:val="left"/>
        <w:textAlignment w:val="center"/>
        <w:rPr>
          <w:color w:val="000000"/>
        </w:rPr>
      </w:pPr>
      <w:r>
        <w:rPr>
          <w:color w:val="000000"/>
        </w:rPr>
        <w:t xml:space="preserve">13. </w:t>
      </w:r>
      <w:r>
        <w:rPr>
          <w:rFonts w:ascii="宋体" w:hAnsi="宋体" w:eastAsia="宋体" w:cs="宋体"/>
          <w:color w:val="000000"/>
        </w:rPr>
        <w:t>请用“/”给画横线的语句断句。（断两处）</w:t>
      </w:r>
    </w:p>
    <w:p w14:paraId="7EBDCFF8">
      <w:pPr>
        <w:spacing w:line="360" w:lineRule="auto"/>
        <w:jc w:val="both"/>
        <w:textAlignment w:val="center"/>
        <w:rPr>
          <w:color w:val="000000"/>
        </w:rPr>
      </w:pPr>
      <w:r>
        <w:rPr>
          <w:rFonts w:ascii="宋体" w:hAnsi="宋体" w:eastAsia="宋体" w:cs="宋体"/>
          <w:color w:val="000000"/>
        </w:rPr>
        <w:t>今 若 此 耶 设 有 不 测 唯 有 一 死</w:t>
      </w:r>
    </w:p>
    <w:p w14:paraId="50B60104">
      <w:pPr>
        <w:spacing w:line="360" w:lineRule="auto"/>
        <w:jc w:val="left"/>
        <w:textAlignment w:val="center"/>
        <w:rPr>
          <w:color w:val="000000"/>
        </w:rPr>
      </w:pPr>
      <w:r>
        <w:rPr>
          <w:color w:val="000000"/>
        </w:rPr>
        <w:t xml:space="preserve">14. </w:t>
      </w:r>
      <w:r>
        <w:rPr>
          <w:rFonts w:ascii="宋体" w:hAnsi="宋体" w:eastAsia="宋体" w:cs="宋体"/>
          <w:color w:val="000000"/>
        </w:rPr>
        <w:t>根据提示的方法，解释文中加点的词语。</w:t>
      </w:r>
    </w:p>
    <w:tbl>
      <w:tblPr>
        <w:tblStyle w:val="4"/>
        <w:tblW w:w="57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5"/>
        <w:gridCol w:w="855"/>
        <w:gridCol w:w="1680"/>
        <w:gridCol w:w="1980"/>
      </w:tblGrid>
      <w:tr w14:paraId="10077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964BD6">
            <w:pPr>
              <w:spacing w:line="360" w:lineRule="auto"/>
              <w:jc w:val="both"/>
              <w:textAlignment w:val="center"/>
              <w:rPr>
                <w:color w:val="000000"/>
              </w:rPr>
            </w:pPr>
            <w:r>
              <w:rPr>
                <w:rFonts w:ascii="宋体" w:hAnsi="宋体" w:eastAsia="宋体" w:cs="宋体"/>
                <w:color w:val="000000"/>
              </w:rPr>
              <w:t>文言词句</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2051D3">
            <w:pPr>
              <w:spacing w:line="360" w:lineRule="auto"/>
              <w:jc w:val="both"/>
              <w:textAlignment w:val="center"/>
              <w:rPr>
                <w:color w:val="000000"/>
              </w:rPr>
            </w:pPr>
            <w:r>
              <w:rPr>
                <w:rFonts w:ascii="宋体" w:hAnsi="宋体" w:eastAsia="宋体" w:cs="宋体"/>
                <w:color w:val="000000"/>
              </w:rPr>
              <w:t>方法</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A21F68">
            <w:pPr>
              <w:spacing w:line="360" w:lineRule="auto"/>
              <w:jc w:val="both"/>
              <w:textAlignment w:val="center"/>
              <w:rPr>
                <w:color w:val="000000"/>
              </w:rPr>
            </w:pPr>
            <w:r>
              <w:rPr>
                <w:rFonts w:ascii="宋体" w:hAnsi="宋体" w:eastAsia="宋体" w:cs="宋体"/>
                <w:color w:val="000000"/>
              </w:rPr>
              <w:t>义项、例词及例句</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04F935">
            <w:pPr>
              <w:spacing w:line="360" w:lineRule="auto"/>
              <w:jc w:val="both"/>
              <w:textAlignment w:val="center"/>
              <w:rPr>
                <w:color w:val="000000"/>
              </w:rPr>
            </w:pPr>
            <w:r>
              <w:rPr>
                <w:rFonts w:ascii="宋体" w:hAnsi="宋体" w:eastAsia="宋体" w:cs="宋体"/>
                <w:color w:val="000000"/>
              </w:rPr>
              <w:t>释义</w:t>
            </w:r>
          </w:p>
        </w:tc>
      </w:tr>
      <w:tr w14:paraId="57247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FD1373">
            <w:pPr>
              <w:spacing w:line="360" w:lineRule="auto"/>
              <w:jc w:val="both"/>
              <w:textAlignment w:val="center"/>
              <w:rPr>
                <w:color w:val="000000"/>
              </w:rPr>
            </w:pPr>
            <w:r>
              <w:rPr>
                <w:rFonts w:ascii="宋体" w:hAnsi="宋体" w:eastAsia="宋体" w:cs="宋体"/>
                <w:color w:val="000000"/>
              </w:rPr>
              <w:t>至于斟酌损</w:t>
            </w:r>
            <w:r>
              <w:rPr>
                <w:rFonts w:ascii="宋体" w:hAnsi="宋体" w:eastAsia="宋体" w:cs="宋体"/>
                <w:color w:val="000000"/>
                <w:em w:val="dot"/>
                <w:lang w:eastAsia="zh-CN"/>
              </w:rPr>
              <w:t>益</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A3D0E0">
            <w:pPr>
              <w:spacing w:line="360" w:lineRule="auto"/>
              <w:jc w:val="both"/>
              <w:textAlignment w:val="center"/>
              <w:rPr>
                <w:color w:val="000000"/>
              </w:rPr>
            </w:pPr>
            <w:r>
              <w:rPr>
                <w:rFonts w:ascii="宋体" w:hAnsi="宋体" w:eastAsia="宋体" w:cs="宋体"/>
                <w:color w:val="000000"/>
              </w:rPr>
              <w:t>关联成语</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46BD2A">
            <w:pPr>
              <w:spacing w:line="360" w:lineRule="auto"/>
              <w:jc w:val="both"/>
              <w:textAlignment w:val="center"/>
              <w:rPr>
                <w:color w:val="000000"/>
              </w:rPr>
            </w:pPr>
            <w:r>
              <w:rPr>
                <w:rFonts w:ascii="宋体" w:hAnsi="宋体" w:eastAsia="宋体" w:cs="宋体"/>
                <w:color w:val="000000"/>
              </w:rPr>
              <w:t>满招损，谦受益</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77FBC0">
            <w:pPr>
              <w:spacing w:line="360" w:lineRule="auto"/>
              <w:jc w:val="both"/>
              <w:textAlignment w:val="center"/>
              <w:rPr>
                <w:color w:val="000000"/>
              </w:rPr>
            </w:pPr>
            <w:r>
              <w:rPr>
                <w:rFonts w:ascii="宋体" w:hAnsi="宋体" w:eastAsia="宋体" w:cs="宋体"/>
                <w:color w:val="000000"/>
              </w:rPr>
              <w:t>①</w:t>
            </w:r>
            <w:r>
              <w:rPr>
                <w:color w:val="000000"/>
              </w:rPr>
              <w:t>___________</w:t>
            </w:r>
          </w:p>
        </w:tc>
      </w:tr>
      <w:tr w14:paraId="5D11C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A6947C">
            <w:pPr>
              <w:spacing w:line="360" w:lineRule="auto"/>
              <w:jc w:val="both"/>
              <w:textAlignment w:val="center"/>
              <w:rPr>
                <w:color w:val="000000"/>
              </w:rPr>
            </w:pPr>
            <w:r>
              <w:rPr>
                <w:rFonts w:ascii="宋体" w:hAnsi="宋体" w:eastAsia="宋体" w:cs="宋体"/>
                <w:color w:val="000000"/>
              </w:rPr>
              <w:t>元祥率士民</w:t>
            </w:r>
            <w:r>
              <w:rPr>
                <w:rFonts w:ascii="宋体" w:hAnsi="宋体" w:eastAsia="宋体" w:cs="宋体"/>
                <w:color w:val="000000"/>
                <w:em w:val="dot"/>
                <w:lang w:eastAsia="zh-CN"/>
              </w:rPr>
              <w:t>固</w:t>
            </w:r>
            <w:r>
              <w:rPr>
                <w:rFonts w:ascii="宋体" w:hAnsi="宋体" w:eastAsia="宋体" w:cs="宋体"/>
                <w:color w:val="000000"/>
              </w:rPr>
              <w:t>守</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CD3E29">
            <w:pPr>
              <w:spacing w:line="360" w:lineRule="auto"/>
              <w:jc w:val="both"/>
              <w:textAlignment w:val="center"/>
              <w:rPr>
                <w:color w:val="000000"/>
              </w:rPr>
            </w:pPr>
            <w:r>
              <w:rPr>
                <w:rFonts w:ascii="宋体" w:hAnsi="宋体" w:eastAsia="宋体" w:cs="宋体"/>
                <w:color w:val="000000"/>
              </w:rPr>
              <w:t>查工具书</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B65E03">
            <w:pPr>
              <w:spacing w:line="360" w:lineRule="auto"/>
              <w:jc w:val="both"/>
              <w:textAlignment w:val="center"/>
              <w:rPr>
                <w:color w:val="000000"/>
              </w:rPr>
            </w:pPr>
            <w:r>
              <w:rPr>
                <w:rFonts w:ascii="宋体" w:hAnsi="宋体" w:eastAsia="宋体" w:cs="宋体"/>
                <w:color w:val="000000"/>
              </w:rPr>
              <w:t>①坚固②稳固、安定</w:t>
            </w:r>
          </w:p>
          <w:p w14:paraId="185825CE">
            <w:pPr>
              <w:spacing w:line="360" w:lineRule="auto"/>
              <w:jc w:val="both"/>
              <w:textAlignment w:val="center"/>
              <w:rPr>
                <w:color w:val="000000"/>
              </w:rPr>
            </w:pPr>
            <w:r>
              <w:rPr>
                <w:rFonts w:ascii="宋体" w:hAnsi="宋体" w:eastAsia="宋体" w:cs="宋体"/>
                <w:color w:val="000000"/>
              </w:rPr>
              <w:t>③坚定、坚决 ④固执</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EA509F">
            <w:pPr>
              <w:spacing w:line="360" w:lineRule="auto"/>
              <w:jc w:val="both"/>
              <w:textAlignment w:val="center"/>
              <w:rPr>
                <w:color w:val="000000"/>
              </w:rPr>
            </w:pPr>
            <w:r>
              <w:rPr>
                <w:rFonts w:ascii="宋体" w:hAnsi="宋体" w:eastAsia="宋体" w:cs="宋体"/>
                <w:color w:val="000000"/>
              </w:rPr>
              <w:t>②</w:t>
            </w:r>
            <w:r>
              <w:rPr>
                <w:color w:val="000000"/>
              </w:rPr>
              <w:t>___________</w:t>
            </w:r>
            <w:r>
              <w:rPr>
                <w:rFonts w:ascii="宋体" w:hAnsi="宋体" w:eastAsia="宋体" w:cs="宋体"/>
                <w:color w:val="000000"/>
              </w:rPr>
              <w:t>（填序号）</w:t>
            </w:r>
          </w:p>
        </w:tc>
      </w:tr>
      <w:tr w14:paraId="42A47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7B54F2">
            <w:pPr>
              <w:spacing w:line="360" w:lineRule="auto"/>
              <w:jc w:val="both"/>
              <w:textAlignment w:val="center"/>
              <w:rPr>
                <w:color w:val="000000"/>
              </w:rPr>
            </w:pPr>
            <w:r>
              <w:rPr>
                <w:rFonts w:ascii="宋体" w:hAnsi="宋体" w:eastAsia="宋体" w:cs="宋体"/>
                <w:color w:val="000000"/>
              </w:rPr>
              <w:t>元祥整衣冠</w:t>
            </w:r>
            <w:r>
              <w:rPr>
                <w:rFonts w:ascii="宋体" w:hAnsi="宋体" w:eastAsia="宋体" w:cs="宋体"/>
                <w:color w:val="000000"/>
                <w:em w:val="dot"/>
                <w:lang w:eastAsia="zh-CN"/>
              </w:rPr>
              <w:t>危</w:t>
            </w:r>
            <w:r>
              <w:rPr>
                <w:rFonts w:ascii="宋体" w:hAnsi="宋体" w:eastAsia="宋体" w:cs="宋体"/>
                <w:color w:val="000000"/>
              </w:rPr>
              <w:t>坐</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DA8A08">
            <w:pPr>
              <w:spacing w:line="360" w:lineRule="auto"/>
              <w:jc w:val="both"/>
              <w:textAlignment w:val="center"/>
              <w:rPr>
                <w:color w:val="000000"/>
              </w:rPr>
            </w:pPr>
            <w:r>
              <w:rPr>
                <w:rFonts w:ascii="宋体" w:hAnsi="宋体" w:eastAsia="宋体" w:cs="宋体"/>
                <w:color w:val="000000"/>
              </w:rPr>
              <w:t>课内迁移</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980E90">
            <w:pPr>
              <w:spacing w:line="360" w:lineRule="auto"/>
              <w:jc w:val="both"/>
              <w:textAlignment w:val="center"/>
              <w:rPr>
                <w:color w:val="000000"/>
              </w:rPr>
            </w:pPr>
            <w:r>
              <w:rPr>
                <w:rFonts w:ascii="宋体" w:hAnsi="宋体" w:eastAsia="宋体" w:cs="宋体"/>
                <w:color w:val="000000"/>
              </w:rPr>
              <w:t>正襟危坐</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D956C6">
            <w:pPr>
              <w:spacing w:line="360" w:lineRule="auto"/>
              <w:jc w:val="both"/>
              <w:textAlignment w:val="center"/>
              <w:rPr>
                <w:color w:val="000000"/>
              </w:rPr>
            </w:pPr>
            <w:r>
              <w:rPr>
                <w:rFonts w:ascii="宋体" w:hAnsi="宋体" w:eastAsia="宋体" w:cs="宋体"/>
                <w:color w:val="000000"/>
              </w:rPr>
              <w:t>③</w:t>
            </w:r>
            <w:r>
              <w:rPr>
                <w:color w:val="000000"/>
              </w:rPr>
              <w:t>___________</w:t>
            </w:r>
          </w:p>
        </w:tc>
      </w:tr>
    </w:tbl>
    <w:p w14:paraId="0A4BB112">
      <w:pPr>
        <w:spacing w:line="360" w:lineRule="auto"/>
        <w:jc w:val="both"/>
        <w:textAlignment w:val="center"/>
        <w:rPr>
          <w:color w:val="000000"/>
        </w:rPr>
      </w:pPr>
    </w:p>
    <w:p w14:paraId="116A85ED">
      <w:pPr>
        <w:spacing w:line="360" w:lineRule="auto"/>
        <w:jc w:val="left"/>
        <w:textAlignment w:val="center"/>
        <w:rPr>
          <w:color w:val="000000"/>
        </w:rPr>
      </w:pPr>
      <w:r>
        <w:rPr>
          <w:color w:val="000000"/>
        </w:rPr>
        <w:t xml:space="preserve">15. </w:t>
      </w:r>
      <w:r>
        <w:rPr>
          <w:rFonts w:ascii="宋体" w:hAnsi="宋体" w:eastAsia="宋体" w:cs="宋体"/>
          <w:color w:val="000000"/>
        </w:rPr>
        <w:t>用现代汉语翻译下面句子。</w:t>
      </w:r>
    </w:p>
    <w:p w14:paraId="5DB056A0">
      <w:pPr>
        <w:spacing w:line="360" w:lineRule="auto"/>
        <w:jc w:val="both"/>
        <w:textAlignment w:val="center"/>
        <w:rPr>
          <w:color w:val="000000"/>
        </w:rPr>
      </w:pPr>
      <w:r>
        <w:rPr>
          <w:rFonts w:ascii="宋体" w:hAnsi="宋体" w:eastAsia="宋体" w:cs="宋体"/>
          <w:color w:val="000000"/>
        </w:rPr>
        <w:t>贼至署，元祥谕以大义，贼不顾，逼令屈节。</w:t>
      </w:r>
    </w:p>
    <w:p w14:paraId="5A739690">
      <w:pPr>
        <w:spacing w:line="360" w:lineRule="auto"/>
        <w:jc w:val="left"/>
        <w:textAlignment w:val="center"/>
        <w:rPr>
          <w:color w:val="000000"/>
        </w:rPr>
      </w:pPr>
      <w:r>
        <w:rPr>
          <w:color w:val="000000"/>
        </w:rPr>
        <w:t xml:space="preserve">16. </w:t>
      </w:r>
      <w:r>
        <w:rPr>
          <w:rFonts w:ascii="宋体" w:hAnsi="宋体" w:eastAsia="宋体" w:cs="宋体"/>
          <w:color w:val="000000"/>
        </w:rPr>
        <w:t>乙文记叙了龚元祥就义的全过程，请结合文意填写下表。</w:t>
      </w:r>
    </w:p>
    <w:tbl>
      <w:tblPr>
        <w:tblStyle w:val="4"/>
        <w:tblW w:w="49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10"/>
        <w:gridCol w:w="1275"/>
        <w:gridCol w:w="2265"/>
      </w:tblGrid>
      <w:tr w14:paraId="3E636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44A5F2">
            <w:pPr>
              <w:spacing w:line="360" w:lineRule="auto"/>
              <w:jc w:val="both"/>
              <w:textAlignment w:val="center"/>
              <w:rPr>
                <w:color w:val="000000"/>
              </w:rPr>
            </w:pPr>
            <w:r>
              <w:rPr>
                <w:rFonts w:ascii="宋体" w:hAnsi="宋体" w:eastAsia="宋体" w:cs="宋体"/>
                <w:color w:val="000000"/>
              </w:rPr>
              <w:t>时间</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F2E69D">
            <w:pPr>
              <w:spacing w:line="360" w:lineRule="auto"/>
              <w:jc w:val="both"/>
              <w:textAlignment w:val="center"/>
              <w:rPr>
                <w:color w:val="000000"/>
              </w:rPr>
            </w:pPr>
            <w:r>
              <w:rPr>
                <w:rFonts w:ascii="宋体" w:hAnsi="宋体" w:eastAsia="宋体" w:cs="宋体"/>
                <w:color w:val="000000"/>
              </w:rPr>
              <w:t>人物情态</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CA1303">
            <w:pPr>
              <w:spacing w:line="360" w:lineRule="auto"/>
              <w:jc w:val="both"/>
              <w:textAlignment w:val="center"/>
              <w:rPr>
                <w:color w:val="000000"/>
              </w:rPr>
            </w:pPr>
            <w:r>
              <w:rPr>
                <w:rFonts w:ascii="宋体" w:hAnsi="宋体" w:eastAsia="宋体" w:cs="宋体"/>
                <w:color w:val="000000"/>
              </w:rPr>
              <w:t>具体表现</w:t>
            </w:r>
          </w:p>
        </w:tc>
      </w:tr>
      <w:tr w14:paraId="2A07B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F73983">
            <w:pPr>
              <w:spacing w:line="360" w:lineRule="auto"/>
              <w:jc w:val="both"/>
              <w:textAlignment w:val="center"/>
              <w:rPr>
                <w:color w:val="000000"/>
              </w:rPr>
            </w:pPr>
            <w:r>
              <w:rPr>
                <w:rFonts w:ascii="宋体" w:hAnsi="宋体" w:eastAsia="宋体" w:cs="宋体"/>
                <w:color w:val="000000"/>
              </w:rPr>
              <w:t>正月十一</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971182">
            <w:pPr>
              <w:spacing w:line="360" w:lineRule="auto"/>
              <w:jc w:val="both"/>
              <w:textAlignment w:val="center"/>
              <w:rPr>
                <w:color w:val="000000"/>
              </w:rPr>
            </w:pPr>
            <w:r>
              <w:rPr>
                <w:rFonts w:ascii="宋体" w:hAnsi="宋体" w:eastAsia="宋体" w:cs="宋体"/>
                <w:color w:val="000000"/>
                <w:u w:val="single"/>
              </w:rPr>
              <w:t>①</w:t>
            </w:r>
            <w:r>
              <w:rPr>
                <w:color w:val="000000"/>
              </w:rPr>
              <w:t>____</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B2E8DC">
            <w:pPr>
              <w:spacing w:line="360" w:lineRule="auto"/>
              <w:jc w:val="both"/>
              <w:textAlignment w:val="center"/>
              <w:rPr>
                <w:color w:val="000000"/>
              </w:rPr>
            </w:pPr>
            <w:r>
              <w:rPr>
                <w:rFonts w:ascii="宋体" w:hAnsi="宋体" w:eastAsia="宋体" w:cs="宋体"/>
                <w:color w:val="000000"/>
              </w:rPr>
              <w:t>元祥率士民固守</w:t>
            </w:r>
          </w:p>
        </w:tc>
      </w:tr>
      <w:tr w14:paraId="138B2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5D9025">
            <w:pPr>
              <w:spacing w:line="360" w:lineRule="auto"/>
              <w:jc w:val="both"/>
              <w:textAlignment w:val="center"/>
              <w:rPr>
                <w:color w:val="000000"/>
              </w:rPr>
            </w:pPr>
            <w:r>
              <w:rPr>
                <w:rFonts w:ascii="宋体" w:hAnsi="宋体" w:eastAsia="宋体" w:cs="宋体"/>
                <w:color w:val="000000"/>
              </w:rPr>
              <w:t>城陷时</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344DDC">
            <w:pPr>
              <w:spacing w:line="360" w:lineRule="auto"/>
              <w:jc w:val="both"/>
              <w:textAlignment w:val="center"/>
              <w:rPr>
                <w:color w:val="000000"/>
              </w:rPr>
            </w:pPr>
            <w:r>
              <w:rPr>
                <w:rFonts w:ascii="宋体" w:hAnsi="宋体" w:eastAsia="宋体" w:cs="宋体"/>
                <w:color w:val="000000"/>
              </w:rPr>
              <w:t>凛然</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94B137">
            <w:pPr>
              <w:spacing w:line="360" w:lineRule="auto"/>
              <w:jc w:val="both"/>
              <w:textAlignment w:val="center"/>
              <w:rPr>
                <w:color w:val="000000"/>
              </w:rPr>
            </w:pPr>
            <w:r>
              <w:rPr>
                <w:rFonts w:ascii="宋体" w:hAnsi="宋体" w:eastAsia="宋体" w:cs="宋体"/>
                <w:color w:val="000000"/>
                <w:u w:val="single"/>
              </w:rPr>
              <w:t>②</w:t>
            </w:r>
            <w:r>
              <w:rPr>
                <w:color w:val="000000"/>
              </w:rPr>
              <w:t>___</w:t>
            </w:r>
          </w:p>
        </w:tc>
      </w:tr>
      <w:tr w14:paraId="2B930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8321D5">
            <w:pPr>
              <w:spacing w:line="360" w:lineRule="auto"/>
              <w:jc w:val="both"/>
              <w:textAlignment w:val="center"/>
              <w:rPr>
                <w:color w:val="000000"/>
              </w:rPr>
            </w:pPr>
            <w:r>
              <w:rPr>
                <w:rFonts w:ascii="宋体" w:hAnsi="宋体" w:eastAsia="宋体" w:cs="宋体"/>
                <w:color w:val="000000"/>
              </w:rPr>
              <w:t>越五日</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C32FDB">
            <w:pPr>
              <w:spacing w:line="360" w:lineRule="auto"/>
              <w:jc w:val="both"/>
              <w:textAlignment w:val="center"/>
              <w:rPr>
                <w:color w:val="000000"/>
              </w:rPr>
            </w:pPr>
            <w:r>
              <w:rPr>
                <w:rFonts w:ascii="宋体" w:hAnsi="宋体" w:eastAsia="宋体" w:cs="宋体"/>
                <w:color w:val="000000"/>
              </w:rPr>
              <w:t>愤然</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2E2D24">
            <w:pPr>
              <w:spacing w:line="360" w:lineRule="auto"/>
              <w:jc w:val="both"/>
              <w:textAlignment w:val="center"/>
              <w:rPr>
                <w:color w:val="000000"/>
              </w:rPr>
            </w:pPr>
            <w:r>
              <w:rPr>
                <w:rFonts w:ascii="宋体" w:hAnsi="宋体" w:eastAsia="宋体" w:cs="宋体"/>
                <w:color w:val="000000"/>
              </w:rPr>
              <w:t>须眉间犹怒色未解</w:t>
            </w:r>
          </w:p>
        </w:tc>
      </w:tr>
    </w:tbl>
    <w:p w14:paraId="5405527C">
      <w:pPr>
        <w:spacing w:line="360" w:lineRule="auto"/>
        <w:jc w:val="both"/>
        <w:textAlignment w:val="center"/>
        <w:rPr>
          <w:color w:val="000000"/>
        </w:rPr>
      </w:pPr>
    </w:p>
    <w:p w14:paraId="6BD23A72">
      <w:pPr>
        <w:spacing w:line="360" w:lineRule="auto"/>
        <w:jc w:val="left"/>
        <w:textAlignment w:val="center"/>
        <w:rPr>
          <w:color w:val="000000"/>
        </w:rPr>
      </w:pPr>
      <w:r>
        <w:rPr>
          <w:color w:val="000000"/>
        </w:rPr>
        <w:t xml:space="preserve">17. </w:t>
      </w:r>
      <w:r>
        <w:rPr>
          <w:rFonts w:ascii="宋体" w:hAnsi="宋体" w:eastAsia="宋体" w:cs="宋体"/>
          <w:color w:val="000000"/>
        </w:rPr>
        <w:t>乙文中龚元祥对季子提出“人生当为忠臣义士，形躯有尽，性灵不朽”的要求，请你结合甲文的主旨谈谈对这句话的理解。</w:t>
      </w:r>
    </w:p>
    <w:p w14:paraId="6A0DAC85">
      <w:pPr>
        <w:spacing w:line="360" w:lineRule="auto"/>
        <w:jc w:val="both"/>
        <w:textAlignment w:val="center"/>
        <w:rPr>
          <w:color w:val="000000"/>
        </w:rPr>
      </w:pPr>
      <w:r>
        <w:rPr>
          <w:rFonts w:ascii="宋体" w:hAnsi="宋体" w:eastAsia="宋体" w:cs="宋体"/>
          <w:b/>
          <w:color w:val="000000"/>
          <w:sz w:val="24"/>
        </w:rPr>
        <w:t>四、阅读理解及分析（第18—25题，共23分）</w:t>
      </w:r>
    </w:p>
    <w:p w14:paraId="7CC7FA4B">
      <w:pPr>
        <w:spacing w:line="360" w:lineRule="auto"/>
        <w:jc w:val="both"/>
        <w:textAlignment w:val="center"/>
        <w:rPr>
          <w:color w:val="000000"/>
        </w:rPr>
      </w:pPr>
      <w:r>
        <w:rPr>
          <w:rFonts w:ascii="宋体" w:hAnsi="宋体" w:eastAsia="宋体" w:cs="宋体"/>
          <w:b/>
          <w:color w:val="000000"/>
          <w:sz w:val="24"/>
        </w:rPr>
        <w:t>（一）（共10分）</w:t>
      </w:r>
    </w:p>
    <w:p w14:paraId="115E54D3">
      <w:pPr>
        <w:spacing w:line="360" w:lineRule="auto"/>
        <w:jc w:val="both"/>
        <w:textAlignment w:val="center"/>
        <w:rPr>
          <w:color w:val="000000"/>
        </w:rPr>
      </w:pPr>
      <w:r>
        <w:rPr>
          <w:rFonts w:ascii="宋体" w:hAnsi="宋体" w:eastAsia="宋体" w:cs="宋体"/>
          <w:color w:val="000000"/>
        </w:rPr>
        <w:t>阅读下面非连续性文本，回答小题。</w:t>
      </w:r>
    </w:p>
    <w:p w14:paraId="37615726">
      <w:pPr>
        <w:spacing w:line="360" w:lineRule="auto"/>
        <w:jc w:val="both"/>
        <w:textAlignment w:val="center"/>
        <w:rPr>
          <w:color w:val="000000"/>
        </w:rPr>
      </w:pPr>
      <w:r>
        <w:rPr>
          <w:rFonts w:ascii="宋体" w:hAnsi="宋体" w:eastAsia="宋体" w:cs="宋体"/>
          <w:color w:val="000000"/>
        </w:rPr>
        <w:t>【材料一】</w:t>
      </w:r>
    </w:p>
    <w:p w14:paraId="59342DAC">
      <w:pPr>
        <w:spacing w:line="360" w:lineRule="auto"/>
        <w:jc w:val="center"/>
        <w:textAlignment w:val="center"/>
        <w:rPr>
          <w:color w:val="000000"/>
        </w:rPr>
      </w:pPr>
      <w:r>
        <w:rPr>
          <w:color w:val="000000"/>
        </w:rPr>
        <w:drawing>
          <wp:inline distT="0" distB="0" distL="114300" distR="114300">
            <wp:extent cx="5238750" cy="130873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1309197"/>
                    </a:xfrm>
                    <a:prstGeom prst="rect">
                      <a:avLst/>
                    </a:prstGeom>
                  </pic:spPr>
                </pic:pic>
              </a:graphicData>
            </a:graphic>
          </wp:inline>
        </w:drawing>
      </w:r>
    </w:p>
    <w:p w14:paraId="0BF27499">
      <w:pPr>
        <w:spacing w:line="360" w:lineRule="auto"/>
        <w:jc w:val="both"/>
        <w:textAlignment w:val="center"/>
        <w:rPr>
          <w:color w:val="000000"/>
        </w:rPr>
      </w:pPr>
      <w:r>
        <w:rPr>
          <w:rFonts w:ascii="宋体" w:hAnsi="宋体" w:eastAsia="宋体" w:cs="宋体"/>
          <w:color w:val="000000"/>
        </w:rPr>
        <w:t>【材料二】</w:t>
      </w:r>
    </w:p>
    <w:p w14:paraId="61845BEF">
      <w:pPr>
        <w:spacing w:line="360" w:lineRule="auto"/>
        <w:ind w:firstLine="420"/>
        <w:jc w:val="both"/>
        <w:textAlignment w:val="center"/>
        <w:rPr>
          <w:color w:val="000000"/>
        </w:rPr>
      </w:pPr>
      <w:r>
        <w:rPr>
          <w:rFonts w:ascii="楷体" w:hAnsi="楷体" w:eastAsia="楷体" w:cs="楷体"/>
          <w:color w:val="000000"/>
        </w:rPr>
        <w:t>①量子计算藏着我们必须掌握也正在掌握的战略主动。量子计算是未来的关键技术。要实现全链条自主可控，关键在于六个方面：量子计算芯片、测控系统和环境支撑系统等是硬基础，而量子计算机操作系统、应用软件和云平台则是发挥价值的软基础。唯有相互深度融合，才能走通从硬件到软件全链条自主可控之路。</w:t>
      </w:r>
    </w:p>
    <w:p w14:paraId="62BCCEFC">
      <w:pPr>
        <w:spacing w:line="360" w:lineRule="auto"/>
        <w:ind w:firstLine="420"/>
        <w:jc w:val="both"/>
        <w:textAlignment w:val="center"/>
        <w:rPr>
          <w:color w:val="000000"/>
        </w:rPr>
      </w:pPr>
      <w:r>
        <w:rPr>
          <w:rFonts w:ascii="楷体" w:hAnsi="楷体" w:eastAsia="楷体" w:cs="楷体"/>
          <w:color w:val="000000"/>
        </w:rPr>
        <w:t>②技术创新的价值，最终要落实到服务现实生活上。如在气象预报领域，量子计算可以让传统算力算不了的复杂模型运转起来，使预报更精准。强大的计算能力，拓展的是创新的边界。</w:t>
      </w:r>
    </w:p>
    <w:p w14:paraId="03CDAED5">
      <w:pPr>
        <w:spacing w:line="360" w:lineRule="auto"/>
        <w:jc w:val="right"/>
        <w:textAlignment w:val="center"/>
        <w:rPr>
          <w:color w:val="000000"/>
        </w:rPr>
      </w:pPr>
      <w:r>
        <w:rPr>
          <w:rFonts w:ascii="宋体" w:hAnsi="宋体" w:eastAsia="宋体" w:cs="宋体"/>
          <w:color w:val="000000"/>
        </w:rPr>
        <w:t>（选自《人民日报》2026年4月1日，有删改）</w:t>
      </w:r>
    </w:p>
    <w:p w14:paraId="553769E6">
      <w:pPr>
        <w:spacing w:line="360" w:lineRule="auto"/>
        <w:jc w:val="both"/>
        <w:textAlignment w:val="center"/>
        <w:rPr>
          <w:color w:val="000000"/>
        </w:rPr>
      </w:pPr>
      <w:r>
        <w:rPr>
          <w:rFonts w:ascii="宋体" w:hAnsi="宋体" w:eastAsia="宋体" w:cs="宋体"/>
          <w:color w:val="000000"/>
        </w:rPr>
        <w:t>【材料三】</w:t>
      </w:r>
    </w:p>
    <w:p w14:paraId="203A290E">
      <w:pPr>
        <w:spacing w:line="360" w:lineRule="auto"/>
        <w:ind w:firstLine="420"/>
        <w:jc w:val="both"/>
        <w:textAlignment w:val="center"/>
        <w:rPr>
          <w:color w:val="000000"/>
        </w:rPr>
      </w:pPr>
      <w:r>
        <w:rPr>
          <w:rFonts w:ascii="宋体" w:hAnsi="宋体" w:eastAsia="宋体" w:cs="宋体"/>
          <w:color w:val="000000"/>
        </w:rPr>
        <w:t>①“</w:t>
      </w:r>
      <w:r>
        <w:rPr>
          <w:rFonts w:ascii="楷体" w:hAnsi="楷体" w:eastAsia="楷体" w:cs="楷体"/>
          <w:color w:val="000000"/>
        </w:rPr>
        <w:t>脑机接口的基本原理，是在大脑与外部设备之间建立一条不依赖外周神经和肌肉的信息通道。</w:t>
      </w:r>
      <w:r>
        <w:rPr>
          <w:rFonts w:ascii="宋体" w:hAnsi="宋体" w:eastAsia="宋体" w:cs="宋体"/>
          <w:color w:val="000000"/>
        </w:rPr>
        <w:t>”</w:t>
      </w:r>
      <w:r>
        <w:rPr>
          <w:rFonts w:ascii="楷体" w:hAnsi="楷体" w:eastAsia="楷体" w:cs="楷体"/>
          <w:color w:val="000000"/>
        </w:rPr>
        <w:t>近年来，脑机接口向着芯片小型化、解码算法高速化、精密电极技术突破等方向发展，并从实验室走向临床应用。在硬脑膜外微创植入芯片，在不接触大脑组织、不损伤神经细胞的前提下稳定获取脑电信号，还能精准解读出患者运动意图，实现抓握、喝水等动作，是最关键的临床突破。</w:t>
      </w:r>
    </w:p>
    <w:p w14:paraId="15681185">
      <w:pPr>
        <w:spacing w:line="360" w:lineRule="auto"/>
        <w:ind w:firstLine="420"/>
        <w:jc w:val="both"/>
        <w:textAlignment w:val="center"/>
        <w:rPr>
          <w:color w:val="000000"/>
        </w:rPr>
      </w:pPr>
      <w:r>
        <w:rPr>
          <w:rFonts w:ascii="楷体" w:hAnsi="楷体" w:eastAsia="楷体" w:cs="楷体"/>
          <w:color w:val="000000"/>
        </w:rPr>
        <w:t>②近日，首都医科大学医院开展了</w:t>
      </w:r>
      <w:r>
        <w:rPr>
          <w:rFonts w:ascii="宋体" w:hAnsi="宋体" w:eastAsia="宋体" w:cs="宋体"/>
          <w:color w:val="000000"/>
        </w:rPr>
        <w:t>“</w:t>
      </w:r>
      <w:r>
        <w:rPr>
          <w:rFonts w:ascii="楷体" w:hAnsi="楷体" w:eastAsia="楷体" w:cs="楷体"/>
          <w:color w:val="000000"/>
        </w:rPr>
        <w:t>北脑一号</w:t>
      </w:r>
      <w:r>
        <w:rPr>
          <w:rFonts w:ascii="宋体" w:hAnsi="宋体" w:eastAsia="宋体" w:cs="宋体"/>
          <w:color w:val="000000"/>
        </w:rPr>
        <w:t>”</w:t>
      </w:r>
      <w:r>
        <w:rPr>
          <w:rFonts w:ascii="楷体" w:hAnsi="楷体" w:eastAsia="楷体" w:cs="楷体"/>
          <w:color w:val="000000"/>
        </w:rPr>
        <w:t>智能脑机系统植入手术，帮助脊髓损伤患者提高运动功能，为脊髓损伤、脑卒中等患者带来切实改善。</w:t>
      </w:r>
    </w:p>
    <w:p w14:paraId="035DB5F5">
      <w:pPr>
        <w:spacing w:line="360" w:lineRule="auto"/>
        <w:jc w:val="right"/>
        <w:textAlignment w:val="center"/>
        <w:rPr>
          <w:color w:val="000000"/>
        </w:rPr>
      </w:pPr>
      <w:r>
        <w:rPr>
          <w:rFonts w:ascii="宋体" w:hAnsi="宋体" w:eastAsia="宋体" w:cs="宋体"/>
          <w:color w:val="000000"/>
        </w:rPr>
        <w:t>（选自《人民日报》2026年4月14日，有删改）</w:t>
      </w:r>
    </w:p>
    <w:p w14:paraId="1750FD60">
      <w:pPr>
        <w:spacing w:line="360" w:lineRule="auto"/>
        <w:jc w:val="both"/>
        <w:textAlignment w:val="center"/>
        <w:rPr>
          <w:color w:val="000000"/>
        </w:rPr>
      </w:pPr>
      <w:r>
        <w:rPr>
          <w:rFonts w:ascii="宋体" w:hAnsi="宋体" w:eastAsia="宋体" w:cs="宋体"/>
          <w:color w:val="000000"/>
        </w:rPr>
        <w:t>【材料四】</w:t>
      </w:r>
    </w:p>
    <w:p w14:paraId="2667DB46">
      <w:pPr>
        <w:spacing w:line="360" w:lineRule="auto"/>
        <w:ind w:firstLine="420"/>
        <w:jc w:val="both"/>
        <w:textAlignment w:val="center"/>
        <w:rPr>
          <w:color w:val="000000"/>
        </w:rPr>
      </w:pPr>
      <w:r>
        <w:rPr>
          <w:rFonts w:ascii="楷体" w:hAnsi="楷体" w:eastAsia="楷体" w:cs="楷体"/>
          <w:color w:val="000000"/>
        </w:rPr>
        <w:t>①太阳之所以发光发热，是因为其核心在极高的温度和压力下，将氢原子核</w:t>
      </w:r>
      <w:r>
        <w:rPr>
          <w:rFonts w:ascii="宋体" w:hAnsi="宋体" w:eastAsia="宋体" w:cs="宋体"/>
          <w:color w:val="000000"/>
        </w:rPr>
        <w:t>“</w:t>
      </w:r>
      <w:r>
        <w:rPr>
          <w:rFonts w:ascii="楷体" w:hAnsi="楷体" w:eastAsia="楷体" w:cs="楷体"/>
          <w:color w:val="000000"/>
        </w:rPr>
        <w:t>揉</w:t>
      </w:r>
      <w:r>
        <w:rPr>
          <w:rFonts w:ascii="宋体" w:hAnsi="宋体" w:eastAsia="宋体" w:cs="宋体"/>
          <w:color w:val="000000"/>
        </w:rPr>
        <w:t>”</w:t>
      </w:r>
      <w:r>
        <w:rPr>
          <w:rFonts w:ascii="楷体" w:hAnsi="楷体" w:eastAsia="楷体" w:cs="楷体"/>
          <w:color w:val="000000"/>
        </w:rPr>
        <w:t>在一起，聚合成氦原子核，并在此过程中释放出巨大能量。由于模拟了太阳内部这种释放能量的机制，可控核聚变能被形象地称为</w:t>
      </w:r>
      <w:r>
        <w:rPr>
          <w:rFonts w:ascii="宋体" w:hAnsi="宋体" w:eastAsia="宋体" w:cs="宋体"/>
          <w:color w:val="000000"/>
        </w:rPr>
        <w:t>“</w:t>
      </w:r>
      <w:r>
        <w:rPr>
          <w:rFonts w:ascii="楷体" w:hAnsi="楷体" w:eastAsia="楷体" w:cs="楷体"/>
          <w:color w:val="000000"/>
        </w:rPr>
        <w:t>人造太阳</w:t>
      </w:r>
      <w:r>
        <w:rPr>
          <w:rFonts w:ascii="宋体" w:hAnsi="宋体" w:eastAsia="宋体" w:cs="宋体"/>
          <w:color w:val="000000"/>
        </w:rPr>
        <w:t>”</w:t>
      </w:r>
      <w:r>
        <w:rPr>
          <w:rFonts w:ascii="楷体" w:hAnsi="楷体" w:eastAsia="楷体" w:cs="楷体"/>
          <w:color w:val="000000"/>
        </w:rPr>
        <w:t>。</w:t>
      </w:r>
    </w:p>
    <w:p w14:paraId="6CEA144C">
      <w:pPr>
        <w:spacing w:line="360" w:lineRule="auto"/>
        <w:ind w:firstLine="420"/>
        <w:jc w:val="both"/>
        <w:textAlignment w:val="center"/>
        <w:rPr>
          <w:color w:val="000000"/>
        </w:rPr>
      </w:pPr>
      <w:r>
        <w:rPr>
          <w:rFonts w:ascii="楷体" w:hAnsi="楷体" w:eastAsia="楷体" w:cs="楷体"/>
          <w:color w:val="000000"/>
        </w:rPr>
        <w:t>②如今，通往</w:t>
      </w:r>
      <w:r>
        <w:rPr>
          <w:rFonts w:ascii="宋体" w:hAnsi="宋体" w:eastAsia="宋体" w:cs="宋体"/>
          <w:color w:val="000000"/>
        </w:rPr>
        <w:t>“</w:t>
      </w:r>
      <w:r>
        <w:rPr>
          <w:rFonts w:ascii="楷体" w:hAnsi="楷体" w:eastAsia="楷体" w:cs="楷体"/>
          <w:color w:val="000000"/>
        </w:rPr>
        <w:t>人造太阳</w:t>
      </w:r>
      <w:r>
        <w:rPr>
          <w:rFonts w:ascii="宋体" w:hAnsi="宋体" w:eastAsia="宋体" w:cs="宋体"/>
          <w:color w:val="000000"/>
        </w:rPr>
        <w:t>”</w:t>
      </w:r>
      <w:r>
        <w:rPr>
          <w:rFonts w:ascii="楷体" w:hAnsi="楷体" w:eastAsia="楷体" w:cs="楷体"/>
          <w:color w:val="000000"/>
        </w:rPr>
        <w:t>的技术路径更加多元，多种聚变路线正并行推进、竞相突破。2025年我国</w:t>
      </w:r>
      <w:r>
        <w:rPr>
          <w:rFonts w:ascii="宋体" w:hAnsi="宋体" w:eastAsia="宋体" w:cs="宋体"/>
          <w:color w:val="000000"/>
        </w:rPr>
        <w:t>“</w:t>
      </w:r>
      <w:r>
        <w:rPr>
          <w:rFonts w:ascii="楷体" w:hAnsi="楷体" w:eastAsia="楷体" w:cs="楷体"/>
          <w:color w:val="000000"/>
        </w:rPr>
        <w:t>东方超环</w:t>
      </w:r>
      <w:r>
        <w:rPr>
          <w:rFonts w:ascii="宋体" w:hAnsi="宋体" w:eastAsia="宋体" w:cs="宋体"/>
          <w:color w:val="000000"/>
        </w:rPr>
        <w:t>”</w:t>
      </w:r>
      <w:r>
        <w:rPr>
          <w:rFonts w:ascii="楷体" w:hAnsi="楷体" w:eastAsia="楷体" w:cs="楷体"/>
          <w:color w:val="000000"/>
        </w:rPr>
        <w:t>实现上亿摄氏度、1066秒的稳态高性能等离子体运行。这是未来聚变电站实现连续稳定运行的重要基础，</w:t>
      </w:r>
      <w:r>
        <w:rPr>
          <w:rFonts w:ascii="宋体" w:hAnsi="宋体" w:eastAsia="宋体" w:cs="宋体"/>
          <w:color w:val="000000"/>
        </w:rPr>
        <w:t>“</w:t>
      </w:r>
      <w:r>
        <w:rPr>
          <w:rFonts w:ascii="楷体" w:hAnsi="楷体" w:eastAsia="楷体" w:cs="楷体"/>
          <w:color w:val="000000"/>
        </w:rPr>
        <w:t>人造太阳</w:t>
      </w:r>
      <w:r>
        <w:rPr>
          <w:rFonts w:ascii="宋体" w:hAnsi="宋体" w:eastAsia="宋体" w:cs="宋体"/>
          <w:color w:val="000000"/>
        </w:rPr>
        <w:t>”</w:t>
      </w:r>
      <w:r>
        <w:rPr>
          <w:rFonts w:ascii="楷体" w:hAnsi="楷体" w:eastAsia="楷体" w:cs="楷体"/>
          <w:color w:val="000000"/>
        </w:rPr>
        <w:t>的技术可行性正在被一步步证实。</w:t>
      </w:r>
    </w:p>
    <w:p w14:paraId="3968DFA8">
      <w:pPr>
        <w:spacing w:line="360" w:lineRule="auto"/>
        <w:jc w:val="right"/>
        <w:textAlignment w:val="center"/>
        <w:rPr>
          <w:color w:val="000000"/>
        </w:rPr>
      </w:pPr>
      <w:r>
        <w:rPr>
          <w:rFonts w:ascii="宋体" w:hAnsi="宋体" w:eastAsia="宋体" w:cs="宋体"/>
          <w:color w:val="000000"/>
        </w:rPr>
        <w:t>（选自《人民日报》2026年4月29日，有删改）</w:t>
      </w:r>
    </w:p>
    <w:p w14:paraId="3C7014B4">
      <w:pPr>
        <w:spacing w:line="360" w:lineRule="auto"/>
        <w:jc w:val="both"/>
        <w:textAlignment w:val="center"/>
        <w:rPr>
          <w:color w:val="000000"/>
        </w:rPr>
      </w:pPr>
      <w:r>
        <w:rPr>
          <w:rFonts w:ascii="宋体" w:hAnsi="宋体" w:eastAsia="宋体" w:cs="宋体"/>
          <w:color w:val="000000"/>
        </w:rPr>
        <w:t>【材料五】</w:t>
      </w:r>
    </w:p>
    <w:p w14:paraId="39302E77">
      <w:pPr>
        <w:spacing w:line="360" w:lineRule="auto"/>
        <w:ind w:firstLine="420"/>
        <w:jc w:val="both"/>
        <w:textAlignment w:val="center"/>
        <w:rPr>
          <w:color w:val="000000"/>
        </w:rPr>
      </w:pPr>
      <w:r>
        <w:rPr>
          <w:rFonts w:ascii="楷体" w:hAnsi="楷体" w:eastAsia="楷体" w:cs="楷体"/>
          <w:color w:val="000000"/>
        </w:rPr>
        <w:t>①一位肌无力患者，在智能的外骨骼机器人辅助下，从轮椅上缓缓起身，迈出久违的步伐，这使科技的力量有了具象表达。这背后，是中国智造的硬核挺立。</w:t>
      </w:r>
    </w:p>
    <w:p w14:paraId="3A7828FF">
      <w:pPr>
        <w:spacing w:line="360" w:lineRule="auto"/>
        <w:ind w:firstLine="420"/>
        <w:jc w:val="both"/>
        <w:textAlignment w:val="center"/>
        <w:rPr>
          <w:color w:val="000000"/>
        </w:rPr>
      </w:pPr>
      <w:r>
        <w:rPr>
          <w:rFonts w:ascii="宋体" w:hAnsi="宋体" w:eastAsia="宋体" w:cs="宋体"/>
          <w:color w:val="000000"/>
        </w:rPr>
        <w:t>②“</w:t>
      </w:r>
      <w:r>
        <w:rPr>
          <w:rFonts w:ascii="楷体" w:hAnsi="楷体" w:eastAsia="楷体" w:cs="楷体"/>
          <w:color w:val="000000"/>
        </w:rPr>
        <w:t>从0到1</w:t>
      </w:r>
      <w:r>
        <w:rPr>
          <w:rFonts w:ascii="宋体" w:hAnsi="宋体" w:eastAsia="宋体" w:cs="宋体"/>
          <w:color w:val="000000"/>
        </w:rPr>
        <w:t>”</w:t>
      </w:r>
      <w:r>
        <w:rPr>
          <w:rFonts w:ascii="楷体" w:hAnsi="楷体" w:eastAsia="楷体" w:cs="楷体"/>
          <w:color w:val="000000"/>
        </w:rPr>
        <w:t>，</w:t>
      </w:r>
      <w:r>
        <w:rPr>
          <w:rFonts w:ascii="宋体" w:hAnsi="宋体" w:eastAsia="宋体" w:cs="宋体"/>
          <w:color w:val="000000"/>
        </w:rPr>
        <w:t>“</w:t>
      </w:r>
      <w:r>
        <w:rPr>
          <w:rFonts w:ascii="楷体" w:hAnsi="楷体" w:eastAsia="楷体" w:cs="楷体"/>
          <w:color w:val="000000"/>
        </w:rPr>
        <w:t>造得出</w:t>
      </w:r>
      <w:r>
        <w:rPr>
          <w:rFonts w:ascii="宋体" w:hAnsi="宋体" w:eastAsia="宋体" w:cs="宋体"/>
          <w:color w:val="000000"/>
        </w:rPr>
        <w:t>”</w:t>
      </w:r>
      <w:r>
        <w:rPr>
          <w:rFonts w:ascii="楷体" w:hAnsi="楷体" w:eastAsia="楷体" w:cs="楷体"/>
          <w:color w:val="000000"/>
        </w:rPr>
        <w:t>的能力，源于热带雨林般的创新生态。没有顶层统筹的聚力公关，就没有芯片技术的集体破围；没有能源战略的超前布局，就没有磅礴绿电支撑的浩荡算力</w:t>
      </w:r>
      <w:r>
        <w:rPr>
          <w:rFonts w:ascii="宋体" w:hAnsi="宋体" w:eastAsia="宋体" w:cs="宋体"/>
          <w:color w:val="000000"/>
        </w:rPr>
        <w:t>……</w:t>
      </w:r>
      <w:r>
        <w:rPr>
          <w:rFonts w:ascii="楷体" w:hAnsi="楷体" w:eastAsia="楷体" w:cs="楷体"/>
          <w:color w:val="000000"/>
        </w:rPr>
        <w:t>体系化力量让创新飞轮加速旋转，不断产出硬核科技新成果。</w:t>
      </w:r>
    </w:p>
    <w:p w14:paraId="23801438">
      <w:pPr>
        <w:spacing w:line="360" w:lineRule="auto"/>
        <w:ind w:firstLine="420"/>
        <w:jc w:val="both"/>
        <w:textAlignment w:val="center"/>
        <w:rPr>
          <w:color w:val="000000"/>
        </w:rPr>
      </w:pPr>
      <w:r>
        <w:rPr>
          <w:rFonts w:ascii="宋体" w:hAnsi="宋体" w:eastAsia="宋体" w:cs="宋体"/>
          <w:color w:val="000000"/>
        </w:rPr>
        <w:t>③“</w:t>
      </w:r>
      <w:r>
        <w:rPr>
          <w:rFonts w:ascii="楷体" w:hAnsi="楷体" w:eastAsia="楷体" w:cs="楷体"/>
          <w:color w:val="000000"/>
        </w:rPr>
        <w:t>从1到100</w:t>
      </w:r>
      <w:r>
        <w:rPr>
          <w:rFonts w:ascii="宋体" w:hAnsi="宋体" w:eastAsia="宋体" w:cs="宋体"/>
          <w:color w:val="000000"/>
        </w:rPr>
        <w:t>”</w:t>
      </w:r>
      <w:r>
        <w:rPr>
          <w:rFonts w:ascii="楷体" w:hAnsi="楷体" w:eastAsia="楷体" w:cs="楷体"/>
          <w:color w:val="000000"/>
        </w:rPr>
        <w:t>，</w:t>
      </w:r>
      <w:r>
        <w:rPr>
          <w:rFonts w:ascii="宋体" w:hAnsi="宋体" w:eastAsia="宋体" w:cs="宋体"/>
          <w:color w:val="000000"/>
        </w:rPr>
        <w:t>“</w:t>
      </w:r>
      <w:r>
        <w:rPr>
          <w:rFonts w:ascii="楷体" w:hAnsi="楷体" w:eastAsia="楷体" w:cs="楷体"/>
          <w:color w:val="000000"/>
        </w:rPr>
        <w:t>用得起</w:t>
      </w:r>
      <w:r>
        <w:rPr>
          <w:rFonts w:ascii="宋体" w:hAnsi="宋体" w:eastAsia="宋体" w:cs="宋体"/>
          <w:color w:val="000000"/>
        </w:rPr>
        <w:t>”</w:t>
      </w:r>
      <w:r>
        <w:rPr>
          <w:rFonts w:ascii="楷体" w:hAnsi="楷体" w:eastAsia="楷体" w:cs="楷体"/>
          <w:color w:val="000000"/>
        </w:rPr>
        <w:t>的实力，来自于系统完备的工业体系。高效协同的产业集群，就是经营主体的成长</w:t>
      </w:r>
      <w:r>
        <w:rPr>
          <w:rFonts w:ascii="宋体" w:hAnsi="宋体" w:eastAsia="宋体" w:cs="宋体"/>
          <w:color w:val="000000"/>
        </w:rPr>
        <w:t>“</w:t>
      </w:r>
      <w:r>
        <w:rPr>
          <w:rFonts w:ascii="楷体" w:hAnsi="楷体" w:eastAsia="楷体" w:cs="楷体"/>
          <w:color w:val="000000"/>
        </w:rPr>
        <w:t>加速器</w:t>
      </w:r>
      <w:r>
        <w:rPr>
          <w:rFonts w:ascii="宋体" w:hAnsi="宋体" w:eastAsia="宋体" w:cs="宋体"/>
          <w:color w:val="000000"/>
        </w:rPr>
        <w:t>”</w:t>
      </w:r>
      <w:r>
        <w:rPr>
          <w:rFonts w:ascii="楷体" w:hAnsi="楷体" w:eastAsia="楷体" w:cs="楷体"/>
          <w:color w:val="000000"/>
        </w:rPr>
        <w:t>。今日中国，</w:t>
      </w:r>
      <w:r>
        <w:rPr>
          <w:rFonts w:ascii="宋体" w:hAnsi="宋体" w:eastAsia="宋体" w:cs="宋体"/>
          <w:color w:val="000000"/>
        </w:rPr>
        <w:t>“</w:t>
      </w:r>
      <w:r>
        <w:rPr>
          <w:rFonts w:ascii="楷体" w:hAnsi="楷体" w:eastAsia="楷体" w:cs="楷体"/>
          <w:color w:val="000000"/>
        </w:rPr>
        <w:t>创新策源地</w:t>
      </w:r>
      <w:r>
        <w:rPr>
          <w:rFonts w:ascii="宋体" w:hAnsi="宋体" w:eastAsia="宋体" w:cs="宋体"/>
          <w:color w:val="000000"/>
        </w:rPr>
        <w:t>”</w:t>
      </w:r>
      <w:r>
        <w:rPr>
          <w:rFonts w:ascii="楷体" w:hAnsi="楷体" w:eastAsia="楷体" w:cs="楷体"/>
          <w:color w:val="000000"/>
        </w:rPr>
        <w:t>的科技底气与</w:t>
      </w:r>
      <w:r>
        <w:rPr>
          <w:rFonts w:ascii="宋体" w:hAnsi="宋体" w:eastAsia="宋体" w:cs="宋体"/>
          <w:color w:val="000000"/>
        </w:rPr>
        <w:t>“</w:t>
      </w:r>
      <w:r>
        <w:rPr>
          <w:rFonts w:ascii="楷体" w:hAnsi="楷体" w:eastAsia="楷体" w:cs="楷体"/>
          <w:color w:val="000000"/>
        </w:rPr>
        <w:t>世界工厂</w:t>
      </w:r>
      <w:r>
        <w:rPr>
          <w:rFonts w:ascii="宋体" w:hAnsi="宋体" w:eastAsia="宋体" w:cs="宋体"/>
          <w:color w:val="000000"/>
        </w:rPr>
        <w:t>”</w:t>
      </w:r>
      <w:r>
        <w:rPr>
          <w:rFonts w:ascii="楷体" w:hAnsi="楷体" w:eastAsia="楷体" w:cs="楷体"/>
          <w:color w:val="000000"/>
        </w:rPr>
        <w:t>的制造底蕴携手，实验室的</w:t>
      </w:r>
      <w:r>
        <w:rPr>
          <w:rFonts w:ascii="宋体" w:hAnsi="宋体" w:eastAsia="宋体" w:cs="宋体"/>
          <w:color w:val="000000"/>
        </w:rPr>
        <w:t>“</w:t>
      </w:r>
      <w:r>
        <w:rPr>
          <w:rFonts w:ascii="楷体" w:hAnsi="楷体" w:eastAsia="楷体" w:cs="楷体"/>
          <w:color w:val="000000"/>
        </w:rPr>
        <w:t>灵光一闪</w:t>
      </w:r>
      <w:r>
        <w:rPr>
          <w:rFonts w:ascii="宋体" w:hAnsi="宋体" w:eastAsia="宋体" w:cs="宋体"/>
          <w:color w:val="000000"/>
        </w:rPr>
        <w:t>”</w:t>
      </w:r>
      <w:r>
        <w:rPr>
          <w:rFonts w:ascii="楷体" w:hAnsi="楷体" w:eastAsia="楷体" w:cs="楷体"/>
          <w:color w:val="000000"/>
        </w:rPr>
        <w:t>便能成为生产线的</w:t>
      </w:r>
      <w:r>
        <w:rPr>
          <w:rFonts w:ascii="宋体" w:hAnsi="宋体" w:eastAsia="宋体" w:cs="宋体"/>
          <w:color w:val="000000"/>
        </w:rPr>
        <w:t>“</w:t>
      </w:r>
      <w:r>
        <w:rPr>
          <w:rFonts w:ascii="楷体" w:hAnsi="楷体" w:eastAsia="楷体" w:cs="楷体"/>
          <w:color w:val="000000"/>
        </w:rPr>
        <w:t>源源不断</w:t>
      </w:r>
      <w:r>
        <w:rPr>
          <w:rFonts w:ascii="宋体" w:hAnsi="宋体" w:eastAsia="宋体" w:cs="宋体"/>
          <w:color w:val="000000"/>
        </w:rPr>
        <w:t>”</w:t>
      </w:r>
      <w:r>
        <w:rPr>
          <w:rFonts w:ascii="楷体" w:hAnsi="楷体" w:eastAsia="楷体" w:cs="楷体"/>
          <w:color w:val="000000"/>
        </w:rPr>
        <w:t>。</w:t>
      </w:r>
    </w:p>
    <w:p w14:paraId="5D956CDC">
      <w:pPr>
        <w:spacing w:line="360" w:lineRule="auto"/>
        <w:ind w:firstLine="420"/>
        <w:jc w:val="both"/>
        <w:textAlignment w:val="center"/>
        <w:rPr>
          <w:color w:val="000000"/>
        </w:rPr>
      </w:pPr>
      <w:r>
        <w:rPr>
          <w:rFonts w:ascii="宋体" w:hAnsi="宋体" w:eastAsia="宋体" w:cs="宋体"/>
          <w:color w:val="000000"/>
        </w:rPr>
        <w:t>④“</w:t>
      </w:r>
      <w:r>
        <w:rPr>
          <w:rFonts w:ascii="楷体" w:hAnsi="楷体" w:eastAsia="楷体" w:cs="楷体"/>
          <w:color w:val="000000"/>
        </w:rPr>
        <w:t>从100到10000</w:t>
      </w:r>
      <w:r>
        <w:rPr>
          <w:rFonts w:ascii="宋体" w:hAnsi="宋体" w:eastAsia="宋体" w:cs="宋体"/>
          <w:color w:val="000000"/>
        </w:rPr>
        <w:t>”</w:t>
      </w:r>
      <w:r>
        <w:rPr>
          <w:rFonts w:ascii="楷体" w:hAnsi="楷体" w:eastAsia="楷体" w:cs="楷体"/>
          <w:color w:val="000000"/>
        </w:rPr>
        <w:t>，</w:t>
      </w:r>
      <w:r>
        <w:rPr>
          <w:rFonts w:ascii="宋体" w:hAnsi="宋体" w:eastAsia="宋体" w:cs="宋体"/>
          <w:color w:val="000000"/>
        </w:rPr>
        <w:t>“</w:t>
      </w:r>
      <w:r>
        <w:rPr>
          <w:rFonts w:ascii="楷体" w:hAnsi="楷体" w:eastAsia="楷体" w:cs="楷体"/>
          <w:color w:val="000000"/>
        </w:rPr>
        <w:t>走出去</w:t>
      </w:r>
      <w:r>
        <w:rPr>
          <w:rFonts w:ascii="宋体" w:hAnsi="宋体" w:eastAsia="宋体" w:cs="宋体"/>
          <w:color w:val="000000"/>
        </w:rPr>
        <w:t>”</w:t>
      </w:r>
      <w:r>
        <w:rPr>
          <w:rFonts w:ascii="楷体" w:hAnsi="楷体" w:eastAsia="楷体" w:cs="楷体"/>
          <w:color w:val="000000"/>
        </w:rPr>
        <w:t>的活力，彰显</w:t>
      </w:r>
      <w:r>
        <w:rPr>
          <w:rFonts w:ascii="宋体" w:hAnsi="宋体" w:eastAsia="宋体" w:cs="宋体"/>
          <w:color w:val="000000"/>
        </w:rPr>
        <w:t>“</w:t>
      </w:r>
      <w:r>
        <w:rPr>
          <w:rFonts w:ascii="楷体" w:hAnsi="楷体" w:eastAsia="楷体" w:cs="楷体"/>
          <w:color w:val="000000"/>
        </w:rPr>
        <w:t>惠全球</w:t>
      </w:r>
      <w:r>
        <w:rPr>
          <w:rFonts w:ascii="宋体" w:hAnsi="宋体" w:eastAsia="宋体" w:cs="宋体"/>
          <w:color w:val="000000"/>
        </w:rPr>
        <w:t>”</w:t>
      </w:r>
      <w:r>
        <w:rPr>
          <w:rFonts w:ascii="楷体" w:hAnsi="楷体" w:eastAsia="楷体" w:cs="楷体"/>
          <w:color w:val="000000"/>
        </w:rPr>
        <w:t>的天下情怀。命运与共、同球共济。菌草惠百国、电网亮巴西、</w:t>
      </w:r>
      <w:r>
        <w:rPr>
          <w:rFonts w:ascii="宋体" w:hAnsi="宋体" w:eastAsia="宋体" w:cs="宋体"/>
          <w:color w:val="000000"/>
        </w:rPr>
        <w:t>“</w:t>
      </w:r>
      <w:r>
        <w:rPr>
          <w:rFonts w:ascii="楷体" w:hAnsi="楷体" w:eastAsia="楷体" w:cs="楷体"/>
          <w:color w:val="000000"/>
        </w:rPr>
        <w:t>天眼</w:t>
      </w:r>
      <w:r>
        <w:rPr>
          <w:rFonts w:ascii="宋体" w:hAnsi="宋体" w:eastAsia="宋体" w:cs="宋体"/>
          <w:color w:val="000000"/>
        </w:rPr>
        <w:t>”</w:t>
      </w:r>
      <w:r>
        <w:rPr>
          <w:rFonts w:ascii="楷体" w:hAnsi="楷体" w:eastAsia="楷体" w:cs="楷体"/>
          <w:color w:val="000000"/>
        </w:rPr>
        <w:t>向全球开放</w:t>
      </w:r>
      <w:r>
        <w:rPr>
          <w:rFonts w:ascii="宋体" w:hAnsi="宋体" w:eastAsia="宋体" w:cs="宋体"/>
          <w:color w:val="000000"/>
        </w:rPr>
        <w:t>……</w:t>
      </w:r>
      <w:r>
        <w:rPr>
          <w:rFonts w:ascii="楷体" w:hAnsi="楷体" w:eastAsia="楷体" w:cs="楷体"/>
          <w:color w:val="000000"/>
        </w:rPr>
        <w:t>中国创新从不为</w:t>
      </w:r>
      <w:r>
        <w:rPr>
          <w:rFonts w:ascii="宋体" w:hAnsi="宋体" w:eastAsia="宋体" w:cs="宋体"/>
          <w:color w:val="000000"/>
        </w:rPr>
        <w:t>“</w:t>
      </w:r>
      <w:r>
        <w:rPr>
          <w:rFonts w:ascii="楷体" w:hAnsi="楷体" w:eastAsia="楷体" w:cs="楷体"/>
          <w:color w:val="000000"/>
        </w:rPr>
        <w:t>卡别人脖子</w:t>
      </w:r>
      <w:r>
        <w:rPr>
          <w:rFonts w:ascii="宋体" w:hAnsi="宋体" w:eastAsia="宋体" w:cs="宋体"/>
          <w:color w:val="000000"/>
        </w:rPr>
        <w:t>”</w:t>
      </w:r>
      <w:r>
        <w:rPr>
          <w:rFonts w:ascii="楷体" w:hAnsi="楷体" w:eastAsia="楷体" w:cs="楷体"/>
          <w:color w:val="000000"/>
        </w:rPr>
        <w:t>，而是要</w:t>
      </w:r>
      <w:r>
        <w:rPr>
          <w:rFonts w:ascii="宋体" w:hAnsi="宋体" w:eastAsia="宋体" w:cs="宋体"/>
          <w:color w:val="000000"/>
        </w:rPr>
        <w:t>“</w:t>
      </w:r>
      <w:r>
        <w:rPr>
          <w:rFonts w:ascii="楷体" w:hAnsi="楷体" w:eastAsia="楷体" w:cs="楷体"/>
          <w:color w:val="000000"/>
        </w:rPr>
        <w:t>铺大家的路</w:t>
      </w:r>
      <w:r>
        <w:rPr>
          <w:rFonts w:ascii="宋体" w:hAnsi="宋体" w:eastAsia="宋体" w:cs="宋体"/>
          <w:color w:val="000000"/>
        </w:rPr>
        <w:t>”</w:t>
      </w:r>
      <w:r>
        <w:rPr>
          <w:rFonts w:ascii="楷体" w:hAnsi="楷体" w:eastAsia="楷体" w:cs="楷体"/>
          <w:color w:val="000000"/>
        </w:rPr>
        <w:t>，帮助更多人享受美好生活。</w:t>
      </w:r>
    </w:p>
    <w:p w14:paraId="213A3D04">
      <w:pPr>
        <w:spacing w:line="360" w:lineRule="auto"/>
        <w:ind w:firstLine="420"/>
        <w:jc w:val="both"/>
        <w:textAlignment w:val="center"/>
        <w:rPr>
          <w:color w:val="000000"/>
        </w:rPr>
      </w:pPr>
      <w:r>
        <w:rPr>
          <w:rFonts w:ascii="楷体" w:hAnsi="楷体" w:eastAsia="楷体" w:cs="楷体"/>
          <w:color w:val="000000"/>
        </w:rPr>
        <w:t>⑤行自强不息的奋斗征程，走合作共赢的天下大道，一起向未来，这便是今日中国最深厚、最</w:t>
      </w:r>
      <w:r>
        <w:rPr>
          <w:rFonts w:ascii="楷体" w:hAnsi="楷体" w:eastAsia="楷体" w:cs="楷体"/>
          <w:color w:val="000000"/>
          <w:em w:val="dot"/>
          <w:lang w:eastAsia="zh-CN"/>
        </w:rPr>
        <w:t>磅礴</w:t>
      </w:r>
      <w:r>
        <w:rPr>
          <w:rFonts w:ascii="楷体" w:hAnsi="楷体" w:eastAsia="楷体" w:cs="楷体"/>
          <w:color w:val="000000"/>
        </w:rPr>
        <w:t>、最动人的力量。</w:t>
      </w:r>
    </w:p>
    <w:p w14:paraId="797E93EB">
      <w:pPr>
        <w:spacing w:line="360" w:lineRule="auto"/>
        <w:jc w:val="right"/>
        <w:textAlignment w:val="center"/>
        <w:rPr>
          <w:color w:val="000000"/>
        </w:rPr>
      </w:pPr>
      <w:r>
        <w:rPr>
          <w:rFonts w:ascii="宋体" w:hAnsi="宋体" w:eastAsia="宋体" w:cs="宋体"/>
          <w:color w:val="000000"/>
        </w:rPr>
        <w:t>（选自《人民日报》2026年5月7日，有删改）</w:t>
      </w:r>
    </w:p>
    <w:p w14:paraId="25EF418F">
      <w:pPr>
        <w:spacing w:line="360" w:lineRule="auto"/>
        <w:jc w:val="left"/>
        <w:textAlignment w:val="center"/>
        <w:rPr>
          <w:color w:val="000000"/>
        </w:rPr>
      </w:pPr>
      <w:r>
        <w:rPr>
          <w:color w:val="000000"/>
        </w:rPr>
        <w:t xml:space="preserve">18. </w:t>
      </w:r>
      <w:r>
        <w:rPr>
          <w:rFonts w:ascii="宋体" w:hAnsi="宋体" w:eastAsia="宋体" w:cs="宋体"/>
          <w:color w:val="000000"/>
        </w:rPr>
        <w:t>【信息筛选与辨析】对以上材料理解正确的一项是（   ）</w:t>
      </w:r>
    </w:p>
    <w:p w14:paraId="2594B426">
      <w:pPr>
        <w:spacing w:line="360" w:lineRule="auto"/>
        <w:jc w:val="left"/>
        <w:textAlignment w:val="center"/>
        <w:rPr>
          <w:color w:val="000000"/>
        </w:rPr>
      </w:pPr>
      <w:r>
        <w:rPr>
          <w:color w:val="000000"/>
        </w:rPr>
        <w:t xml:space="preserve">A. </w:t>
      </w:r>
      <w:r>
        <w:rPr>
          <w:rFonts w:ascii="宋体" w:hAnsi="宋体" w:eastAsia="宋体" w:cs="宋体"/>
          <w:color w:val="000000"/>
        </w:rPr>
        <w:t>量子计算机操作系统、测控系统和环境支撑系统是量子计算中自主可控的硬基础。</w:t>
      </w:r>
    </w:p>
    <w:p w14:paraId="06BD989C">
      <w:pPr>
        <w:spacing w:line="360" w:lineRule="auto"/>
        <w:jc w:val="left"/>
        <w:textAlignment w:val="center"/>
        <w:rPr>
          <w:color w:val="000000"/>
        </w:rPr>
      </w:pPr>
      <w:r>
        <w:rPr>
          <w:color w:val="000000"/>
        </w:rPr>
        <w:t xml:space="preserve">B. </w:t>
      </w:r>
      <w:r>
        <w:rPr>
          <w:rFonts w:ascii="宋体" w:hAnsi="宋体" w:eastAsia="宋体" w:cs="宋体"/>
          <w:color w:val="000000"/>
        </w:rPr>
        <w:t>在硬脑膜外微创植入芯片，在接触大脑组织、不损伤神经细胞的前提下获取脑电信号。</w:t>
      </w:r>
    </w:p>
    <w:p w14:paraId="00EF4546">
      <w:pPr>
        <w:spacing w:line="360" w:lineRule="auto"/>
        <w:jc w:val="left"/>
        <w:textAlignment w:val="center"/>
        <w:rPr>
          <w:color w:val="000000"/>
        </w:rPr>
      </w:pPr>
      <w:r>
        <w:rPr>
          <w:color w:val="000000"/>
        </w:rPr>
        <w:t xml:space="preserve">C. </w:t>
      </w:r>
      <w:r>
        <w:rPr>
          <w:rFonts w:ascii="宋体" w:hAnsi="宋体" w:eastAsia="宋体" w:cs="宋体"/>
          <w:color w:val="000000"/>
        </w:rPr>
        <w:t>因为太阳发光发热，所以氢原子核聚合成氦原子核，并在此过程中释放出巨大能量。</w:t>
      </w:r>
    </w:p>
    <w:p w14:paraId="4765F0A7">
      <w:pPr>
        <w:spacing w:line="360" w:lineRule="auto"/>
        <w:jc w:val="left"/>
        <w:textAlignment w:val="center"/>
        <w:rPr>
          <w:color w:val="000000"/>
        </w:rPr>
      </w:pPr>
      <w:r>
        <w:rPr>
          <w:color w:val="000000"/>
        </w:rPr>
        <w:t xml:space="preserve">D. </w:t>
      </w:r>
      <w:r>
        <w:rPr>
          <w:rFonts w:ascii="宋体" w:hAnsi="宋体" w:eastAsia="宋体" w:cs="宋体"/>
          <w:color w:val="000000"/>
        </w:rPr>
        <w:t>中国创新是要“铺大家的路”，帮助更多人享受美好生活，而不为“卡别人脖子”。</w:t>
      </w:r>
    </w:p>
    <w:p w14:paraId="588D8DB7">
      <w:pPr>
        <w:spacing w:line="360" w:lineRule="auto"/>
        <w:jc w:val="left"/>
        <w:textAlignment w:val="center"/>
        <w:rPr>
          <w:color w:val="000000"/>
        </w:rPr>
      </w:pPr>
      <w:r>
        <w:rPr>
          <w:color w:val="000000"/>
        </w:rPr>
        <w:t xml:space="preserve">19. </w:t>
      </w:r>
      <w:r>
        <w:rPr>
          <w:rFonts w:ascii="宋体" w:hAnsi="宋体" w:eastAsia="宋体" w:cs="宋体"/>
          <w:color w:val="000000"/>
        </w:rPr>
        <w:t>【信息概括与提炼】请结合材料二、三、四中的内容，分别找出我国科技创新服务现实生活取得新成就的实例。</w:t>
      </w:r>
    </w:p>
    <w:p w14:paraId="0C1CDB83">
      <w:pPr>
        <w:spacing w:line="360" w:lineRule="auto"/>
        <w:jc w:val="left"/>
        <w:textAlignment w:val="center"/>
        <w:rPr>
          <w:color w:val="000000"/>
        </w:rPr>
      </w:pPr>
      <w:r>
        <w:rPr>
          <w:color w:val="000000"/>
        </w:rPr>
        <w:t xml:space="preserve">20. </w:t>
      </w:r>
      <w:r>
        <w:rPr>
          <w:rFonts w:ascii="宋体" w:hAnsi="宋体" w:eastAsia="宋体" w:cs="宋体"/>
          <w:color w:val="000000"/>
        </w:rPr>
        <w:t>【句意理解与分析】请结合材料一、三谈谈你对材料五中“今日中国，‘创新策源地’的科技底气与‘世界工厂’的制造底蕴携手，实验室的‘灵光一闪’便能成为生产线的‘源源不断’”一句的理解。</w:t>
      </w:r>
    </w:p>
    <w:p w14:paraId="7B99804E">
      <w:pPr>
        <w:spacing w:line="360" w:lineRule="auto"/>
        <w:jc w:val="left"/>
        <w:textAlignment w:val="center"/>
        <w:rPr>
          <w:color w:val="000000"/>
        </w:rPr>
      </w:pPr>
      <w:r>
        <w:rPr>
          <w:color w:val="000000"/>
        </w:rPr>
        <w:t xml:space="preserve">21. </w:t>
      </w:r>
      <w:r>
        <w:rPr>
          <w:rFonts w:ascii="宋体" w:hAnsi="宋体" w:eastAsia="宋体" w:cs="宋体"/>
          <w:color w:val="000000"/>
        </w:rPr>
        <w:t>【观点整合与评价】请根据链接材料的相关内容，判断其能支撑材料五中哪个观点并</w:t>
      </w:r>
      <w:r>
        <w:rPr>
          <w:rFonts w:ascii="宋体" w:hAnsi="宋体" w:eastAsia="宋体" w:cs="宋体"/>
          <w:color w:val="000000"/>
          <w:u w:val="single"/>
        </w:rPr>
        <w:t>阐述理由</w:t>
      </w:r>
      <w:r>
        <w:rPr>
          <w:rFonts w:ascii="宋体" w:hAnsi="宋体" w:eastAsia="宋体" w:cs="宋体"/>
          <w:color w:val="000000"/>
        </w:rPr>
        <w:t>。</w:t>
      </w:r>
    </w:p>
    <w:p w14:paraId="16C78335">
      <w:pPr>
        <w:spacing w:line="360" w:lineRule="auto"/>
        <w:jc w:val="both"/>
        <w:textAlignment w:val="center"/>
        <w:rPr>
          <w:color w:val="000000"/>
        </w:rPr>
      </w:pPr>
      <w:r>
        <w:rPr>
          <w:rFonts w:ascii="宋体" w:hAnsi="宋体" w:eastAsia="宋体" w:cs="宋体"/>
          <w:color w:val="000000"/>
        </w:rPr>
        <w:t>链接材料：</w:t>
      </w:r>
    </w:p>
    <w:p w14:paraId="583C1D5D">
      <w:pPr>
        <w:spacing w:line="360" w:lineRule="auto"/>
        <w:ind w:firstLine="420"/>
        <w:jc w:val="both"/>
        <w:textAlignment w:val="center"/>
        <w:rPr>
          <w:color w:val="000000"/>
        </w:rPr>
      </w:pPr>
      <w:r>
        <w:rPr>
          <w:rFonts w:ascii="楷体" w:hAnsi="楷体" w:eastAsia="楷体" w:cs="楷体"/>
          <w:color w:val="000000"/>
        </w:rPr>
        <w:t>长期以来，外骨骼机器人的价格居高不下，但近日第139届广交会上展出的产品价格却明显下降。在浙江，传感器等智能硬件产业一应俱全，大幅降低了制造成本。</w:t>
      </w:r>
    </w:p>
    <w:p w14:paraId="17B00B73">
      <w:pPr>
        <w:spacing w:line="360" w:lineRule="auto"/>
        <w:jc w:val="right"/>
        <w:textAlignment w:val="center"/>
        <w:rPr>
          <w:color w:val="000000"/>
        </w:rPr>
      </w:pPr>
      <w:r>
        <w:rPr>
          <w:rFonts w:ascii="宋体" w:hAnsi="宋体" w:eastAsia="宋体" w:cs="宋体"/>
          <w:color w:val="000000"/>
        </w:rPr>
        <w:t>（选自《人民日报》）</w:t>
      </w:r>
    </w:p>
    <w:p w14:paraId="0DA05565">
      <w:pPr>
        <w:spacing w:line="360" w:lineRule="auto"/>
        <w:jc w:val="both"/>
        <w:textAlignment w:val="center"/>
        <w:rPr>
          <w:color w:val="000000"/>
        </w:rPr>
      </w:pPr>
      <w:r>
        <w:rPr>
          <w:rFonts w:ascii="宋体" w:hAnsi="宋体" w:eastAsia="宋体" w:cs="宋体"/>
          <w:b/>
          <w:color w:val="000000"/>
          <w:sz w:val="24"/>
        </w:rPr>
        <w:t>（二）（共13分）</w:t>
      </w:r>
    </w:p>
    <w:p w14:paraId="3FEB2008">
      <w:pPr>
        <w:spacing w:line="360" w:lineRule="auto"/>
        <w:jc w:val="both"/>
        <w:textAlignment w:val="center"/>
        <w:rPr>
          <w:color w:val="000000"/>
        </w:rPr>
      </w:pPr>
      <w:r>
        <w:rPr>
          <w:rFonts w:ascii="宋体" w:hAnsi="宋体" w:eastAsia="宋体" w:cs="宋体"/>
          <w:color w:val="000000"/>
        </w:rPr>
        <w:t>阅读《跨越山海的感动》一文，回答小题。</w:t>
      </w:r>
    </w:p>
    <w:p w14:paraId="0177B4C1">
      <w:pPr>
        <w:spacing w:line="360" w:lineRule="auto"/>
        <w:jc w:val="center"/>
        <w:textAlignment w:val="center"/>
        <w:rPr>
          <w:color w:val="000000"/>
        </w:rPr>
      </w:pPr>
      <w:r>
        <w:rPr>
          <w:rFonts w:ascii="楷体" w:hAnsi="楷体" w:eastAsia="楷体" w:cs="楷体"/>
          <w:color w:val="000000"/>
        </w:rPr>
        <w:t>跨越山海的感动</w:t>
      </w:r>
    </w:p>
    <w:p w14:paraId="30F2FD98">
      <w:pPr>
        <w:spacing w:line="360" w:lineRule="auto"/>
        <w:jc w:val="center"/>
        <w:textAlignment w:val="center"/>
        <w:rPr>
          <w:color w:val="000000"/>
        </w:rPr>
      </w:pPr>
      <w:r>
        <w:rPr>
          <w:rFonts w:ascii="楷体" w:hAnsi="楷体" w:eastAsia="楷体" w:cs="楷体"/>
          <w:color w:val="000000"/>
        </w:rPr>
        <w:t>书小舒</w:t>
      </w:r>
    </w:p>
    <w:p w14:paraId="2B4E467A">
      <w:pPr>
        <w:spacing w:line="360" w:lineRule="auto"/>
        <w:ind w:firstLine="420"/>
        <w:jc w:val="both"/>
        <w:textAlignment w:val="center"/>
        <w:rPr>
          <w:color w:val="000000"/>
        </w:rPr>
      </w:pPr>
      <w:r>
        <w:rPr>
          <w:rFonts w:ascii="楷体" w:hAnsi="楷体" w:eastAsia="楷体" w:cs="楷体"/>
          <w:color w:val="000000"/>
        </w:rPr>
        <w:t>①在核武器研发的史诗里，一个名字被刻意隐去，一段传奇被悄然尘封。</w:t>
      </w:r>
    </w:p>
    <w:p w14:paraId="4ECA1A86">
      <w:pPr>
        <w:spacing w:line="360" w:lineRule="auto"/>
        <w:ind w:firstLine="420"/>
        <w:jc w:val="both"/>
        <w:textAlignment w:val="center"/>
        <w:rPr>
          <w:color w:val="000000"/>
        </w:rPr>
      </w:pPr>
      <w:r>
        <w:rPr>
          <w:rFonts w:ascii="楷体" w:hAnsi="楷体" w:eastAsia="楷体" w:cs="楷体"/>
          <w:color w:val="000000"/>
        </w:rPr>
        <w:t>②王承书这位国际顶尖物理学家，在祖国最需要的时刻，毅然选择将自己“藏”起来，成为实现中国第一颗原子弹爆炸的功臣。</w:t>
      </w:r>
    </w:p>
    <w:p w14:paraId="7EBFA85C">
      <w:pPr>
        <w:spacing w:line="360" w:lineRule="auto"/>
        <w:ind w:firstLine="420"/>
        <w:jc w:val="both"/>
        <w:textAlignment w:val="center"/>
        <w:rPr>
          <w:color w:val="000000"/>
        </w:rPr>
      </w:pPr>
      <w:r>
        <w:rPr>
          <w:rFonts w:ascii="楷体" w:hAnsi="楷体" w:eastAsia="楷体" w:cs="楷体"/>
          <w:color w:val="000000"/>
        </w:rPr>
        <w:t>③1949年，中华人民共和国成立的喜讯传到大洋彼岸，王承书和丈夫按捺不住回国效力的激动心情，他们毫不犹豫地决定：回到祖国去！</w:t>
      </w:r>
    </w:p>
    <w:p w14:paraId="54B7DA25">
      <w:pPr>
        <w:spacing w:line="360" w:lineRule="auto"/>
        <w:ind w:firstLine="420"/>
        <w:jc w:val="both"/>
        <w:textAlignment w:val="center"/>
        <w:rPr>
          <w:color w:val="000000"/>
        </w:rPr>
      </w:pPr>
      <w:r>
        <w:rPr>
          <w:rFonts w:ascii="楷体" w:hAnsi="楷体" w:eastAsia="楷体" w:cs="楷体"/>
          <w:color w:val="000000"/>
        </w:rPr>
        <w:t>④1956年10月6日，王承书夫妇克服重重阻碍，历尽艰辛，终于回到祖国。</w:t>
      </w:r>
    </w:p>
    <w:p w14:paraId="1A8F19AC">
      <w:pPr>
        <w:spacing w:line="360" w:lineRule="auto"/>
        <w:jc w:val="center"/>
        <w:textAlignment w:val="center"/>
        <w:rPr>
          <w:color w:val="000000"/>
        </w:rPr>
      </w:pPr>
      <w:r>
        <w:rPr>
          <w:rFonts w:ascii="楷体" w:hAnsi="楷体" w:eastAsia="楷体" w:cs="楷体"/>
          <w:color w:val="000000"/>
        </w:rPr>
        <w:t>三次愿意 勇挑重担</w:t>
      </w:r>
    </w:p>
    <w:p w14:paraId="314F4620">
      <w:pPr>
        <w:spacing w:line="360" w:lineRule="auto"/>
        <w:ind w:firstLine="420"/>
        <w:jc w:val="both"/>
        <w:textAlignment w:val="center"/>
        <w:rPr>
          <w:color w:val="000000"/>
        </w:rPr>
      </w:pPr>
      <w:r>
        <w:rPr>
          <w:rFonts w:ascii="楷体" w:hAnsi="楷体" w:eastAsia="楷体" w:cs="楷体"/>
          <w:color w:val="000000"/>
        </w:rPr>
        <w:t>⑤1958年，我国筹备建设热核聚变研究室，这个领域当时在国内还是一片空白，也是王承书从未接触过的陌生领域，对46岁的王承书而言，无疑是一个充满风险的巨大考验。可是，当时任第三机械工业部副部长的钱三强发出邀请时，王承书毫不犹豫地说：“我愿意。”</w:t>
      </w:r>
    </w:p>
    <w:p w14:paraId="0CA626EF">
      <w:pPr>
        <w:spacing w:line="360" w:lineRule="auto"/>
        <w:ind w:firstLine="420"/>
        <w:jc w:val="both"/>
        <w:textAlignment w:val="center"/>
        <w:rPr>
          <w:color w:val="000000"/>
        </w:rPr>
      </w:pPr>
      <w:r>
        <w:rPr>
          <w:rFonts w:ascii="楷体" w:hAnsi="楷体" w:eastAsia="楷体" w:cs="楷体"/>
          <w:color w:val="000000"/>
        </w:rPr>
        <w:t>⑥1961年，我国浓缩铀生产陷入困境。钱三强再次找到王承书，希望她转向铀同位素分离研究方向，同时强调：“如果你接受了这项任务，今后将不能再出席任何公开会议，你愿不愿意为此隐姓埋名一辈子？”王承书没有任何迟疑，坚定地回答：“我愿意。”“那我就从零开始。总归要有人改行去研制高浓缩铀，为什么就不能是我呢？”王承书说道。</w:t>
      </w:r>
    </w:p>
    <w:p w14:paraId="17459952">
      <w:pPr>
        <w:spacing w:line="360" w:lineRule="auto"/>
        <w:ind w:firstLine="420"/>
        <w:jc w:val="both"/>
        <w:textAlignment w:val="center"/>
        <w:rPr>
          <w:color w:val="000000"/>
        </w:rPr>
      </w:pPr>
      <w:r>
        <w:rPr>
          <w:rFonts w:ascii="楷体" w:hAnsi="楷体" w:eastAsia="楷体" w:cs="楷体"/>
          <w:color w:val="000000"/>
        </w:rPr>
        <w:t>⑦从此，王承书从国际物理学界“消失”了。</w:t>
      </w:r>
    </w:p>
    <w:p w14:paraId="1D169038">
      <w:pPr>
        <w:spacing w:line="360" w:lineRule="auto"/>
        <w:ind w:firstLine="420"/>
        <w:jc w:val="both"/>
        <w:textAlignment w:val="center"/>
        <w:rPr>
          <w:color w:val="000000"/>
        </w:rPr>
      </w:pPr>
      <w:r>
        <w:rPr>
          <w:rFonts w:ascii="楷体" w:hAnsi="楷体" w:eastAsia="楷体" w:cs="楷体"/>
          <w:color w:val="000000"/>
        </w:rPr>
        <w:t>⑧王承书带领团队夜以继日地工作，用一台手摇计算机计算着海量数据。她很瘦，一根手指的力量不够，只得将右手中指压在食指上，一下一下地敲打按键。如此艰难又枯燥的工作，她与两位同事坚持干了一年多，仅有效数据资料就装满了3个抽屉。</w:t>
      </w:r>
    </w:p>
    <w:p w14:paraId="436A8F7F">
      <w:pPr>
        <w:spacing w:line="360" w:lineRule="auto"/>
        <w:ind w:firstLine="420"/>
        <w:jc w:val="both"/>
        <w:textAlignment w:val="center"/>
        <w:rPr>
          <w:color w:val="000000"/>
        </w:rPr>
      </w:pPr>
      <w:r>
        <w:rPr>
          <w:rFonts w:ascii="楷体" w:hAnsi="楷体" w:eastAsia="楷体" w:cs="楷体"/>
          <w:color w:val="000000"/>
        </w:rPr>
        <w:t>⑨1964年，中国第一颗原子弹爆炸成功后，钱三强向她发出第三次邀请，希望她继续隐姓埋名从事核事业研究。王承书再次坚定地回答：“我愿意。”这个时候，她已52岁了。</w:t>
      </w:r>
    </w:p>
    <w:p w14:paraId="58765325">
      <w:pPr>
        <w:spacing w:line="360" w:lineRule="auto"/>
        <w:ind w:firstLine="420"/>
        <w:jc w:val="both"/>
        <w:textAlignment w:val="center"/>
        <w:rPr>
          <w:color w:val="000000"/>
        </w:rPr>
      </w:pPr>
      <w:r>
        <w:rPr>
          <w:rFonts w:ascii="楷体" w:hAnsi="楷体" w:eastAsia="楷体" w:cs="楷体"/>
          <w:color w:val="000000"/>
        </w:rPr>
        <w:t>⑩在三次“我愿意”的背后，是多年的隐姓埋名，是放弃个人名誉的牺牲。</w:t>
      </w:r>
    </w:p>
    <w:p w14:paraId="007B680E">
      <w:pPr>
        <w:spacing w:line="360" w:lineRule="auto"/>
        <w:jc w:val="center"/>
        <w:textAlignment w:val="center"/>
        <w:rPr>
          <w:color w:val="000000"/>
        </w:rPr>
      </w:pPr>
      <w:r>
        <w:rPr>
          <w:rFonts w:ascii="楷体" w:hAnsi="楷体" w:eastAsia="楷体" w:cs="楷体"/>
          <w:color w:val="000000"/>
        </w:rPr>
        <w:t>____________________</w:t>
      </w:r>
    </w:p>
    <w:p w14:paraId="7FAA7CEA">
      <w:pPr>
        <w:spacing w:line="360" w:lineRule="auto"/>
        <w:ind w:firstLine="420"/>
        <w:jc w:val="both"/>
        <w:textAlignment w:val="center"/>
        <w:rPr>
          <w:color w:val="000000"/>
        </w:rPr>
      </w:pPr>
      <w:r>
        <w:rPr>
          <w:rFonts w:ascii="楷体" w:hAnsi="楷体" w:eastAsia="楷体" w:cs="楷体"/>
          <w:color w:val="000000"/>
        </w:rPr>
        <w:t>⑪王承书的学生诸葛福回忆道：“你算出一个结果，王先生一定要你讲清楚它蕴含的物理意义，你看到的原理，都要自己推导。”这种治学态度贯穿她的整个科研生涯。</w:t>
      </w:r>
    </w:p>
    <w:p w14:paraId="2A0FCC58">
      <w:pPr>
        <w:spacing w:line="360" w:lineRule="auto"/>
        <w:ind w:firstLine="420"/>
        <w:jc w:val="both"/>
        <w:textAlignment w:val="center"/>
        <w:rPr>
          <w:color w:val="000000"/>
        </w:rPr>
      </w:pPr>
      <w:r>
        <w:rPr>
          <w:rFonts w:ascii="楷体" w:hAnsi="楷体" w:eastAsia="楷体" w:cs="楷体"/>
          <w:color w:val="000000"/>
        </w:rPr>
        <w:t>⑫王承书一生勤俭。几十年来，她没有买过新大衣、新鞋子。她身上的衣服虽然有些补丁，却十分整洁。然而，就是这样“吝啬”的她，却把每个月工资的70%作为党费上交。</w:t>
      </w:r>
    </w:p>
    <w:p w14:paraId="45521171">
      <w:pPr>
        <w:spacing w:line="360" w:lineRule="auto"/>
        <w:ind w:firstLine="420"/>
        <w:jc w:val="both"/>
        <w:textAlignment w:val="center"/>
        <w:rPr>
          <w:color w:val="000000"/>
        </w:rPr>
      </w:pPr>
      <w:r>
        <w:rPr>
          <w:rFonts w:ascii="楷体" w:hAnsi="楷体" w:eastAsia="楷体" w:cs="楷体"/>
          <w:color w:val="000000"/>
        </w:rPr>
        <w:t>⑬1993年，病重的她留下遗嘱：不办丧事，自己的图书、笔记全部留给科研机构，遗体用于医学研究，10万元存款全部捐给希望工程。在生命的最后时刻，手上的7000多元作为最后一笔党费上交。</w:t>
      </w:r>
    </w:p>
    <w:p w14:paraId="32C05312">
      <w:pPr>
        <w:spacing w:line="360" w:lineRule="auto"/>
        <w:ind w:firstLine="420"/>
        <w:jc w:val="both"/>
        <w:textAlignment w:val="center"/>
        <w:rPr>
          <w:color w:val="000000"/>
        </w:rPr>
      </w:pPr>
      <w:r>
        <w:rPr>
          <w:rFonts w:ascii="楷体" w:hAnsi="楷体" w:eastAsia="楷体" w:cs="楷体"/>
          <w:color w:val="000000"/>
        </w:rPr>
        <w:t>⑭1994年6月18日，奉献了一辈子、清贫了一辈子、默默无闻了一辈子的王承书离去了。在她的笔记本里，人们发现了一张已经发黄的字条，上面写着：“在任何条件下，坚决完成党交给我的一切任务，必要时不惜牺牲自己的生命。”</w:t>
      </w:r>
    </w:p>
    <w:p w14:paraId="5A42AF29">
      <w:pPr>
        <w:spacing w:line="360" w:lineRule="auto"/>
        <w:jc w:val="center"/>
        <w:textAlignment w:val="center"/>
        <w:rPr>
          <w:color w:val="000000"/>
        </w:rPr>
      </w:pPr>
      <w:r>
        <w:rPr>
          <w:rFonts w:ascii="楷体" w:hAnsi="楷体" w:eastAsia="楷体" w:cs="楷体"/>
          <w:color w:val="000000"/>
        </w:rPr>
        <w:t>功勋卓著 光耀千秋</w:t>
      </w:r>
    </w:p>
    <w:p w14:paraId="386533EC">
      <w:pPr>
        <w:spacing w:line="360" w:lineRule="auto"/>
        <w:ind w:firstLine="420"/>
        <w:jc w:val="both"/>
        <w:textAlignment w:val="center"/>
        <w:rPr>
          <w:color w:val="000000"/>
        </w:rPr>
      </w:pPr>
      <w:r>
        <w:rPr>
          <w:rFonts w:ascii="楷体" w:hAnsi="楷体" w:eastAsia="楷体" w:cs="楷体"/>
          <w:color w:val="000000"/>
        </w:rPr>
        <w:t>⑮杨振宁在得知王承书逝世后，特意发来唁电：“痛闻王承书先生因病去世。王先生是优秀的物理学家，对祖国的教育事业、科研事业、国防事业都有巨大贡献。她的奉献精神和处事态度是我们的榜样。”</w:t>
      </w:r>
    </w:p>
    <w:p w14:paraId="5C96FAD3">
      <w:pPr>
        <w:spacing w:line="360" w:lineRule="auto"/>
        <w:ind w:firstLine="420"/>
        <w:jc w:val="both"/>
        <w:textAlignment w:val="center"/>
        <w:rPr>
          <w:color w:val="000000"/>
        </w:rPr>
      </w:pPr>
      <w:r>
        <w:rPr>
          <w:rFonts w:ascii="楷体" w:hAnsi="楷体" w:eastAsia="楷体" w:cs="楷体"/>
          <w:color w:val="000000"/>
        </w:rPr>
        <w:t>⑯王承书生前常说：“我一生平淡无奇，只是踏踏实实地工作……为国家做贡献是每一个公民的职责，何况是一个共产党员。”</w:t>
      </w:r>
    </w:p>
    <w:p w14:paraId="0166F2A1">
      <w:pPr>
        <w:spacing w:line="360" w:lineRule="auto"/>
        <w:ind w:firstLine="420"/>
        <w:jc w:val="both"/>
        <w:textAlignment w:val="center"/>
        <w:rPr>
          <w:color w:val="000000"/>
        </w:rPr>
      </w:pPr>
      <w:r>
        <w:rPr>
          <w:rFonts w:ascii="楷体" w:hAnsi="楷体" w:eastAsia="楷体" w:cs="楷体"/>
          <w:color w:val="000000"/>
        </w:rPr>
        <w:t>⑰这位隐姓埋名几十载的巾帼英雄，用她的一生诠释了什么是真正的爱国情怀。她也用自己的一生证明：有一种选择叫“我愿意”，有一种奉献叫“隐姓埋名”，有一种精神叫“祖国需要”。</w:t>
      </w:r>
    </w:p>
    <w:p w14:paraId="296F36DE">
      <w:pPr>
        <w:spacing w:line="360" w:lineRule="auto"/>
        <w:ind w:firstLine="420"/>
        <w:jc w:val="both"/>
        <w:textAlignment w:val="center"/>
        <w:rPr>
          <w:color w:val="000000"/>
        </w:rPr>
      </w:pPr>
      <w:r>
        <w:rPr>
          <w:rFonts w:ascii="楷体" w:hAnsi="楷体" w:eastAsia="楷体" w:cs="楷体"/>
          <w:color w:val="000000"/>
        </w:rPr>
        <w:t>⑱在这个充满机遇与挑战的年代，她的精神犹如一盏明灯，始终照亮我们前行的道路。</w:t>
      </w:r>
    </w:p>
    <w:p w14:paraId="448017D3">
      <w:pPr>
        <w:spacing w:line="360" w:lineRule="auto"/>
        <w:jc w:val="right"/>
        <w:textAlignment w:val="center"/>
        <w:rPr>
          <w:color w:val="000000"/>
        </w:rPr>
      </w:pPr>
      <w:r>
        <w:rPr>
          <w:rFonts w:ascii="宋体" w:hAnsi="宋体" w:eastAsia="宋体" w:cs="宋体"/>
          <w:color w:val="000000"/>
        </w:rPr>
        <w:t>（选自2026年《读者》春季卷，有删改）</w:t>
      </w:r>
    </w:p>
    <w:p w14:paraId="48C50273">
      <w:pPr>
        <w:spacing w:line="360" w:lineRule="auto"/>
        <w:jc w:val="left"/>
        <w:textAlignment w:val="center"/>
        <w:rPr>
          <w:color w:val="000000"/>
        </w:rPr>
      </w:pPr>
      <w:r>
        <w:rPr>
          <w:color w:val="000000"/>
        </w:rPr>
        <w:t xml:space="preserve">22. </w:t>
      </w:r>
      <w:r>
        <w:rPr>
          <w:rFonts w:ascii="宋体" w:hAnsi="宋体" w:eastAsia="宋体" w:cs="宋体"/>
          <w:color w:val="000000"/>
        </w:rPr>
        <w:t>【梳理概括】阅读全文，结合文章具体内容完成表格。</w:t>
      </w:r>
    </w:p>
    <w:p w14:paraId="7156E3B1">
      <w:pPr>
        <w:spacing w:line="360" w:lineRule="auto"/>
        <w:jc w:val="center"/>
        <w:textAlignment w:val="center"/>
        <w:rPr>
          <w:color w:val="000000"/>
        </w:rPr>
      </w:pPr>
      <w:r>
        <w:rPr>
          <w:color w:val="000000"/>
        </w:rPr>
        <w:drawing>
          <wp:inline distT="0" distB="0" distL="114300" distR="114300">
            <wp:extent cx="4533900" cy="1009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533900" cy="1009650"/>
                    </a:xfrm>
                    <a:prstGeom prst="rect">
                      <a:avLst/>
                    </a:prstGeom>
                  </pic:spPr>
                </pic:pic>
              </a:graphicData>
            </a:graphic>
          </wp:inline>
        </w:drawing>
      </w:r>
    </w:p>
    <w:p w14:paraId="0776F5D6">
      <w:pPr>
        <w:spacing w:line="360" w:lineRule="auto"/>
        <w:jc w:val="left"/>
        <w:textAlignment w:val="center"/>
        <w:rPr>
          <w:color w:val="000000"/>
        </w:rPr>
      </w:pPr>
      <w:r>
        <w:rPr>
          <w:color w:val="000000"/>
        </w:rPr>
        <w:t xml:space="preserve">23. </w:t>
      </w:r>
      <w:r>
        <w:rPr>
          <w:rFonts w:ascii="宋体" w:hAnsi="宋体" w:eastAsia="宋体" w:cs="宋体"/>
          <w:color w:val="000000"/>
        </w:rPr>
        <w:t>【赏析语言】请结合王承书三次说“我愿意”的语气，分析其表达的深层意蕴。</w:t>
      </w:r>
    </w:p>
    <w:p w14:paraId="704D63CB">
      <w:pPr>
        <w:spacing w:line="360" w:lineRule="auto"/>
        <w:jc w:val="left"/>
        <w:textAlignment w:val="center"/>
        <w:rPr>
          <w:color w:val="000000"/>
        </w:rPr>
      </w:pPr>
      <w:r>
        <w:rPr>
          <w:color w:val="000000"/>
        </w:rPr>
        <w:t xml:space="preserve">24. </w:t>
      </w:r>
      <w:r>
        <w:rPr>
          <w:rFonts w:ascii="宋体" w:hAnsi="宋体" w:eastAsia="宋体" w:cs="宋体"/>
          <w:color w:val="000000"/>
        </w:rPr>
        <w:t>【拟写标题】请为⑪-⑭段拟写一个小标题，并阐述拟题理由。</w:t>
      </w:r>
    </w:p>
    <w:p w14:paraId="43CA88F7">
      <w:pPr>
        <w:spacing w:line="360" w:lineRule="auto"/>
        <w:jc w:val="left"/>
        <w:textAlignment w:val="center"/>
        <w:rPr>
          <w:color w:val="000000"/>
        </w:rPr>
      </w:pPr>
      <w:r>
        <w:rPr>
          <w:color w:val="000000"/>
        </w:rPr>
        <w:t xml:space="preserve">25. </w:t>
      </w:r>
      <w:r>
        <w:rPr>
          <w:rFonts w:ascii="宋体" w:hAnsi="宋体" w:eastAsia="宋体" w:cs="宋体"/>
          <w:color w:val="000000"/>
        </w:rPr>
        <w:t>【理解表达】文本首尾段意蕴丰富。阅读这两段文字，谈谈你的理解。</w:t>
      </w:r>
    </w:p>
    <w:p w14:paraId="178F5504">
      <w:pPr>
        <w:spacing w:line="360" w:lineRule="auto"/>
        <w:ind w:firstLine="420"/>
        <w:jc w:val="both"/>
        <w:textAlignment w:val="center"/>
        <w:rPr>
          <w:color w:val="000000"/>
        </w:rPr>
      </w:pPr>
      <w:r>
        <w:rPr>
          <w:rFonts w:ascii="楷体" w:hAnsi="楷体" w:eastAsia="楷体" w:cs="楷体"/>
          <w:color w:val="000000"/>
        </w:rPr>
        <w:t>在核武器研发的史诗里，一个名字被刻意隐去，一段传奇被悄然尘封。</w:t>
      </w:r>
    </w:p>
    <w:p w14:paraId="1BFE1172">
      <w:pPr>
        <w:spacing w:line="360" w:lineRule="auto"/>
        <w:ind w:firstLine="420"/>
        <w:jc w:val="both"/>
        <w:textAlignment w:val="center"/>
        <w:rPr>
          <w:color w:val="000000"/>
        </w:rPr>
      </w:pPr>
      <w:r>
        <w:rPr>
          <w:rFonts w:ascii="楷体" w:hAnsi="楷体" w:eastAsia="楷体" w:cs="楷体"/>
          <w:color w:val="000000"/>
        </w:rPr>
        <w:t>在这个充满机遇与挑战的年代，她的精神犹如一盏明灯，始终照亮我们前行的道路。</w:t>
      </w:r>
    </w:p>
    <w:p w14:paraId="080E80A6">
      <w:pPr>
        <w:spacing w:line="360" w:lineRule="auto"/>
        <w:jc w:val="both"/>
        <w:textAlignment w:val="center"/>
        <w:rPr>
          <w:color w:val="000000"/>
        </w:rPr>
      </w:pPr>
      <w:r>
        <w:rPr>
          <w:rFonts w:ascii="宋体" w:hAnsi="宋体" w:eastAsia="宋体" w:cs="宋体"/>
          <w:b/>
          <w:color w:val="000000"/>
          <w:sz w:val="24"/>
        </w:rPr>
        <w:t>五、写作表达（第26题，共50分）</w:t>
      </w:r>
    </w:p>
    <w:p w14:paraId="5B97F8E5">
      <w:pPr>
        <w:spacing w:line="360" w:lineRule="auto"/>
        <w:jc w:val="both"/>
        <w:textAlignment w:val="center"/>
        <w:rPr>
          <w:color w:val="000000"/>
        </w:rPr>
      </w:pPr>
      <w:r>
        <w:rPr>
          <w:color w:val="000000"/>
        </w:rPr>
        <w:t xml:space="preserve">26. </w:t>
      </w:r>
      <w:r>
        <w:rPr>
          <w:rFonts w:ascii="宋体" w:hAnsi="宋体" w:eastAsia="宋体" w:cs="宋体"/>
          <w:color w:val="000000"/>
        </w:rPr>
        <w:t>阅读下面的内容，写一篇作文。</w:t>
      </w:r>
    </w:p>
    <w:p w14:paraId="7E2F4E0C">
      <w:pPr>
        <w:spacing w:line="360" w:lineRule="auto"/>
        <w:ind w:firstLine="420"/>
        <w:jc w:val="both"/>
        <w:textAlignment w:val="center"/>
        <w:rPr>
          <w:color w:val="000000"/>
        </w:rPr>
      </w:pPr>
      <w:r>
        <w:rPr>
          <w:rFonts w:ascii="楷体" w:hAnsi="楷体" w:eastAsia="楷体" w:cs="楷体"/>
          <w:color w:val="000000"/>
        </w:rPr>
        <w:t>岁月缱绻，亲情的温暖，旅途的愉悦，书籍的影响，文化的浸润，精神的传承……这些点滴的美好都在我们的成长中留下一缕缕芬芳，萦绕流年，温润时光。</w:t>
      </w:r>
    </w:p>
    <w:p w14:paraId="2E08E382">
      <w:pPr>
        <w:spacing w:line="360" w:lineRule="auto"/>
        <w:jc w:val="both"/>
        <w:textAlignment w:val="center"/>
        <w:rPr>
          <w:color w:val="000000"/>
        </w:rPr>
      </w:pPr>
      <w:r>
        <w:rPr>
          <w:rFonts w:ascii="宋体" w:hAnsi="宋体" w:eastAsia="宋体" w:cs="宋体"/>
          <w:color w:val="000000"/>
        </w:rPr>
        <w:t>任务：请以“留香”为题，写一篇作文。</w:t>
      </w:r>
    </w:p>
    <w:p w14:paraId="189D5D71">
      <w:pPr>
        <w:spacing w:line="360" w:lineRule="auto"/>
        <w:jc w:val="both"/>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）文体不限，诗歌、戏剧除外。</w:t>
      </w:r>
    </w:p>
    <w:p w14:paraId="72DEDF4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）文体要鲜明，表达要有真情实感，不得套写、抄袭。</w:t>
      </w:r>
    </w:p>
    <w:p w14:paraId="5338C3F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）文章中不得出现真实的地名、校名、人名。</w:t>
      </w:r>
    </w:p>
    <w:p w14:paraId="28CF299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）文章字数不少于</w:t>
      </w:r>
      <w:r>
        <w:rPr>
          <w:rFonts w:ascii="Times New Roman" w:hAnsi="Times New Roman" w:eastAsia="Times New Roman" w:cs="Times New Roman"/>
          <w:color w:val="000000"/>
        </w:rPr>
        <w:t>600</w:t>
      </w:r>
      <w:r>
        <w:rPr>
          <w:rFonts w:ascii="宋体" w:hAnsi="宋体" w:eastAsia="宋体" w:cs="宋体"/>
          <w:color w:val="000000"/>
        </w:rPr>
        <w:t>字。</w:t>
      </w:r>
    </w:p>
    <w:p w14:paraId="03E3D31E">
      <w:pPr>
        <w:spacing w:line="360" w:lineRule="auto"/>
        <w:jc w:val="both"/>
        <w:textAlignment w:val="center"/>
        <w:rPr>
          <w:color w:val="000000"/>
        </w:rPr>
      </w:pPr>
      <w:r>
        <w:rPr>
          <w:color w:val="000000"/>
        </w:rPr>
        <w:t xml:space="preserve">27. </w:t>
      </w:r>
      <w:r>
        <w:rPr>
          <w:rFonts w:ascii="宋体" w:hAnsi="宋体" w:eastAsia="宋体" w:cs="宋体"/>
          <w:color w:val="000000"/>
        </w:rPr>
        <w:t>作文</w:t>
      </w:r>
    </w:p>
    <w:p w14:paraId="59FBB189">
      <w:pPr>
        <w:spacing w:line="360" w:lineRule="auto"/>
        <w:jc w:val="both"/>
        <w:textAlignment w:val="center"/>
        <w:rPr>
          <w:color w:val="000000"/>
        </w:rPr>
      </w:pPr>
      <w:r>
        <w:rPr>
          <w:rFonts w:ascii="宋体" w:hAnsi="宋体" w:eastAsia="宋体" w:cs="宋体"/>
          <w:color w:val="000000"/>
        </w:rPr>
        <w:t>材料一：</w:t>
      </w:r>
    </w:p>
    <w:p w14:paraId="353C2C74">
      <w:pPr>
        <w:spacing w:line="360" w:lineRule="auto"/>
        <w:ind w:firstLine="420"/>
        <w:jc w:val="both"/>
        <w:textAlignment w:val="center"/>
        <w:rPr>
          <w:color w:val="000000"/>
        </w:rPr>
      </w:pPr>
      <w:r>
        <w:rPr>
          <w:rFonts w:ascii="宋体" w:hAnsi="宋体" w:eastAsia="宋体" w:cs="宋体"/>
          <w:color w:val="000000"/>
        </w:rPr>
        <w:t>“</w:t>
      </w:r>
      <w:r>
        <w:rPr>
          <w:rFonts w:ascii="楷体" w:hAnsi="楷体" w:eastAsia="楷体" w:cs="楷体"/>
          <w:color w:val="000000"/>
        </w:rPr>
        <w:t>穷则变，变则通，通则久。</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《周易》</w:t>
      </w:r>
    </w:p>
    <w:p w14:paraId="44EF378D">
      <w:pPr>
        <w:spacing w:line="360" w:lineRule="auto"/>
        <w:jc w:val="both"/>
        <w:textAlignment w:val="center"/>
        <w:rPr>
          <w:color w:val="000000"/>
        </w:rPr>
      </w:pPr>
      <w:r>
        <w:rPr>
          <w:rFonts w:ascii="宋体" w:hAnsi="宋体" w:eastAsia="宋体" w:cs="宋体"/>
          <w:color w:val="000000"/>
        </w:rPr>
        <w:t>材料二：</w:t>
      </w:r>
    </w:p>
    <w:p w14:paraId="20005509">
      <w:pPr>
        <w:spacing w:line="360" w:lineRule="auto"/>
        <w:ind w:firstLine="420"/>
        <w:jc w:val="both"/>
        <w:textAlignment w:val="center"/>
        <w:rPr>
          <w:color w:val="000000"/>
        </w:rPr>
      </w:pPr>
      <w:r>
        <w:rPr>
          <w:rFonts w:ascii="楷体" w:hAnsi="楷体" w:eastAsia="楷体" w:cs="楷体"/>
          <w:color w:val="000000"/>
        </w:rPr>
        <w:t>长征，是一次理想信念的伟大远征，也是一次开创新局面的伟大实践。长征精神融入民族血脉，代代相传，为时代发展注入持久动力，成为中华民族永远的精神坐标。</w:t>
      </w:r>
    </w:p>
    <w:p w14:paraId="0290BE67">
      <w:pPr>
        <w:spacing w:line="360" w:lineRule="auto"/>
        <w:jc w:val="both"/>
        <w:textAlignment w:val="center"/>
        <w:rPr>
          <w:color w:val="000000"/>
        </w:rPr>
      </w:pPr>
      <w:r>
        <w:rPr>
          <w:rFonts w:ascii="宋体" w:hAnsi="宋体" w:eastAsia="宋体" w:cs="宋体"/>
          <w:color w:val="000000"/>
        </w:rPr>
        <w:t>材料三：</w:t>
      </w:r>
    </w:p>
    <w:p w14:paraId="7A151EB0">
      <w:pPr>
        <w:spacing w:line="360" w:lineRule="auto"/>
        <w:ind w:firstLine="420"/>
        <w:jc w:val="both"/>
        <w:textAlignment w:val="center"/>
        <w:rPr>
          <w:color w:val="000000"/>
        </w:rPr>
      </w:pPr>
      <w:r>
        <w:rPr>
          <w:rFonts w:ascii="楷体" w:hAnsi="楷体" w:eastAsia="楷体" w:cs="楷体"/>
          <w:color w:val="000000"/>
        </w:rPr>
        <w:t>2025年10月1日，随着科技的进步发展，中国铁路纸质火车票正式退出历史舞台，全面实行电子客票，这使人们的出行更加便捷。</w:t>
      </w:r>
    </w:p>
    <w:p w14:paraId="71EE7983">
      <w:pPr>
        <w:spacing w:line="360" w:lineRule="auto"/>
        <w:jc w:val="both"/>
        <w:textAlignment w:val="center"/>
        <w:rPr>
          <w:color w:val="000000"/>
        </w:rPr>
      </w:pPr>
      <w:r>
        <w:rPr>
          <w:rFonts w:ascii="宋体" w:hAnsi="宋体" w:eastAsia="宋体" w:cs="宋体"/>
          <w:color w:val="000000"/>
        </w:rPr>
        <w:t>任务：以上三则材料引发你怎样的思考？请围绕“守与变”或“传承与发展”写一篇文章，题目自拟。</w:t>
      </w:r>
    </w:p>
    <w:p w14:paraId="3D47907A">
      <w:pPr>
        <w:spacing w:line="360" w:lineRule="auto"/>
        <w:jc w:val="both"/>
        <w:textAlignment w:val="center"/>
        <w:rPr>
          <w:color w:val="000000"/>
        </w:rPr>
      </w:pPr>
      <w:r>
        <w:rPr>
          <w:rFonts w:ascii="宋体" w:hAnsi="宋体" w:eastAsia="宋体" w:cs="宋体"/>
          <w:color w:val="000000"/>
        </w:rPr>
        <w:t>要求：（1）文体不限，诗歌、戏剧除外。</w:t>
      </w:r>
    </w:p>
    <w:p w14:paraId="01A9F86D">
      <w:pPr>
        <w:spacing w:line="360" w:lineRule="auto"/>
        <w:jc w:val="both"/>
        <w:textAlignment w:val="center"/>
        <w:rPr>
          <w:color w:val="000000"/>
        </w:rPr>
      </w:pPr>
      <w:r>
        <w:rPr>
          <w:rFonts w:ascii="宋体" w:hAnsi="宋体" w:eastAsia="宋体" w:cs="宋体"/>
          <w:color w:val="000000"/>
        </w:rPr>
        <w:t>（2）文体要鲜明，表达要有真情实感，不得套写、抄袭。</w:t>
      </w:r>
    </w:p>
    <w:p w14:paraId="038FAC70">
      <w:pPr>
        <w:spacing w:line="360" w:lineRule="auto"/>
        <w:jc w:val="both"/>
        <w:textAlignment w:val="center"/>
        <w:rPr>
          <w:color w:val="000000"/>
        </w:rPr>
      </w:pPr>
      <w:r>
        <w:rPr>
          <w:rFonts w:ascii="宋体" w:hAnsi="宋体" w:eastAsia="宋体" w:cs="宋体"/>
          <w:color w:val="000000"/>
        </w:rPr>
        <w:t>（3）文章中不得出现真实的地名、校名、人名。</w:t>
      </w:r>
    </w:p>
    <w:p w14:paraId="2161F2B7">
      <w:pPr>
        <w:spacing w:line="360" w:lineRule="auto"/>
        <w:jc w:val="both"/>
        <w:textAlignment w:val="center"/>
        <w:rPr>
          <w:color w:val="000000"/>
        </w:rPr>
      </w:pPr>
      <w:r>
        <w:rPr>
          <w:rFonts w:ascii="宋体" w:hAnsi="宋体" w:eastAsia="宋体" w:cs="宋体"/>
          <w:color w:val="000000"/>
        </w:rPr>
        <w:t>（4）文章字数不少于600字。</w:t>
      </w:r>
    </w:p>
    <w:p w14:paraId="45375D2F">
      <w:pPr>
        <w:spacing w:line="360" w:lineRule="auto"/>
        <w:jc w:val="both"/>
        <w:textAlignment w:val="center"/>
        <w:rPr>
          <w:color w:val="000000"/>
        </w:rPr>
      </w:pPr>
      <w:r>
        <w:rPr>
          <w:color w:val="000000"/>
        </w:rPr>
        <w:br w:type="textWrapping"/>
      </w:r>
    </w:p>
    <w:p w14:paraId="290AFF1B">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7524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4935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D079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181B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7A61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E46115A"/>
    <w:rsid w:val="34DB3004"/>
    <w:rsid w:val="38274566"/>
    <w:rsid w:val="467C50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4</Pages>
  <Words>3271</Words>
  <Characters>3459</Characters>
  <Lines>0</Lines>
  <Paragraphs>0</Paragraphs>
  <TotalTime>0</TotalTime>
  <ScaleCrop>false</ScaleCrop>
  <LinksUpToDate>false</LinksUpToDate>
  <CharactersWithSpaces>3549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2026-09-13T13:43:22Z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C8378CE01222498D9B6B7DEBE49F165F_12</vt:lpwstr>
  </property>
</Properties>
</file>