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CE2" w:rsidRDefault="00500A90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12039600</wp:posOffset>
            </wp:positionH>
            <wp:positionV relativeFrom="topMargin">
              <wp:posOffset>10693400</wp:posOffset>
            </wp:positionV>
            <wp:extent cx="317500" cy="368300"/>
            <wp:effectExtent l="0" t="0" r="6350" b="12700"/>
            <wp:wrapNone/>
            <wp:docPr id="100064" name="图片 100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4" name="图片 10006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</w:t>
      </w:r>
      <w:r>
        <w:rPr>
          <w:rFonts w:eastAsia="Times New Roman" w:cs="Times New Roman"/>
          <w:b/>
          <w:sz w:val="32"/>
        </w:rPr>
        <w:t>1</w:t>
      </w:r>
      <w:r>
        <w:rPr>
          <w:rFonts w:ascii="宋体" w:hAnsi="宋体"/>
          <w:b/>
          <w:sz w:val="32"/>
        </w:rPr>
        <w:t>月浙江省选考化学试题</w:t>
      </w:r>
    </w:p>
    <w:p w:rsidR="00472CE2" w:rsidRDefault="00500A90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    C-12    N-14    O-16    Na-23    Mg-24    Al-27    Si-28    S-32    Cl-35.5    K-39    Ca-40    Mn-55    Fe-56    Cu-64    Zn-65    Ba-137</w:t>
      </w:r>
    </w:p>
    <w:p w:rsidR="00472CE2" w:rsidRDefault="00500A90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  <w:r>
        <w:rPr>
          <w:rFonts w:eastAsia="Times New Roman" w:cs="Times New Roman"/>
          <w:b/>
          <w:sz w:val="24"/>
        </w:rPr>
        <w:t>(</w:t>
      </w:r>
      <w:r>
        <w:rPr>
          <w:rFonts w:ascii="宋体" w:hAnsi="宋体"/>
          <w:b/>
          <w:sz w:val="24"/>
        </w:rPr>
        <w:t>本大题共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分。每小题列出的四个备选项中只有一个是符合题目要求的，不选、多选、错选均不得分</w:t>
      </w:r>
      <w:r>
        <w:rPr>
          <w:rFonts w:eastAsia="Times New Roman" w:cs="Times New Roman"/>
          <w:b/>
          <w:sz w:val="24"/>
        </w:rPr>
        <w:t>)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水溶液呈酸性的盐是</w:t>
      </w:r>
    </w:p>
    <w:p w:rsidR="00472CE2" w:rsidRDefault="00500A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NH</w:t>
      </w:r>
      <w:r>
        <w:rPr>
          <w:rFonts w:eastAsia="Times New Roman" w:cs="Times New Roman"/>
          <w:vertAlign w:val="subscript"/>
        </w:rPr>
        <w:t>4</w:t>
      </w:r>
      <w:r>
        <w:rPr>
          <w:rFonts w:eastAsia="Times New Roman" w:cs="Times New Roman"/>
        </w:rPr>
        <w:t>Cl</w:t>
      </w:r>
      <w:r>
        <w:rPr>
          <w:rFonts w:hint="eastAsia"/>
        </w:rPr>
        <w:tab/>
        <w:t xml:space="preserve">B. </w:t>
      </w:r>
      <w:r>
        <w:rPr>
          <w:rFonts w:eastAsia="Times New Roman" w:cs="Times New Roman"/>
        </w:rPr>
        <w:t>BaCl</w:t>
      </w:r>
      <w:r>
        <w:rPr>
          <w:rFonts w:eastAsia="Times New Roman" w:cs="Times New Roman"/>
          <w:vertAlign w:val="subscript"/>
        </w:rPr>
        <w:t>2</w:t>
      </w:r>
      <w:r>
        <w:rPr>
          <w:rFonts w:hint="eastAsia"/>
        </w:rPr>
        <w:tab/>
        <w:t xml:space="preserve">C. </w:t>
      </w:r>
      <w:r>
        <w:rPr>
          <w:rFonts w:eastAsia="Times New Roman" w:cs="Times New Roman"/>
        </w:rPr>
        <w:t>H</w:t>
      </w:r>
      <w:r>
        <w:rPr>
          <w:rFonts w:eastAsia="Times New Roman" w:cs="Times New Roman"/>
          <w:vertAlign w:val="subscript"/>
        </w:rPr>
        <w:t>2</w:t>
      </w:r>
      <w:r>
        <w:rPr>
          <w:rFonts w:eastAsia="Times New Roman" w:cs="Times New Roman"/>
        </w:rPr>
        <w:t>SO</w:t>
      </w:r>
      <w:r>
        <w:rPr>
          <w:rFonts w:eastAsia="Times New Roman" w:cs="Times New Roman"/>
          <w:vertAlign w:val="subscript"/>
        </w:rPr>
        <w:t>4</w:t>
      </w:r>
      <w:r>
        <w:rPr>
          <w:rFonts w:hint="eastAsia"/>
        </w:rPr>
        <w:tab/>
        <w:t xml:space="preserve">D. </w:t>
      </w:r>
      <w:r>
        <w:rPr>
          <w:rFonts w:eastAsia="Times New Roman" w:cs="Times New Roman"/>
        </w:rPr>
        <w:t>Ca(OH)</w:t>
      </w:r>
      <w:r>
        <w:rPr>
          <w:rFonts w:eastAsia="Times New Roman" w:cs="Times New Roman"/>
          <w:vertAlign w:val="subscript"/>
        </w:rPr>
        <w:t>2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下列物质属于非电解质的是</w:t>
      </w:r>
    </w:p>
    <w:p w:rsidR="00472CE2" w:rsidRDefault="00500A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CH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ab/>
        <w:t>B. KI</w:t>
      </w:r>
      <w:r>
        <w:rPr>
          <w:rFonts w:eastAsia="Times New Roman" w:cs="Times New Roman"/>
          <w:color w:val="000000"/>
        </w:rPr>
        <w:tab/>
        <w:t>C. NaOH</w:t>
      </w:r>
      <w:r>
        <w:rPr>
          <w:rFonts w:eastAsia="Times New Roman" w:cs="Times New Roman"/>
          <w:color w:val="000000"/>
        </w:rPr>
        <w:tab/>
        <w:t>D. 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COOH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名称为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干燥管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的仪器是</w:t>
      </w:r>
    </w:p>
    <w:p w:rsidR="00472CE2" w:rsidRDefault="00500A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noProof/>
          <w:color w:val="000000"/>
        </w:rPr>
        <w:drawing>
          <wp:inline distT="0" distB="0" distL="114300" distR="114300">
            <wp:extent cx="485775" cy="8286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  <w:t xml:space="preserve">B. </w:t>
      </w:r>
      <w:r>
        <w:rPr>
          <w:rFonts w:eastAsia="Times New Roman" w:cs="Times New Roman"/>
          <w:noProof/>
          <w:color w:val="000000"/>
        </w:rPr>
        <w:drawing>
          <wp:inline distT="0" distB="0" distL="114300" distR="114300">
            <wp:extent cx="466725" cy="10477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  <w:t xml:space="preserve">C. </w:t>
      </w:r>
      <w:r>
        <w:rPr>
          <w:rFonts w:eastAsia="Times New Roman" w:cs="Times New Roman"/>
          <w:noProof/>
          <w:color w:val="000000"/>
        </w:rPr>
        <w:drawing>
          <wp:inline distT="0" distB="0" distL="114300" distR="114300">
            <wp:extent cx="447675" cy="11430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  <w:t xml:space="preserve">D. </w:t>
      </w:r>
      <w:r>
        <w:rPr>
          <w:rFonts w:eastAsia="Times New Roman" w:cs="Times New Roman"/>
          <w:noProof/>
          <w:color w:val="000000"/>
        </w:rPr>
        <w:drawing>
          <wp:inline distT="0" distB="0" distL="114300" distR="114300">
            <wp:extent cx="342900" cy="11906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下列物质对应的化学式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:rsidR="00472CE2" w:rsidRDefault="00500A90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氯仿：</w:t>
      </w:r>
      <w:r>
        <w:rPr>
          <w:rFonts w:eastAsia="Times New Roman" w:cs="Times New Roman"/>
          <w:color w:val="000000"/>
        </w:rPr>
        <w:t>CHCl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黄铜矿的主要成分：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</w:t>
      </w:r>
    </w:p>
    <w:p w:rsidR="00472CE2" w:rsidRDefault="00500A90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芒硝：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·10H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铝土矿的主要成分：</w:t>
      </w:r>
      <w:r>
        <w:rPr>
          <w:rFonts w:eastAsia="Times New Roman" w:cs="Times New Roman"/>
          <w:color w:val="000000"/>
        </w:rPr>
        <w:t>Al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下列表示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:rsidR="00472CE2" w:rsidRDefault="00500A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乙炔的结构简式</w:t>
      </w:r>
      <w:r>
        <w:rPr>
          <w:rFonts w:eastAsia="Times New Roman" w:cs="Times New Roman"/>
          <w:color w:val="000000"/>
        </w:rPr>
        <w:t>HC≡CH</w:t>
      </w:r>
      <w:r>
        <w:rPr>
          <w:rFonts w:eastAsia="Times New Roman" w:cs="Times New Roman"/>
          <w:color w:val="000000"/>
        </w:rPr>
        <w:tab/>
        <w:t>B. KOH</w:t>
      </w:r>
      <w:r>
        <w:rPr>
          <w:rFonts w:ascii="宋体" w:hAnsi="宋体"/>
          <w:color w:val="000000"/>
        </w:rPr>
        <w:t>的电子式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781050" cy="2762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CE2" w:rsidRDefault="00500A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乙烷的球棍模型：</w:t>
      </w:r>
      <w:r>
        <w:rPr>
          <w:rFonts w:eastAsia="Times New Roman" w:cs="Times New Roman"/>
          <w:noProof/>
          <w:color w:val="000000"/>
        </w:rPr>
        <w:drawing>
          <wp:inline distT="0" distB="0" distL="114300" distR="114300">
            <wp:extent cx="581025" cy="4572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氯离子的结构示意图：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647700" cy="647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:rsidR="00472CE2" w:rsidRDefault="00500A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液化石油气是纯净物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工业酒精中往往含有甲醇</w:t>
      </w:r>
    </w:p>
    <w:p w:rsidR="00472CE2" w:rsidRDefault="00500A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福尔马林是甲醛的水溶液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许多水果和花卉有芳香气味是因为含有酯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:rsidR="00472CE2" w:rsidRDefault="00500A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  <w:vertAlign w:val="superscript"/>
        </w:rPr>
        <w:t>32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  <w:vertAlign w:val="superscript"/>
        </w:rPr>
        <w:t>34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互为同位素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70</w:t>
      </w:r>
      <w:r>
        <w:rPr>
          <w:rFonts w:ascii="宋体" w:hAnsi="宋体"/>
          <w:color w:val="000000"/>
        </w:rPr>
        <w:t>和纳米碳管互为同素异形体</w:t>
      </w:r>
    </w:p>
    <w:p w:rsidR="00472CE2" w:rsidRDefault="00500A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ClCH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CHCl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互为同分异构体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8</w:t>
      </w:r>
      <w:r>
        <w:rPr>
          <w:rFonts w:ascii="宋体" w:hAnsi="宋体"/>
          <w:color w:val="000000"/>
        </w:rPr>
        <w:t>一定互为同系物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镁合金密度较小、强度较大，可用于制造飞机部件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 xml:space="preserve">B. </w:t>
      </w:r>
      <w:r>
        <w:rPr>
          <w:rFonts w:ascii="宋体" w:hAnsi="宋体"/>
          <w:color w:val="000000"/>
        </w:rPr>
        <w:t>还原铁粉可用作食品干燥剂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氯气、臭氧、二氧化氯都可用于饮用水的消毒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油脂是热值最高的营养物质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下列说法正确的是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铁与碘反应易生成碘化铁</w:t>
      </w:r>
    </w:p>
    <w:p w:rsidR="00472CE2" w:rsidRDefault="00500A9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电解</w:t>
      </w:r>
      <w:r>
        <w:rPr>
          <w:rFonts w:eastAsia="Times New Roman" w:cs="Times New Roman"/>
          <w:color w:val="000000"/>
        </w:rPr>
        <w:t>ZnSO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溶液可以得到</w:t>
      </w:r>
      <w:r>
        <w:rPr>
          <w:rFonts w:eastAsia="Times New Roman" w:cs="Times New Roman"/>
          <w:color w:val="000000"/>
        </w:rPr>
        <w:t>Zn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用石灰沉淀富镁海水中的</w:t>
      </w:r>
      <w:r>
        <w:rPr>
          <w:rFonts w:eastAsia="Times New Roman" w:cs="Times New Roman"/>
          <w:color w:val="000000"/>
        </w:rPr>
        <w:t>Mg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，生成碳酸镁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通入</w:t>
      </w:r>
      <w:r>
        <w:rPr>
          <w:rFonts w:eastAsia="Times New Roman" w:cs="Times New Roman"/>
          <w:color w:val="000000"/>
        </w:rPr>
        <w:t>BaCl</w:t>
      </w:r>
      <w:r>
        <w:rPr>
          <w:rFonts w:ascii="宋体" w:hAnsi="宋体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溶液中生成</w:t>
      </w:r>
      <w:r>
        <w:rPr>
          <w:rFonts w:eastAsia="Times New Roman" w:cs="Times New Roman"/>
          <w:color w:val="000000"/>
        </w:rPr>
        <w:t>BaSO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沉淀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关于反应</w:t>
      </w:r>
      <w:r>
        <w:rPr>
          <w:rFonts w:eastAsia="Times New Roman" w:cs="Times New Roman"/>
          <w:color w:val="000000"/>
        </w:rPr>
        <w:t>4CO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+SiH</w:t>
      </w:r>
      <w:r>
        <w:rPr>
          <w:rFonts w:eastAsia="Times New Roman" w:cs="Times New Roman"/>
          <w:color w:val="000000"/>
          <w:vertAlign w:val="subscript"/>
        </w:rPr>
        <w:t>4</w:t>
      </w:r>
      <w:r w:rsidR="00472CE2">
        <w:object w:dxaOrig="1279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3.85pt;height:37.35pt" o:ole="">
            <v:imagedata r:id="rId16" o:title="eqIdca98618ce08f0ebd1828f64c855ae8b7"/>
          </v:shape>
          <o:OLEObject Type="Embed" ProgID="Equation.DSMT4" ShapeID="_x0000_i1025" DrawAspect="Content" ObjectID="_1751014260" r:id="rId17"/>
        </w:object>
      </w:r>
      <w:r>
        <w:rPr>
          <w:rFonts w:eastAsia="Times New Roman" w:cs="Times New Roman"/>
          <w:color w:val="000000"/>
        </w:rPr>
        <w:t>4CO+2H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O+SiO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，下列说法正确的是</w:t>
      </w:r>
    </w:p>
    <w:p w:rsidR="00472CE2" w:rsidRDefault="00500A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是氧化产物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SiH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发生还原反应</w:t>
      </w:r>
    </w:p>
    <w:p w:rsidR="00472CE2" w:rsidRDefault="00500A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氧化剂与还原剂的物质的量之比为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生成</w:t>
      </w:r>
      <w:r>
        <w:rPr>
          <w:rFonts w:eastAsia="Times New Roman" w:cs="Times New Roman"/>
          <w:color w:val="000000"/>
        </w:rPr>
        <w:t>1molSiO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时，转移</w:t>
      </w:r>
      <w:r>
        <w:rPr>
          <w:rFonts w:eastAsia="Times New Roman" w:cs="Times New Roman"/>
          <w:color w:val="000000"/>
        </w:rPr>
        <w:t>8mol</w:t>
      </w:r>
      <w:r>
        <w:rPr>
          <w:rFonts w:ascii="宋体" w:hAnsi="宋体"/>
          <w:color w:val="000000"/>
        </w:rPr>
        <w:t>电子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灼烧法做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海带中碘元素的分离及检验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实验时，须将海带进行灰化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用纸层析法分离铁离子和铜离子时，不能将滤纸条上的试样点浸入展开剂中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将盛有苯酚与水形成的浊液的试管浸泡在</w:t>
      </w:r>
      <w:r>
        <w:rPr>
          <w:rFonts w:eastAsia="Times New Roman" w:cs="Times New Roman"/>
          <w:color w:val="000000"/>
        </w:rPr>
        <w:t>80℃</w:t>
      </w:r>
      <w:r>
        <w:rPr>
          <w:rFonts w:ascii="宋体" w:hAnsi="宋体"/>
          <w:color w:val="000000"/>
        </w:rPr>
        <w:t>热水中一段时间，浊液变澄清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不能将实验室用剩的金属钠块放回原试剂瓶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A</w:t>
      </w:r>
      <w:r>
        <w:rPr>
          <w:rFonts w:ascii="宋体" w:hAnsi="宋体"/>
          <w:color w:val="000000"/>
        </w:rPr>
        <w:t>为阿伏加德罗常数的值，下列说法正确的是</w:t>
      </w:r>
    </w:p>
    <w:p w:rsidR="00472CE2" w:rsidRDefault="00500A9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℃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1LpH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Ba(OH)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溶液中含有</w:t>
      </w:r>
      <w:r>
        <w:rPr>
          <w:rFonts w:eastAsia="Times New Roman" w:cs="Times New Roman"/>
          <w:color w:val="000000"/>
        </w:rPr>
        <w:t>OH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数目为</w:t>
      </w:r>
      <w:r>
        <w:rPr>
          <w:rFonts w:eastAsia="Times New Roman" w:cs="Times New Roman"/>
          <w:color w:val="000000"/>
        </w:rPr>
        <w:t>0.01N</w:t>
      </w:r>
      <w:r>
        <w:rPr>
          <w:rFonts w:eastAsia="Times New Roman" w:cs="Times New Roman"/>
          <w:color w:val="000000"/>
          <w:vertAlign w:val="subscript"/>
        </w:rPr>
        <w:t>A</w:t>
      </w:r>
    </w:p>
    <w:p w:rsidR="00472CE2" w:rsidRDefault="00500A9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1.8g</w:t>
      </w:r>
      <w:r>
        <w:rPr>
          <w:rFonts w:ascii="宋体" w:hAnsi="宋体"/>
          <w:color w:val="000000"/>
        </w:rPr>
        <w:t>重水</w:t>
      </w:r>
      <w:r>
        <w:rPr>
          <w:rFonts w:eastAsia="Times New Roman" w:cs="Times New Roman"/>
          <w:color w:val="000000"/>
        </w:rPr>
        <w:t>(D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O)</w:t>
      </w:r>
      <w:r>
        <w:rPr>
          <w:rFonts w:ascii="宋体" w:hAnsi="宋体"/>
          <w:color w:val="000000"/>
        </w:rPr>
        <w:t>中所含质子数为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A</w:t>
      </w:r>
    </w:p>
    <w:p w:rsidR="00472CE2" w:rsidRDefault="00500A9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足量的浓盐酸与</w:t>
      </w:r>
      <w:r>
        <w:rPr>
          <w:rFonts w:eastAsia="Times New Roman" w:cs="Times New Roman"/>
          <w:color w:val="000000"/>
        </w:rPr>
        <w:t>8.7gMnO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反应，转移电子的数目为</w:t>
      </w:r>
      <w:r>
        <w:rPr>
          <w:rFonts w:eastAsia="Times New Roman" w:cs="Times New Roman"/>
          <w:color w:val="000000"/>
        </w:rPr>
        <w:t>0.4N</w:t>
      </w:r>
      <w:r>
        <w:rPr>
          <w:rFonts w:eastAsia="Times New Roman" w:cs="Times New Roman"/>
          <w:color w:val="000000"/>
          <w:vertAlign w:val="subscript"/>
        </w:rPr>
        <w:t>A</w:t>
      </w:r>
    </w:p>
    <w:p w:rsidR="00472CE2" w:rsidRDefault="00500A9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32g</w:t>
      </w:r>
      <w:r>
        <w:rPr>
          <w:rFonts w:ascii="宋体" w:hAnsi="宋体"/>
          <w:color w:val="000000"/>
        </w:rPr>
        <w:t>甲醇的分子中含有</w:t>
      </w:r>
      <w:r>
        <w:rPr>
          <w:rFonts w:eastAsia="Times New Roman" w:cs="Times New Roman"/>
          <w:color w:val="000000"/>
        </w:rPr>
        <w:t>C—H</w:t>
      </w:r>
      <w:r>
        <w:rPr>
          <w:rFonts w:ascii="宋体" w:hAnsi="宋体"/>
          <w:color w:val="000000"/>
        </w:rPr>
        <w:t>键的数目为</w:t>
      </w:r>
      <w:r>
        <w:rPr>
          <w:rFonts w:eastAsia="Times New Roman" w:cs="Times New Roman"/>
          <w:color w:val="000000"/>
        </w:rPr>
        <w:t>4N</w:t>
      </w:r>
      <w:r>
        <w:rPr>
          <w:rFonts w:eastAsia="Times New Roman" w:cs="Times New Roman"/>
          <w:color w:val="000000"/>
          <w:vertAlign w:val="subscript"/>
        </w:rPr>
        <w:t>A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下列实验对应的离子方程式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:rsidR="00472CE2" w:rsidRDefault="00500A9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将碳酸氢钙溶液与过量的澄清石灰水混合：</w:t>
      </w:r>
      <w:r>
        <w:rPr>
          <w:rFonts w:eastAsia="Times New Roman" w:cs="Times New Roman"/>
          <w:color w:val="000000"/>
        </w:rPr>
        <w:t xml:space="preserve"> </w:t>
      </w:r>
      <w:r w:rsidR="00472CE2">
        <w:object w:dxaOrig="660" w:dyaOrig="380">
          <v:shape id="_x0000_i1026" type="#_x0000_t75" alt="学科网(www.zxxk.com)--教育资源门户，提供试卷、教案、课件、论文、素材以及各类教学资源下载，还有大量而丰富的教学相关资讯！" style="width:33.3pt;height:19pt" o:ole="">
            <v:imagedata r:id="rId18" o:title="eqId990ea0fd806f2a823c908705100860e8"/>
          </v:shape>
          <o:OLEObject Type="Embed" ProgID="Equation.DSMT4" ShapeID="_x0000_i1026" DrawAspect="Content" ObjectID="_1751014261" r:id="rId19"/>
        </w:object>
      </w:r>
      <w:r>
        <w:rPr>
          <w:rFonts w:eastAsia="Times New Roman" w:cs="Times New Roman"/>
          <w:color w:val="000000"/>
        </w:rPr>
        <w:t>+Ca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+OH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=CaCO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↓+H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:rsidR="00472CE2" w:rsidRDefault="00500A9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将少量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通入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溶液：</w:t>
      </w:r>
      <w:r>
        <w:rPr>
          <w:rFonts w:eastAsia="Times New Roman" w:cs="Times New Roman"/>
          <w:color w:val="000000"/>
        </w:rPr>
        <w:t>2NO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+2OH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 xml:space="preserve">= </w:t>
      </w:r>
      <w:r w:rsidR="00472CE2">
        <w:object w:dxaOrig="500" w:dyaOrig="380">
          <v:shape id="_x0000_i1027" type="#_x0000_t75" alt="学科网(www.zxxk.com)--教育资源门户，提供试卷、教案、课件、论文、素材以及各类教学资源下载，还有大量而丰富的教学相关资讯！" style="width:24.45pt;height:19pt" o:ole="">
            <v:imagedata r:id="rId20" o:title="eqId0f3b22c7fcd6aef75aa2119ad593692c"/>
          </v:shape>
          <o:OLEObject Type="Embed" ProgID="Equation.DSMT4" ShapeID="_x0000_i1027" DrawAspect="Content" ObjectID="_1751014262" r:id="rId21"/>
        </w:object>
      </w:r>
      <w:r>
        <w:rPr>
          <w:rFonts w:eastAsia="Times New Roman" w:cs="Times New Roman"/>
          <w:color w:val="000000"/>
        </w:rPr>
        <w:t xml:space="preserve">+ </w:t>
      </w:r>
      <w:r w:rsidR="00472CE2">
        <w:object w:dxaOrig="520" w:dyaOrig="380">
          <v:shape id="_x0000_i1028" type="#_x0000_t75" alt="学科网(www.zxxk.com)--教育资源门户，提供试卷、教案、课件、论文、素材以及各类教学资源下载，还有大量而丰富的教学相关资讯！" style="width:25.8pt;height:19pt" o:ole="">
            <v:imagedata r:id="rId22" o:title="eqIdafc7c002726c6c8848e7037e1d158caa"/>
          </v:shape>
          <o:OLEObject Type="Embed" ProgID="Equation.DSMT4" ShapeID="_x0000_i1028" DrawAspect="Content" ObjectID="_1751014263" r:id="rId23"/>
        </w:objec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:rsidR="00472CE2" w:rsidRDefault="00500A9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将少量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通入</w:t>
      </w:r>
      <w:r>
        <w:rPr>
          <w:rFonts w:eastAsia="Times New Roman" w:cs="Times New Roman"/>
          <w:color w:val="000000"/>
        </w:rPr>
        <w:t>NaClO</w:t>
      </w:r>
      <w:r>
        <w:rPr>
          <w:rFonts w:ascii="宋体" w:hAnsi="宋体"/>
          <w:color w:val="000000"/>
        </w:rPr>
        <w:t>溶液：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O+2ClO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 xml:space="preserve">= </w:t>
      </w:r>
      <w:r w:rsidR="00472CE2">
        <w:object w:dxaOrig="500" w:dyaOrig="380">
          <v:shape id="_x0000_i1029" type="#_x0000_t75" alt="学科网(www.zxxk.com)--教育资源门户，提供试卷、教案、课件、论文、素材以及各类教学资源下载，还有大量而丰富的教学相关资讯！" style="width:24.45pt;height:19pt" o:ole="">
            <v:imagedata r:id="rId24" o:title="eqIdee721599871226ed5459d1f84e27d101"/>
          </v:shape>
          <o:OLEObject Type="Embed" ProgID="Equation.DSMT4" ShapeID="_x0000_i1029" DrawAspect="Content" ObjectID="_1751014264" r:id="rId25"/>
        </w:object>
      </w:r>
      <w:r>
        <w:rPr>
          <w:rFonts w:eastAsia="Times New Roman" w:cs="Times New Roman"/>
          <w:color w:val="000000"/>
        </w:rPr>
        <w:t>+2HClO</w:t>
      </w:r>
    </w:p>
    <w:p w:rsidR="00472CE2" w:rsidRDefault="00500A9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向氨水中滴入少量硝酸银溶液：</w:t>
      </w:r>
      <w:r>
        <w:rPr>
          <w:rFonts w:eastAsia="Times New Roman" w:cs="Times New Roman"/>
          <w:color w:val="000000"/>
        </w:rPr>
        <w:t>Ag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+2NH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·H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 xml:space="preserve">O= </w:t>
      </w:r>
      <w:r w:rsidR="00472CE2">
        <w:object w:dxaOrig="1120" w:dyaOrig="440">
          <v:shape id="_x0000_i1030" type="#_x0000_t75" alt="学科网(www.zxxk.com)--教育资源门户，提供试卷、教案、课件、论文、素材以及各类教学资源下载，还有大量而丰富的教学相关资讯！" style="width:56.4pt;height:21.75pt" o:ole="">
            <v:imagedata r:id="rId26" o:title="eqId4fbdf941e53a1001bac7eb39050db091"/>
          </v:shape>
          <o:OLEObject Type="Embed" ProgID="Equation.DSMT4" ShapeID="_x0000_i1030" DrawAspect="Content" ObjectID="_1751014265" r:id="rId27"/>
        </w:objec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下列说法正确的是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苯酚、乙醇、硫酸铜、氢氧化钠和硫酸铵均能使蛋白质变性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lastRenderedPageBreak/>
        <w:t xml:space="preserve">B. </w:t>
      </w:r>
      <w:r>
        <w:rPr>
          <w:rFonts w:ascii="宋体" w:hAnsi="宋体"/>
          <w:color w:val="000000"/>
        </w:rPr>
        <w:t>通过石油的常压分馏可获得石蜡等馏分，常压分馏过程为物理变化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在分子筛固体酸催化下，苯与乙烯发生取代反应获得苯乙烷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含氮量高的硝化纤维可作烈性炸药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关于化合物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990850" cy="13430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，下列说法正确的是</w:t>
      </w:r>
    </w:p>
    <w:p w:rsidR="00472CE2" w:rsidRDefault="00500A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分子中至少有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个碳原子共直线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分子中含有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个手性碳原子</w:t>
      </w:r>
    </w:p>
    <w:p w:rsidR="00472CE2" w:rsidRDefault="00500A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63499" name="图片 563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499" name="图片 563499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与酸或碱溶液反应都可生成盐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不能使酸性</w:t>
      </w:r>
      <w:r>
        <w:rPr>
          <w:rFonts w:eastAsia="Times New Roman" w:cs="Times New Roman"/>
          <w:color w:val="000000"/>
        </w:rPr>
        <w:t>KMnO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稀溶液褪色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eastAsia="Times New Roman" w:cs="Times New Roman"/>
          <w:color w:val="000000"/>
        </w:rPr>
        <w:t>W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Z</w:t>
      </w:r>
      <w:r>
        <w:rPr>
          <w:rFonts w:ascii="宋体" w:hAnsi="宋体"/>
          <w:color w:val="000000"/>
        </w:rPr>
        <w:t>为原子序数依次增大的短周期主族元素。</w:t>
      </w:r>
      <w:r>
        <w:rPr>
          <w:rFonts w:eastAsia="Times New Roman" w:cs="Times New Roman"/>
          <w:color w:val="000000"/>
        </w:rPr>
        <w:t>W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同族，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的原子序数是</w:t>
      </w:r>
      <w:r>
        <w:rPr>
          <w:rFonts w:eastAsia="Times New Roman" w:cs="Times New Roman"/>
          <w:color w:val="000000"/>
        </w:rPr>
        <w:t>W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是地壳中含量最多的金属元素。下列说法正确的是</w:t>
      </w:r>
    </w:p>
    <w:p w:rsidR="00472CE2" w:rsidRDefault="00500A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非金属性：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W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X</w:t>
      </w:r>
      <w:r>
        <w:rPr>
          <w:rFonts w:eastAsia="Times New Roman" w:cs="Times New Roman"/>
          <w:color w:val="000000"/>
        </w:rPr>
        <w:t>Z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是离子化合物</w:t>
      </w:r>
    </w:p>
    <w:p w:rsidR="00472CE2" w:rsidRDefault="00500A90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Z</w:t>
      </w:r>
      <w:r>
        <w:rPr>
          <w:rFonts w:ascii="宋体" w:hAnsi="宋体"/>
          <w:color w:val="000000"/>
        </w:rPr>
        <w:t>的氧化物对应的水化物均为强酸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可形成化合物</w:t>
      </w:r>
      <w:r>
        <w:rPr>
          <w:rFonts w:eastAsia="Times New Roman" w:cs="Times New Roman"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3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℃</w:t>
      </w:r>
      <w:r>
        <w:rPr>
          <w:rFonts w:ascii="宋体" w:hAnsi="宋体"/>
          <w:color w:val="000000"/>
        </w:rPr>
        <w:t>时二元酸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a1</w:t>
      </w:r>
      <w:r>
        <w:rPr>
          <w:rFonts w:eastAsia="Times New Roman" w:cs="Times New Roman"/>
          <w:color w:val="000000"/>
        </w:rPr>
        <w:t>=1.3×10</w:t>
      </w:r>
      <w:r>
        <w:rPr>
          <w:rFonts w:eastAsia="Times New Roman" w:cs="Times New Roman"/>
          <w:color w:val="000000"/>
          <w:vertAlign w:val="superscript"/>
        </w:rPr>
        <w:t>-7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a2</w:t>
      </w:r>
      <w:r>
        <w:rPr>
          <w:rFonts w:eastAsia="Times New Roman" w:cs="Times New Roman"/>
          <w:color w:val="000000"/>
        </w:rPr>
        <w:t>=7.1×10</w:t>
      </w:r>
      <w:r>
        <w:rPr>
          <w:rFonts w:eastAsia="Times New Roman" w:cs="Times New Roman"/>
          <w:color w:val="000000"/>
          <w:vertAlign w:val="superscript"/>
        </w:rPr>
        <w:t>-15</w:t>
      </w:r>
      <w:r>
        <w:rPr>
          <w:rFonts w:ascii="宋体" w:hAnsi="宋体"/>
          <w:color w:val="000000"/>
        </w:rPr>
        <w:t>。下列说法正确的是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在等浓度的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NaHA</w:t>
      </w:r>
      <w:r>
        <w:rPr>
          <w:rFonts w:ascii="宋体" w:hAnsi="宋体"/>
          <w:color w:val="000000"/>
        </w:rPr>
        <w:t>溶液中，水的电离程度前者小于后者</w:t>
      </w:r>
    </w:p>
    <w:p w:rsidR="00472CE2" w:rsidRDefault="00500A9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向</w:t>
      </w:r>
      <w:r>
        <w:rPr>
          <w:rFonts w:eastAsia="Times New Roman" w:cs="Times New Roman"/>
          <w:color w:val="000000"/>
        </w:rPr>
        <w:t>0.1mol·L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溶液中通入</w:t>
      </w:r>
      <w:r>
        <w:rPr>
          <w:rFonts w:eastAsia="Times New Roman" w:cs="Times New Roman"/>
          <w:color w:val="000000"/>
        </w:rPr>
        <w:t>HCl</w:t>
      </w:r>
      <w:r>
        <w:rPr>
          <w:rFonts w:ascii="宋体" w:hAnsi="宋体"/>
          <w:color w:val="000000"/>
        </w:rPr>
        <w:t>气体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忽略溶液体积的变化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至</w:t>
      </w:r>
      <w:r>
        <w:rPr>
          <w:rFonts w:eastAsia="Times New Roman" w:cs="Times New Roman"/>
          <w:color w:val="000000"/>
        </w:rPr>
        <w:t>pH=3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的电离度为</w:t>
      </w:r>
      <w:r>
        <w:rPr>
          <w:rFonts w:eastAsia="Times New Roman" w:cs="Times New Roman"/>
          <w:color w:val="000000"/>
        </w:rPr>
        <w:t>0.013%</w:t>
      </w:r>
    </w:p>
    <w:p w:rsidR="00472CE2" w:rsidRDefault="00500A9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向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溶液中加入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溶液至</w:t>
      </w:r>
      <w:r>
        <w:rPr>
          <w:rFonts w:eastAsia="Times New Roman" w:cs="Times New Roman"/>
          <w:color w:val="000000"/>
        </w:rPr>
        <w:t>pH=11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c(A</w:t>
      </w:r>
      <w:r>
        <w:rPr>
          <w:rFonts w:eastAsia="Times New Roman" w:cs="Times New Roman"/>
          <w:color w:val="000000"/>
          <w:vertAlign w:val="superscript"/>
        </w:rPr>
        <w:t>2-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c(HA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)</w:t>
      </w:r>
    </w:p>
    <w:p w:rsidR="00472CE2" w:rsidRDefault="00500A9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pH=a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溶液</w:t>
      </w:r>
      <w:r>
        <w:rPr>
          <w:rFonts w:eastAsia="Times New Roman" w:cs="Times New Roman"/>
          <w:color w:val="000000"/>
        </w:rPr>
        <w:t>10mL</w:t>
      </w:r>
      <w:r>
        <w:rPr>
          <w:rFonts w:ascii="宋体" w:hAnsi="宋体"/>
          <w:color w:val="000000"/>
        </w:rPr>
        <w:t>，加蒸馏水稀释至</w:t>
      </w:r>
      <w:r>
        <w:rPr>
          <w:rFonts w:eastAsia="Times New Roman" w:cs="Times New Roman"/>
          <w:color w:val="000000"/>
        </w:rPr>
        <w:t>100mL</w:t>
      </w:r>
      <w:r>
        <w:rPr>
          <w:rFonts w:ascii="宋体" w:hAnsi="宋体"/>
          <w:color w:val="000000"/>
        </w:rPr>
        <w:t>，则该溶液</w:t>
      </w:r>
      <w:r>
        <w:rPr>
          <w:rFonts w:eastAsia="Times New Roman" w:cs="Times New Roman"/>
          <w:color w:val="000000"/>
        </w:rPr>
        <w:t>pH=a+1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相关有机物分别与氢气发生加成反应生成</w:t>
      </w:r>
      <w:r>
        <w:rPr>
          <w:rFonts w:eastAsia="Times New Roman" w:cs="Times New Roman"/>
          <w:color w:val="000000"/>
        </w:rPr>
        <w:t>1mol</w:t>
      </w:r>
      <w:r>
        <w:rPr>
          <w:rFonts w:ascii="宋体" w:hAnsi="宋体"/>
          <w:color w:val="000000"/>
        </w:rPr>
        <w:t>环己烷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noProof/>
          <w:color w:val="000000"/>
        </w:rPr>
        <w:drawing>
          <wp:inline distT="0" distB="0" distL="114300" distR="114300">
            <wp:extent cx="371475" cy="3905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的能量变化如图所示：</w:t>
      </w:r>
    </w:p>
    <w:p w:rsidR="00472CE2" w:rsidRDefault="00500A9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noProof/>
          <w:color w:val="000000"/>
        </w:rPr>
        <w:drawing>
          <wp:inline distT="0" distB="0" distL="114300" distR="114300">
            <wp:extent cx="5114925" cy="14097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/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下列推理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 2ΔH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≈ΔH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，说明碳碳双键加氢放出的热量与分子内碳碳双键数目成正比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B. ΔH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ΔH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，说明单双键交替的两个碳碳双键间存在相互作用，有利于物质稳定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lastRenderedPageBreak/>
        <w:t>C. 3ΔH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ΔH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，说明苯分子中不存在三个完全独立的碳碳双键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D. ΔH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-ΔH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ΔH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-ΔH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，说明苯分子具有特殊稳定性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在恒温恒容条件下，发生反应</w:t>
      </w:r>
      <w:r>
        <w:rPr>
          <w:rFonts w:eastAsia="Times New Roman" w:cs="Times New Roman"/>
          <w:color w:val="000000"/>
        </w:rPr>
        <w:t>A(s)+2B(g)</w:t>
      </w:r>
      <w:r w:rsidR="00472CE2">
        <w:object w:dxaOrig="620" w:dyaOrig="340">
          <v:shape id="_x0000_i1031" type="#_x0000_t75" alt="学科网(www.zxxk.com)--教育资源门户，提供试卷、教案、课件、论文、素材以及各类教学资源下载，还有大量而丰富的教学相关资讯！" style="width:31.25pt;height:17pt" o:ole="">
            <v:imagedata r:id="rId32" o:title="eqIdd30bd52fbc729100498b5300daf60350"/>
          </v:shape>
          <o:OLEObject Type="Embed" ProgID="Equation.DSMT4" ShapeID="_x0000_i1031" DrawAspect="Content" ObjectID="_1751014266" r:id="rId33"/>
        </w:object>
      </w:r>
      <w:r>
        <w:rPr>
          <w:rFonts w:eastAsia="Times New Roman" w:cs="Times New Roman"/>
          <w:color w:val="000000"/>
        </w:rPr>
        <w:t>3X(g)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c(B)</w:t>
      </w:r>
      <w:r>
        <w:rPr>
          <w:rFonts w:ascii="宋体" w:hAnsi="宋体"/>
          <w:color w:val="000000"/>
        </w:rPr>
        <w:t>随时间的变化如图中曲线甲所示。下列说法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:rsidR="00472CE2" w:rsidRDefault="00500A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790700" cy="14382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两点坐标可求得从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时间间隔内该化学反应的平均速率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点切线的斜率可求得该化学反应在反应开始时的瞬时速率</w:t>
      </w:r>
    </w:p>
    <w:p w:rsidR="00472CE2" w:rsidRDefault="00500A9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在不同时刻都存在关系：</w:t>
      </w:r>
      <w:r>
        <w:rPr>
          <w:rFonts w:eastAsia="Times New Roman" w:cs="Times New Roman"/>
          <w:color w:val="000000"/>
        </w:rPr>
        <w:t>2v(B)=3v(X)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维持温度、容积、反应物起始的量不变，向反应体系中加入催化剂，</w:t>
      </w:r>
      <w:r>
        <w:rPr>
          <w:rFonts w:eastAsia="Times New Roman" w:cs="Times New Roman"/>
          <w:color w:val="000000"/>
        </w:rPr>
        <w:t>c(B)</w:t>
      </w:r>
      <w:r>
        <w:rPr>
          <w:rFonts w:ascii="宋体" w:hAnsi="宋体"/>
          <w:color w:val="000000"/>
        </w:rPr>
        <w:t>随时间变化关系如图中曲线乙所示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型强电解质在水中的溶解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可视作特殊的化学反应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表示为</w:t>
      </w:r>
      <w:r>
        <w:rPr>
          <w:rFonts w:eastAsia="Times New Roman" w:cs="Times New Roman"/>
          <w:color w:val="000000"/>
        </w:rPr>
        <w:t>AB(s)=A</w:t>
      </w:r>
      <w:r>
        <w:rPr>
          <w:rFonts w:eastAsia="Times New Roman" w:cs="Times New Roman"/>
          <w:color w:val="000000"/>
          <w:vertAlign w:val="superscript"/>
        </w:rPr>
        <w:t>n+</w:t>
      </w:r>
      <w:r>
        <w:rPr>
          <w:rFonts w:eastAsia="Times New Roman" w:cs="Times New Roman"/>
          <w:color w:val="000000"/>
        </w:rPr>
        <w:t>(aq)+B</w:t>
      </w:r>
      <w:r>
        <w:rPr>
          <w:rFonts w:eastAsia="Times New Roman" w:cs="Times New Roman"/>
          <w:color w:val="000000"/>
          <w:vertAlign w:val="superscript"/>
        </w:rPr>
        <w:t>n-</w:t>
      </w:r>
      <w:r>
        <w:rPr>
          <w:rFonts w:eastAsia="Times New Roman" w:cs="Times New Roman"/>
          <w:color w:val="000000"/>
        </w:rPr>
        <w:t>(aq)</w:t>
      </w:r>
      <w:r>
        <w:rPr>
          <w:rFonts w:ascii="宋体" w:hAnsi="宋体"/>
          <w:color w:val="000000"/>
        </w:rPr>
        <w:t>，其焓变和熵变分别为</w:t>
      </w:r>
      <w:r>
        <w:rPr>
          <w:rFonts w:eastAsia="Times New Roman" w:cs="Times New Roman"/>
          <w:color w:val="000000"/>
        </w:rPr>
        <w:t>ΔH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ΔS</w:t>
      </w:r>
      <w:r>
        <w:rPr>
          <w:rFonts w:ascii="宋体" w:hAnsi="宋体"/>
          <w:color w:val="000000"/>
        </w:rPr>
        <w:t>。对于不同组成的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型强电解质，下列说法正确的是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ΔH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ΔS</w:t>
      </w:r>
      <w:r>
        <w:rPr>
          <w:rFonts w:ascii="宋体" w:hAnsi="宋体"/>
          <w:color w:val="000000"/>
        </w:rPr>
        <w:t>均大于零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ΔH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ΔS</w:t>
      </w:r>
      <w:r>
        <w:rPr>
          <w:rFonts w:ascii="宋体" w:hAnsi="宋体"/>
          <w:color w:val="000000"/>
        </w:rPr>
        <w:t>均小于零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ΔH</w:t>
      </w:r>
      <w:r>
        <w:rPr>
          <w:rFonts w:ascii="宋体" w:hAnsi="宋体"/>
          <w:color w:val="000000"/>
        </w:rPr>
        <w:t>可能大于零或小于零，</w:t>
      </w:r>
      <w:r>
        <w:rPr>
          <w:rFonts w:eastAsia="Times New Roman" w:cs="Times New Roman"/>
          <w:color w:val="000000"/>
        </w:rPr>
        <w:t>ΔS</w:t>
      </w:r>
      <w:r>
        <w:rPr>
          <w:rFonts w:ascii="宋体" w:hAnsi="宋体"/>
          <w:color w:val="000000"/>
        </w:rPr>
        <w:t>大于零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ΔH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ΔS</w:t>
      </w:r>
      <w:r>
        <w:rPr>
          <w:rFonts w:ascii="宋体" w:hAnsi="宋体"/>
          <w:color w:val="000000"/>
        </w:rPr>
        <w:t>均可能大于零或小于零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计是一种采用原电池原理测量溶液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的仪器。如图所示，以玻璃电极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在特制玻璃薄膜球内放置已知浓度的</w:t>
      </w:r>
      <w:r>
        <w:rPr>
          <w:rFonts w:eastAsia="Times New Roman" w:cs="Times New Roman"/>
          <w:color w:val="000000"/>
        </w:rPr>
        <w:t>HCl</w:t>
      </w:r>
      <w:r>
        <w:rPr>
          <w:rFonts w:ascii="宋体" w:hAnsi="宋体"/>
          <w:color w:val="000000"/>
        </w:rPr>
        <w:t>溶液，并插入</w:t>
      </w:r>
      <w:r>
        <w:rPr>
          <w:rFonts w:eastAsia="Times New Roman" w:cs="Times New Roman"/>
          <w:color w:val="000000"/>
        </w:rPr>
        <w:t>Ag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color w:val="000000"/>
        </w:rPr>
        <w:t>AgCl</w:t>
      </w:r>
      <w:r>
        <w:rPr>
          <w:rFonts w:ascii="宋体" w:hAnsi="宋体"/>
          <w:color w:val="000000"/>
        </w:rPr>
        <w:t>电极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和另一</w:t>
      </w:r>
      <w:r>
        <w:rPr>
          <w:rFonts w:eastAsia="Times New Roman" w:cs="Times New Roman"/>
          <w:color w:val="000000"/>
        </w:rPr>
        <w:t>Ag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color w:val="000000"/>
        </w:rPr>
        <w:t>AgCl</w:t>
      </w:r>
      <w:r>
        <w:rPr>
          <w:rFonts w:ascii="宋体" w:hAnsi="宋体"/>
          <w:color w:val="000000"/>
        </w:rPr>
        <w:t>电极插入待测溶液中组成电池，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与电池的电动势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存在关系：</w:t>
      </w:r>
      <w:r>
        <w:rPr>
          <w:rFonts w:eastAsia="Times New Roman" w:cs="Times New Roman"/>
          <w:color w:val="000000"/>
        </w:rPr>
        <w:t>pH=(E-</w:t>
      </w:r>
      <w:r>
        <w:rPr>
          <w:rFonts w:ascii="宋体" w:hAnsi="宋体"/>
          <w:color w:val="000000"/>
        </w:rPr>
        <w:t>常数</w:t>
      </w:r>
      <w:r>
        <w:rPr>
          <w:rFonts w:eastAsia="Times New Roman" w:cs="Times New Roman"/>
          <w:color w:val="000000"/>
        </w:rPr>
        <w:t>)/0.059</w:t>
      </w:r>
      <w:r>
        <w:rPr>
          <w:rFonts w:ascii="宋体" w:hAnsi="宋体"/>
          <w:color w:val="000000"/>
        </w:rPr>
        <w:t>。下列说法正确的是</w:t>
      </w:r>
    </w:p>
    <w:p w:rsidR="00472CE2" w:rsidRDefault="00500A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lastRenderedPageBreak/>
        <w:drawing>
          <wp:inline distT="0" distB="0" distL="114300" distR="114300">
            <wp:extent cx="4305300" cy="28384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CE2" w:rsidRDefault="00500A9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如果玻璃薄膜球内电极的电势低，则该电极反应式为：</w:t>
      </w:r>
      <w:r>
        <w:rPr>
          <w:rFonts w:eastAsia="Times New Roman" w:cs="Times New Roman"/>
          <w:color w:val="000000"/>
        </w:rPr>
        <w:t>AgCl(s)+e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=Ag(s)+Cl(0.1mol·L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eastAsia="Times New Roman" w:cs="Times New Roman"/>
          <w:color w:val="000000"/>
        </w:rPr>
        <w:t>)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玻璃膜内外氢离子浓度的差异不会引起电动势的变化</w:t>
      </w:r>
    </w:p>
    <w:p w:rsidR="00472CE2" w:rsidRDefault="00500A9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分别测定含已知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的标准溶液和未知溶液的电池的电动势，可得出未知溶液的</w:t>
      </w:r>
      <w:r>
        <w:rPr>
          <w:rFonts w:eastAsia="Times New Roman" w:cs="Times New Roman"/>
          <w:color w:val="000000"/>
        </w:rPr>
        <w:t>pH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计工作时，电能转化为化学能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下列推测</w:t>
      </w:r>
      <w:r>
        <w:rPr>
          <w:rFonts w:ascii="宋体" w:hAnsi="宋体"/>
          <w:color w:val="000000"/>
          <w:em w:val="dot"/>
        </w:rPr>
        <w:t>不合理</w:t>
      </w:r>
      <w:r>
        <w:rPr>
          <w:rFonts w:ascii="宋体" w:hAnsi="宋体"/>
          <w:color w:val="000000"/>
        </w:rPr>
        <w:t>的是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相同条件下，</w:t>
      </w:r>
      <w:r>
        <w:rPr>
          <w:rFonts w:eastAsia="Times New Roman" w:cs="Times New Roman"/>
          <w:color w:val="000000"/>
        </w:rPr>
        <w:t>Br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PBr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反应比</w:t>
      </w:r>
      <w:r>
        <w:rPr>
          <w:rFonts w:eastAsia="Times New Roman" w:cs="Times New Roman"/>
          <w:color w:val="000000"/>
        </w:rPr>
        <w:t>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PCl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反应难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OPBrCl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与足量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作用生成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种酸</w:t>
      </w:r>
    </w:p>
    <w:p w:rsidR="00472CE2" w:rsidRDefault="00500A9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相同条件下，与水反应由快到慢的顺序：</w:t>
      </w:r>
      <w:r>
        <w:rPr>
          <w:rFonts w:eastAsia="Times New Roman" w:cs="Times New Roman"/>
          <w:color w:val="000000"/>
        </w:rPr>
        <w:t>OPBr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OPCl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OPF</w:t>
      </w:r>
      <w:r>
        <w:rPr>
          <w:rFonts w:eastAsia="Times New Roman" w:cs="Times New Roman"/>
          <w:color w:val="000000"/>
          <w:vertAlign w:val="subscript"/>
        </w:rPr>
        <w:t>3</w:t>
      </w:r>
    </w:p>
    <w:p w:rsidR="00472CE2" w:rsidRDefault="00500A9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PBr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与足量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作用可得到</w:t>
      </w:r>
      <w:r>
        <w:rPr>
          <w:rFonts w:eastAsia="Times New Roman" w:cs="Times New Roman"/>
          <w:color w:val="000000"/>
        </w:rPr>
        <w:t>P(OC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3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某同学在两个相同的特制容器中分别加入</w:t>
      </w:r>
      <w:r>
        <w:rPr>
          <w:rFonts w:eastAsia="Times New Roman" w:cs="Times New Roman"/>
          <w:color w:val="000000"/>
        </w:rPr>
        <w:t>20mL0.4mol·L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溶液和</w:t>
      </w:r>
      <w:r>
        <w:rPr>
          <w:rFonts w:eastAsia="Times New Roman" w:cs="Times New Roman"/>
          <w:color w:val="000000"/>
        </w:rPr>
        <w:t>40mL0.2mol·L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eastAsia="Times New Roman" w:cs="Times New Roman"/>
          <w:color w:val="000000"/>
        </w:rPr>
        <w:t>NaHCO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溶液，再分别用</w:t>
      </w:r>
      <w:r>
        <w:rPr>
          <w:rFonts w:eastAsia="Times New Roman" w:cs="Times New Roman"/>
          <w:color w:val="000000"/>
        </w:rPr>
        <w:t>0.4mol·L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盐酸滴定，利用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计和压力传感器检测，得到如图曲线：</w:t>
      </w:r>
    </w:p>
    <w:p w:rsidR="00472CE2" w:rsidRDefault="00500A9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noProof/>
          <w:color w:val="000000"/>
        </w:rPr>
        <w:drawing>
          <wp:inline distT="0" distB="0" distL="114300" distR="114300">
            <wp:extent cx="3752850" cy="2514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下列说法正确的的是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lastRenderedPageBreak/>
        <w:t xml:space="preserve">A. </w:t>
      </w:r>
      <w:r>
        <w:rPr>
          <w:rFonts w:ascii="宋体" w:hAnsi="宋体"/>
          <w:color w:val="000000"/>
        </w:rPr>
        <w:t>图中甲、丁线表示向</w:t>
      </w:r>
      <w:r>
        <w:rPr>
          <w:rFonts w:eastAsia="Times New Roman" w:cs="Times New Roman"/>
          <w:color w:val="000000"/>
        </w:rPr>
        <w:t>NaHCO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溶液中滴加盐酸，乙、丙线表示向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溶液中滴加盐酸</w:t>
      </w:r>
    </w:p>
    <w:p w:rsidR="00472CE2" w:rsidRDefault="00500A9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当滴加盐酸的体积为</w:t>
      </w:r>
      <w:r>
        <w:rPr>
          <w:rFonts w:eastAsia="Times New Roman" w:cs="Times New Roman"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mL</w:t>
      </w:r>
      <w:r>
        <w:rPr>
          <w:rFonts w:ascii="宋体" w:hAnsi="宋体"/>
          <w:color w:val="000000"/>
        </w:rPr>
        <w:t>时</w:t>
      </w:r>
      <w:r>
        <w:rPr>
          <w:rFonts w:eastAsia="Times New Roman" w:cs="Times New Roman"/>
          <w:color w:val="000000"/>
        </w:rPr>
        <w:t>(a</w:t>
      </w:r>
      <w:r>
        <w:rPr>
          <w:rFonts w:ascii="宋体" w:hAnsi="宋体"/>
          <w:color w:val="000000"/>
        </w:rPr>
        <w:t>点、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，所发生的反应用离子方程式表示为：</w:t>
      </w:r>
      <w:r>
        <w:rPr>
          <w:rFonts w:eastAsia="Times New Roman" w:cs="Times New Roman"/>
          <w:color w:val="000000"/>
        </w:rPr>
        <w:t>HCO</w:t>
      </w:r>
      <w:r w:rsidR="00472CE2">
        <w:object w:dxaOrig="160" w:dyaOrig="380">
          <v:shape id="_x0000_i1032" type="#_x0000_t75" alt="学科网(www.zxxk.com)--教育资源门户，提供试卷、教案、课件、论文、素材以及各类教学资源下载，还有大量而丰富的教学相关资讯！" style="width:8.15pt;height:19pt" o:ole="">
            <v:imagedata r:id="rId37" o:title="eqIdd7da75639d9df997d684f1d6d99692cd"/>
          </v:shape>
          <o:OLEObject Type="Embed" ProgID="Equation.DSMT4" ShapeID="_x0000_i1032" DrawAspect="Content" ObjectID="_1751014267" r:id="rId38"/>
        </w:objec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=CO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根据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color w:val="000000"/>
        </w:rPr>
        <w:t>V(HCl)</w:t>
      </w:r>
      <w:r>
        <w:rPr>
          <w:rFonts w:ascii="宋体" w:hAnsi="宋体"/>
          <w:color w:val="000000"/>
        </w:rPr>
        <w:t>图，滴定分析时，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点可用酚酞、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点可用甲基橙作指示剂指示滴定终点</w:t>
      </w:r>
    </w:p>
    <w:p w:rsidR="00472CE2" w:rsidRDefault="00500A9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D. 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NaHCO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溶液中均满足：</w:t>
      </w:r>
      <w:r>
        <w:rPr>
          <w:rFonts w:eastAsia="Times New Roman" w:cs="Times New Roman"/>
          <w:color w:val="000000"/>
        </w:rPr>
        <w:t>c(H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)-c(CO</w:t>
      </w:r>
      <w:r w:rsidR="00472CE2">
        <w:object w:dxaOrig="240" w:dyaOrig="380">
          <v:shape id="_x0000_i1033" type="#_x0000_t75" alt="学科网(www.zxxk.com)--教育资源门户，提供试卷、教案、课件、论文、素材以及各类教学资源下载，还有大量而丰富的教学相关资讯！" style="width:12.25pt;height:19pt" o:ole="">
            <v:imagedata r:id="rId39" o:title="eqIdcf380e43b0ab93e2dd67599430ec88e5"/>
          </v:shape>
          <o:OLEObject Type="Embed" ProgID="Equation.DSMT4" ShapeID="_x0000_i1033" DrawAspect="Content" ObjectID="_1751014268" r:id="rId40"/>
        </w:object>
      </w:r>
      <w:r>
        <w:rPr>
          <w:rFonts w:eastAsia="Times New Roman" w:cs="Times New Roman"/>
          <w:color w:val="000000"/>
        </w:rPr>
        <w:t>)=c(OH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)-c(H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)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某课题组设计一种固定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的方法。下列说法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:rsidR="00472CE2" w:rsidRDefault="00500A9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noProof/>
          <w:color w:val="000000"/>
        </w:rPr>
        <w:drawing>
          <wp:inline distT="0" distB="0" distL="114300" distR="114300">
            <wp:extent cx="3686175" cy="26098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反应原料中的原子</w:t>
      </w:r>
      <w:r>
        <w:rPr>
          <w:rFonts w:eastAsia="Times New Roman" w:cs="Times New Roman"/>
          <w:color w:val="000000"/>
        </w:rPr>
        <w:t>100%</w:t>
      </w:r>
      <w:r>
        <w:rPr>
          <w:rFonts w:ascii="宋体" w:hAnsi="宋体"/>
          <w:color w:val="000000"/>
        </w:rPr>
        <w:t>转化为产物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该过程在化合物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I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催化下完成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该过程仅涉及加成反应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若原料用</w:t>
      </w:r>
      <w:r>
        <w:rPr>
          <w:rFonts w:eastAsia="Times New Roman" w:cs="Times New Roman"/>
          <w:noProof/>
          <w:color w:val="000000"/>
        </w:rPr>
        <w:drawing>
          <wp:inline distT="0" distB="0" distL="114300" distR="114300">
            <wp:extent cx="781050" cy="6000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，则产物为</w:t>
      </w:r>
      <w:r>
        <w:rPr>
          <w:rFonts w:eastAsia="Times New Roman" w:cs="Times New Roman"/>
          <w:noProof/>
          <w:color w:val="000000"/>
        </w:rPr>
        <w:drawing>
          <wp:inline distT="0" distB="0" distL="114300" distR="114300">
            <wp:extent cx="1057275" cy="5524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下列方案设计、现象和结论有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tbl>
      <w:tblPr>
        <w:tblW w:w="8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675"/>
        <w:gridCol w:w="1500"/>
        <w:gridCol w:w="4050"/>
        <w:gridCol w:w="2580"/>
      </w:tblGrid>
      <w:tr w:rsidR="00472CE2">
        <w:trPr>
          <w:trHeight w:val="135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472C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目的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方案设计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现象和结论</w:t>
            </w:r>
          </w:p>
        </w:tc>
      </w:tr>
      <w:tr w:rsidR="00472CE2">
        <w:trPr>
          <w:trHeight w:val="525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检验硫酸厂周边空气中是否含有二氧化硫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用注射器多次抽取空气，慢慢注入盛有酸性</w:t>
            </w:r>
            <w:r>
              <w:rPr>
                <w:rFonts w:eastAsia="Times New Roman" w:cs="Times New Roman"/>
                <w:color w:val="000000"/>
              </w:rPr>
              <w:t>KMnO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/>
                <w:color w:val="000000"/>
              </w:rPr>
              <w:t>稀溶液的同一试管中，观察溶液颜色变化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溶液不变色，说明空气中不含二氧化硫</w:t>
            </w:r>
          </w:p>
        </w:tc>
      </w:tr>
      <w:tr w:rsidR="00472CE2">
        <w:trPr>
          <w:trHeight w:val="330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鉴定某涂改液中是否存在含氯化合物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取涂改液与</w:t>
            </w:r>
            <w:r>
              <w:rPr>
                <w:rFonts w:eastAsia="Times New Roman" w:cs="Times New Roman"/>
                <w:color w:val="000000"/>
              </w:rPr>
              <w:t>KOH</w:t>
            </w:r>
            <w:r>
              <w:rPr>
                <w:rFonts w:ascii="宋体" w:hAnsi="宋体"/>
                <w:color w:val="000000"/>
              </w:rPr>
              <w:t>溶液混合加热充分反应，取上层清液，硝酸酸化，加入硝酸银溶液，观察现象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出现白色沉淀，说明涂改液中存在含氯化合物</w:t>
            </w:r>
          </w:p>
        </w:tc>
      </w:tr>
      <w:tr w:rsidR="00472CE2">
        <w:trPr>
          <w:trHeight w:val="330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检验牙膏中是否含有甘油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将适量牙膏样品与蒸馏水混合，搅拌，静置一段时间，取上层清液，加入新制的</w:t>
            </w:r>
            <w:r>
              <w:rPr>
                <w:rFonts w:eastAsia="Times New Roman" w:cs="Times New Roman"/>
                <w:color w:val="000000"/>
              </w:rPr>
              <w:t>Cu(OH)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，振荡，观察现象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溶液出现绛蓝色，说明牙膏中含有甘油</w:t>
            </w:r>
          </w:p>
        </w:tc>
      </w:tr>
      <w:tr w:rsidR="00472CE2">
        <w:trPr>
          <w:trHeight w:val="330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鉴别食盐与亚硝酸钠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各取少量固体加水溶解，分别滴加含淀粉的</w:t>
            </w:r>
            <w:r>
              <w:rPr>
                <w:rFonts w:eastAsia="Times New Roman" w:cs="Times New Roman"/>
                <w:color w:val="000000"/>
              </w:rPr>
              <w:t>KI</w:t>
            </w:r>
            <w:r>
              <w:rPr>
                <w:rFonts w:ascii="宋体" w:hAnsi="宋体"/>
                <w:color w:val="000000"/>
              </w:rPr>
              <w:t>溶液，振荡，观察溶液颜色变化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溶液变蓝色的为亚硝酸钠；溶液不变蓝的为食盐</w:t>
            </w:r>
          </w:p>
        </w:tc>
      </w:tr>
    </w:tbl>
    <w:p w:rsidR="00472CE2" w:rsidRDefault="00472CE2">
      <w:pPr>
        <w:spacing w:line="360" w:lineRule="auto"/>
        <w:jc w:val="left"/>
        <w:textAlignment w:val="center"/>
        <w:rPr>
          <w:color w:val="000000"/>
        </w:rPr>
      </w:pPr>
    </w:p>
    <w:p w:rsidR="00472CE2" w:rsidRDefault="00500A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D</w:t>
      </w:r>
    </w:p>
    <w:p w:rsidR="00472CE2" w:rsidRDefault="00500A90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50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回答下列问题：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两种有机物的相关数据如表：</w:t>
      </w:r>
    </w:p>
    <w:tbl>
      <w:tblPr>
        <w:tblW w:w="6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925"/>
        <w:gridCol w:w="2150"/>
        <w:gridCol w:w="2150"/>
      </w:tblGrid>
      <w:tr w:rsidR="00472CE2">
        <w:trPr>
          <w:trHeight w:val="390"/>
        </w:trPr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物质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HCON(CH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eastAsia="Times New Roman" w:cs="Times New Roman"/>
                <w:color w:val="000000"/>
              </w:rPr>
              <w:t>)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HCONH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</w:tr>
      <w:tr w:rsidR="00472CE2">
        <w:trPr>
          <w:trHeight w:val="390"/>
        </w:trPr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相对分子质量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73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45</w:t>
            </w:r>
          </w:p>
        </w:tc>
      </w:tr>
      <w:tr w:rsidR="00472CE2">
        <w:trPr>
          <w:trHeight w:val="390"/>
        </w:trPr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沸点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℃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153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220</w:t>
            </w:r>
          </w:p>
        </w:tc>
      </w:tr>
    </w:tbl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HCON(CH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的相对分子质量比</w:t>
      </w:r>
      <w:r>
        <w:rPr>
          <w:rFonts w:eastAsia="Times New Roman" w:cs="Times New Roman"/>
          <w:color w:val="000000"/>
        </w:rPr>
        <w:t>HCONH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的大，但其沸点反而比</w:t>
      </w:r>
      <w:r>
        <w:rPr>
          <w:rFonts w:eastAsia="Times New Roman" w:cs="Times New Roman"/>
          <w:color w:val="000000"/>
        </w:rPr>
        <w:t>HCONH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的低，主要原因是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四种晶体的熔点数据如表：</w:t>
      </w:r>
    </w:p>
    <w:tbl>
      <w:tblPr>
        <w:tblW w:w="5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053"/>
        <w:gridCol w:w="1173"/>
        <w:gridCol w:w="1173"/>
        <w:gridCol w:w="1173"/>
        <w:gridCol w:w="1173"/>
      </w:tblGrid>
      <w:tr w:rsidR="00472CE2">
        <w:trPr>
          <w:trHeight w:val="240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物质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CF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SiF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BF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AlF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</w:p>
        </w:tc>
      </w:tr>
      <w:tr w:rsidR="00472CE2">
        <w:trPr>
          <w:trHeight w:val="240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熔点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℃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-183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-90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-127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72CE2" w:rsidRDefault="00500A9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＞</w:t>
            </w:r>
            <w:r>
              <w:rPr>
                <w:rFonts w:eastAsia="Times New Roman" w:cs="Times New Roman"/>
                <w:color w:val="000000"/>
              </w:rPr>
              <w:t>1000</w:t>
            </w:r>
          </w:p>
        </w:tc>
      </w:tr>
    </w:tbl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CF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SiF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熔点相差较小，</w:t>
      </w:r>
      <w:r>
        <w:rPr>
          <w:rFonts w:eastAsia="Times New Roman" w:cs="Times New Roman"/>
          <w:color w:val="000000"/>
        </w:rPr>
        <w:t>BF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AlF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熔点相差较大，原因是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某同学设计实验确定</w:t>
      </w:r>
      <w:r>
        <w:rPr>
          <w:rFonts w:eastAsia="Times New Roman" w:cs="Times New Roman"/>
          <w:color w:val="000000"/>
        </w:rPr>
        <w:t>Al(NO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·xH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的结晶水数目。称取样品</w:t>
      </w:r>
      <w:r>
        <w:rPr>
          <w:rFonts w:eastAsia="Times New Roman" w:cs="Times New Roman"/>
          <w:color w:val="000000"/>
        </w:rPr>
        <w:t>7.50g</w:t>
      </w:r>
      <w:r>
        <w:rPr>
          <w:rFonts w:ascii="宋体" w:hAnsi="宋体"/>
          <w:color w:val="000000"/>
        </w:rPr>
        <w:t>，经热分解测得气体产物中有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的质量为</w:t>
      </w:r>
      <w:r>
        <w:rPr>
          <w:rFonts w:eastAsia="Times New Roman" w:cs="Times New Roman"/>
          <w:color w:val="000000"/>
        </w:rPr>
        <w:t>3.06g</w:t>
      </w:r>
      <w:r>
        <w:rPr>
          <w:rFonts w:ascii="宋体" w:hAnsi="宋体"/>
          <w:color w:val="000000"/>
        </w:rPr>
        <w:t>；残留的固体产物是</w:t>
      </w:r>
      <w:r>
        <w:rPr>
          <w:rFonts w:eastAsia="Times New Roman" w:cs="Times New Roman"/>
          <w:color w:val="000000"/>
        </w:rPr>
        <w:t>Al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，质量为</w:t>
      </w:r>
      <w:r>
        <w:rPr>
          <w:rFonts w:eastAsia="Times New Roman" w:cs="Times New Roman"/>
          <w:color w:val="000000"/>
        </w:rPr>
        <w:t>1.02g</w:t>
      </w:r>
      <w:r>
        <w:rPr>
          <w:rFonts w:ascii="宋体" w:hAnsi="宋体"/>
          <w:color w:val="000000"/>
        </w:rPr>
        <w:t>。计算：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x=</w:t>
      </w:r>
      <w:r>
        <w:rPr>
          <w:rFonts w:ascii="宋体" w:hAnsi="宋体"/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写出计算过程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）气体产物中</w:t>
      </w:r>
      <w:r>
        <w:rPr>
          <w:rFonts w:eastAsia="Times New Roman" w:cs="Times New Roman"/>
          <w:color w:val="000000"/>
        </w:rPr>
        <w:t>n(O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_______</w:t>
      </w:r>
      <w:r>
        <w:rPr>
          <w:rFonts w:eastAsia="Times New Roman" w:cs="Times New Roman"/>
          <w:color w:val="000000"/>
        </w:rPr>
        <w:t>mol</w:t>
      </w:r>
      <w:r>
        <w:rPr>
          <w:rFonts w:ascii="宋体" w:hAnsi="宋体"/>
          <w:color w:val="000000"/>
        </w:rPr>
        <w:t>。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化合物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种元素组成。某兴趣小组按如图流程进行实验：</w:t>
      </w:r>
    </w:p>
    <w:p w:rsidR="00472CE2" w:rsidRDefault="00500A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238750" cy="196977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69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请回答：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）组成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563500" name="图片 563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500" name="图片 563500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元素有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的化学式为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）溶液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中溶质的成分是</w:t>
      </w:r>
      <w:r>
        <w:rPr>
          <w:rFonts w:ascii="宋体" w:hAnsi="宋体"/>
          <w:color w:val="000000"/>
        </w:rPr>
        <w:t>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用化学式表示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；根据</w:t>
      </w:r>
      <w:r>
        <w:rPr>
          <w:rFonts w:eastAsia="Times New Roman" w:cs="Times New Roman"/>
          <w:color w:val="000000"/>
        </w:rPr>
        <w:t>C→D→E</w:t>
      </w:r>
      <w:r>
        <w:rPr>
          <w:rFonts w:ascii="宋体" w:hAnsi="宋体"/>
          <w:color w:val="000000"/>
        </w:rPr>
        <w:t>的现象，给出相应微粒与</w:t>
      </w:r>
      <w:r>
        <w:rPr>
          <w:rFonts w:ascii="宋体" w:hAnsi="宋体"/>
          <w:color w:val="000000"/>
          <w:em w:val="dot"/>
        </w:rPr>
        <w:t>阳离子结合</w:t>
      </w:r>
      <w:r>
        <w:rPr>
          <w:rFonts w:ascii="宋体" w:hAnsi="宋体"/>
          <w:color w:val="000000"/>
        </w:rPr>
        <w:t>由弱到强的排序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与足量</w:t>
      </w:r>
      <w:r>
        <w:rPr>
          <w:rFonts w:eastAsia="Times New Roman" w:cs="Times New Roman"/>
          <w:color w:val="000000"/>
        </w:rPr>
        <w:t>Na</w:t>
      </w:r>
      <w:r>
        <w:rPr>
          <w:rFonts w:ascii="宋体" w:hAnsi="宋体"/>
          <w:color w:val="000000"/>
        </w:rPr>
        <w:t>反应生成固体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的化学方程式是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）设计实验确定溶液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中阴离子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工业上，以煤炭为原料，通入一定比例的空气和水蒸气，经过系列反应可以得到满足不同需求的原料气。请回答：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）在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的反应体系中：</w:t>
      </w:r>
    </w:p>
    <w:p w:rsidR="00472CE2" w:rsidRDefault="00500A9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反应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C(s)+O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(g)=CO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(g) ΔH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=-394kJ·mol</w:t>
      </w:r>
      <w:r>
        <w:rPr>
          <w:rFonts w:eastAsia="Times New Roman" w:cs="Times New Roman"/>
          <w:color w:val="000000"/>
          <w:vertAlign w:val="superscript"/>
        </w:rPr>
        <w:t>-1</w:t>
      </w:r>
    </w:p>
    <w:p w:rsidR="00472CE2" w:rsidRDefault="00500A9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反应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2CO(g)+O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(g)=2CO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(g) ΔH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=-566kJ·mol</w:t>
      </w:r>
      <w:r>
        <w:rPr>
          <w:rFonts w:eastAsia="Times New Roman" w:cs="Times New Roman"/>
          <w:color w:val="000000"/>
          <w:vertAlign w:val="superscript"/>
        </w:rPr>
        <w:t>-1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反应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2C(s)+O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(g)=2CO(g) ΔH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。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color w:val="000000"/>
        </w:rPr>
        <w:t>y=ΔH-TΔS</w:t>
      </w:r>
      <w:r>
        <w:rPr>
          <w:rFonts w:ascii="宋体" w:hAnsi="宋体"/>
          <w:color w:val="000000"/>
        </w:rPr>
        <w:t>，反应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随温度的变化关系如图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所示。图中对应于反应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的线条是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:rsidR="00472CE2" w:rsidRDefault="00500A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495550" cy="181927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一定压强下，随着温度的升高，气体中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的物质的量之比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不变</w:t>
      </w:r>
      <w:r>
        <w:rPr>
          <w:rFonts w:eastAsia="Times New Roman" w:cs="Times New Roman"/>
          <w:color w:val="000000"/>
        </w:rPr>
        <w:t xml:space="preserve">       B.</w:t>
      </w:r>
      <w:r>
        <w:rPr>
          <w:rFonts w:ascii="宋体" w:hAnsi="宋体"/>
          <w:color w:val="000000"/>
        </w:rPr>
        <w:t>增大</w:t>
      </w:r>
      <w:r>
        <w:rPr>
          <w:rFonts w:eastAsia="Times New Roman" w:cs="Times New Roman"/>
          <w:color w:val="000000"/>
        </w:rPr>
        <w:t xml:space="preserve">     C.</w:t>
      </w:r>
      <w:r>
        <w:rPr>
          <w:rFonts w:ascii="宋体" w:hAnsi="宋体"/>
          <w:color w:val="000000"/>
        </w:rPr>
        <w:t>减小</w:t>
      </w:r>
      <w:r>
        <w:rPr>
          <w:rFonts w:eastAsia="Times New Roman" w:cs="Times New Roman"/>
          <w:color w:val="000000"/>
        </w:rPr>
        <w:t xml:space="preserve">     D.</w:t>
      </w:r>
      <w:r>
        <w:rPr>
          <w:rFonts w:ascii="宋体" w:hAnsi="宋体"/>
          <w:color w:val="000000"/>
        </w:rPr>
        <w:t>无法判断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）水煤气反应：</w:t>
      </w:r>
      <w:r>
        <w:rPr>
          <w:rFonts w:eastAsia="Times New Roman" w:cs="Times New Roman"/>
          <w:color w:val="000000"/>
        </w:rPr>
        <w:t>C(s)+H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O(g)=CO(g)+H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(g) ΔH=131kJ·mol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。工业生产水煤气时，通常</w:t>
      </w:r>
      <w:r>
        <w:rPr>
          <w:rFonts w:ascii="宋体" w:hAnsi="宋体"/>
          <w:color w:val="000000"/>
          <w:em w:val="dot"/>
        </w:rPr>
        <w:t>交替通入</w:t>
      </w:r>
      <w:r>
        <w:rPr>
          <w:rFonts w:ascii="宋体" w:hAnsi="宋体"/>
          <w:color w:val="000000"/>
        </w:rPr>
        <w:t>合适量的空气和水蒸气与煤炭反应，其理由是</w:t>
      </w:r>
      <w:r>
        <w:rPr>
          <w:rFonts w:ascii="宋体" w:hAnsi="宋体"/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）一氧化碳变换反应：</w:t>
      </w:r>
      <w:r>
        <w:rPr>
          <w:rFonts w:eastAsia="Times New Roman" w:cs="Times New Roman"/>
          <w:color w:val="000000"/>
        </w:rPr>
        <w:t>CO(g)+H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O(g)=CO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(g)+H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(g) ΔH=-41kJ·mol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。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一定温度下，反应后测得各组分的平衡压强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即组分的物质的量分数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总压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p(CO)=0.25MPa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p(H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O)=0.25MPa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p(CO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)=0.75MPa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p(H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)=0.75MPa</w:t>
      </w:r>
      <w:r>
        <w:rPr>
          <w:rFonts w:ascii="宋体" w:hAnsi="宋体"/>
          <w:color w:val="000000"/>
        </w:rPr>
        <w:t>，则反应的平衡常数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的数值为</w:t>
      </w:r>
      <w:r>
        <w:rPr>
          <w:rFonts w:ascii="宋体" w:hAnsi="宋体"/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维持与题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相同的温度和总压，提高水蒸气的比例，使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的平衡转化率提高到</w:t>
      </w:r>
      <w:r>
        <w:rPr>
          <w:rFonts w:eastAsia="Times New Roman" w:cs="Times New Roman"/>
          <w:color w:val="000000"/>
        </w:rPr>
        <w:t>90%</w:t>
      </w:r>
      <w:r>
        <w:rPr>
          <w:rFonts w:ascii="宋体" w:hAnsi="宋体"/>
          <w:color w:val="000000"/>
        </w:rPr>
        <w:t>，则原料气中水蒸气和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的物质的量之比为</w:t>
      </w:r>
      <w:r>
        <w:rPr>
          <w:rFonts w:ascii="宋体" w:hAnsi="宋体"/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生产过程中，为了提高变换反应的速率，下列措施中合适的是</w:t>
      </w:r>
      <w:r>
        <w:rPr>
          <w:rFonts w:ascii="宋体" w:hAnsi="宋体"/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反应温度愈高愈好</w:t>
      </w:r>
      <w:r>
        <w:rPr>
          <w:rFonts w:eastAsia="Times New Roman" w:cs="Times New Roman"/>
          <w:color w:val="000000"/>
        </w:rPr>
        <w:t xml:space="preserve">        B.</w:t>
      </w:r>
      <w:r>
        <w:rPr>
          <w:rFonts w:ascii="宋体" w:hAnsi="宋体"/>
          <w:color w:val="000000"/>
        </w:rPr>
        <w:t>适当提高反应物压强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t>选择合适的催化剂</w:t>
      </w:r>
      <w:r>
        <w:rPr>
          <w:rFonts w:eastAsia="Times New Roman" w:cs="Times New Roman"/>
          <w:color w:val="000000"/>
        </w:rPr>
        <w:t xml:space="preserve">        D.</w:t>
      </w:r>
      <w:r>
        <w:rPr>
          <w:rFonts w:ascii="宋体" w:hAnsi="宋体"/>
          <w:color w:val="000000"/>
        </w:rPr>
        <w:t>通入一定量的氮气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以固体催化剂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催化变换反应，若水蒸气分子首先被催化剂的活性表面吸附而解离，能量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反应过程如图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所示。</w:t>
      </w:r>
    </w:p>
    <w:p w:rsidR="00472CE2" w:rsidRDefault="00500A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790700" cy="12573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用两个化学方程式表示该催化反应历程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反应机理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：步骤</w:t>
      </w:r>
      <w:r>
        <w:rPr>
          <w:rFonts w:ascii="宋体" w:hAnsi="宋体"/>
          <w:color w:val="000000"/>
        </w:rPr>
        <w:t>Ⅰ</w:t>
      </w:r>
      <w:r>
        <w:rPr>
          <w:rFonts w:ascii="宋体" w:hAnsi="宋体"/>
          <w:color w:val="000000"/>
        </w:rPr>
        <w:t>：</w:t>
      </w:r>
      <w:r>
        <w:rPr>
          <w:rFonts w:ascii="宋体" w:hAnsi="宋体"/>
          <w:color w:val="000000"/>
        </w:rPr>
        <w:t>________</w:t>
      </w:r>
      <w:r>
        <w:rPr>
          <w:rFonts w:ascii="宋体" w:hAnsi="宋体"/>
          <w:color w:val="000000"/>
        </w:rPr>
        <w:t>；步骤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：</w:t>
      </w:r>
      <w:r>
        <w:rPr>
          <w:rFonts w:ascii="宋体" w:hAnsi="宋体"/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某兴趣小组用四水醋酸锰</w:t>
      </w:r>
      <w:r>
        <w:rPr>
          <w:rFonts w:eastAsia="Times New Roman" w:cs="Times New Roman"/>
          <w:color w:val="000000"/>
        </w:rPr>
        <w:t>[(CH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COO)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Mn·4H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O]</w:t>
      </w:r>
      <w:r>
        <w:rPr>
          <w:rFonts w:ascii="宋体" w:hAnsi="宋体"/>
          <w:color w:val="000000"/>
        </w:rPr>
        <w:t>和乙酰氯</w:t>
      </w:r>
      <w:r>
        <w:rPr>
          <w:rFonts w:eastAsia="Times New Roman" w:cs="Times New Roman"/>
          <w:color w:val="000000"/>
        </w:rPr>
        <w:t>(CH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COCl)</w:t>
      </w:r>
      <w:r>
        <w:rPr>
          <w:rFonts w:ascii="宋体" w:hAnsi="宋体"/>
          <w:color w:val="000000"/>
        </w:rPr>
        <w:t>为原料制备无水二氯化锰，按如图流程开展了实验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夹持仪器已省略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：</w:t>
      </w:r>
    </w:p>
    <w:p w:rsidR="00472CE2" w:rsidRDefault="00500A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238750" cy="65468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654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472CE2" w:rsidRDefault="00500A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62100" cy="17049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619500" cy="119062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无水二氯化锰极易吸水潮解，易溶于水、乙醇和醋酸，不溶于苯。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制备无水二氯化锰的主要反应：</w:t>
      </w:r>
      <w:r>
        <w:rPr>
          <w:rFonts w:eastAsia="Times New Roman" w:cs="Times New Roman"/>
          <w:color w:val="000000"/>
        </w:rPr>
        <w:t>(CH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COO)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Mn+CH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COCl</w:t>
      </w:r>
      <w:r w:rsidR="00472CE2">
        <w:object w:dxaOrig="1179" w:dyaOrig="420">
          <v:shape id="_x0000_i1034" type="#_x0000_t75" alt="学科网(www.zxxk.com)--教育资源门户，提供试卷、教案、课件、论文、素材以及各类教学资源下载，还有大量而丰富的教学相关资讯！" style="width:59.1pt;height:21.05pt" o:ole="">
            <v:imagedata r:id="rId51" o:title="eqIdc18ff8a68146d76f990af288971fa531"/>
          </v:shape>
          <o:OLEObject Type="Embed" ProgID="Equation.DSMT4" ShapeID="_x0000_i1034" DrawAspect="Content" ObjectID="_1751014269" r:id="rId52"/>
        </w:object>
      </w:r>
      <w:r>
        <w:rPr>
          <w:rFonts w:eastAsia="Times New Roman" w:cs="Times New Roman"/>
          <w:color w:val="000000"/>
        </w:rPr>
        <w:t>MnCl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↓+2(CH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COO)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。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乙酰氯遇水发生反应：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COCl+H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O→CH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COOH+HCl</w:t>
      </w:r>
      <w:r>
        <w:rPr>
          <w:rFonts w:ascii="宋体" w:hAnsi="宋体"/>
          <w:color w:val="000000"/>
        </w:rPr>
        <w:t>。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请回答：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）步骤</w:t>
      </w:r>
      <w:r>
        <w:rPr>
          <w:rFonts w:ascii="宋体" w:hAnsi="宋体"/>
          <w:color w:val="000000"/>
        </w:rPr>
        <w:t>Ⅰ</w:t>
      </w:r>
      <w:r>
        <w:rPr>
          <w:rFonts w:ascii="宋体" w:hAnsi="宋体"/>
          <w:color w:val="000000"/>
        </w:rPr>
        <w:t>：所获固体主要成分是</w:t>
      </w:r>
      <w:r>
        <w:rPr>
          <w:rFonts w:ascii="宋体" w:hAnsi="宋体"/>
          <w:color w:val="000000"/>
        </w:rPr>
        <w:t>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用化学式表示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）步骤</w:t>
      </w:r>
      <w:r>
        <w:rPr>
          <w:rFonts w:ascii="宋体" w:hAnsi="宋体"/>
          <w:color w:val="000000"/>
        </w:rPr>
        <w:t>Ⅰ</w:t>
      </w:r>
      <w:r>
        <w:rPr>
          <w:rFonts w:ascii="宋体" w:hAnsi="宋体"/>
          <w:color w:val="000000"/>
        </w:rPr>
        <w:t>在室温下反应，步骤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在加热回流下反应，目的分别是</w:t>
      </w:r>
      <w:r>
        <w:rPr>
          <w:rFonts w:ascii="宋体" w:hAnsi="宋体"/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）步骤</w:t>
      </w:r>
      <w:r>
        <w:rPr>
          <w:rFonts w:ascii="宋体" w:hAnsi="宋体"/>
          <w:color w:val="000000"/>
        </w:rPr>
        <w:t>Ⅲ</w:t>
      </w:r>
      <w:r>
        <w:rPr>
          <w:rFonts w:ascii="宋体" w:hAnsi="宋体"/>
          <w:color w:val="000000"/>
        </w:rPr>
        <w:t>：下列操作中正确的是</w:t>
      </w:r>
      <w:r>
        <w:rPr>
          <w:rFonts w:ascii="宋体" w:hAnsi="宋体"/>
          <w:color w:val="000000"/>
        </w:rPr>
        <w:t>_________</w:t>
      </w:r>
      <w:r>
        <w:rPr>
          <w:rFonts w:ascii="宋体" w:hAnsi="宋体"/>
          <w:color w:val="000000"/>
        </w:rPr>
        <w:t>。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用蒸馏水润湿滤纸，微开水龙头，抽气使滤纸紧贴在漏斗瓷板上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用倾析法转移溶液，开大水龙头，待溶液快流尽时再转移沉淀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用乙醇作为洗涤剂，在洗涤沉淀时，应开大水龙头，使洗涤剂快速通过沉淀物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</w:t>
      </w:r>
      <w:r>
        <w:rPr>
          <w:rFonts w:ascii="宋体" w:hAnsi="宋体"/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63502" name="图片 563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502" name="图片 563502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洗涤结束后，将固体迅速转移至圆底烧瓶进行后续操作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）步骤</w:t>
      </w:r>
      <w:r>
        <w:rPr>
          <w:rFonts w:ascii="宋体" w:hAnsi="宋体"/>
          <w:color w:val="000000"/>
        </w:rPr>
        <w:t>Ⅳ</w:t>
      </w:r>
      <w:r>
        <w:rPr>
          <w:rFonts w:ascii="宋体" w:hAnsi="宋体"/>
          <w:color w:val="000000"/>
        </w:rPr>
        <w:t>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奖装有粗产品的圆底烧瓶接到纯化装置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2)</w:t>
      </w:r>
      <w:r>
        <w:rPr>
          <w:rFonts w:ascii="宋体" w:hAnsi="宋体"/>
          <w:color w:val="000000"/>
        </w:rPr>
        <w:t>上，打开安全瓶上旋塞，打开抽气泵，关闭安全瓶上旋塞，开启加热器，进行纯化。请给出纯化完成后的操作排序：</w:t>
      </w:r>
      <w:r>
        <w:rPr>
          <w:rFonts w:ascii="宋体" w:hAnsi="宋体"/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纯化完成</w:t>
      </w:r>
      <w:r>
        <w:rPr>
          <w:rFonts w:eastAsia="Times New Roman" w:cs="Times New Roman"/>
          <w:color w:val="000000"/>
        </w:rPr>
        <w:t>→(_____)→(_____)→(_____)→(_____)→</w:t>
      </w:r>
      <w:r>
        <w:rPr>
          <w:rFonts w:ascii="宋体" w:hAnsi="宋体"/>
          <w:color w:val="000000"/>
        </w:rPr>
        <w:t>将产品转至干燥器中保存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拔出圆底烧瓶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563501" name="图片 563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501" name="图片 563501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瓶塞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b.</w:t>
      </w:r>
      <w:r>
        <w:rPr>
          <w:rFonts w:ascii="宋体" w:hAnsi="宋体"/>
          <w:color w:val="000000"/>
        </w:rPr>
        <w:t>关闭抽气泵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t>关闭加热器，待烧瓶冷却至室温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d.</w:t>
      </w:r>
      <w:r>
        <w:rPr>
          <w:rFonts w:ascii="宋体" w:hAnsi="宋体"/>
          <w:color w:val="000000"/>
        </w:rPr>
        <w:t>打开安全瓶上旋塞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装置中</w:t>
      </w:r>
      <w:r>
        <w:rPr>
          <w:rFonts w:eastAsia="Times New Roman" w:cs="Times New Roman"/>
          <w:color w:val="000000"/>
        </w:rPr>
        <w:t>U</w:t>
      </w:r>
      <w:r>
        <w:rPr>
          <w:rFonts w:ascii="宋体" w:hAnsi="宋体"/>
          <w:color w:val="000000"/>
        </w:rPr>
        <w:t>形管内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固体的作用是</w:t>
      </w:r>
      <w:r>
        <w:rPr>
          <w:rFonts w:ascii="宋体" w:hAnsi="宋体"/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5</w:t>
      </w:r>
      <w:r>
        <w:rPr>
          <w:rFonts w:ascii="宋体" w:hAnsi="宋体"/>
          <w:color w:val="000000"/>
        </w:rPr>
        <w:t>）用滴定分析法确定产品纯度。甲同学通过测定产品中锰元素的含量确定纯度；乙同学通过测定产品中氯元素的含量确定纯度。合理的是</w:t>
      </w:r>
      <w:r>
        <w:rPr>
          <w:rFonts w:ascii="宋体" w:hAnsi="宋体"/>
          <w:color w:val="000000"/>
        </w:rPr>
        <w:t>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甲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乙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同学的方法。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化合物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是一种具有多种生物活性的天然化合物。某课题组设计的合成路线如图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部分反应条件已省略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：</w:t>
      </w:r>
    </w:p>
    <w:p w:rsidR="00472CE2" w:rsidRDefault="00500A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238750" cy="2654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5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CE2" w:rsidRDefault="00500A9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已知：</w:t>
      </w:r>
      <w:r>
        <w:rPr>
          <w:rFonts w:eastAsia="Times New Roman" w:cs="Times New Roman"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Br</w:t>
      </w:r>
      <w:r w:rsidR="00472CE2">
        <w:object w:dxaOrig="1299" w:dyaOrig="420">
          <v:shape id="_x0000_i1035" type="#_x0000_t75" alt="学科网(www.zxxk.com)--教育资源门户，提供试卷、教案、课件、论文、素材以及各类教学资源下载，还有大量而丰富的教学相关资讯！" style="width:65.2pt;height:21.05pt" o:ole="">
            <v:imagedata r:id="rId54" o:title="eqId9eaebd002651eef9f9d0b626f4e28fa7"/>
          </v:shape>
          <o:OLEObject Type="Embed" ProgID="Equation.DSMT4" ShapeID="_x0000_i1035" DrawAspect="Content" ObjectID="_1751014270" r:id="rId55"/>
        </w:object>
      </w:r>
      <w:r>
        <w:rPr>
          <w:rFonts w:eastAsia="Times New Roman" w:cs="Times New Roman"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MgBr</w:t>
      </w:r>
    </w:p>
    <w:p w:rsidR="00472CE2" w:rsidRDefault="00500A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647700" cy="447675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2CE2">
        <w:object w:dxaOrig="1439" w:dyaOrig="420">
          <v:shape id="_x0000_i1036" type="#_x0000_t75" alt="学科网(www.zxxk.com)--教育资源门户，提供试卷、教案、课件、论文、素材以及各类教学资源下载，还有大量而丰富的教学相关资讯！" style="width:1in;height:21.05pt" o:ole="">
            <v:imagedata r:id="rId57" o:title="eqIde4101196f2646184127d3f646137decc"/>
          </v:shape>
          <o:OLEObject Type="Embed" ProgID="Equation.DSMT4" ShapeID="_x0000_i1036" DrawAspect="Content" ObjectID="_1751014271" r:id="rId58"/>
        </w:object>
      </w:r>
      <w:r w:rsidR="00472CE2">
        <w:object w:dxaOrig="840" w:dyaOrig="360">
          <v:shape id="_x0000_i1037" type="#_x0000_t75" alt="学科网(www.zxxk.com)--教育资源门户，提供试卷、教案、课件、论文、素材以及各类教学资源下载，还有大量而丰富的教学相关资讯！" style="width:42.1pt;height:17.65pt" o:ole="">
            <v:imagedata r:id="rId59" o:title="eqId8186391aa51055c275084b7461a7a2c6"/>
          </v:shape>
          <o:OLEObject Type="Embed" ProgID="Equation.DSMT4" ShapeID="_x0000_i1037" DrawAspect="Content" ObjectID="_1751014272" r:id="rId60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762000" cy="5143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CE2" w:rsidRDefault="00500A9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028700" cy="523875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14450" cy="4572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2CE2">
        <w:object w:dxaOrig="999" w:dyaOrig="420">
          <v:shape id="_x0000_i1038" type="#_x0000_t75" alt="学科网(www.zxxk.com)--教育资源门户，提供试卷、教案、课件、论文、素材以及各类教学资源下载，还有大量而丰富的教学相关资讯！" style="width:50.25pt;height:21.05pt" o:ole="">
            <v:imagedata r:id="rId64" o:title="eqId1bd19993f636df4d9cc41165dfa6dbe5"/>
          </v:shape>
          <o:OLEObject Type="Embed" ProgID="Equation.DSMT4" ShapeID="_x0000_i1038" DrawAspect="Content" ObjectID="_1751014273" r:id="rId65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752475" cy="800100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）下列说法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472CE2" w:rsidRDefault="00500A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化合物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不易与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溶液反应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化合物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可通过红外光谱区别</w:t>
      </w:r>
    </w:p>
    <w:p w:rsidR="00472CE2" w:rsidRDefault="00500A90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化合物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属于酯类物质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化合物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563498" name="图片 563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498" name="图片 563498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分子式是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20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12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5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）化合物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的结构简式是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；化合物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的结构简式是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；化合物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的结构简式是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）补充完整</w:t>
      </w:r>
      <w:r>
        <w:rPr>
          <w:rFonts w:eastAsia="Times New Roman" w:cs="Times New Roman"/>
          <w:color w:val="000000"/>
        </w:rPr>
        <w:t>C→D</w:t>
      </w:r>
      <w:r>
        <w:rPr>
          <w:rFonts w:ascii="宋体" w:hAnsi="宋体"/>
          <w:color w:val="000000"/>
        </w:rPr>
        <w:t>的化学方程式：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123950" cy="4762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609600" cy="323850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+2Na→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）写出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种同时符合下列条件的化合物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的同分异构体的结构简式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不包括立体异构体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有两个六元环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不含其他环结构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，其中一个为苯环；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除苯环外，结构中只含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种不同的氢；</w:t>
      </w:r>
    </w:p>
    <w:p w:rsidR="00472CE2" w:rsidRDefault="00500A9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不含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—</w:t>
      </w:r>
      <w:r>
        <w:rPr>
          <w:rFonts w:ascii="宋体" w:hAnsi="宋体"/>
          <w:color w:val="000000"/>
        </w:rPr>
        <w:t>键及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color w:val="000000"/>
        </w:rPr>
        <w:t>OH</w:t>
      </w:r>
    </w:p>
    <w:p w:rsidR="00472CE2" w:rsidRDefault="00500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5</w:t>
      </w:r>
      <w:r>
        <w:rPr>
          <w:rFonts w:ascii="宋体" w:hAnsi="宋体"/>
          <w:color w:val="000000"/>
        </w:rPr>
        <w:t>）以化合物苯乙炔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657225" cy="4857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、溴苯和环氧乙烷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47650" cy="247650"/>
            <wp:effectExtent l="0" t="0" r="0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为原料，设计如图所示化合物的合成路线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用流程图表示，无机试剂、有机溶剂任选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472CE2" w:rsidRDefault="00500A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685800" cy="9810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2CE2" w:rsidSect="00472CE2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2CE2" w:rsidRDefault="00472CE2" w:rsidP="00472CE2">
      <w:r>
        <w:separator/>
      </w:r>
    </w:p>
  </w:endnote>
  <w:endnote w:type="continuationSeparator" w:id="0">
    <w:p w:rsidR="00472CE2" w:rsidRDefault="00472CE2" w:rsidP="00472C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 UI">
    <w:altName w:val="宋体"/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2CE2" w:rsidRDefault="00472CE2" w:rsidP="00472CE2">
      <w:r>
        <w:separator/>
      </w:r>
    </w:p>
  </w:footnote>
  <w:footnote w:type="continuationSeparator" w:id="0">
    <w:p w:rsidR="00472CE2" w:rsidRDefault="00472CE2" w:rsidP="00472C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72CE2"/>
    <w:rsid w:val="0049183B"/>
    <w:rsid w:val="004D44FD"/>
    <w:rsid w:val="00500A90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B00CE8"/>
    <w:rsid w:val="38274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2CE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72CE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rsid w:val="00472CE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rsid w:val="00472CE2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rsid w:val="00472CE2"/>
    <w:rPr>
      <w:kern w:val="2"/>
      <w:sz w:val="18"/>
      <w:szCs w:val="24"/>
    </w:rPr>
  </w:style>
  <w:style w:type="paragraph" w:styleId="a6">
    <w:name w:val="No Spacing"/>
    <w:uiPriority w:val="1"/>
    <w:qFormat/>
    <w:rsid w:val="00472CE2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472CE2"/>
    <w:pPr>
      <w:ind w:firstLineChars="200" w:firstLine="420"/>
    </w:pPr>
  </w:style>
  <w:style w:type="paragraph" w:styleId="a8">
    <w:name w:val="Balloon Text"/>
    <w:basedOn w:val="a"/>
    <w:link w:val="Char0"/>
    <w:rsid w:val="00500A90"/>
    <w:rPr>
      <w:sz w:val="18"/>
      <w:szCs w:val="18"/>
    </w:rPr>
  </w:style>
  <w:style w:type="character" w:customStyle="1" w:styleId="Char0">
    <w:name w:val="批注框文本 Char"/>
    <w:basedOn w:val="a0"/>
    <w:link w:val="a8"/>
    <w:rsid w:val="00500A9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wmf"/><Relationship Id="rId26" Type="http://schemas.openxmlformats.org/officeDocument/2006/relationships/image" Target="media/image14.wmf"/><Relationship Id="rId39" Type="http://schemas.openxmlformats.org/officeDocument/2006/relationships/image" Target="media/image24.wmf"/><Relationship Id="rId21" Type="http://schemas.openxmlformats.org/officeDocument/2006/relationships/oleObject" Target="embeddings/oleObject3.bin"/><Relationship Id="rId34" Type="http://schemas.openxmlformats.org/officeDocument/2006/relationships/image" Target="media/image20.png"/><Relationship Id="rId42" Type="http://schemas.openxmlformats.org/officeDocument/2006/relationships/image" Target="media/image26.png"/><Relationship Id="rId47" Type="http://schemas.openxmlformats.org/officeDocument/2006/relationships/image" Target="media/image31.png"/><Relationship Id="rId50" Type="http://schemas.openxmlformats.org/officeDocument/2006/relationships/image" Target="media/image34.png"/><Relationship Id="rId55" Type="http://schemas.openxmlformats.org/officeDocument/2006/relationships/oleObject" Target="embeddings/oleObject11.bin"/><Relationship Id="rId63" Type="http://schemas.openxmlformats.org/officeDocument/2006/relationships/image" Target="media/image43.png"/><Relationship Id="rId68" Type="http://schemas.openxmlformats.org/officeDocument/2006/relationships/image" Target="media/image47.png"/><Relationship Id="rId7" Type="http://schemas.openxmlformats.org/officeDocument/2006/relationships/endnotes" Target="endnotes.xml"/><Relationship Id="rId71" Type="http://schemas.openxmlformats.org/officeDocument/2006/relationships/image" Target="media/image50.png"/><Relationship Id="rId2" Type="http://schemas.openxmlformats.org/officeDocument/2006/relationships/customXml" Target="../customXml/item2.xml"/><Relationship Id="rId16" Type="http://schemas.openxmlformats.org/officeDocument/2006/relationships/image" Target="media/image9.wmf"/><Relationship Id="rId29" Type="http://schemas.openxmlformats.org/officeDocument/2006/relationships/image" Target="media/image16.wmf"/><Relationship Id="rId11" Type="http://schemas.openxmlformats.org/officeDocument/2006/relationships/image" Target="media/image4.png"/><Relationship Id="rId24" Type="http://schemas.openxmlformats.org/officeDocument/2006/relationships/image" Target="media/image13.wmf"/><Relationship Id="rId32" Type="http://schemas.openxmlformats.org/officeDocument/2006/relationships/image" Target="media/image19.wmf"/><Relationship Id="rId37" Type="http://schemas.openxmlformats.org/officeDocument/2006/relationships/image" Target="media/image23.wmf"/><Relationship Id="rId40" Type="http://schemas.openxmlformats.org/officeDocument/2006/relationships/oleObject" Target="embeddings/oleObject9.bin"/><Relationship Id="rId45" Type="http://schemas.openxmlformats.org/officeDocument/2006/relationships/image" Target="media/image29.wmf"/><Relationship Id="rId53" Type="http://schemas.openxmlformats.org/officeDocument/2006/relationships/image" Target="media/image36.png"/><Relationship Id="rId58" Type="http://schemas.openxmlformats.org/officeDocument/2006/relationships/oleObject" Target="embeddings/oleObject12.bin"/><Relationship Id="rId66" Type="http://schemas.openxmlformats.org/officeDocument/2006/relationships/image" Target="media/image4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oleObject" Target="embeddings/oleObject4.bin"/><Relationship Id="rId28" Type="http://schemas.openxmlformats.org/officeDocument/2006/relationships/image" Target="media/image15.png"/><Relationship Id="rId36" Type="http://schemas.openxmlformats.org/officeDocument/2006/relationships/image" Target="media/image22.png"/><Relationship Id="rId49" Type="http://schemas.openxmlformats.org/officeDocument/2006/relationships/image" Target="media/image33.png"/><Relationship Id="rId57" Type="http://schemas.openxmlformats.org/officeDocument/2006/relationships/image" Target="media/image39.wmf"/><Relationship Id="rId61" Type="http://schemas.openxmlformats.org/officeDocument/2006/relationships/image" Target="media/image41.png"/><Relationship Id="rId10" Type="http://schemas.openxmlformats.org/officeDocument/2006/relationships/image" Target="media/image3.png"/><Relationship Id="rId19" Type="http://schemas.openxmlformats.org/officeDocument/2006/relationships/oleObject" Target="embeddings/oleObject2.bin"/><Relationship Id="rId31" Type="http://schemas.openxmlformats.org/officeDocument/2006/relationships/image" Target="media/image18.png"/><Relationship Id="rId44" Type="http://schemas.openxmlformats.org/officeDocument/2006/relationships/image" Target="media/image28.png"/><Relationship Id="rId52" Type="http://schemas.openxmlformats.org/officeDocument/2006/relationships/oleObject" Target="embeddings/oleObject10.bin"/><Relationship Id="rId60" Type="http://schemas.openxmlformats.org/officeDocument/2006/relationships/oleObject" Target="embeddings/oleObject13.bin"/><Relationship Id="rId65" Type="http://schemas.openxmlformats.org/officeDocument/2006/relationships/oleObject" Target="embeddings/oleObject14.bin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2.wmf"/><Relationship Id="rId27" Type="http://schemas.openxmlformats.org/officeDocument/2006/relationships/oleObject" Target="embeddings/oleObject6.bin"/><Relationship Id="rId30" Type="http://schemas.openxmlformats.org/officeDocument/2006/relationships/image" Target="media/image17.png"/><Relationship Id="rId35" Type="http://schemas.openxmlformats.org/officeDocument/2006/relationships/image" Target="media/image21.png"/><Relationship Id="rId43" Type="http://schemas.openxmlformats.org/officeDocument/2006/relationships/image" Target="media/image27.png"/><Relationship Id="rId48" Type="http://schemas.openxmlformats.org/officeDocument/2006/relationships/image" Target="media/image32.png"/><Relationship Id="rId56" Type="http://schemas.openxmlformats.org/officeDocument/2006/relationships/image" Target="media/image38.png"/><Relationship Id="rId64" Type="http://schemas.openxmlformats.org/officeDocument/2006/relationships/image" Target="media/image44.wmf"/><Relationship Id="rId69" Type="http://schemas.openxmlformats.org/officeDocument/2006/relationships/image" Target="media/image48.png"/><Relationship Id="rId8" Type="http://schemas.openxmlformats.org/officeDocument/2006/relationships/image" Target="media/image1.png"/><Relationship Id="rId51" Type="http://schemas.openxmlformats.org/officeDocument/2006/relationships/image" Target="media/image35.wmf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oleObject" Target="embeddings/oleObject1.bin"/><Relationship Id="rId25" Type="http://schemas.openxmlformats.org/officeDocument/2006/relationships/oleObject" Target="embeddings/oleObject5.bin"/><Relationship Id="rId33" Type="http://schemas.openxmlformats.org/officeDocument/2006/relationships/oleObject" Target="embeddings/oleObject7.bin"/><Relationship Id="rId38" Type="http://schemas.openxmlformats.org/officeDocument/2006/relationships/oleObject" Target="embeddings/oleObject8.bin"/><Relationship Id="rId46" Type="http://schemas.openxmlformats.org/officeDocument/2006/relationships/image" Target="media/image30.png"/><Relationship Id="rId59" Type="http://schemas.openxmlformats.org/officeDocument/2006/relationships/image" Target="media/image40.wmf"/><Relationship Id="rId67" Type="http://schemas.openxmlformats.org/officeDocument/2006/relationships/image" Target="media/image46.png"/><Relationship Id="rId20" Type="http://schemas.openxmlformats.org/officeDocument/2006/relationships/image" Target="media/image11.wmf"/><Relationship Id="rId41" Type="http://schemas.openxmlformats.org/officeDocument/2006/relationships/image" Target="media/image25.png"/><Relationship Id="rId54" Type="http://schemas.openxmlformats.org/officeDocument/2006/relationships/image" Target="media/image37.wmf"/><Relationship Id="rId62" Type="http://schemas.openxmlformats.org/officeDocument/2006/relationships/image" Target="media/image42.png"/><Relationship Id="rId70" Type="http://schemas.openxmlformats.org/officeDocument/2006/relationships/image" Target="media/image4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D05086-9B87-4190-B98B-01A3CEE5A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1029</Words>
  <Characters>5868</Characters>
  <Application>Microsoft Office Word</Application>
  <DocSecurity>0</DocSecurity>
  <Lines>48</Lines>
  <Paragraphs>13</Paragraphs>
  <ScaleCrop>false</ScaleCrop>
  <Company>学科网 www.zxxk.com</Company>
  <LinksUpToDate>false</LinksUpToDate>
  <CharactersWithSpaces>6884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2892743944437760</dc:description>
  <cp:lastModifiedBy>Administrator</cp:lastModifiedBy>
  <cp:revision>7</cp:revision>
  <dcterms:created xsi:type="dcterms:W3CDTF">2022-05-16T15:05:00Z</dcterms:created>
  <dcterms:modified xsi:type="dcterms:W3CDTF">2023-07-16T03:47:00Z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AB568D0F5C2D4076A462D5A4F000D790</vt:lpwstr>
  </property>
</Properties>
</file>