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268C10">
      <w:pPr>
        <w:spacing w:before="300" w:line="375"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10617200</wp:posOffset>
            </wp:positionH>
            <wp:positionV relativeFrom="topMargin">
              <wp:posOffset>10375900</wp:posOffset>
            </wp:positionV>
            <wp:extent cx="495300" cy="393700"/>
            <wp:effectExtent l="0" t="0" r="0" b="6350"/>
            <wp:wrapNone/>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0" cstate="print"/>
                    <a:stretch>
                      <a:fillRect/>
                    </a:stretch>
                  </pic:blipFill>
                  <pic:spPr>
                    <a:xfrm>
                      <a:off x="0" y="0"/>
                      <a:ext cx="495300" cy="393700"/>
                    </a:xfrm>
                    <a:prstGeom prst="rect">
                      <a:avLst/>
                    </a:prstGeom>
                  </pic:spPr>
                </pic:pic>
              </a:graphicData>
            </a:graphic>
          </wp:anchor>
        </w:drawing>
      </w:r>
      <w:r>
        <w:rPr>
          <w:rFonts w:ascii="宋体" w:hAnsi="宋体"/>
          <w:b/>
          <w:sz w:val="32"/>
        </w:rPr>
        <w:t>化学</w:t>
      </w:r>
    </w:p>
    <w:p w14:paraId="09199787">
      <w:pPr>
        <w:spacing w:before="300" w:line="375" w:lineRule="auto"/>
        <w:jc w:val="left"/>
      </w:pPr>
      <w:r>
        <w:rPr>
          <w:rFonts w:ascii="宋体" w:hAnsi="宋体"/>
          <w:b/>
          <w:sz w:val="24"/>
        </w:rPr>
        <w:t>相对原子质量</w:t>
      </w:r>
      <w:r>
        <w:rPr>
          <w:rFonts w:eastAsia="Times New Roman" w:cs="Times New Roman"/>
          <w:b/>
          <w:sz w:val="24"/>
        </w:rPr>
        <w:t>:H—I   C—12   O—16   S—32   Fe—56</w:t>
      </w:r>
    </w:p>
    <w:p w14:paraId="2FAA7066">
      <w:pPr>
        <w:spacing w:before="105" w:line="285" w:lineRule="auto"/>
        <w:jc w:val="left"/>
      </w:pPr>
      <w:r>
        <w:rPr>
          <w:rFonts w:ascii="宋体" w:hAnsi="宋体"/>
          <w:b/>
          <w:sz w:val="24"/>
        </w:rPr>
        <w:t>一、单项选择题</w:t>
      </w:r>
      <w:r>
        <w:rPr>
          <w:rFonts w:eastAsia="Times New Roman" w:cs="Times New Roman"/>
          <w:b/>
          <w:sz w:val="24"/>
        </w:rPr>
        <w:t>(</w:t>
      </w:r>
      <w:r>
        <w:rPr>
          <w:rFonts w:ascii="宋体" w:hAnsi="宋体"/>
          <w:b/>
          <w:sz w:val="24"/>
        </w:rPr>
        <w:t>本题共</w:t>
      </w:r>
      <w:r>
        <w:rPr>
          <w:rFonts w:eastAsia="Times New Roman" w:cs="Times New Roman"/>
          <w:b/>
          <w:sz w:val="24"/>
        </w:rPr>
        <w:t>11</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22</w:t>
      </w:r>
      <w:r>
        <w:rPr>
          <w:rFonts w:ascii="宋体" w:hAnsi="宋体"/>
          <w:b/>
          <w:sz w:val="24"/>
        </w:rPr>
        <w:t>分</w:t>
      </w:r>
      <w:r>
        <w:rPr>
          <w:rFonts w:eastAsia="Times New Roman" w:cs="Times New Roman"/>
          <w:b/>
          <w:sz w:val="24"/>
        </w:rPr>
        <w:t>)</w:t>
      </w:r>
    </w:p>
    <w:p w14:paraId="30173059">
      <w:pPr>
        <w:spacing w:before="135" w:line="360" w:lineRule="auto"/>
        <w:jc w:val="left"/>
      </w:pPr>
      <w:r>
        <w:t xml:space="preserve">1. </w:t>
      </w:r>
      <w:r>
        <w:rPr>
          <w:rFonts w:ascii="宋体" w:hAnsi="宋体"/>
        </w:rPr>
        <w:t>下列变化属于化学变化的是</w:t>
      </w:r>
    </w:p>
    <w:p w14:paraId="3B5E4370">
      <w:pPr>
        <w:tabs>
          <w:tab w:val="left" w:pos="4873"/>
        </w:tabs>
        <w:spacing w:line="360" w:lineRule="auto"/>
        <w:jc w:val="left"/>
        <w:textAlignment w:val="center"/>
      </w:pPr>
      <w:r>
        <w:t xml:space="preserve">A. </w:t>
      </w:r>
      <w:r>
        <w:rPr>
          <w:rFonts w:ascii="宋体" w:hAnsi="宋体"/>
        </w:rPr>
        <w:t>水沸腾蒸发</w:t>
      </w:r>
      <w:r>
        <w:tab/>
      </w:r>
      <w:r>
        <w:t xml:space="preserve">B. </w:t>
      </w:r>
      <w:r>
        <w:rPr>
          <w:rFonts w:ascii="宋体" w:hAnsi="宋体"/>
        </w:rPr>
        <w:t>天然气燃烧</w:t>
      </w:r>
    </w:p>
    <w:p w14:paraId="123501B9">
      <w:pPr>
        <w:tabs>
          <w:tab w:val="left" w:pos="4873"/>
        </w:tabs>
        <w:spacing w:line="360" w:lineRule="auto"/>
        <w:jc w:val="left"/>
        <w:textAlignment w:val="center"/>
        <w:rPr>
          <w:color w:val="000000"/>
        </w:rPr>
      </w:pPr>
      <w:r>
        <w:t xml:space="preserve">C. </w:t>
      </w:r>
      <w:r>
        <w:rPr>
          <w:rFonts w:ascii="宋体" w:hAnsi="宋体"/>
        </w:rPr>
        <w:t>玻璃杯破碎</w:t>
      </w:r>
      <w:r>
        <w:tab/>
      </w:r>
      <w:r>
        <w:t xml:space="preserve">D. </w:t>
      </w:r>
      <w:r>
        <w:rPr>
          <w:rFonts w:ascii="宋体" w:hAnsi="宋体"/>
        </w:rPr>
        <w:t>湿衣服晾干</w:t>
      </w:r>
    </w:p>
    <w:p w14:paraId="15B46D5E">
      <w:pPr>
        <w:spacing w:line="360" w:lineRule="auto"/>
        <w:textAlignment w:val="center"/>
        <w:rPr>
          <w:color w:val="000000"/>
        </w:rPr>
      </w:pPr>
      <w:r>
        <w:rPr>
          <w:color w:val="2E75B6"/>
        </w:rPr>
        <w:t>【答案】</w:t>
      </w:r>
      <w:r>
        <w:rPr>
          <w:color w:val="000000"/>
        </w:rPr>
        <w:t>B</w:t>
      </w:r>
    </w:p>
    <w:p w14:paraId="14BB9966">
      <w:pPr>
        <w:spacing w:line="360" w:lineRule="auto"/>
        <w:textAlignment w:val="center"/>
        <w:rPr>
          <w:color w:val="000000"/>
        </w:rPr>
      </w:pPr>
      <w:r>
        <w:rPr>
          <w:color w:val="2E75B6"/>
        </w:rPr>
        <w:t>【解析】</w:t>
      </w:r>
    </w:p>
    <w:p w14:paraId="642199B9">
      <w:pPr>
        <w:spacing w:line="360" w:lineRule="auto"/>
        <w:jc w:val="left"/>
        <w:textAlignment w:val="center"/>
        <w:rPr>
          <w:color w:val="000000"/>
        </w:rPr>
      </w:pPr>
      <w:r>
        <w:rPr>
          <w:color w:val="000000"/>
        </w:rPr>
        <w:t>【分析】没有新物质生成的变化是物理变化；有新物质生成的变化是化学变化，物理变化和化学变化的本质区别是有无新物质生成，据此判断。</w:t>
      </w:r>
    </w:p>
    <w:p w14:paraId="41285C28">
      <w:pPr>
        <w:spacing w:line="360" w:lineRule="auto"/>
        <w:jc w:val="left"/>
        <w:textAlignment w:val="center"/>
        <w:rPr>
          <w:color w:val="000000"/>
        </w:rPr>
      </w:pPr>
      <w:r>
        <w:rPr>
          <w:color w:val="000000"/>
        </w:rPr>
        <w:t>【详解】A、水沸腾蒸发，是物质的状态改变，没有新物质生成，属于物理变化，不符合题意；</w:t>
      </w:r>
    </w:p>
    <w:p w14:paraId="15E2D6ED">
      <w:pPr>
        <w:spacing w:line="360" w:lineRule="auto"/>
        <w:jc w:val="left"/>
        <w:textAlignment w:val="center"/>
        <w:rPr>
          <w:color w:val="000000"/>
        </w:rPr>
      </w:pPr>
      <w:r>
        <w:rPr>
          <w:color w:val="000000"/>
        </w:rPr>
        <w:t>B、天然气燃烧生成二氧化碳和水，有新物质生成属于化学变化，符合题意；</w:t>
      </w:r>
    </w:p>
    <w:p w14:paraId="7A3BF232">
      <w:pPr>
        <w:spacing w:line="360" w:lineRule="auto"/>
        <w:jc w:val="left"/>
        <w:textAlignment w:val="center"/>
        <w:rPr>
          <w:color w:val="000000"/>
        </w:rPr>
      </w:pPr>
      <w:r>
        <w:rPr>
          <w:color w:val="000000"/>
        </w:rPr>
        <w:t>C、玻璃杯破碎，是物质的形状改变，没有新物质生成，属于物理变化，不符合题意；</w:t>
      </w:r>
    </w:p>
    <w:p w14:paraId="5B339FDC">
      <w:pPr>
        <w:spacing w:line="360" w:lineRule="auto"/>
        <w:jc w:val="left"/>
        <w:textAlignment w:val="center"/>
        <w:rPr>
          <w:color w:val="000000"/>
        </w:rPr>
      </w:pPr>
      <w:r>
        <w:rPr>
          <w:color w:val="000000"/>
        </w:rPr>
        <w:t>D、湿衣服晾干，是物质的状态改变，没有新物质生成，属于物理变化，不符合题意；</w:t>
      </w:r>
    </w:p>
    <w:p w14:paraId="0678E399">
      <w:pPr>
        <w:spacing w:line="360" w:lineRule="auto"/>
        <w:jc w:val="left"/>
        <w:textAlignment w:val="center"/>
        <w:rPr>
          <w:color w:val="000000"/>
        </w:rPr>
      </w:pPr>
      <w:r>
        <w:rPr>
          <w:color w:val="000000"/>
        </w:rPr>
        <w:t>故选：B。</w:t>
      </w:r>
    </w:p>
    <w:p w14:paraId="0A111484">
      <w:pPr>
        <w:spacing w:before="120" w:line="360" w:lineRule="auto"/>
        <w:jc w:val="left"/>
        <w:textAlignment w:val="center"/>
        <w:rPr>
          <w:color w:val="000000"/>
        </w:rPr>
      </w:pPr>
      <w:r>
        <w:rPr>
          <w:color w:val="000000"/>
        </w:rPr>
        <w:t xml:space="preserve">2. </w:t>
      </w:r>
      <w:r>
        <w:rPr>
          <w:rFonts w:ascii="宋体" w:hAnsi="宋体"/>
          <w:color w:val="000000"/>
        </w:rPr>
        <w:t>下列实验操作正确的是</w:t>
      </w:r>
    </w:p>
    <w:p w14:paraId="203BCDB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19150" cy="923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819150" cy="923925"/>
                    </a:xfrm>
                    <a:prstGeom prst="rect">
                      <a:avLst/>
                    </a:prstGeom>
                  </pic:spPr>
                </pic:pic>
              </a:graphicData>
            </a:graphic>
          </wp:inline>
        </w:drawing>
      </w:r>
      <w:r>
        <w:rPr>
          <w:rFonts w:ascii="宋体" w:hAnsi="宋体"/>
          <w:color w:val="000000"/>
        </w:rPr>
        <w:t>点燃酒精灯</w:t>
      </w:r>
      <w:r>
        <w:rPr>
          <w:color w:val="000000"/>
        </w:rPr>
        <w:tab/>
      </w:r>
      <w:r>
        <w:rPr>
          <w:color w:val="000000"/>
        </w:rPr>
        <w:t xml:space="preserve">B. </w:t>
      </w:r>
      <w:r>
        <w:rPr>
          <w:color w:val="000000"/>
        </w:rPr>
        <w:drawing>
          <wp:inline distT="0" distB="0" distL="114300" distR="114300">
            <wp:extent cx="1457325" cy="12001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457325" cy="1200150"/>
                    </a:xfrm>
                    <a:prstGeom prst="rect">
                      <a:avLst/>
                    </a:prstGeom>
                  </pic:spPr>
                </pic:pic>
              </a:graphicData>
            </a:graphic>
          </wp:inline>
        </w:drawing>
      </w:r>
      <w:r>
        <w:rPr>
          <w:rFonts w:ascii="宋体" w:hAnsi="宋体"/>
          <w:color w:val="000000"/>
        </w:rPr>
        <w:t>倾倒液体</w:t>
      </w:r>
    </w:p>
    <w:p w14:paraId="04AD9FD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81100" cy="438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181100" cy="438150"/>
                    </a:xfrm>
                    <a:prstGeom prst="rect">
                      <a:avLst/>
                    </a:prstGeom>
                  </pic:spPr>
                </pic:pic>
              </a:graphicData>
            </a:graphic>
          </wp:inline>
        </w:drawing>
      </w:r>
      <w:r>
        <w:rPr>
          <w:rFonts w:ascii="宋体" w:hAnsi="宋体"/>
          <w:color w:val="000000"/>
        </w:rPr>
        <w:t>往试管里装入固体粉末</w:t>
      </w:r>
      <w:r>
        <w:rPr>
          <w:color w:val="000000"/>
        </w:rPr>
        <w:tab/>
      </w:r>
      <w:r>
        <w:rPr>
          <w:color w:val="000000"/>
        </w:rPr>
        <w:t xml:space="preserve">D. </w:t>
      </w:r>
      <w:r>
        <w:rPr>
          <w:color w:val="000000"/>
        </w:rPr>
        <w:drawing>
          <wp:inline distT="0" distB="0" distL="114300" distR="114300">
            <wp:extent cx="790575" cy="857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790575" cy="857250"/>
                    </a:xfrm>
                    <a:prstGeom prst="rect">
                      <a:avLst/>
                    </a:prstGeom>
                  </pic:spPr>
                </pic:pic>
              </a:graphicData>
            </a:graphic>
          </wp:inline>
        </w:drawing>
      </w:r>
      <w:r>
        <w:rPr>
          <w:rFonts w:ascii="宋体" w:hAnsi="宋体"/>
          <w:color w:val="000000"/>
        </w:rPr>
        <w:t>读取量筒内液体的体积</w:t>
      </w:r>
    </w:p>
    <w:p w14:paraId="56EB42BB">
      <w:pPr>
        <w:spacing w:line="360" w:lineRule="auto"/>
        <w:textAlignment w:val="center"/>
        <w:rPr>
          <w:color w:val="000000"/>
        </w:rPr>
      </w:pPr>
      <w:r>
        <w:rPr>
          <w:color w:val="2E75B6"/>
        </w:rPr>
        <w:t>【答案】</w:t>
      </w:r>
      <w:r>
        <w:rPr>
          <w:color w:val="000000"/>
        </w:rPr>
        <w:t>C</w:t>
      </w:r>
    </w:p>
    <w:p w14:paraId="0DAF1029">
      <w:pPr>
        <w:spacing w:line="360" w:lineRule="auto"/>
        <w:textAlignment w:val="center"/>
        <w:rPr>
          <w:color w:val="000000"/>
        </w:rPr>
      </w:pPr>
      <w:r>
        <w:rPr>
          <w:color w:val="2E75B6"/>
        </w:rPr>
        <w:t>【解析】</w:t>
      </w:r>
    </w:p>
    <w:p w14:paraId="57CDDC40">
      <w:pPr>
        <w:spacing w:line="360" w:lineRule="auto"/>
        <w:jc w:val="left"/>
        <w:textAlignment w:val="center"/>
        <w:rPr>
          <w:color w:val="000000"/>
        </w:rPr>
      </w:pPr>
      <w:r>
        <w:rPr>
          <w:color w:val="000000"/>
        </w:rPr>
        <w:t>【详解】A、点燃酒精灯需要用火柴，绝对禁止使用燃着的额酒精灯引燃另一只酒精灯，以免发生火灾，操作错误；</w:t>
      </w:r>
    </w:p>
    <w:p w14:paraId="38EB6116">
      <w:pPr>
        <w:spacing w:line="360" w:lineRule="auto"/>
        <w:jc w:val="left"/>
        <w:textAlignment w:val="center"/>
        <w:rPr>
          <w:color w:val="000000"/>
        </w:rPr>
      </w:pPr>
      <w:r>
        <w:rPr>
          <w:color w:val="000000"/>
        </w:rPr>
        <w:t>B、向试管中倾倒液体药品时，瓶塞要倒放，标签要对准手心，瓶口紧挨试管口，如图所示，瓶塞正立会污染原试剂，操作错误；</w:t>
      </w:r>
    </w:p>
    <w:p w14:paraId="0A44F847">
      <w:pPr>
        <w:spacing w:line="360" w:lineRule="auto"/>
        <w:jc w:val="left"/>
        <w:textAlignment w:val="center"/>
        <w:rPr>
          <w:color w:val="000000"/>
        </w:rPr>
      </w:pPr>
      <w:r>
        <w:rPr>
          <w:color w:val="000000"/>
        </w:rPr>
        <w:t>C、往试管里装入固体粉末，应试管平放，使用纸槽伸到试管底部然后迅速直立试管，如图所示，操作正确；</w:t>
      </w:r>
    </w:p>
    <w:p w14:paraId="64C0B7D1">
      <w:pPr>
        <w:spacing w:line="360" w:lineRule="auto"/>
        <w:jc w:val="left"/>
        <w:textAlignment w:val="center"/>
        <w:rPr>
          <w:color w:val="000000"/>
        </w:rPr>
      </w:pPr>
      <w:r>
        <w:rPr>
          <w:color w:val="000000"/>
        </w:rPr>
        <w:t>D、量取液体时视线要与凹液面的最低处保持水平，如图所示，视线与凹液面最高处水平会使读数偏大，操作错误；</w:t>
      </w:r>
    </w:p>
    <w:p w14:paraId="0D948BF7">
      <w:pPr>
        <w:spacing w:line="360" w:lineRule="auto"/>
        <w:jc w:val="left"/>
        <w:textAlignment w:val="center"/>
        <w:rPr>
          <w:color w:val="000000"/>
        </w:rPr>
      </w:pPr>
      <w:r>
        <w:rPr>
          <w:color w:val="000000"/>
        </w:rPr>
        <w:t>故选：C。</w:t>
      </w:r>
    </w:p>
    <w:p w14:paraId="6ACD390B">
      <w:pPr>
        <w:spacing w:before="135" w:line="360" w:lineRule="auto"/>
        <w:jc w:val="left"/>
        <w:textAlignment w:val="center"/>
        <w:rPr>
          <w:color w:val="000000"/>
        </w:rPr>
      </w:pPr>
      <w:r>
        <w:rPr>
          <w:color w:val="000000"/>
        </w:rPr>
        <w:t xml:space="preserve">3. </w:t>
      </w:r>
      <w:r>
        <w:rPr>
          <w:rFonts w:ascii="宋体" w:hAnsi="宋体"/>
          <w:color w:val="000000"/>
        </w:rPr>
        <w:t>分类法在科学研究中具有广泛的应用。下列对物质分类正确的是</w:t>
      </w:r>
    </w:p>
    <w:p w14:paraId="6B79BEEC">
      <w:pPr>
        <w:tabs>
          <w:tab w:val="left" w:pos="4873"/>
        </w:tabs>
        <w:spacing w:line="360" w:lineRule="auto"/>
        <w:jc w:val="left"/>
        <w:textAlignment w:val="center"/>
        <w:rPr>
          <w:color w:val="000000"/>
        </w:rPr>
      </w:pPr>
      <w:r>
        <w:rPr>
          <w:color w:val="000000"/>
        </w:rPr>
        <w:t xml:space="preserve">A. </w:t>
      </w:r>
      <w:r>
        <w:rPr>
          <w:rFonts w:ascii="宋体" w:hAnsi="宋体"/>
          <w:color w:val="000000"/>
        </w:rPr>
        <w:t>纯碱、烧碱都属于碱</w:t>
      </w:r>
      <w:r>
        <w:rPr>
          <w:color w:val="000000"/>
        </w:rPr>
        <w:tab/>
      </w:r>
      <w:r>
        <w:rPr>
          <w:color w:val="000000"/>
        </w:rPr>
        <w:t xml:space="preserve">B. </w:t>
      </w:r>
      <w:r>
        <w:rPr>
          <w:rFonts w:ascii="宋体" w:hAnsi="宋体"/>
          <w:color w:val="000000"/>
        </w:rPr>
        <w:t>黄铜、氧化铜都属于金属材料</w:t>
      </w:r>
    </w:p>
    <w:p w14:paraId="7C586D7A">
      <w:pPr>
        <w:tabs>
          <w:tab w:val="left" w:pos="4873"/>
        </w:tabs>
        <w:spacing w:line="360" w:lineRule="auto"/>
        <w:jc w:val="left"/>
        <w:textAlignment w:val="center"/>
        <w:rPr>
          <w:color w:val="000000"/>
        </w:rPr>
      </w:pPr>
      <w:r>
        <w:rPr>
          <w:color w:val="000000"/>
        </w:rPr>
        <w:t xml:space="preserve">C. </w:t>
      </w:r>
      <w:r>
        <w:rPr>
          <w:rFonts w:ascii="宋体" w:hAnsi="宋体"/>
          <w:color w:val="000000"/>
        </w:rPr>
        <w:t>一氧化碳、酒精都属于有机物</w:t>
      </w:r>
      <w:r>
        <w:rPr>
          <w:color w:val="000000"/>
        </w:rPr>
        <w:tab/>
      </w:r>
      <w:r>
        <w:rPr>
          <w:color w:val="000000"/>
        </w:rPr>
        <w:t xml:space="preserve">D. </w:t>
      </w:r>
      <w:r>
        <w:rPr>
          <w:rFonts w:ascii="宋体" w:hAnsi="宋体"/>
          <w:color w:val="000000"/>
        </w:rPr>
        <w:t>硝酸钾、磷酸二氢铵都属于复合肥料</w:t>
      </w:r>
    </w:p>
    <w:p w14:paraId="2AA0992D">
      <w:pPr>
        <w:spacing w:line="360" w:lineRule="auto"/>
        <w:textAlignment w:val="center"/>
        <w:rPr>
          <w:color w:val="000000"/>
        </w:rPr>
      </w:pPr>
      <w:r>
        <w:rPr>
          <w:color w:val="2E75B6"/>
        </w:rPr>
        <w:t>【答案】</w:t>
      </w:r>
      <w:r>
        <w:rPr>
          <w:color w:val="000000"/>
        </w:rPr>
        <w:t>D</w:t>
      </w:r>
    </w:p>
    <w:p w14:paraId="0731BBD6">
      <w:pPr>
        <w:spacing w:line="360" w:lineRule="auto"/>
        <w:textAlignment w:val="center"/>
        <w:rPr>
          <w:color w:val="000000"/>
        </w:rPr>
      </w:pPr>
      <w:r>
        <w:rPr>
          <w:color w:val="2E75B6"/>
        </w:rPr>
        <w:t>【解析】</w:t>
      </w:r>
    </w:p>
    <w:p w14:paraId="64205FEC">
      <w:pPr>
        <w:spacing w:line="360" w:lineRule="auto"/>
        <w:jc w:val="left"/>
        <w:textAlignment w:val="center"/>
        <w:rPr>
          <w:color w:val="000000"/>
        </w:rPr>
      </w:pPr>
      <w:r>
        <w:rPr>
          <w:color w:val="000000"/>
        </w:rPr>
        <w:t>【详解】A、纯碱是碳酸钠的俗称，碳酸钠电离出钠离子和碳酸根离子属于盐，选项错误；</w:t>
      </w:r>
    </w:p>
    <w:p w14:paraId="29C996F5">
      <w:pPr>
        <w:spacing w:line="360" w:lineRule="auto"/>
        <w:jc w:val="left"/>
        <w:textAlignment w:val="center"/>
        <w:rPr>
          <w:color w:val="000000"/>
        </w:rPr>
      </w:pPr>
      <w:r>
        <w:rPr>
          <w:color w:val="000000"/>
        </w:rPr>
        <w:t>B、金属材料包括金属以及它们的合金，氧化铜是金属氧化物，不属于金属材料，选项错误；</w:t>
      </w:r>
    </w:p>
    <w:p w14:paraId="48367AF7">
      <w:pPr>
        <w:spacing w:line="360" w:lineRule="auto"/>
        <w:jc w:val="left"/>
        <w:textAlignment w:val="center"/>
        <w:rPr>
          <w:color w:val="000000"/>
        </w:rPr>
      </w:pPr>
      <w:r>
        <w:rPr>
          <w:color w:val="000000"/>
        </w:rPr>
        <w:t>C、含碳元素的化合物属于有机物，一氧化碳含有碳元素但表现出无机物的性质，属于无机物，选项错误；</w:t>
      </w:r>
    </w:p>
    <w:p w14:paraId="3642436F">
      <w:pPr>
        <w:spacing w:line="360" w:lineRule="auto"/>
        <w:jc w:val="left"/>
        <w:textAlignment w:val="center"/>
        <w:rPr>
          <w:color w:val="000000"/>
        </w:rPr>
      </w:pPr>
      <w:r>
        <w:rPr>
          <w:color w:val="000000"/>
        </w:rPr>
        <w:t>D、硝酸钾含有钾元素和氮元素两种营养元素，磷酸二氢铵含有氮元素和磷元素两种营养元素，根据含有氮磷钾两种或两种以上元素的化肥属于复合肥，因此二者属于复合肥，选项正确；</w:t>
      </w:r>
    </w:p>
    <w:p w14:paraId="05F9BE73">
      <w:pPr>
        <w:spacing w:line="360" w:lineRule="auto"/>
        <w:jc w:val="left"/>
        <w:textAlignment w:val="center"/>
        <w:rPr>
          <w:color w:val="000000"/>
        </w:rPr>
      </w:pPr>
      <w:r>
        <w:rPr>
          <w:color w:val="000000"/>
        </w:rPr>
        <w:t>故选：D。</w:t>
      </w:r>
    </w:p>
    <w:p w14:paraId="385D72C1">
      <w:pPr>
        <w:spacing w:before="120" w:line="360" w:lineRule="auto"/>
        <w:jc w:val="left"/>
        <w:textAlignment w:val="center"/>
        <w:rPr>
          <w:color w:val="000000"/>
        </w:rPr>
      </w:pPr>
      <w:r>
        <w:rPr>
          <w:color w:val="000000"/>
        </w:rPr>
        <w:t xml:space="preserve">4. </w:t>
      </w:r>
      <w:r>
        <w:rPr>
          <w:rFonts w:ascii="宋体" w:hAnsi="宋体"/>
          <w:color w:val="000000"/>
        </w:rPr>
        <w:t>对下列生活中的做法或现象，解释错误的是</w:t>
      </w:r>
    </w:p>
    <w:tbl>
      <w:tblPr>
        <w:tblStyle w:val="5"/>
        <w:tblW w:w="8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435"/>
        <w:gridCol w:w="4005"/>
      </w:tblGrid>
      <w:tr w14:paraId="52BAC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824FC9">
            <w:pPr>
              <w:spacing w:line="360" w:lineRule="auto"/>
              <w:jc w:val="left"/>
              <w:textAlignment w:val="center"/>
              <w:rPr>
                <w:color w:val="000000"/>
              </w:rPr>
            </w:pPr>
            <w:r>
              <w:rPr>
                <w:rFonts w:ascii="宋体" w:hAnsi="宋体"/>
                <w:color w:val="000000"/>
              </w:rPr>
              <w:t>选项</w:t>
            </w:r>
          </w:p>
        </w:tc>
        <w:tc>
          <w:tcPr>
            <w:tcW w:w="34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4CDD5E">
            <w:pPr>
              <w:spacing w:line="360" w:lineRule="auto"/>
              <w:jc w:val="left"/>
              <w:textAlignment w:val="center"/>
              <w:rPr>
                <w:color w:val="000000"/>
              </w:rPr>
            </w:pPr>
            <w:r>
              <w:rPr>
                <w:rFonts w:ascii="宋体" w:hAnsi="宋体"/>
                <w:color w:val="000000"/>
              </w:rPr>
              <w:t>做法或现象</w:t>
            </w: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DBA03C">
            <w:pPr>
              <w:spacing w:line="360" w:lineRule="auto"/>
              <w:jc w:val="left"/>
              <w:textAlignment w:val="center"/>
              <w:rPr>
                <w:color w:val="000000"/>
              </w:rPr>
            </w:pPr>
            <w:r>
              <w:rPr>
                <w:rFonts w:ascii="宋体" w:hAnsi="宋体"/>
                <w:color w:val="000000"/>
              </w:rPr>
              <w:t>解释</w:t>
            </w:r>
          </w:p>
        </w:tc>
      </w:tr>
      <w:tr w14:paraId="4A381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F85921">
            <w:pPr>
              <w:spacing w:line="360" w:lineRule="auto"/>
              <w:jc w:val="left"/>
              <w:textAlignment w:val="center"/>
              <w:rPr>
                <w:color w:val="000000"/>
              </w:rPr>
            </w:pPr>
            <w:r>
              <w:rPr>
                <w:rFonts w:eastAsia="Times New Roman" w:cs="Times New Roman"/>
                <w:color w:val="000000"/>
              </w:rPr>
              <w:t>A</w:t>
            </w:r>
          </w:p>
        </w:tc>
        <w:tc>
          <w:tcPr>
            <w:tcW w:w="34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17B553">
            <w:pPr>
              <w:spacing w:line="360" w:lineRule="auto"/>
              <w:jc w:val="left"/>
              <w:textAlignment w:val="center"/>
              <w:rPr>
                <w:color w:val="000000"/>
              </w:rPr>
            </w:pPr>
            <w:r>
              <w:rPr>
                <w:rFonts w:ascii="宋体" w:hAnsi="宋体"/>
                <w:color w:val="000000"/>
              </w:rPr>
              <w:t>自行车车架表面刷漆</w:t>
            </w: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A804C9">
            <w:pPr>
              <w:spacing w:line="360" w:lineRule="auto"/>
              <w:jc w:val="left"/>
              <w:textAlignment w:val="center"/>
              <w:rPr>
                <w:color w:val="000000"/>
              </w:rPr>
            </w:pPr>
            <w:r>
              <w:rPr>
                <w:rFonts w:ascii="宋体" w:hAnsi="宋体"/>
                <w:color w:val="000000"/>
              </w:rPr>
              <w:t>隔绝空气和水，防止锈蚀</w:t>
            </w:r>
          </w:p>
        </w:tc>
      </w:tr>
      <w:tr w14:paraId="45E4B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DD2981">
            <w:pPr>
              <w:spacing w:line="360" w:lineRule="auto"/>
              <w:jc w:val="left"/>
              <w:textAlignment w:val="center"/>
              <w:rPr>
                <w:color w:val="000000"/>
              </w:rPr>
            </w:pPr>
            <w:r>
              <w:rPr>
                <w:rFonts w:eastAsia="Times New Roman" w:cs="Times New Roman"/>
                <w:color w:val="000000"/>
              </w:rPr>
              <w:t>B</w:t>
            </w:r>
          </w:p>
        </w:tc>
        <w:tc>
          <w:tcPr>
            <w:tcW w:w="34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5507DC">
            <w:pPr>
              <w:spacing w:line="360" w:lineRule="auto"/>
              <w:jc w:val="left"/>
              <w:textAlignment w:val="center"/>
              <w:rPr>
                <w:color w:val="000000"/>
              </w:rPr>
            </w:pPr>
            <w:r>
              <w:rPr>
                <w:rFonts w:ascii="宋体" w:hAnsi="宋体"/>
                <w:color w:val="000000"/>
              </w:rPr>
              <w:t>把硬水煮沸，降低硬度</w:t>
            </w: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C8A1D5">
            <w:pPr>
              <w:spacing w:line="360" w:lineRule="auto"/>
              <w:jc w:val="left"/>
              <w:textAlignment w:val="center"/>
              <w:rPr>
                <w:color w:val="000000"/>
              </w:rPr>
            </w:pPr>
            <w:r>
              <w:rPr>
                <w:rFonts w:ascii="宋体" w:hAnsi="宋体"/>
                <w:color w:val="000000"/>
              </w:rPr>
              <w:t>水中的可溶性钙、镁化合物生成沉淀，使水软化</w:t>
            </w:r>
          </w:p>
        </w:tc>
      </w:tr>
      <w:tr w14:paraId="716E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471D96">
            <w:pPr>
              <w:spacing w:line="360" w:lineRule="auto"/>
              <w:jc w:val="left"/>
              <w:textAlignment w:val="center"/>
              <w:rPr>
                <w:color w:val="000000"/>
              </w:rPr>
            </w:pPr>
            <w:r>
              <w:rPr>
                <w:rFonts w:eastAsia="Times New Roman" w:cs="Times New Roman"/>
                <w:color w:val="000000"/>
              </w:rPr>
              <w:t>C</w:t>
            </w:r>
          </w:p>
        </w:tc>
        <w:tc>
          <w:tcPr>
            <w:tcW w:w="34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E1CCF9">
            <w:pPr>
              <w:spacing w:line="360" w:lineRule="auto"/>
              <w:jc w:val="left"/>
              <w:textAlignment w:val="center"/>
              <w:rPr>
                <w:color w:val="000000"/>
              </w:rPr>
            </w:pPr>
            <w:r>
              <w:rPr>
                <w:rFonts w:ascii="宋体" w:hAnsi="宋体"/>
                <w:color w:val="000000"/>
              </w:rPr>
              <w:t>喝了汽水以后，常常会打嗝</w:t>
            </w: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A4E929">
            <w:pPr>
              <w:spacing w:line="360" w:lineRule="auto"/>
              <w:jc w:val="left"/>
              <w:textAlignment w:val="center"/>
              <w:rPr>
                <w:color w:val="000000"/>
              </w:rPr>
            </w:pPr>
            <w:r>
              <w:rPr>
                <w:rFonts w:ascii="宋体" w:hAnsi="宋体"/>
                <w:color w:val="000000"/>
              </w:rPr>
              <w:t>气体的溶解度随温度升高而减小</w:t>
            </w:r>
          </w:p>
        </w:tc>
      </w:tr>
      <w:tr w14:paraId="7E144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FEDAF0">
            <w:pPr>
              <w:spacing w:line="360" w:lineRule="auto"/>
              <w:jc w:val="left"/>
              <w:textAlignment w:val="center"/>
              <w:rPr>
                <w:color w:val="000000"/>
              </w:rPr>
            </w:pPr>
            <w:r>
              <w:rPr>
                <w:rFonts w:eastAsia="Times New Roman" w:cs="Times New Roman"/>
                <w:color w:val="000000"/>
              </w:rPr>
              <w:t>D</w:t>
            </w:r>
          </w:p>
        </w:tc>
        <w:tc>
          <w:tcPr>
            <w:tcW w:w="34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96708D">
            <w:pPr>
              <w:spacing w:line="360" w:lineRule="auto"/>
              <w:jc w:val="left"/>
              <w:textAlignment w:val="center"/>
              <w:rPr>
                <w:color w:val="000000"/>
              </w:rPr>
            </w:pPr>
            <w:r>
              <w:rPr>
                <w:rFonts w:ascii="宋体" w:hAnsi="宋体"/>
                <w:color w:val="000000"/>
              </w:rPr>
              <w:t>滴加洗涤剂的水能将餐具上的油污洗掉</w:t>
            </w: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C25C74">
            <w:pPr>
              <w:spacing w:line="360" w:lineRule="auto"/>
              <w:jc w:val="left"/>
              <w:textAlignment w:val="center"/>
              <w:rPr>
                <w:color w:val="000000"/>
              </w:rPr>
            </w:pPr>
            <w:r>
              <w:rPr>
                <w:rFonts w:ascii="宋体" w:hAnsi="宋体"/>
                <w:color w:val="000000"/>
              </w:rPr>
              <w:t>洗涤剂对油污具有溶解作用</w:t>
            </w:r>
          </w:p>
        </w:tc>
      </w:tr>
    </w:tbl>
    <w:p w14:paraId="3E2CBF5C">
      <w:pPr>
        <w:spacing w:before="195" w:line="360" w:lineRule="auto"/>
        <w:jc w:val="left"/>
        <w:textAlignment w:val="center"/>
        <w:rPr>
          <w:color w:val="000000"/>
        </w:rPr>
      </w:pPr>
    </w:p>
    <w:p w14:paraId="2D34C7A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250F6737">
      <w:pPr>
        <w:spacing w:line="360" w:lineRule="auto"/>
        <w:textAlignment w:val="center"/>
        <w:rPr>
          <w:color w:val="000000"/>
        </w:rPr>
      </w:pPr>
      <w:r>
        <w:rPr>
          <w:color w:val="2E75B6"/>
        </w:rPr>
        <w:t>【答案】</w:t>
      </w:r>
      <w:r>
        <w:rPr>
          <w:color w:val="000000"/>
        </w:rPr>
        <w:t>D</w:t>
      </w:r>
    </w:p>
    <w:p w14:paraId="0BF88EBC">
      <w:pPr>
        <w:spacing w:line="360" w:lineRule="auto"/>
        <w:textAlignment w:val="center"/>
        <w:rPr>
          <w:color w:val="000000"/>
        </w:rPr>
      </w:pPr>
      <w:r>
        <w:rPr>
          <w:color w:val="2E75B6"/>
        </w:rPr>
        <w:t>【解析】</w:t>
      </w:r>
    </w:p>
    <w:p w14:paraId="5D06DA1C">
      <w:pPr>
        <w:spacing w:line="360" w:lineRule="auto"/>
        <w:jc w:val="left"/>
        <w:textAlignment w:val="center"/>
        <w:rPr>
          <w:color w:val="000000"/>
        </w:rPr>
      </w:pPr>
      <w:r>
        <w:rPr>
          <w:color w:val="000000"/>
        </w:rPr>
        <w:t>【详解】A、铁在潮湿的空气中易生锈，因此自行车车架表面刷漆起到了隔绝空气和水，防止锈蚀的作用，选项正确；</w:t>
      </w:r>
    </w:p>
    <w:p w14:paraId="61E330A9">
      <w:pPr>
        <w:spacing w:line="360" w:lineRule="auto"/>
        <w:jc w:val="left"/>
        <w:textAlignment w:val="center"/>
        <w:rPr>
          <w:color w:val="000000"/>
        </w:rPr>
      </w:pPr>
      <w:r>
        <w:rPr>
          <w:color w:val="000000"/>
        </w:rPr>
        <w:t>B、把硬水煮沸，水中</w:t>
      </w:r>
      <w:r>
        <w:rPr>
          <w:color w:val="000000"/>
        </w:rPr>
        <w:drawing>
          <wp:inline distT="0" distB="0" distL="114300" distR="114300">
            <wp:extent cx="133350" cy="177800"/>
            <wp:effectExtent l="0" t="0" r="0" b="13335"/>
            <wp:docPr id="200396" name="图片 200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6" name="图片 200396"/>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可溶性钙、镁化合物生成沉淀，即煮沸降低硬度，使水软化，选项正确；</w:t>
      </w:r>
    </w:p>
    <w:p w14:paraId="53A5FB89">
      <w:pPr>
        <w:spacing w:line="360" w:lineRule="auto"/>
        <w:jc w:val="left"/>
        <w:textAlignment w:val="center"/>
        <w:rPr>
          <w:color w:val="000000"/>
        </w:rPr>
      </w:pPr>
      <w:r>
        <w:rPr>
          <w:color w:val="000000"/>
        </w:rPr>
        <w:t>C、气体的溶解度随温度升高而减小，体内温度高于室温，溶解在汽水中的二氧化碳溶解度降低从而出现打嗝现象，选项正确；</w:t>
      </w:r>
    </w:p>
    <w:p w14:paraId="0E9E721E">
      <w:pPr>
        <w:spacing w:line="360" w:lineRule="auto"/>
        <w:jc w:val="left"/>
        <w:textAlignment w:val="center"/>
        <w:rPr>
          <w:color w:val="000000"/>
        </w:rPr>
      </w:pPr>
      <w:r>
        <w:rPr>
          <w:color w:val="000000"/>
        </w:rPr>
        <w:t>D、用洗涤剂除去油污，是由于洗涤剂对油污有乳化作用，能将大的油滴分散成细小的油滴随水冲走，选项错误；</w:t>
      </w:r>
    </w:p>
    <w:p w14:paraId="73FF2C61">
      <w:pPr>
        <w:spacing w:line="360" w:lineRule="auto"/>
        <w:jc w:val="left"/>
        <w:textAlignment w:val="center"/>
        <w:rPr>
          <w:color w:val="000000"/>
        </w:rPr>
      </w:pPr>
      <w:r>
        <w:rPr>
          <w:color w:val="000000"/>
        </w:rPr>
        <w:t>故选：D。</w:t>
      </w:r>
    </w:p>
    <w:p w14:paraId="26505F9C">
      <w:pPr>
        <w:spacing w:before="195" w:line="360" w:lineRule="auto"/>
        <w:jc w:val="left"/>
        <w:textAlignment w:val="center"/>
        <w:rPr>
          <w:color w:val="000000"/>
        </w:rPr>
      </w:pPr>
      <w:r>
        <w:rPr>
          <w:color w:val="000000"/>
        </w:rPr>
        <w:t xml:space="preserve">5. </w:t>
      </w:r>
      <w:r>
        <w:rPr>
          <w:rFonts w:ascii="宋体" w:hAnsi="宋体"/>
          <w:color w:val="000000"/>
        </w:rPr>
        <w:t>下列对有关主题知识的归纳有错误的是</w:t>
      </w:r>
    </w:p>
    <w:tbl>
      <w:tblPr>
        <w:tblStyle w:val="5"/>
        <w:tblW w:w="8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2"/>
        <w:gridCol w:w="4396"/>
        <w:gridCol w:w="538"/>
        <w:gridCol w:w="2729"/>
      </w:tblGrid>
      <w:tr w14:paraId="3516E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0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EB340C">
            <w:pPr>
              <w:spacing w:line="360" w:lineRule="auto"/>
              <w:jc w:val="left"/>
              <w:textAlignment w:val="center"/>
              <w:rPr>
                <w:color w:val="000000"/>
              </w:rPr>
            </w:pPr>
            <w:r>
              <w:rPr>
                <w:rFonts w:eastAsia="Times New Roman" w:cs="Times New Roman"/>
                <w:color w:val="000000"/>
              </w:rPr>
              <w:t>A</w:t>
            </w:r>
          </w:p>
        </w:tc>
        <w:tc>
          <w:tcPr>
            <w:tcW w:w="44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18E262">
            <w:pPr>
              <w:spacing w:line="360" w:lineRule="auto"/>
              <w:jc w:val="left"/>
              <w:textAlignment w:val="center"/>
              <w:rPr>
                <w:color w:val="000000"/>
              </w:rPr>
            </w:pPr>
            <w:r>
              <w:rPr>
                <w:rFonts w:ascii="宋体" w:hAnsi="宋体"/>
                <w:color w:val="000000"/>
              </w:rPr>
              <w:t>化学与健康</w:t>
            </w:r>
          </w:p>
        </w:tc>
        <w:tc>
          <w:tcPr>
            <w:tcW w:w="54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6DA8AD">
            <w:pPr>
              <w:spacing w:line="360" w:lineRule="auto"/>
              <w:jc w:val="left"/>
              <w:textAlignment w:val="center"/>
              <w:rPr>
                <w:color w:val="000000"/>
              </w:rPr>
            </w:pPr>
            <w:r>
              <w:rPr>
                <w:rFonts w:eastAsia="Times New Roman" w:cs="Times New Roman"/>
                <w:color w:val="000000"/>
              </w:rPr>
              <w:t>B</w:t>
            </w:r>
          </w:p>
        </w:tc>
        <w:tc>
          <w:tcPr>
            <w:tcW w:w="27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CEB61B">
            <w:pPr>
              <w:spacing w:line="360" w:lineRule="auto"/>
              <w:jc w:val="left"/>
              <w:textAlignment w:val="center"/>
              <w:rPr>
                <w:color w:val="000000"/>
              </w:rPr>
            </w:pPr>
            <w:r>
              <w:rPr>
                <w:rFonts w:ascii="宋体" w:hAnsi="宋体"/>
                <w:color w:val="000000"/>
              </w:rPr>
              <w:t>化学与农业生产</w:t>
            </w:r>
          </w:p>
        </w:tc>
      </w:tr>
      <w:tr w14:paraId="046DD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0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459B4BF3">
            <w:pPr>
              <w:spacing w:before="195" w:line="360" w:lineRule="auto"/>
              <w:jc w:val="left"/>
              <w:textAlignment w:val="center"/>
              <w:rPr>
                <w:color w:val="000000"/>
              </w:rPr>
            </w:pPr>
          </w:p>
        </w:tc>
        <w:tc>
          <w:tcPr>
            <w:tcW w:w="44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1B6133">
            <w:pPr>
              <w:spacing w:before="120" w:line="360" w:lineRule="auto"/>
              <w:jc w:val="left"/>
              <w:textAlignment w:val="center"/>
              <w:rPr>
                <w:color w:val="000000"/>
              </w:rPr>
            </w:pPr>
            <w:r>
              <w:rPr>
                <w:rFonts w:ascii="宋体" w:hAnsi="宋体"/>
                <w:color w:val="000000"/>
              </w:rPr>
              <w:t>①长期饮用蒸馏水不利于人体健康</w:t>
            </w:r>
          </w:p>
          <w:p w14:paraId="1CA466C4">
            <w:pPr>
              <w:spacing w:line="360" w:lineRule="auto"/>
              <w:jc w:val="left"/>
              <w:textAlignment w:val="center"/>
              <w:rPr>
                <w:color w:val="000000"/>
              </w:rPr>
            </w:pPr>
            <w:r>
              <w:rPr>
                <w:rFonts w:ascii="宋体" w:hAnsi="宋体"/>
                <w:color w:val="000000"/>
              </w:rPr>
              <w:t>②霉变的大米煮熟后可以正常食用</w:t>
            </w:r>
          </w:p>
        </w:tc>
        <w:tc>
          <w:tcPr>
            <w:tcW w:w="0" w:type="auto"/>
            <w:vMerge w:val="continue"/>
            <w:tcBorders>
              <w:top w:val="single" w:color="000000" w:sz="6" w:space="0"/>
              <w:left w:val="single" w:color="000000" w:sz="6" w:space="0"/>
              <w:bottom w:val="single" w:color="000000" w:sz="6" w:space="0"/>
              <w:right w:val="single" w:color="000000" w:sz="6" w:space="0"/>
            </w:tcBorders>
          </w:tcPr>
          <w:p w14:paraId="6769D59B">
            <w:pPr>
              <w:spacing w:before="195" w:line="360" w:lineRule="auto"/>
              <w:jc w:val="left"/>
              <w:textAlignment w:val="center"/>
              <w:rPr>
                <w:color w:val="000000"/>
              </w:rPr>
            </w:pPr>
          </w:p>
        </w:tc>
        <w:tc>
          <w:tcPr>
            <w:tcW w:w="27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B57941">
            <w:pPr>
              <w:spacing w:before="135" w:line="360" w:lineRule="auto"/>
              <w:jc w:val="left"/>
              <w:textAlignment w:val="center"/>
              <w:rPr>
                <w:color w:val="000000"/>
              </w:rPr>
            </w:pPr>
            <w:r>
              <w:rPr>
                <w:rFonts w:ascii="宋体" w:hAnsi="宋体"/>
                <w:color w:val="000000"/>
              </w:rPr>
              <w:t>①农药要科学、少量、精准使用</w:t>
            </w:r>
          </w:p>
          <w:p w14:paraId="201FFE0B">
            <w:pPr>
              <w:spacing w:line="360" w:lineRule="auto"/>
              <w:jc w:val="left"/>
              <w:textAlignment w:val="center"/>
              <w:rPr>
                <w:color w:val="000000"/>
              </w:rPr>
            </w:pPr>
            <w:r>
              <w:rPr>
                <w:rFonts w:ascii="宋体" w:hAnsi="宋体"/>
                <w:color w:val="000000"/>
              </w:rPr>
              <w:t>②铵态氮肥不能与碱性物质混用</w:t>
            </w:r>
          </w:p>
        </w:tc>
      </w:tr>
      <w:tr w14:paraId="194CB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30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DA7201">
            <w:pPr>
              <w:spacing w:line="360" w:lineRule="auto"/>
              <w:jc w:val="left"/>
              <w:textAlignment w:val="center"/>
              <w:rPr>
                <w:color w:val="000000"/>
              </w:rPr>
            </w:pPr>
            <w:r>
              <w:rPr>
                <w:rFonts w:eastAsia="Times New Roman" w:cs="Times New Roman"/>
                <w:color w:val="000000"/>
              </w:rPr>
              <w:t>C</w:t>
            </w:r>
          </w:p>
        </w:tc>
        <w:tc>
          <w:tcPr>
            <w:tcW w:w="44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59A96A">
            <w:pPr>
              <w:spacing w:line="360" w:lineRule="auto"/>
              <w:jc w:val="left"/>
              <w:textAlignment w:val="center"/>
              <w:rPr>
                <w:color w:val="000000"/>
              </w:rPr>
            </w:pPr>
            <w:r>
              <w:rPr>
                <w:rFonts w:ascii="宋体" w:hAnsi="宋体"/>
                <w:color w:val="000000"/>
              </w:rPr>
              <w:t>化学发展史</w:t>
            </w:r>
          </w:p>
        </w:tc>
        <w:tc>
          <w:tcPr>
            <w:tcW w:w="54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82FEC6">
            <w:pPr>
              <w:spacing w:line="360" w:lineRule="auto"/>
              <w:jc w:val="left"/>
              <w:textAlignment w:val="center"/>
              <w:rPr>
                <w:color w:val="000000"/>
              </w:rPr>
            </w:pPr>
            <w:r>
              <w:rPr>
                <w:rFonts w:eastAsia="Times New Roman" w:cs="Times New Roman"/>
                <w:color w:val="000000"/>
              </w:rPr>
              <w:t>D</w:t>
            </w:r>
          </w:p>
        </w:tc>
        <w:tc>
          <w:tcPr>
            <w:tcW w:w="27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F1C1D2">
            <w:pPr>
              <w:spacing w:line="360" w:lineRule="auto"/>
              <w:jc w:val="left"/>
              <w:textAlignment w:val="center"/>
              <w:rPr>
                <w:color w:val="000000"/>
              </w:rPr>
            </w:pPr>
            <w:r>
              <w:rPr>
                <w:rFonts w:ascii="宋体" w:hAnsi="宋体"/>
                <w:color w:val="000000"/>
              </w:rPr>
              <w:t>化学与环境保护</w:t>
            </w:r>
          </w:p>
        </w:tc>
      </w:tr>
      <w:tr w14:paraId="47422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8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8A1E5EA">
            <w:pPr>
              <w:spacing w:before="195" w:line="360" w:lineRule="auto"/>
              <w:jc w:val="left"/>
              <w:textAlignment w:val="center"/>
              <w:rPr>
                <w:color w:val="000000"/>
              </w:rPr>
            </w:pPr>
          </w:p>
        </w:tc>
        <w:tc>
          <w:tcPr>
            <w:tcW w:w="44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CB3A14">
            <w:pPr>
              <w:spacing w:before="135" w:line="360" w:lineRule="auto"/>
              <w:jc w:val="left"/>
              <w:textAlignment w:val="center"/>
              <w:rPr>
                <w:color w:val="000000"/>
              </w:rPr>
            </w:pPr>
            <w:r>
              <w:rPr>
                <w:rFonts w:ascii="宋体" w:hAnsi="宋体"/>
                <w:color w:val="000000"/>
              </w:rPr>
              <w:t>①原子论和分子学说的创立，奠定了近代化学的基础</w:t>
            </w:r>
          </w:p>
          <w:p w14:paraId="7403F318">
            <w:pPr>
              <w:spacing w:line="360" w:lineRule="auto"/>
              <w:jc w:val="left"/>
              <w:textAlignment w:val="center"/>
              <w:rPr>
                <w:color w:val="000000"/>
              </w:rPr>
            </w:pPr>
            <w:r>
              <w:rPr>
                <w:rFonts w:ascii="宋体" w:hAnsi="宋体"/>
                <w:color w:val="000000"/>
              </w:rPr>
              <w:t>②门捷列夫发现了元素周期律，并编制出元素周期表</w:t>
            </w:r>
          </w:p>
        </w:tc>
        <w:tc>
          <w:tcPr>
            <w:tcW w:w="0" w:type="auto"/>
            <w:vMerge w:val="continue"/>
            <w:tcBorders>
              <w:top w:val="single" w:color="000000" w:sz="6" w:space="0"/>
              <w:left w:val="single" w:color="000000" w:sz="6" w:space="0"/>
              <w:bottom w:val="single" w:color="000000" w:sz="6" w:space="0"/>
              <w:right w:val="single" w:color="000000" w:sz="6" w:space="0"/>
            </w:tcBorders>
          </w:tcPr>
          <w:p w14:paraId="0D48E98D">
            <w:pPr>
              <w:spacing w:before="195" w:line="360" w:lineRule="auto"/>
              <w:jc w:val="left"/>
              <w:textAlignment w:val="center"/>
              <w:rPr>
                <w:color w:val="000000"/>
              </w:rPr>
            </w:pPr>
          </w:p>
        </w:tc>
        <w:tc>
          <w:tcPr>
            <w:tcW w:w="27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69C478">
            <w:pPr>
              <w:spacing w:before="135" w:line="360" w:lineRule="auto"/>
              <w:jc w:val="left"/>
              <w:textAlignment w:val="center"/>
              <w:rPr>
                <w:color w:val="000000"/>
              </w:rPr>
            </w:pPr>
            <w:r>
              <w:rPr>
                <w:rFonts w:ascii="宋体" w:hAnsi="宋体"/>
                <w:color w:val="000000"/>
              </w:rPr>
              <w:t>①美丽中国离不开化学</w:t>
            </w:r>
          </w:p>
          <w:p w14:paraId="0983C593">
            <w:pPr>
              <w:spacing w:before="15" w:line="360" w:lineRule="auto"/>
              <w:jc w:val="left"/>
              <w:textAlignment w:val="center"/>
              <w:rPr>
                <w:color w:val="000000"/>
              </w:rPr>
            </w:pPr>
            <w:r>
              <w:rPr>
                <w:rFonts w:ascii="宋体" w:hAnsi="宋体"/>
                <w:color w:val="000000"/>
              </w:rPr>
              <w:t>②</w:t>
            </w:r>
            <w:r>
              <w:rPr>
                <w:rFonts w:eastAsia="Times New Roman" w:cs="Times New Roman"/>
                <w:color w:val="000000"/>
              </w:rPr>
              <w:t>“</w:t>
            </w:r>
            <w:r>
              <w:rPr>
                <w:rFonts w:ascii="宋体" w:hAnsi="宋体"/>
                <w:color w:val="000000"/>
              </w:rPr>
              <w:t>绿色化学</w:t>
            </w:r>
            <w:r>
              <w:rPr>
                <w:rFonts w:eastAsia="Times New Roman" w:cs="Times New Roman"/>
                <w:color w:val="000000"/>
              </w:rPr>
              <w:t>”</w:t>
            </w:r>
            <w:r>
              <w:rPr>
                <w:rFonts w:ascii="宋体" w:hAnsi="宋体"/>
                <w:color w:val="000000"/>
              </w:rPr>
              <w:t>是环境友好化学</w:t>
            </w:r>
          </w:p>
        </w:tc>
      </w:tr>
    </w:tbl>
    <w:p w14:paraId="28A9AA55">
      <w:pPr>
        <w:spacing w:before="45" w:line="360" w:lineRule="auto"/>
        <w:jc w:val="left"/>
        <w:textAlignment w:val="center"/>
        <w:rPr>
          <w:color w:val="000000"/>
        </w:rPr>
      </w:pPr>
    </w:p>
    <w:p w14:paraId="3D28A66F">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06239713">
      <w:pPr>
        <w:spacing w:line="360" w:lineRule="auto"/>
        <w:textAlignment w:val="center"/>
        <w:rPr>
          <w:color w:val="000000"/>
        </w:rPr>
      </w:pPr>
      <w:r>
        <w:rPr>
          <w:color w:val="2E75B6"/>
        </w:rPr>
        <w:t>【答案】</w:t>
      </w:r>
      <w:r>
        <w:rPr>
          <w:color w:val="000000"/>
        </w:rPr>
        <w:t>A</w:t>
      </w:r>
    </w:p>
    <w:p w14:paraId="200706A2">
      <w:pPr>
        <w:spacing w:line="360" w:lineRule="auto"/>
        <w:textAlignment w:val="center"/>
        <w:rPr>
          <w:color w:val="000000"/>
        </w:rPr>
      </w:pPr>
      <w:r>
        <w:rPr>
          <w:color w:val="2E75B6"/>
        </w:rPr>
        <w:t>【解析】</w:t>
      </w:r>
    </w:p>
    <w:p w14:paraId="27EA7647">
      <w:pPr>
        <w:spacing w:line="360" w:lineRule="auto"/>
        <w:jc w:val="left"/>
        <w:textAlignment w:val="center"/>
        <w:rPr>
          <w:color w:val="000000"/>
        </w:rPr>
      </w:pPr>
      <w:r>
        <w:rPr>
          <w:color w:val="000000"/>
        </w:rPr>
        <w:t>【详解】A、①长期饮用蒸馏水，由于不能为人体补充矿物质，故不利于人体健康，正确；②霉变的大米含有黄曲霉素，食用后会使人中毒，煮熟后不能去除因此无法食用，故选项不完全正确；</w:t>
      </w:r>
    </w:p>
    <w:p w14:paraId="357D092A">
      <w:pPr>
        <w:spacing w:line="360" w:lineRule="auto"/>
        <w:jc w:val="left"/>
        <w:textAlignment w:val="center"/>
        <w:rPr>
          <w:color w:val="000000"/>
        </w:rPr>
      </w:pPr>
      <w:r>
        <w:rPr>
          <w:color w:val="000000"/>
        </w:rPr>
        <w:t>B、①农药要科学、少量、精准使用，正确；②铵态氮肥与碱反应生成氨气，是氮肥失效，铵态氮肥不能与碱性物质混用，正确；选项完全正确；</w:t>
      </w:r>
    </w:p>
    <w:p w14:paraId="58CC5886">
      <w:pPr>
        <w:spacing w:line="360" w:lineRule="auto"/>
        <w:jc w:val="left"/>
        <w:textAlignment w:val="center"/>
        <w:rPr>
          <w:color w:val="000000"/>
        </w:rPr>
      </w:pPr>
      <w:r>
        <w:rPr>
          <w:color w:val="000000"/>
        </w:rPr>
        <w:t>C、①原子论和分子学说的创立，奠定了近代化学的基础，正确；②门捷列夫发现了元素周期律，并编制出元素周期表，正确；选项完全正确；</w:t>
      </w:r>
    </w:p>
    <w:p w14:paraId="3E0D187A">
      <w:pPr>
        <w:spacing w:line="360" w:lineRule="auto"/>
        <w:jc w:val="left"/>
        <w:textAlignment w:val="center"/>
        <w:rPr>
          <w:color w:val="000000"/>
        </w:rPr>
      </w:pPr>
      <w:r>
        <w:rPr>
          <w:color w:val="000000"/>
        </w:rPr>
        <w:t>D、①美丽中国离不开化学②“绿色化学”是环境友好化学；选项完全正确；</w:t>
      </w:r>
    </w:p>
    <w:p w14:paraId="5E1A58CC">
      <w:pPr>
        <w:spacing w:line="360" w:lineRule="auto"/>
        <w:jc w:val="left"/>
        <w:textAlignment w:val="center"/>
        <w:rPr>
          <w:color w:val="000000"/>
        </w:rPr>
      </w:pPr>
      <w:r>
        <w:rPr>
          <w:color w:val="000000"/>
        </w:rPr>
        <w:t>故选：A。</w:t>
      </w:r>
    </w:p>
    <w:p w14:paraId="266F4FBE">
      <w:pPr>
        <w:spacing w:before="45" w:line="360" w:lineRule="auto"/>
        <w:jc w:val="left"/>
        <w:textAlignment w:val="center"/>
        <w:rPr>
          <w:color w:val="000000"/>
        </w:rPr>
      </w:pPr>
      <w:r>
        <w:rPr>
          <w:color w:val="000000"/>
        </w:rPr>
        <w:t xml:space="preserve">6. </w:t>
      </w:r>
      <w:r>
        <w:rPr>
          <w:rFonts w:ascii="宋体" w:hAnsi="宋体"/>
          <w:color w:val="000000"/>
        </w:rPr>
        <w:t>结合下列图示或符号，有关说法正确的是</w:t>
      </w:r>
    </w:p>
    <w:p w14:paraId="090ACE88">
      <w:pPr>
        <w:spacing w:line="360" w:lineRule="auto"/>
        <w:jc w:val="left"/>
        <w:textAlignment w:val="center"/>
        <w:rPr>
          <w:color w:val="000000"/>
        </w:rPr>
      </w:pPr>
      <w:r>
        <w:rPr>
          <w:color w:val="000000"/>
        </w:rPr>
        <w:t xml:space="preserve">A. </w:t>
      </w:r>
      <w:r>
        <w:rPr>
          <w:rFonts w:eastAsia="Times New Roman" w:cs="Times New Roman"/>
          <w:color w:val="000000"/>
        </w:rPr>
        <w:t>2H</w:t>
      </w:r>
      <w:r>
        <w:rPr>
          <w:rFonts w:ascii="宋体" w:hAnsi="宋体"/>
          <w:color w:val="000000"/>
        </w:rPr>
        <w:t>：表示两个氢元素</w:t>
      </w:r>
    </w:p>
    <w:p w14:paraId="2E843B4C">
      <w:pPr>
        <w:spacing w:line="360" w:lineRule="auto"/>
        <w:jc w:val="left"/>
        <w:textAlignment w:val="center"/>
        <w:rPr>
          <w:color w:val="000000"/>
        </w:rPr>
      </w:pPr>
      <w:r>
        <w:rPr>
          <w:color w:val="000000"/>
        </w:rPr>
        <w:t xml:space="preserve">B. </w:t>
      </w:r>
      <w:r>
        <w:rPr>
          <w:color w:val="000000"/>
        </w:rPr>
        <w:drawing>
          <wp:inline distT="0" distB="0" distL="114300" distR="114300">
            <wp:extent cx="714375" cy="952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714375" cy="952500"/>
                    </a:xfrm>
                    <a:prstGeom prst="rect">
                      <a:avLst/>
                    </a:prstGeom>
                  </pic:spPr>
                </pic:pic>
              </a:graphicData>
            </a:graphic>
          </wp:inline>
        </w:drawing>
      </w:r>
      <w:r>
        <w:rPr>
          <w:rFonts w:ascii="宋体" w:hAnsi="宋体"/>
          <w:color w:val="000000"/>
        </w:rPr>
        <w:t>该粒子是阳离子</w:t>
      </w:r>
    </w:p>
    <w:p w14:paraId="27AF460B">
      <w:pPr>
        <w:spacing w:line="360" w:lineRule="auto"/>
        <w:jc w:val="left"/>
        <w:textAlignment w:val="center"/>
        <w:rPr>
          <w:color w:val="000000"/>
        </w:rPr>
      </w:pPr>
      <w:r>
        <w:rPr>
          <w:color w:val="000000"/>
        </w:rPr>
        <w:t xml:space="preserve">C. </w:t>
      </w:r>
      <w:r>
        <w:rPr>
          <w:color w:val="000000"/>
        </w:rPr>
        <w:drawing>
          <wp:inline distT="0" distB="0" distL="114300" distR="114300">
            <wp:extent cx="914400" cy="8667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914400" cy="866775"/>
                    </a:xfrm>
                    <a:prstGeom prst="rect">
                      <a:avLst/>
                    </a:prstGeom>
                  </pic:spPr>
                </pic:pic>
              </a:graphicData>
            </a:graphic>
          </wp:inline>
        </w:drawing>
      </w:r>
      <w:r>
        <w:rPr>
          <w:rFonts w:ascii="宋体" w:hAnsi="宋体"/>
          <w:color w:val="000000"/>
        </w:rPr>
        <w:t>镁原子的相对原子质量是</w:t>
      </w:r>
      <w:r>
        <w:rPr>
          <w:rFonts w:eastAsia="Times New Roman" w:cs="Times New Roman"/>
          <w:color w:val="000000"/>
        </w:rPr>
        <w:t>24.31</w:t>
      </w:r>
    </w:p>
    <w:p w14:paraId="0D58FABE">
      <w:pPr>
        <w:spacing w:line="360" w:lineRule="auto"/>
        <w:jc w:val="left"/>
        <w:textAlignment w:val="center"/>
        <w:rPr>
          <w:color w:val="000000"/>
        </w:rPr>
      </w:pPr>
      <w:r>
        <w:rPr>
          <w:color w:val="000000"/>
        </w:rPr>
        <w:t xml:space="preserve">D. </w:t>
      </w:r>
      <w:r>
        <w:rPr>
          <w:rFonts w:eastAsia="Times New Roman" w:cs="Times New Roman"/>
          <w:color w:val="000000"/>
        </w:rPr>
        <w:t>Al</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氧化铝中铝元素的化合价为</w:t>
      </w:r>
      <w:r>
        <w:rPr>
          <w:rFonts w:eastAsia="Times New Roman" w:cs="Times New Roman"/>
          <w:color w:val="000000"/>
        </w:rPr>
        <w:t>+2</w:t>
      </w:r>
    </w:p>
    <w:p w14:paraId="0A3D583F">
      <w:pPr>
        <w:spacing w:line="360" w:lineRule="auto"/>
        <w:textAlignment w:val="center"/>
        <w:rPr>
          <w:color w:val="000000"/>
        </w:rPr>
      </w:pPr>
      <w:r>
        <w:rPr>
          <w:color w:val="2E75B6"/>
        </w:rPr>
        <w:t>【答案】</w:t>
      </w:r>
      <w:r>
        <w:rPr>
          <w:color w:val="000000"/>
        </w:rPr>
        <w:t>C</w:t>
      </w:r>
    </w:p>
    <w:p w14:paraId="762ADDE0">
      <w:pPr>
        <w:spacing w:line="360" w:lineRule="auto"/>
        <w:textAlignment w:val="center"/>
        <w:rPr>
          <w:color w:val="000000"/>
        </w:rPr>
      </w:pPr>
      <w:r>
        <w:rPr>
          <w:color w:val="2E75B6"/>
        </w:rPr>
        <w:t>【解析】</w:t>
      </w:r>
    </w:p>
    <w:p w14:paraId="136A0DC3">
      <w:pPr>
        <w:spacing w:line="360" w:lineRule="auto"/>
        <w:jc w:val="left"/>
        <w:textAlignment w:val="center"/>
        <w:rPr>
          <w:color w:val="000000"/>
        </w:rPr>
      </w:pPr>
      <w:r>
        <w:rPr>
          <w:color w:val="000000"/>
        </w:rPr>
        <w:t>【详解】A、数字在元素符号前表示原子个数，2H：表示两个氢子，元素不讲个数，选项错误；</w:t>
      </w:r>
    </w:p>
    <w:p w14:paraId="5B7FAE59">
      <w:pPr>
        <w:spacing w:line="360" w:lineRule="auto"/>
        <w:jc w:val="left"/>
        <w:textAlignment w:val="center"/>
        <w:rPr>
          <w:color w:val="000000"/>
        </w:rPr>
      </w:pPr>
      <w:r>
        <w:rPr>
          <w:color w:val="000000"/>
        </w:rPr>
        <w:t>B、如图所示，核内有8个质子，核外有10个电子，质子数小于电子数该粒子属于银离子，选项错误；</w:t>
      </w:r>
    </w:p>
    <w:p w14:paraId="7CCC4A2D">
      <w:pPr>
        <w:spacing w:line="360" w:lineRule="auto"/>
        <w:jc w:val="left"/>
        <w:textAlignment w:val="center"/>
        <w:rPr>
          <w:color w:val="000000"/>
        </w:rPr>
      </w:pPr>
      <w:r>
        <w:rPr>
          <w:color w:val="000000"/>
        </w:rPr>
        <w:t>C、根据元素周期表最下面数字表示相对原子质量，因此镁原子的相对原子质量是24.31，选项正确；</w:t>
      </w:r>
    </w:p>
    <w:p w14:paraId="76A74217">
      <w:pPr>
        <w:spacing w:line="360" w:lineRule="auto"/>
        <w:jc w:val="left"/>
        <w:textAlignment w:val="center"/>
        <w:rPr>
          <w:color w:val="000000"/>
        </w:rPr>
      </w:pPr>
      <w:r>
        <w:rPr>
          <w:color w:val="000000"/>
        </w:rPr>
        <w:t>D、氧化铝中氧元素化合价为-2价，根据化合物中化合价代数和为0，设铝元素化合价为</w:t>
      </w:r>
      <w:r>
        <w:object>
          <v:shape id="_x0000_i10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25" DrawAspect="Content" ObjectID="_1468075725" r:id="rId18">
            <o:LockedField>false</o:LockedField>
          </o:OLEObject>
        </w:object>
      </w:r>
      <w:r>
        <w:rPr>
          <w:color w:val="000000"/>
        </w:rPr>
        <w:t>，则</w:t>
      </w:r>
      <w:r>
        <w:object>
          <v:shape id="_x0000_i1026"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1" o:title="eqIdd7f0aa45260e2e0e16e8a0de693abcfa"/>
            <o:lock v:ext="edit" aspectratio="t"/>
            <w10:wrap type="none"/>
            <w10:anchorlock/>
          </v:shape>
          <o:OLEObject Type="Embed" ProgID="Equation.DSMT4" ShapeID="_x0000_i1026" DrawAspect="Content" ObjectID="_1468075726" r:id="rId20">
            <o:LockedField>false</o:LockedField>
          </o:OLEObject>
        </w:object>
      </w:r>
      <w:r>
        <w:rPr>
          <w:color w:val="000000"/>
        </w:rPr>
        <w:t>选项错误；</w:t>
      </w:r>
    </w:p>
    <w:p w14:paraId="559492DB">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200388" name="图片 200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8" name="图片 200388"/>
                    <pic:cNvPicPr>
                      <a:picLocks noChangeAspect="1"/>
                    </pic:cNvPicPr>
                  </pic:nvPicPr>
                  <pic:blipFill>
                    <a:blip r:embed="rId22" cstate="print"/>
                    <a:stretch>
                      <a:fillRect/>
                    </a:stretch>
                  </pic:blipFill>
                  <pic:spPr>
                    <a:xfrm>
                      <a:off x="0" y="0"/>
                      <a:ext cx="127000" cy="76200"/>
                    </a:xfrm>
                    <a:prstGeom prst="rect">
                      <a:avLst/>
                    </a:prstGeom>
                  </pic:spPr>
                </pic:pic>
              </a:graphicData>
            </a:graphic>
          </wp:inline>
        </w:drawing>
      </w:r>
    </w:p>
    <w:p w14:paraId="29009AE5">
      <w:pPr>
        <w:spacing w:before="15" w:line="360" w:lineRule="auto"/>
        <w:jc w:val="left"/>
        <w:textAlignment w:val="center"/>
        <w:rPr>
          <w:color w:val="000000"/>
        </w:rPr>
      </w:pPr>
      <w:r>
        <w:rPr>
          <w:color w:val="000000"/>
        </w:rPr>
        <w:t xml:space="preserve">7. </w:t>
      </w:r>
      <w:r>
        <w:rPr>
          <w:rFonts w:ascii="宋体" w:hAnsi="宋体"/>
          <w:color w:val="000000"/>
        </w:rPr>
        <w:t>长时间剧烈运动，人体内会产生乳酸</w:t>
      </w:r>
      <w:r>
        <w:rPr>
          <w:rFonts w:eastAsia="Times New Roman" w:cs="Times New Roman"/>
          <w:color w:val="000000"/>
        </w:rPr>
        <w:t>(</w:t>
      </w:r>
      <w:r>
        <w:rPr>
          <w:rFonts w:ascii="宋体" w:hAnsi="宋体"/>
          <w:color w:val="000000"/>
        </w:rPr>
        <w:t>化学式</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6</w:t>
      </w:r>
      <w:r>
        <w:rPr>
          <w:rFonts w:eastAsia="Times New Roman" w:cs="Times New Roman"/>
          <w:color w:val="000000"/>
        </w:rPr>
        <w:t>O</w:t>
      </w:r>
      <w:r>
        <w:rPr>
          <w:rFonts w:eastAsia="Times New Roman" w:cs="Times New Roman"/>
          <w:color w:val="000000"/>
          <w:vertAlign w:val="subscript"/>
        </w:rPr>
        <w:t>3</w:t>
      </w:r>
      <w:r>
        <w:rPr>
          <w:rFonts w:eastAsia="Times New Roman" w:cs="Times New Roman"/>
          <w:color w:val="000000"/>
        </w:rPr>
        <w:t xml:space="preserve"> )</w:t>
      </w:r>
      <w:r>
        <w:rPr>
          <w:rFonts w:ascii="宋体" w:hAnsi="宋体"/>
          <w:color w:val="000000"/>
        </w:rPr>
        <w:t>使肌肉产生酸痛感。下列关于乳酸的说法正确的是</w:t>
      </w:r>
    </w:p>
    <w:p w14:paraId="7B6155E7">
      <w:pPr>
        <w:spacing w:line="360" w:lineRule="auto"/>
        <w:jc w:val="left"/>
        <w:textAlignment w:val="center"/>
        <w:rPr>
          <w:color w:val="000000"/>
        </w:rPr>
      </w:pPr>
      <w:r>
        <w:rPr>
          <w:color w:val="000000"/>
        </w:rPr>
        <w:t xml:space="preserve">A. </w:t>
      </w:r>
      <w:r>
        <w:rPr>
          <w:rFonts w:ascii="宋体" w:hAnsi="宋体"/>
          <w:color w:val="000000"/>
        </w:rPr>
        <w:t>乳酸的相对分子质量为</w:t>
      </w:r>
      <w:r>
        <w:rPr>
          <w:rFonts w:eastAsia="Times New Roman" w:cs="Times New Roman"/>
          <w:color w:val="000000"/>
        </w:rPr>
        <w:t>90g</w:t>
      </w:r>
    </w:p>
    <w:p w14:paraId="36A33AF5">
      <w:pPr>
        <w:spacing w:line="360" w:lineRule="auto"/>
        <w:jc w:val="left"/>
        <w:textAlignment w:val="center"/>
        <w:rPr>
          <w:color w:val="000000"/>
        </w:rPr>
      </w:pPr>
      <w:r>
        <w:rPr>
          <w:color w:val="000000"/>
        </w:rPr>
        <w:t xml:space="preserve">B. </w:t>
      </w:r>
      <w:r>
        <w:rPr>
          <w:rFonts w:ascii="宋体" w:hAnsi="宋体"/>
          <w:color w:val="000000"/>
        </w:rPr>
        <w:t>乳酸中碳元素的质量分数为</w:t>
      </w:r>
      <w:r>
        <w:rPr>
          <w:rFonts w:eastAsia="Times New Roman" w:cs="Times New Roman"/>
          <w:color w:val="000000"/>
        </w:rPr>
        <w:t>40%</w:t>
      </w:r>
    </w:p>
    <w:p w14:paraId="7BD674CC">
      <w:pPr>
        <w:spacing w:line="360" w:lineRule="auto"/>
        <w:jc w:val="left"/>
        <w:textAlignment w:val="center"/>
        <w:rPr>
          <w:color w:val="000000"/>
        </w:rPr>
      </w:pPr>
      <w:r>
        <w:rPr>
          <w:color w:val="000000"/>
        </w:rPr>
        <w:t xml:space="preserve">C. </w:t>
      </w:r>
      <w:r>
        <w:rPr>
          <w:rFonts w:ascii="宋体" w:hAnsi="宋体"/>
          <w:color w:val="000000"/>
        </w:rPr>
        <w:t>乳酸由碳原子、氢原子、氧原子构成</w:t>
      </w:r>
    </w:p>
    <w:p w14:paraId="71EC9C05">
      <w:pPr>
        <w:spacing w:line="360" w:lineRule="auto"/>
        <w:jc w:val="left"/>
        <w:textAlignment w:val="center"/>
        <w:rPr>
          <w:color w:val="000000"/>
        </w:rPr>
      </w:pPr>
      <w:r>
        <w:rPr>
          <w:color w:val="000000"/>
        </w:rPr>
        <w:t xml:space="preserve">D. </w:t>
      </w:r>
      <w:r>
        <w:rPr>
          <w:rFonts w:ascii="宋体" w:hAnsi="宋体"/>
          <w:color w:val="000000"/>
        </w:rPr>
        <w:t>乳酸中碳、氢、氧元素的质量比为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p>
    <w:p w14:paraId="52C598CE">
      <w:pPr>
        <w:spacing w:line="360" w:lineRule="auto"/>
        <w:textAlignment w:val="center"/>
        <w:rPr>
          <w:color w:val="000000"/>
        </w:rPr>
      </w:pPr>
      <w:r>
        <w:rPr>
          <w:color w:val="2E75B6"/>
        </w:rPr>
        <w:t>【答案】</w:t>
      </w:r>
      <w:r>
        <w:rPr>
          <w:color w:val="000000"/>
        </w:rPr>
        <w:t>B</w:t>
      </w:r>
    </w:p>
    <w:p w14:paraId="24313289">
      <w:pPr>
        <w:spacing w:line="360" w:lineRule="auto"/>
        <w:textAlignment w:val="center"/>
        <w:rPr>
          <w:color w:val="000000"/>
        </w:rPr>
      </w:pPr>
      <w:r>
        <w:rPr>
          <w:color w:val="2E75B6"/>
        </w:rPr>
        <w:t>【解析】</w:t>
      </w:r>
    </w:p>
    <w:p w14:paraId="17DBA1F5">
      <w:pPr>
        <w:spacing w:line="360" w:lineRule="auto"/>
        <w:jc w:val="left"/>
        <w:textAlignment w:val="center"/>
        <w:rPr>
          <w:color w:val="000000"/>
        </w:rPr>
      </w:pPr>
      <w:r>
        <w:rPr>
          <w:color w:val="000000"/>
        </w:rPr>
        <w:t>【详解】A、乳酸的相对分子质量为</w:t>
      </w:r>
      <w:r>
        <w:object>
          <v:shape id="_x0000_i1027"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24" o:title="eqId87e8a8ba6cf0344d2707dcff759a5d47"/>
            <o:lock v:ext="edit" aspectratio="t"/>
            <w10:wrap type="none"/>
            <w10:anchorlock/>
          </v:shape>
          <o:OLEObject Type="Embed" ProgID="Equation.DSMT4" ShapeID="_x0000_i1027" DrawAspect="Content" ObjectID="_1468075727" r:id="rId23">
            <o:LockedField>false</o:LockedField>
          </o:OLEObject>
        </w:object>
      </w:r>
      <w:r>
        <w:rPr>
          <w:color w:val="000000"/>
        </w:rPr>
        <w:t>，相对原子质量不是原子的实际质量，故单位不是“g”，选项错误；</w:t>
      </w:r>
    </w:p>
    <w:p w14:paraId="4E54E1C5">
      <w:pPr>
        <w:spacing w:line="360" w:lineRule="auto"/>
        <w:jc w:val="left"/>
        <w:textAlignment w:val="center"/>
        <w:rPr>
          <w:color w:val="000000"/>
        </w:rPr>
      </w:pPr>
      <w:r>
        <w:rPr>
          <w:color w:val="000000"/>
        </w:rPr>
        <w:t>B、乳酸中碳元素的质量分数为</w:t>
      </w:r>
      <w:r>
        <w:object>
          <v:shape id="_x0000_i1028"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26" o:title="eqId4b6e6e60f2eb3b67bdb3a89cba2c0a46"/>
            <o:lock v:ext="edit" aspectratio="t"/>
            <w10:wrap type="none"/>
            <w10:anchorlock/>
          </v:shape>
          <o:OLEObject Type="Embed" ProgID="Equation.DSMT4" ShapeID="_x0000_i1028" DrawAspect="Content" ObjectID="_1468075728" r:id="rId25">
            <o:LockedField>false</o:LockedField>
          </o:OLEObject>
        </w:object>
      </w:r>
      <w:r>
        <w:rPr>
          <w:color w:val="000000"/>
        </w:rPr>
        <w:t>，选项正确；</w:t>
      </w:r>
    </w:p>
    <w:p w14:paraId="5AD13080">
      <w:pPr>
        <w:spacing w:line="360" w:lineRule="auto"/>
        <w:jc w:val="left"/>
        <w:textAlignment w:val="center"/>
        <w:rPr>
          <w:color w:val="000000"/>
        </w:rPr>
      </w:pPr>
      <w:r>
        <w:rPr>
          <w:color w:val="000000"/>
        </w:rPr>
        <w:t>C、乳酸由碳元素、氢元素和氧元素组成的，选项错误；</w:t>
      </w:r>
    </w:p>
    <w:p w14:paraId="654C6A15">
      <w:pPr>
        <w:spacing w:line="360" w:lineRule="auto"/>
        <w:jc w:val="left"/>
        <w:textAlignment w:val="center"/>
        <w:rPr>
          <w:color w:val="000000"/>
        </w:rPr>
      </w:pPr>
      <w:r>
        <w:rPr>
          <w:color w:val="000000"/>
        </w:rPr>
        <w:t>D、乳酸中碳、氢、氧元素的质量比为</w:t>
      </w:r>
      <w:r>
        <w:object>
          <v:shape id="_x0000_i1029" o:spt="75" alt="学科网(www.zxxk.com)--教育资源门户，提供试卷、教案、课件、论文、素材以及各类教学资源下载，还有大量而丰富的教学相关资讯！" type="#_x0000_t75" style="height:20.25pt;width:155.25pt;" o:ole="t" filled="f" o:preferrelative="t" stroked="f" coordsize="21600,21600">
            <v:path/>
            <v:fill on="f" focussize="0,0"/>
            <v:stroke on="f" joinstyle="miter"/>
            <v:imagedata r:id="rId28" o:title="eqId7bfe038353c1e48bc1818b4b6eb12fc0"/>
            <o:lock v:ext="edit" aspectratio="t"/>
            <w10:wrap type="none"/>
            <w10:anchorlock/>
          </v:shape>
          <o:OLEObject Type="Embed" ProgID="Equation.DSMT4" ShapeID="_x0000_i1029" DrawAspect="Content" ObjectID="_1468075729" r:id="rId27">
            <o:LockedField>false</o:LockedField>
          </o:OLEObject>
        </w:object>
      </w:r>
      <w:r>
        <w:rPr>
          <w:color w:val="000000"/>
        </w:rPr>
        <w:t>，选项错误；</w:t>
      </w:r>
    </w:p>
    <w:p w14:paraId="61A1EAA7">
      <w:pPr>
        <w:spacing w:line="360" w:lineRule="auto"/>
        <w:jc w:val="left"/>
        <w:textAlignment w:val="center"/>
        <w:rPr>
          <w:color w:val="000000"/>
        </w:rPr>
      </w:pPr>
      <w:r>
        <w:rPr>
          <w:color w:val="000000"/>
        </w:rPr>
        <w:t>故选：B。</w:t>
      </w:r>
    </w:p>
    <w:p w14:paraId="3265A913">
      <w:pPr>
        <w:spacing w:before="165" w:line="360" w:lineRule="auto"/>
        <w:jc w:val="left"/>
        <w:textAlignment w:val="center"/>
        <w:rPr>
          <w:color w:val="000000"/>
        </w:rPr>
      </w:pPr>
      <w:r>
        <w:rPr>
          <w:color w:val="000000"/>
        </w:rPr>
        <w:t xml:space="preserve">8. </w:t>
      </w:r>
      <w:r>
        <w:rPr>
          <w:rFonts w:ascii="宋体" w:hAnsi="宋体"/>
          <w:color w:val="000000"/>
        </w:rPr>
        <w:t>粗盐中难溶性杂质的去除实验涉及到称量、溶解、过滤、蒸发等操作。下列操作正确的是</w:t>
      </w:r>
    </w:p>
    <w:p w14:paraId="273AEE8D">
      <w:pPr>
        <w:spacing w:line="360" w:lineRule="auto"/>
        <w:jc w:val="left"/>
        <w:textAlignment w:val="center"/>
        <w:rPr>
          <w:color w:val="000000"/>
        </w:rPr>
      </w:pPr>
      <w:r>
        <w:rPr>
          <w:color w:val="000000"/>
        </w:rPr>
        <w:t xml:space="preserve">A. </w:t>
      </w:r>
      <w:r>
        <w:rPr>
          <w:rFonts w:ascii="宋体" w:hAnsi="宋体"/>
          <w:color w:val="000000"/>
        </w:rPr>
        <w:t>蒸发时，将滤液蒸干后停止加热</w:t>
      </w:r>
    </w:p>
    <w:p w14:paraId="19BB2A86">
      <w:pPr>
        <w:spacing w:line="360" w:lineRule="auto"/>
        <w:jc w:val="left"/>
        <w:textAlignment w:val="center"/>
        <w:rPr>
          <w:color w:val="000000"/>
        </w:rPr>
      </w:pPr>
      <w:r>
        <w:rPr>
          <w:color w:val="000000"/>
        </w:rPr>
        <w:t xml:space="preserve">B. </w:t>
      </w:r>
      <w:r>
        <w:rPr>
          <w:rFonts w:ascii="宋体" w:hAnsi="宋体"/>
          <w:color w:val="000000"/>
        </w:rPr>
        <w:t>溶解时，振荡烧杯加速粗盐的溶解</w:t>
      </w:r>
    </w:p>
    <w:p w14:paraId="685327EA">
      <w:pPr>
        <w:spacing w:line="360" w:lineRule="auto"/>
        <w:jc w:val="left"/>
        <w:textAlignment w:val="center"/>
        <w:rPr>
          <w:color w:val="000000"/>
        </w:rPr>
      </w:pPr>
      <w:r>
        <w:rPr>
          <w:color w:val="000000"/>
        </w:rPr>
        <w:t xml:space="preserve">C. </w:t>
      </w:r>
      <w:r>
        <w:rPr>
          <w:rFonts w:ascii="宋体" w:hAnsi="宋体"/>
          <w:color w:val="000000"/>
        </w:rPr>
        <w:t>过滤时，将玻璃棒靠在三层滤纸一边</w:t>
      </w:r>
    </w:p>
    <w:p w14:paraId="65BA504F">
      <w:pPr>
        <w:spacing w:line="360" w:lineRule="auto"/>
        <w:jc w:val="left"/>
        <w:textAlignment w:val="center"/>
        <w:rPr>
          <w:color w:val="000000"/>
        </w:rPr>
      </w:pPr>
      <w:r>
        <w:rPr>
          <w:color w:val="000000"/>
        </w:rPr>
        <w:t xml:space="preserve">D. </w:t>
      </w:r>
      <w:r>
        <w:rPr>
          <w:rFonts w:ascii="宋体" w:hAnsi="宋体"/>
          <w:color w:val="000000"/>
        </w:rPr>
        <w:t>称量时，将粗盐直接放在天平的左盘上</w:t>
      </w:r>
    </w:p>
    <w:p w14:paraId="5F6B9F32">
      <w:pPr>
        <w:spacing w:line="360" w:lineRule="auto"/>
        <w:textAlignment w:val="center"/>
        <w:rPr>
          <w:color w:val="000000"/>
        </w:rPr>
      </w:pPr>
      <w:r>
        <w:rPr>
          <w:color w:val="2E75B6"/>
        </w:rPr>
        <w:t>【答案】</w:t>
      </w:r>
      <w:r>
        <w:rPr>
          <w:color w:val="000000"/>
        </w:rPr>
        <w:t>C</w:t>
      </w:r>
    </w:p>
    <w:p w14:paraId="2BEE4AD7">
      <w:pPr>
        <w:spacing w:line="360" w:lineRule="auto"/>
        <w:textAlignment w:val="center"/>
        <w:rPr>
          <w:color w:val="000000"/>
        </w:rPr>
      </w:pPr>
      <w:r>
        <w:rPr>
          <w:color w:val="2E75B6"/>
        </w:rPr>
        <w:t>【解析】</w:t>
      </w:r>
    </w:p>
    <w:p w14:paraId="21C7AD23">
      <w:pPr>
        <w:spacing w:line="360" w:lineRule="auto"/>
        <w:jc w:val="left"/>
        <w:textAlignment w:val="center"/>
        <w:rPr>
          <w:color w:val="000000"/>
        </w:rPr>
      </w:pPr>
      <w:r>
        <w:rPr>
          <w:color w:val="000000"/>
        </w:rPr>
        <w:t>【详解】A、蒸发时，待出现较多晶体时就停止加热，防止晶体飞溅，故不能蒸干滤液，选项错误；</w:t>
      </w:r>
    </w:p>
    <w:p w14:paraId="3871D3E2">
      <w:pPr>
        <w:spacing w:line="360" w:lineRule="auto"/>
        <w:jc w:val="left"/>
        <w:textAlignment w:val="center"/>
        <w:rPr>
          <w:color w:val="000000"/>
        </w:rPr>
      </w:pPr>
      <w:r>
        <w:rPr>
          <w:color w:val="000000"/>
        </w:rPr>
        <w:t>B、溶解时，须使用玻璃棒搅拌加速溶解，选项错误；</w:t>
      </w:r>
    </w:p>
    <w:p w14:paraId="709C25B0">
      <w:pPr>
        <w:spacing w:line="360" w:lineRule="auto"/>
        <w:jc w:val="left"/>
        <w:textAlignment w:val="center"/>
        <w:rPr>
          <w:color w:val="000000"/>
        </w:rPr>
      </w:pPr>
      <w:r>
        <w:rPr>
          <w:color w:val="000000"/>
        </w:rPr>
        <w:t>C、过滤时，将玻璃棒靠在三层滤纸一边防止将滤纸顶破，造成过滤失败，选项正确；</w:t>
      </w:r>
    </w:p>
    <w:p w14:paraId="77A6FA2E">
      <w:pPr>
        <w:spacing w:line="360" w:lineRule="auto"/>
        <w:jc w:val="left"/>
        <w:textAlignment w:val="center"/>
        <w:rPr>
          <w:color w:val="000000"/>
        </w:rPr>
      </w:pPr>
      <w:r>
        <w:rPr>
          <w:color w:val="000000"/>
        </w:rPr>
        <w:t>D、称量时，将天平的左右两盘垫上一张质量相同的纸，然后再称量，选项错误；</w:t>
      </w:r>
    </w:p>
    <w:p w14:paraId="3BC163CB">
      <w:pPr>
        <w:spacing w:line="360" w:lineRule="auto"/>
        <w:jc w:val="left"/>
        <w:textAlignment w:val="center"/>
        <w:rPr>
          <w:color w:val="000000"/>
        </w:rPr>
      </w:pPr>
      <w:r>
        <w:rPr>
          <w:color w:val="000000"/>
        </w:rPr>
        <w:t>故选：C。</w:t>
      </w:r>
    </w:p>
    <w:p w14:paraId="0A1B201D">
      <w:pPr>
        <w:spacing w:before="165" w:line="360" w:lineRule="auto"/>
        <w:jc w:val="left"/>
        <w:textAlignment w:val="center"/>
        <w:rPr>
          <w:color w:val="000000"/>
        </w:rPr>
      </w:pPr>
      <w:r>
        <w:rPr>
          <w:color w:val="000000"/>
        </w:rPr>
        <w:t xml:space="preserve">9. </w:t>
      </w:r>
      <w:r>
        <w:rPr>
          <w:rFonts w:ascii="宋体" w:hAnsi="宋体"/>
          <w:color w:val="000000"/>
        </w:rPr>
        <w:t>下列对宏观性质或现象的微观解释正确的是</w:t>
      </w:r>
    </w:p>
    <w:p w14:paraId="08EA3F7C">
      <w:pPr>
        <w:spacing w:line="360" w:lineRule="auto"/>
        <w:jc w:val="left"/>
        <w:textAlignment w:val="center"/>
        <w:rPr>
          <w:color w:val="000000"/>
        </w:rPr>
      </w:pPr>
      <w:r>
        <w:rPr>
          <w:color w:val="000000"/>
        </w:rPr>
        <w:t xml:space="preserve">A. </w:t>
      </w:r>
      <w:r>
        <w:rPr>
          <w:rFonts w:ascii="宋体" w:hAnsi="宋体"/>
          <w:color w:val="000000"/>
        </w:rPr>
        <w:t>钠元素和镁元素存在本质区别，因为钠原子和镁原子的质量不同</w:t>
      </w:r>
    </w:p>
    <w:p w14:paraId="0EF8153E">
      <w:pPr>
        <w:spacing w:line="360" w:lineRule="auto"/>
        <w:jc w:val="left"/>
        <w:textAlignment w:val="center"/>
        <w:rPr>
          <w:color w:val="000000"/>
        </w:rPr>
      </w:pPr>
      <w:r>
        <w:rPr>
          <w:color w:val="000000"/>
        </w:rPr>
        <w:t xml:space="preserve">B. </w:t>
      </w:r>
      <w:r>
        <w:rPr>
          <w:rFonts w:ascii="宋体" w:hAnsi="宋体"/>
          <w:color w:val="000000"/>
        </w:rPr>
        <w:t>盐酸和硫酸化学性质相似，因为它们的溶液中都含有氢氧根离子</w:t>
      </w:r>
    </w:p>
    <w:p w14:paraId="5EF3B7BE">
      <w:pPr>
        <w:spacing w:line="360" w:lineRule="auto"/>
        <w:jc w:val="left"/>
        <w:textAlignment w:val="center"/>
        <w:rPr>
          <w:color w:val="000000"/>
        </w:rPr>
      </w:pPr>
      <w:r>
        <w:rPr>
          <w:color w:val="000000"/>
        </w:rPr>
        <w:t xml:space="preserve">C. </w:t>
      </w:r>
      <w:r>
        <w:rPr>
          <w:rFonts w:ascii="宋体" w:hAnsi="宋体"/>
          <w:color w:val="000000"/>
        </w:rPr>
        <w:t>金刚石和石墨物理性质差异大，因为构成它们的碳原子结构不同</w:t>
      </w:r>
    </w:p>
    <w:p w14:paraId="5D805774">
      <w:pPr>
        <w:spacing w:line="360" w:lineRule="auto"/>
        <w:jc w:val="left"/>
        <w:textAlignment w:val="center"/>
        <w:rPr>
          <w:color w:val="000000"/>
        </w:rPr>
      </w:pPr>
      <w:r>
        <w:rPr>
          <w:color w:val="000000"/>
        </w:rPr>
        <w:t xml:space="preserve">D. </w:t>
      </w:r>
      <w:r>
        <w:rPr>
          <w:rFonts w:ascii="宋体" w:hAnsi="宋体"/>
          <w:color w:val="000000"/>
        </w:rPr>
        <w:t>品红在热水中比在冷水中扩散更快，因为在受热情况下分子能量增大，运动速率加快</w:t>
      </w:r>
    </w:p>
    <w:p w14:paraId="2DDD093A">
      <w:pPr>
        <w:spacing w:line="360" w:lineRule="auto"/>
        <w:textAlignment w:val="center"/>
        <w:rPr>
          <w:color w:val="000000"/>
        </w:rPr>
      </w:pPr>
      <w:r>
        <w:rPr>
          <w:color w:val="2E75B6"/>
        </w:rPr>
        <w:t>【答案】</w:t>
      </w:r>
      <w:r>
        <w:rPr>
          <w:color w:val="000000"/>
        </w:rPr>
        <w:t>D</w:t>
      </w:r>
    </w:p>
    <w:p w14:paraId="03D61721">
      <w:pPr>
        <w:spacing w:line="360" w:lineRule="auto"/>
        <w:textAlignment w:val="center"/>
        <w:rPr>
          <w:color w:val="000000"/>
        </w:rPr>
      </w:pPr>
      <w:r>
        <w:rPr>
          <w:color w:val="2E75B6"/>
        </w:rPr>
        <w:t>【解析】</w:t>
      </w:r>
    </w:p>
    <w:p w14:paraId="312E55A6">
      <w:pPr>
        <w:spacing w:line="360" w:lineRule="auto"/>
        <w:jc w:val="left"/>
        <w:textAlignment w:val="center"/>
        <w:rPr>
          <w:color w:val="000000"/>
        </w:rPr>
      </w:pPr>
      <w:r>
        <w:rPr>
          <w:color w:val="000000"/>
        </w:rPr>
        <w:t>【详解】A、质子数相同的一类原子的总称为元素，因此钠元素和镁元素存在本质区别，因为钠原子和镁原子的质子数不同，选项错误；</w:t>
      </w:r>
    </w:p>
    <w:p w14:paraId="36E64B67">
      <w:pPr>
        <w:spacing w:line="360" w:lineRule="auto"/>
        <w:jc w:val="left"/>
        <w:textAlignment w:val="center"/>
        <w:rPr>
          <w:color w:val="000000"/>
        </w:rPr>
      </w:pPr>
      <w:r>
        <w:rPr>
          <w:color w:val="000000"/>
        </w:rPr>
        <w:t>B、盐酸和硫酸化学性质相似，是由于它们都能电离出氢离子，选项错误；</w:t>
      </w:r>
    </w:p>
    <w:p w14:paraId="3FF9BD65">
      <w:pPr>
        <w:spacing w:line="360" w:lineRule="auto"/>
        <w:jc w:val="left"/>
        <w:textAlignment w:val="center"/>
        <w:rPr>
          <w:color w:val="000000"/>
        </w:rPr>
      </w:pPr>
      <w:r>
        <w:rPr>
          <w:color w:val="000000"/>
        </w:rPr>
        <w:t>C、金刚石和石墨物理性质差异大，是由碳原子排列不同，选项错误；</w:t>
      </w:r>
    </w:p>
    <w:p w14:paraId="3C319A1B">
      <w:pPr>
        <w:spacing w:line="360" w:lineRule="auto"/>
        <w:jc w:val="left"/>
        <w:textAlignment w:val="center"/>
        <w:rPr>
          <w:color w:val="000000"/>
        </w:rPr>
      </w:pPr>
      <w:r>
        <w:rPr>
          <w:color w:val="000000"/>
        </w:rPr>
        <w:t>D、品红在热水中比在冷水中扩散更快，因为在受热情况下分子能量增大，运动速率加快，选项正确；</w:t>
      </w:r>
    </w:p>
    <w:p w14:paraId="62E5D8AA">
      <w:pPr>
        <w:spacing w:line="360" w:lineRule="auto"/>
        <w:jc w:val="left"/>
        <w:textAlignment w:val="center"/>
        <w:rPr>
          <w:color w:val="000000"/>
        </w:rPr>
      </w:pPr>
      <w:r>
        <w:rPr>
          <w:color w:val="000000"/>
        </w:rPr>
        <w:t>故选：D。</w:t>
      </w:r>
    </w:p>
    <w:p w14:paraId="5B897204">
      <w:pPr>
        <w:spacing w:before="135" w:line="360" w:lineRule="auto"/>
        <w:jc w:val="left"/>
        <w:textAlignment w:val="center"/>
        <w:rPr>
          <w:color w:val="000000"/>
        </w:rPr>
      </w:pPr>
      <w:r>
        <w:rPr>
          <w:color w:val="000000"/>
        </w:rPr>
        <w:t xml:space="preserve">10. </w:t>
      </w:r>
      <w:r>
        <w:rPr>
          <w:rFonts w:ascii="宋体" w:hAnsi="宋体"/>
          <w:color w:val="000000"/>
        </w:rPr>
        <w:t>除去下列各组物质中的杂质，所选用的药品或方法正确的是</w:t>
      </w:r>
    </w:p>
    <w:tbl>
      <w:tblPr>
        <w:tblStyle w:val="5"/>
        <w:tblW w:w="8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5"/>
        <w:gridCol w:w="2445"/>
        <w:gridCol w:w="2445"/>
        <w:gridCol w:w="2385"/>
      </w:tblGrid>
      <w:tr w14:paraId="67423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DAD0C5">
            <w:pPr>
              <w:spacing w:line="360" w:lineRule="auto"/>
              <w:jc w:val="left"/>
              <w:textAlignment w:val="center"/>
              <w:rPr>
                <w:color w:val="000000"/>
              </w:rPr>
            </w:pPr>
            <w:r>
              <w:rPr>
                <w:rFonts w:ascii="宋体" w:hAnsi="宋体"/>
                <w:color w:val="000000"/>
              </w:rPr>
              <w:t>选项</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34EFA0">
            <w:pPr>
              <w:spacing w:line="360" w:lineRule="auto"/>
              <w:jc w:val="left"/>
              <w:textAlignment w:val="center"/>
              <w:rPr>
                <w:color w:val="000000"/>
              </w:rPr>
            </w:pPr>
            <w:r>
              <w:rPr>
                <w:rFonts w:ascii="宋体" w:hAnsi="宋体"/>
                <w:color w:val="000000"/>
              </w:rPr>
              <w:t>物质</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F9249D">
            <w:pPr>
              <w:spacing w:line="360" w:lineRule="auto"/>
              <w:jc w:val="left"/>
              <w:textAlignment w:val="center"/>
              <w:rPr>
                <w:color w:val="000000"/>
              </w:rPr>
            </w:pPr>
            <w:r>
              <w:rPr>
                <w:rFonts w:ascii="宋体" w:hAnsi="宋体"/>
                <w:color w:val="000000"/>
              </w:rPr>
              <w:t>杂质</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8D5B76">
            <w:pPr>
              <w:spacing w:line="360" w:lineRule="auto"/>
              <w:jc w:val="left"/>
              <w:textAlignment w:val="center"/>
              <w:rPr>
                <w:color w:val="000000"/>
              </w:rPr>
            </w:pPr>
            <w:r>
              <w:rPr>
                <w:rFonts w:ascii="宋体" w:hAnsi="宋体"/>
                <w:color w:val="000000"/>
              </w:rPr>
              <w:t>选用的药品或方法</w:t>
            </w:r>
          </w:p>
        </w:tc>
      </w:tr>
      <w:tr w14:paraId="06E2A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807436">
            <w:pPr>
              <w:spacing w:line="360" w:lineRule="auto"/>
              <w:jc w:val="left"/>
              <w:textAlignment w:val="center"/>
              <w:rPr>
                <w:color w:val="000000"/>
              </w:rPr>
            </w:pPr>
            <w:r>
              <w:rPr>
                <w:rFonts w:eastAsia="Times New Roman" w:cs="Times New Roman"/>
                <w:color w:val="000000"/>
              </w:rPr>
              <w:t>A</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17DC0F">
            <w:pPr>
              <w:spacing w:line="360" w:lineRule="auto"/>
              <w:jc w:val="left"/>
              <w:textAlignment w:val="center"/>
              <w:rPr>
                <w:color w:val="000000"/>
              </w:rPr>
            </w:pPr>
            <w:r>
              <w:rPr>
                <w:rFonts w:ascii="宋体" w:hAnsi="宋体"/>
                <w:color w:val="000000"/>
              </w:rPr>
              <w:t>氧气</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25725C">
            <w:pPr>
              <w:spacing w:line="360" w:lineRule="auto"/>
              <w:jc w:val="left"/>
              <w:textAlignment w:val="center"/>
              <w:rPr>
                <w:color w:val="000000"/>
              </w:rPr>
            </w:pPr>
            <w:r>
              <w:rPr>
                <w:rFonts w:ascii="宋体" w:hAnsi="宋体"/>
                <w:color w:val="000000"/>
              </w:rPr>
              <w:t>水蒸气</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1DD3F3">
            <w:pPr>
              <w:spacing w:line="360" w:lineRule="auto"/>
              <w:jc w:val="left"/>
              <w:textAlignment w:val="center"/>
              <w:rPr>
                <w:color w:val="000000"/>
              </w:rPr>
            </w:pPr>
            <w:r>
              <w:rPr>
                <w:rFonts w:ascii="宋体" w:hAnsi="宋体"/>
                <w:color w:val="000000"/>
              </w:rPr>
              <w:t>浓硫酸</w:t>
            </w:r>
          </w:p>
        </w:tc>
      </w:tr>
      <w:tr w14:paraId="33937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2EF65C">
            <w:pPr>
              <w:spacing w:line="360" w:lineRule="auto"/>
              <w:jc w:val="left"/>
              <w:textAlignment w:val="center"/>
              <w:rPr>
                <w:color w:val="000000"/>
              </w:rPr>
            </w:pPr>
            <w:r>
              <w:rPr>
                <w:rFonts w:eastAsia="Times New Roman" w:cs="Times New Roman"/>
                <w:color w:val="000000"/>
              </w:rPr>
              <w:t>B</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D6ABBB">
            <w:pPr>
              <w:spacing w:line="360" w:lineRule="auto"/>
              <w:jc w:val="left"/>
              <w:textAlignment w:val="center"/>
              <w:rPr>
                <w:color w:val="000000"/>
              </w:rPr>
            </w:pPr>
            <w:r>
              <w:rPr>
                <w:rFonts w:ascii="宋体" w:hAnsi="宋体"/>
                <w:color w:val="000000"/>
              </w:rPr>
              <w:t>氧化钙</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2ED177">
            <w:pPr>
              <w:spacing w:line="360" w:lineRule="auto"/>
              <w:jc w:val="left"/>
              <w:textAlignment w:val="center"/>
              <w:rPr>
                <w:color w:val="000000"/>
              </w:rPr>
            </w:pPr>
            <w:r>
              <w:rPr>
                <w:rFonts w:ascii="宋体" w:hAnsi="宋体"/>
                <w:color w:val="000000"/>
              </w:rPr>
              <w:t>碳酸钙</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D36757">
            <w:pPr>
              <w:spacing w:line="360" w:lineRule="auto"/>
              <w:jc w:val="left"/>
              <w:textAlignment w:val="center"/>
              <w:rPr>
                <w:color w:val="000000"/>
              </w:rPr>
            </w:pPr>
            <w:r>
              <w:rPr>
                <w:rFonts w:ascii="宋体" w:hAnsi="宋体"/>
                <w:color w:val="000000"/>
              </w:rPr>
              <w:t>稀盐酸</w:t>
            </w:r>
          </w:p>
        </w:tc>
      </w:tr>
      <w:tr w14:paraId="2210D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ECF124">
            <w:pPr>
              <w:spacing w:line="360" w:lineRule="auto"/>
              <w:jc w:val="left"/>
              <w:textAlignment w:val="center"/>
              <w:rPr>
                <w:color w:val="000000"/>
              </w:rPr>
            </w:pPr>
            <w:r>
              <w:rPr>
                <w:rFonts w:eastAsia="Times New Roman" w:cs="Times New Roman"/>
                <w:color w:val="000000"/>
              </w:rPr>
              <w:t>C</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703890">
            <w:pPr>
              <w:spacing w:line="360" w:lineRule="auto"/>
              <w:jc w:val="left"/>
              <w:textAlignment w:val="center"/>
              <w:rPr>
                <w:color w:val="000000"/>
              </w:rPr>
            </w:pPr>
            <w:r>
              <w:rPr>
                <w:rFonts w:ascii="宋体" w:hAnsi="宋体"/>
                <w:color w:val="000000"/>
              </w:rPr>
              <w:t>二氧化碳</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A0967E">
            <w:pPr>
              <w:spacing w:line="360" w:lineRule="auto"/>
              <w:jc w:val="left"/>
              <w:textAlignment w:val="center"/>
              <w:rPr>
                <w:color w:val="000000"/>
              </w:rPr>
            </w:pPr>
            <w:r>
              <w:rPr>
                <w:rFonts w:ascii="宋体" w:hAnsi="宋体"/>
                <w:color w:val="000000"/>
              </w:rPr>
              <w:t>一氧化碳</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8C807C">
            <w:pPr>
              <w:spacing w:line="360" w:lineRule="auto"/>
              <w:jc w:val="left"/>
              <w:textAlignment w:val="center"/>
              <w:rPr>
                <w:color w:val="000000"/>
              </w:rPr>
            </w:pPr>
            <w:r>
              <w:rPr>
                <w:rFonts w:ascii="宋体" w:hAnsi="宋体"/>
                <w:color w:val="000000"/>
              </w:rPr>
              <w:t>点燃</w:t>
            </w:r>
          </w:p>
        </w:tc>
      </w:tr>
      <w:tr w14:paraId="3DD74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C23FB8">
            <w:pPr>
              <w:spacing w:line="360" w:lineRule="auto"/>
              <w:jc w:val="left"/>
              <w:textAlignment w:val="center"/>
              <w:rPr>
                <w:color w:val="000000"/>
              </w:rPr>
            </w:pPr>
            <w:r>
              <w:rPr>
                <w:rFonts w:eastAsia="Times New Roman" w:cs="Times New Roman"/>
                <w:color w:val="000000"/>
              </w:rPr>
              <w:t>D</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B77FF8">
            <w:pPr>
              <w:spacing w:line="360" w:lineRule="auto"/>
              <w:jc w:val="left"/>
              <w:textAlignment w:val="center"/>
              <w:rPr>
                <w:color w:val="000000"/>
              </w:rPr>
            </w:pPr>
            <w:r>
              <w:rPr>
                <w:rFonts w:ascii="宋体" w:hAnsi="宋体"/>
                <w:color w:val="000000"/>
              </w:rPr>
              <w:t>氯化亚铁溶液</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5BA466">
            <w:pPr>
              <w:spacing w:line="360" w:lineRule="auto"/>
              <w:jc w:val="left"/>
              <w:textAlignment w:val="center"/>
              <w:rPr>
                <w:color w:val="000000"/>
              </w:rPr>
            </w:pPr>
            <w:r>
              <w:rPr>
                <w:rFonts w:ascii="宋体" w:hAnsi="宋体"/>
                <w:color w:val="000000"/>
              </w:rPr>
              <w:t>氯化铜</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7DB30B">
            <w:pPr>
              <w:spacing w:line="360" w:lineRule="auto"/>
              <w:jc w:val="left"/>
              <w:textAlignment w:val="center"/>
              <w:rPr>
                <w:color w:val="000000"/>
              </w:rPr>
            </w:pPr>
            <w:r>
              <w:rPr>
                <w:rFonts w:ascii="宋体" w:hAnsi="宋体"/>
                <w:color w:val="000000"/>
              </w:rPr>
              <w:t>锌粒</w:t>
            </w:r>
          </w:p>
        </w:tc>
      </w:tr>
    </w:tbl>
    <w:p w14:paraId="475E24A4">
      <w:pPr>
        <w:spacing w:before="345" w:line="360" w:lineRule="auto"/>
        <w:jc w:val="left"/>
        <w:textAlignment w:val="center"/>
        <w:rPr>
          <w:color w:val="000000"/>
        </w:rPr>
      </w:pPr>
    </w:p>
    <w:p w14:paraId="6875401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6EEE7BAA">
      <w:pPr>
        <w:spacing w:line="360" w:lineRule="auto"/>
        <w:textAlignment w:val="center"/>
        <w:rPr>
          <w:color w:val="000000"/>
        </w:rPr>
      </w:pPr>
      <w:r>
        <w:rPr>
          <w:color w:val="2E75B6"/>
        </w:rPr>
        <w:t>【答案】</w:t>
      </w:r>
      <w:r>
        <w:rPr>
          <w:color w:val="000000"/>
        </w:rPr>
        <w:t>A</w:t>
      </w:r>
    </w:p>
    <w:p w14:paraId="16903B8E">
      <w:pPr>
        <w:spacing w:line="360" w:lineRule="auto"/>
        <w:textAlignment w:val="center"/>
        <w:rPr>
          <w:color w:val="000000"/>
        </w:rPr>
      </w:pPr>
      <w:r>
        <w:rPr>
          <w:color w:val="2E75B6"/>
        </w:rPr>
        <w:t>【解析】</w:t>
      </w:r>
    </w:p>
    <w:p w14:paraId="1300227F">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、浓硫酸具有吸水性，且不与氧气反应，能除去杂质且没有引入新的杂质，符合除杂原则，故选项所采取的试剂正确。</w:t>
      </w:r>
    </w:p>
    <w:p w14:paraId="57926270">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Pr>
          <w:rFonts w:eastAsia="Times New Roman" w:cs="Times New Roman"/>
          <w:color w:val="000000"/>
        </w:rPr>
        <w:t>CaO</w:t>
      </w:r>
      <w:r>
        <w:rPr>
          <w:rFonts w:ascii="宋体" w:hAnsi="宋体"/>
          <w:color w:val="000000"/>
        </w:rPr>
        <w:t>和</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均能与稀盐酸反应，不但能把杂质除去，也会把原物质除去，不符合除杂原则，故选项所选试剂错误。</w:t>
      </w:r>
    </w:p>
    <w:p w14:paraId="42FEF544">
      <w:pPr>
        <w:spacing w:line="360" w:lineRule="auto"/>
        <w:jc w:val="left"/>
        <w:textAlignment w:val="center"/>
        <w:rPr>
          <w:color w:val="000000"/>
        </w:rPr>
      </w:pPr>
      <w:r>
        <w:rPr>
          <w:rFonts w:eastAsia="Times New Roman" w:cs="Times New Roman"/>
          <w:color w:val="000000"/>
        </w:rPr>
        <w:t>C</w:t>
      </w:r>
      <w:r>
        <w:rPr>
          <w:rFonts w:ascii="宋体" w:hAnsi="宋体"/>
          <w:color w:val="000000"/>
        </w:rPr>
        <w:t>、除去二氧化碳中的一氧化碳不能够点燃，这是因为当二氧化碳（不能燃烧、不能支持燃烧）大量存在时，少量的一氧化碳是不会燃烧的，故选项所采取的方法错误。</w:t>
      </w:r>
    </w:p>
    <w:p w14:paraId="3EC8461C">
      <w:pPr>
        <w:spacing w:line="360" w:lineRule="auto"/>
        <w:jc w:val="left"/>
        <w:textAlignment w:val="center"/>
        <w:rPr>
          <w:color w:val="000000"/>
        </w:rPr>
      </w:pPr>
      <w:r>
        <w:rPr>
          <w:rFonts w:eastAsia="Times New Roman" w:cs="Times New Roman"/>
          <w:color w:val="000000"/>
        </w:rPr>
        <w:t>D</w:t>
      </w:r>
      <w:r>
        <w:rPr>
          <w:rFonts w:ascii="宋体" w:hAnsi="宋体"/>
          <w:color w:val="000000"/>
        </w:rPr>
        <w:t>、氯化铜和氯化亚铁溶液均能与过量的锌粉反应，不但能把杂质除去，也会把原物质除去，不符合除杂原则，故选项所采取的方法错误。</w:t>
      </w:r>
      <w:r>
        <w:rPr>
          <w:color w:val="000000"/>
        </w:rPr>
        <w:br w:type="textWrapping"/>
      </w:r>
      <w:r>
        <w:rPr>
          <w:rFonts w:ascii="宋体" w:hAnsi="宋体"/>
          <w:color w:val="000000"/>
        </w:rPr>
        <w:t>故选：</w:t>
      </w:r>
      <w:r>
        <w:rPr>
          <w:rFonts w:eastAsia="Times New Roman" w:cs="Times New Roman"/>
          <w:color w:val="000000"/>
        </w:rPr>
        <w:t>A</w:t>
      </w:r>
      <w:r>
        <w:rPr>
          <w:rFonts w:ascii="宋体" w:hAnsi="宋体"/>
          <w:color w:val="000000"/>
        </w:rPr>
        <w:t>。</w:t>
      </w:r>
    </w:p>
    <w:p w14:paraId="2FE970CC">
      <w:pPr>
        <w:spacing w:before="345" w:line="360" w:lineRule="auto"/>
        <w:jc w:val="left"/>
        <w:textAlignment w:val="center"/>
        <w:rPr>
          <w:color w:val="000000"/>
        </w:rPr>
      </w:pPr>
      <w:r>
        <w:rPr>
          <w:color w:val="000000"/>
        </w:rPr>
        <w:t xml:space="preserve">11. </w:t>
      </w:r>
      <w:r>
        <w:rPr>
          <w:rFonts w:ascii="宋体" w:hAnsi="宋体"/>
          <w:color w:val="000000"/>
        </w:rPr>
        <w:t>下列实验设计能达到实验目的的是</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6"/>
        <w:gridCol w:w="3247"/>
        <w:gridCol w:w="1714"/>
        <w:gridCol w:w="2422"/>
        <w:gridCol w:w="2157"/>
      </w:tblGrid>
      <w:tr w14:paraId="5B2C9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7B255A">
            <w:pPr>
              <w:spacing w:before="345" w:line="360" w:lineRule="auto"/>
              <w:jc w:val="left"/>
              <w:textAlignment w:val="center"/>
              <w:rPr>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8E5768">
            <w:pPr>
              <w:spacing w:before="345" w:line="360" w:lineRule="auto"/>
              <w:jc w:val="left"/>
              <w:textAlignment w:val="center"/>
              <w:rPr>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4EE3A3">
            <w:pPr>
              <w:spacing w:before="345" w:line="360" w:lineRule="auto"/>
              <w:jc w:val="left"/>
              <w:textAlignment w:val="center"/>
              <w:rPr>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C6B015">
            <w:pPr>
              <w:spacing w:before="345" w:line="360" w:lineRule="auto"/>
              <w:jc w:val="left"/>
              <w:textAlignment w:val="center"/>
              <w:rPr>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C40CC1">
            <w:pPr>
              <w:spacing w:before="345" w:line="360" w:lineRule="auto"/>
              <w:jc w:val="left"/>
              <w:textAlignment w:val="center"/>
              <w:rPr>
                <w:color w:val="000000"/>
              </w:rPr>
            </w:pPr>
            <w:r>
              <w:rPr>
                <w:rFonts w:eastAsia="Times New Roman" w:cs="Times New Roman"/>
                <w:color w:val="000000"/>
              </w:rPr>
              <w:t>D</w:t>
            </w:r>
          </w:p>
        </w:tc>
      </w:tr>
      <w:tr w14:paraId="28394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AA0760">
            <w:pPr>
              <w:spacing w:before="345" w:line="360" w:lineRule="auto"/>
              <w:jc w:val="left"/>
              <w:textAlignment w:val="center"/>
              <w:rPr>
                <w:color w:val="000000"/>
              </w:rPr>
            </w:pPr>
            <w:r>
              <w:rPr>
                <w:rFonts w:ascii="宋体" w:hAnsi="宋体"/>
                <w:color w:val="000000"/>
              </w:rPr>
              <w:t>实验目的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F378A4">
            <w:pPr>
              <w:spacing w:before="345" w:line="360" w:lineRule="auto"/>
              <w:jc w:val="left"/>
              <w:textAlignment w:val="center"/>
              <w:rPr>
                <w:color w:val="000000"/>
              </w:rPr>
            </w:pPr>
            <w:r>
              <w:rPr>
                <w:rFonts w:ascii="宋体" w:hAnsi="宋体"/>
                <w:color w:val="000000"/>
              </w:rPr>
              <w:t>比较二氧化锰和氧化铁对过氧化氢分解反应的催化效果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0132ED">
            <w:pPr>
              <w:spacing w:before="345" w:line="360" w:lineRule="auto"/>
              <w:jc w:val="left"/>
              <w:textAlignment w:val="center"/>
              <w:rPr>
                <w:color w:val="000000"/>
              </w:rPr>
            </w:pPr>
            <w:r>
              <w:rPr>
                <w:rFonts w:ascii="宋体" w:hAnsi="宋体"/>
                <w:color w:val="000000"/>
              </w:rPr>
              <w:t>比较铁、铜、银三种金属的活动性顺序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A95A79">
            <w:pPr>
              <w:spacing w:before="345" w:line="360" w:lineRule="auto"/>
              <w:jc w:val="left"/>
              <w:textAlignment w:val="center"/>
              <w:rPr>
                <w:color w:val="000000"/>
              </w:rPr>
            </w:pPr>
            <w:r>
              <w:rPr>
                <w:rFonts w:ascii="宋体" w:hAnsi="宋体"/>
                <w:color w:val="000000"/>
              </w:rPr>
              <w:t>探究可燃物燃烧与氧气有关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51AAE8">
            <w:pPr>
              <w:spacing w:before="345" w:line="360" w:lineRule="auto"/>
              <w:jc w:val="left"/>
              <w:textAlignment w:val="center"/>
              <w:rPr>
                <w:color w:val="000000"/>
              </w:rPr>
            </w:pPr>
            <w:r>
              <w:rPr>
                <w:rFonts w:ascii="宋体" w:hAnsi="宋体"/>
                <w:color w:val="000000"/>
              </w:rPr>
              <w:t>验证质量守恒定律</w:t>
            </w:r>
          </w:p>
        </w:tc>
      </w:tr>
      <w:tr w14:paraId="3B0ED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2382E9">
            <w:pPr>
              <w:spacing w:before="345" w:line="360" w:lineRule="auto"/>
              <w:jc w:val="left"/>
              <w:textAlignment w:val="center"/>
              <w:rPr>
                <w:color w:val="000000"/>
              </w:rPr>
            </w:pPr>
            <w:r>
              <w:rPr>
                <w:rFonts w:ascii="宋体" w:hAnsi="宋体"/>
                <w:color w:val="000000"/>
              </w:rPr>
              <w:t>实验设计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8C8076">
            <w:pPr>
              <w:spacing w:before="345" w:line="360" w:lineRule="auto"/>
              <w:jc w:val="left"/>
              <w:textAlignment w:val="center"/>
              <w:rPr>
                <w:color w:val="000000"/>
              </w:rPr>
            </w:pPr>
            <w:r>
              <w:rPr>
                <w:color w:val="000000"/>
              </w:rPr>
              <w:drawing>
                <wp:inline distT="0" distB="0" distL="114300" distR="114300">
                  <wp:extent cx="1933575" cy="9429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933575" cy="94297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5E88E1">
            <w:pPr>
              <w:spacing w:before="345" w:line="360" w:lineRule="auto"/>
              <w:jc w:val="left"/>
              <w:textAlignment w:val="center"/>
              <w:rPr>
                <w:color w:val="000000"/>
              </w:rPr>
            </w:pPr>
            <w:r>
              <w:rPr>
                <w:color w:val="000000"/>
              </w:rPr>
              <w:drawing>
                <wp:inline distT="0" distB="0" distL="114300" distR="114300">
                  <wp:extent cx="942975" cy="12477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942975" cy="124777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64550D">
            <w:pPr>
              <w:spacing w:before="345" w:line="360" w:lineRule="auto"/>
              <w:jc w:val="left"/>
              <w:textAlignment w:val="center"/>
              <w:rPr>
                <w:color w:val="000000"/>
              </w:rPr>
            </w:pPr>
            <w:r>
              <w:rPr>
                <w:color w:val="000000"/>
              </w:rPr>
              <w:drawing>
                <wp:inline distT="0" distB="0" distL="114300" distR="114300">
                  <wp:extent cx="1409700" cy="1085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409700" cy="10858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967744">
            <w:pPr>
              <w:spacing w:before="345" w:line="360" w:lineRule="auto"/>
              <w:jc w:val="left"/>
              <w:textAlignment w:val="center"/>
              <w:rPr>
                <w:color w:val="000000"/>
              </w:rPr>
            </w:pPr>
            <w:r>
              <w:rPr>
                <w:color w:val="000000"/>
              </w:rPr>
              <w:drawing>
                <wp:inline distT="0" distB="0" distL="114300" distR="114300">
                  <wp:extent cx="1228725" cy="11525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228725" cy="1152525"/>
                          </a:xfrm>
                          <a:prstGeom prst="rect">
                            <a:avLst/>
                          </a:prstGeom>
                        </pic:spPr>
                      </pic:pic>
                    </a:graphicData>
                  </a:graphic>
                </wp:inline>
              </w:drawing>
            </w:r>
          </w:p>
        </w:tc>
      </w:tr>
    </w:tbl>
    <w:p w14:paraId="60017D70">
      <w:pPr>
        <w:spacing w:line="360" w:lineRule="auto"/>
        <w:jc w:val="left"/>
        <w:textAlignment w:val="center"/>
        <w:rPr>
          <w:color w:val="000000"/>
        </w:rPr>
      </w:pPr>
    </w:p>
    <w:p w14:paraId="384990C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392" name="图片 20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2" name="图片 200392"/>
                    <pic:cNvPicPr>
                      <a:picLocks noChangeAspect="1"/>
                    </pic:cNvPicPr>
                  </pic:nvPicPr>
                  <pic:blipFill>
                    <a:blip r:embed="rId33"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421A27DC">
      <w:pPr>
        <w:spacing w:line="360" w:lineRule="auto"/>
        <w:textAlignment w:val="center"/>
        <w:rPr>
          <w:color w:val="000000"/>
        </w:rPr>
      </w:pPr>
      <w:r>
        <w:rPr>
          <w:color w:val="2E75B6"/>
        </w:rPr>
        <w:t>【答案】</w:t>
      </w:r>
      <w:r>
        <w:rPr>
          <w:color w:val="000000"/>
        </w:rPr>
        <w:t>B</w:t>
      </w:r>
    </w:p>
    <w:p w14:paraId="3F684C40">
      <w:pPr>
        <w:spacing w:line="360" w:lineRule="auto"/>
        <w:textAlignment w:val="center"/>
        <w:rPr>
          <w:color w:val="000000"/>
        </w:rPr>
      </w:pPr>
      <w:r>
        <w:rPr>
          <w:color w:val="2E75B6"/>
        </w:rPr>
        <w:t>【解析】</w:t>
      </w:r>
    </w:p>
    <w:p w14:paraId="4149291F">
      <w:pPr>
        <w:spacing w:line="360" w:lineRule="auto"/>
        <w:jc w:val="left"/>
        <w:textAlignment w:val="center"/>
        <w:rPr>
          <w:color w:val="000000"/>
        </w:rPr>
      </w:pPr>
      <w:r>
        <w:rPr>
          <w:color w:val="000000"/>
        </w:rPr>
        <w:t>【详解】A.实验设计过氧化氢的浓度不同，不能比较二氧化锰和氧化铁对过氧化氢分解反应的催化效果，A不能达到实验目的；</w:t>
      </w:r>
    </w:p>
    <w:p w14:paraId="46060B50">
      <w:pPr>
        <w:spacing w:line="360" w:lineRule="auto"/>
        <w:jc w:val="left"/>
        <w:textAlignment w:val="center"/>
        <w:rPr>
          <w:color w:val="000000"/>
        </w:rPr>
      </w:pPr>
      <w:r>
        <w:rPr>
          <w:color w:val="000000"/>
        </w:rPr>
        <w:t>B.将铁丝浸入硫酸铜溶液，铁会与硫酸铜反应，生成硫酸亚铁和铜，说明铁比铜活泼，银丝浸入硫酸铜溶液，银不与硫酸铜反应，说明铜比银活泼，因此可以比较铁、铜、银三种金属的活动性顺序，B能达到实验目的；</w:t>
      </w:r>
    </w:p>
    <w:p w14:paraId="796DD9A0">
      <w:pPr>
        <w:spacing w:line="360" w:lineRule="auto"/>
        <w:jc w:val="left"/>
        <w:textAlignment w:val="center"/>
        <w:rPr>
          <w:color w:val="000000"/>
        </w:rPr>
      </w:pPr>
      <w:r>
        <w:rPr>
          <w:color w:val="000000"/>
        </w:rPr>
        <w:t>C.乒乓球碎片与滤纸碎片均与空气接触，酒精灯加热达到燃点后均会燃烧，C不能达到实验目的；</w:t>
      </w:r>
    </w:p>
    <w:p w14:paraId="29B21E4C">
      <w:pPr>
        <w:spacing w:line="360" w:lineRule="auto"/>
        <w:jc w:val="left"/>
        <w:textAlignment w:val="center"/>
        <w:rPr>
          <w:color w:val="000000"/>
        </w:rPr>
      </w:pPr>
      <w:r>
        <w:rPr>
          <w:color w:val="000000"/>
        </w:rPr>
        <w:t>D.蜡烛燃烧生成的水和二氧化碳扩散到空气中，不能验证质量守恒定律，D不能达到实验目的。</w:t>
      </w:r>
    </w:p>
    <w:p w14:paraId="5460386C">
      <w:pPr>
        <w:spacing w:line="360" w:lineRule="auto"/>
        <w:jc w:val="left"/>
        <w:textAlignment w:val="center"/>
        <w:rPr>
          <w:color w:val="000000"/>
        </w:rPr>
      </w:pPr>
      <w:r>
        <w:rPr>
          <w:color w:val="000000"/>
        </w:rPr>
        <w:t>故选B。</w:t>
      </w:r>
    </w:p>
    <w:p w14:paraId="053AD853">
      <w:pPr>
        <w:spacing w:before="405" w:line="255" w:lineRule="auto"/>
        <w:jc w:val="left"/>
        <w:textAlignment w:val="center"/>
        <w:rPr>
          <w:color w:val="000000"/>
        </w:rPr>
      </w:pPr>
      <w:r>
        <w:rPr>
          <w:rFonts w:ascii="宋体" w:hAnsi="宋体"/>
          <w:b/>
          <w:color w:val="000000"/>
          <w:sz w:val="24"/>
        </w:rPr>
        <w:t>二、填空题</w:t>
      </w:r>
      <w:r>
        <w:rPr>
          <w:rFonts w:eastAsia="Times New Roman" w:cs="Times New Roman"/>
          <w:b/>
          <w:color w:val="000000"/>
          <w:sz w:val="24"/>
        </w:rPr>
        <w:t>(</w:t>
      </w:r>
      <w:r>
        <w:rPr>
          <w:rFonts w:ascii="宋体" w:hAnsi="宋体"/>
          <w:b/>
          <w:color w:val="000000"/>
          <w:sz w:val="24"/>
        </w:rPr>
        <w:t>本题共</w:t>
      </w:r>
      <w:r>
        <w:rPr>
          <w:rFonts w:eastAsia="Times New Roman" w:cs="Times New Roman"/>
          <w:b/>
          <w:color w:val="000000"/>
          <w:sz w:val="24"/>
        </w:rPr>
        <w:t>3</w:t>
      </w:r>
      <w:r>
        <w:rPr>
          <w:rFonts w:ascii="宋体" w:hAnsi="宋体"/>
          <w:b/>
          <w:color w:val="000000"/>
          <w:sz w:val="24"/>
        </w:rPr>
        <w:t>小题，共</w:t>
      </w:r>
      <w:r>
        <w:rPr>
          <w:rFonts w:eastAsia="Times New Roman" w:cs="Times New Roman"/>
          <w:b/>
          <w:color w:val="000000"/>
          <w:sz w:val="24"/>
        </w:rPr>
        <w:t>12</w:t>
      </w:r>
      <w:r>
        <w:rPr>
          <w:rFonts w:ascii="宋体" w:hAnsi="宋体"/>
          <w:b/>
          <w:color w:val="000000"/>
          <w:sz w:val="24"/>
        </w:rPr>
        <w:t>分</w:t>
      </w:r>
      <w:r>
        <w:rPr>
          <w:rFonts w:eastAsia="Times New Roman" w:cs="Times New Roman"/>
          <w:b/>
          <w:color w:val="000000"/>
          <w:sz w:val="24"/>
        </w:rPr>
        <w:t>)</w:t>
      </w:r>
    </w:p>
    <w:p w14:paraId="3A5A394E">
      <w:pPr>
        <w:spacing w:before="225" w:line="360" w:lineRule="auto"/>
        <w:jc w:val="left"/>
        <w:textAlignment w:val="center"/>
        <w:rPr>
          <w:color w:val="000000"/>
        </w:rPr>
      </w:pPr>
      <w:r>
        <w:rPr>
          <w:color w:val="000000"/>
        </w:rPr>
        <w:t xml:space="preserve">12. </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4</w:t>
      </w:r>
      <w:r>
        <w:rPr>
          <w:rFonts w:ascii="宋体" w:hAnsi="宋体"/>
          <w:color w:val="000000"/>
        </w:rPr>
        <w:t>日至</w:t>
      </w:r>
      <w:r>
        <w:rPr>
          <w:rFonts w:eastAsia="Times New Roman" w:cs="Times New Roman"/>
          <w:color w:val="000000"/>
        </w:rPr>
        <w:t>20</w:t>
      </w:r>
      <w:r>
        <w:rPr>
          <w:rFonts w:ascii="宋体" w:hAnsi="宋体"/>
          <w:color w:val="000000"/>
        </w:rPr>
        <w:t>日，北京成功举办第</w:t>
      </w:r>
      <w:r>
        <w:rPr>
          <w:rFonts w:eastAsia="Times New Roman" w:cs="Times New Roman"/>
          <w:color w:val="000000"/>
        </w:rPr>
        <w:t>24</w:t>
      </w:r>
      <w:r>
        <w:rPr>
          <w:rFonts w:ascii="宋体" w:hAnsi="宋体"/>
          <w:color w:val="000000"/>
        </w:rPr>
        <w:t>届冬季奥运会。</w:t>
      </w:r>
    </w:p>
    <w:p w14:paraId="0F9CE657">
      <w:pPr>
        <w:spacing w:line="360" w:lineRule="auto"/>
        <w:jc w:val="left"/>
        <w:textAlignment w:val="center"/>
        <w:rPr>
          <w:color w:val="000000"/>
        </w:rPr>
      </w:pPr>
      <w:r>
        <w:rPr>
          <w:color w:val="000000"/>
        </w:rPr>
        <w:t>（1）</w:t>
      </w:r>
      <w:r>
        <w:rPr>
          <w:rFonts w:ascii="宋体" w:hAnsi="宋体"/>
          <w:color w:val="000000"/>
        </w:rPr>
        <w:t>本届冬奥会的吉祥物</w:t>
      </w:r>
      <w:r>
        <w:rPr>
          <w:rFonts w:eastAsia="Times New Roman" w:cs="Times New Roman"/>
          <w:color w:val="000000"/>
        </w:rPr>
        <w:t>“</w:t>
      </w:r>
      <w:r>
        <w:rPr>
          <w:rFonts w:ascii="宋体" w:hAnsi="宋体"/>
          <w:color w:val="000000"/>
        </w:rPr>
        <w:t>冰墩墩</w:t>
      </w:r>
      <w:r>
        <w:rPr>
          <w:rFonts w:eastAsia="Times New Roman" w:cs="Times New Roman"/>
          <w:color w:val="000000"/>
        </w:rPr>
        <w:t>”</w:t>
      </w:r>
      <w:r>
        <w:rPr>
          <w:rFonts w:ascii="宋体" w:hAnsi="宋体"/>
          <w:color w:val="000000"/>
        </w:rPr>
        <w:t>的冰晶外壳由塑料制成，该外壳材料属于</w:t>
      </w:r>
      <w:r>
        <w:rPr>
          <w:color w:val="000000"/>
        </w:rPr>
        <w:t>_________</w:t>
      </w:r>
      <w:r>
        <w:rPr>
          <w:rFonts w:eastAsia="Times New Roman" w:cs="Times New Roman"/>
          <w:color w:val="000000"/>
        </w:rPr>
        <w:t>(</w:t>
      </w:r>
      <w:r>
        <w:rPr>
          <w:rFonts w:ascii="宋体" w:hAnsi="宋体"/>
          <w:color w:val="000000"/>
        </w:rPr>
        <w:t>写</w:t>
      </w:r>
      <w:r>
        <w:rPr>
          <w:rFonts w:eastAsia="Times New Roman" w:cs="Times New Roman"/>
          <w:color w:val="000000"/>
        </w:rPr>
        <w:t>“</w:t>
      </w:r>
      <w:r>
        <w:rPr>
          <w:rFonts w:ascii="宋体" w:hAnsi="宋体"/>
          <w:color w:val="000000"/>
        </w:rPr>
        <w:t>复合材料</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合成材料</w:t>
      </w:r>
      <w:r>
        <w:rPr>
          <w:rFonts w:eastAsia="Times New Roman" w:cs="Times New Roman"/>
          <w:color w:val="000000"/>
        </w:rPr>
        <w:t>”)</w:t>
      </w:r>
      <w:r>
        <w:rPr>
          <w:rFonts w:ascii="宋体" w:hAnsi="宋体"/>
          <w:color w:val="000000"/>
        </w:rPr>
        <w:t>。</w:t>
      </w:r>
    </w:p>
    <w:p w14:paraId="6CC71B86">
      <w:pPr>
        <w:spacing w:line="360" w:lineRule="auto"/>
        <w:jc w:val="left"/>
        <w:textAlignment w:val="center"/>
        <w:rPr>
          <w:color w:val="000000"/>
        </w:rPr>
      </w:pPr>
      <w:r>
        <w:rPr>
          <w:color w:val="000000"/>
        </w:rPr>
        <w:t>（2）</w:t>
      </w:r>
      <w:r>
        <w:rPr>
          <w:rFonts w:ascii="宋体" w:hAnsi="宋体"/>
          <w:color w:val="000000"/>
        </w:rPr>
        <w:t>本届冬奥会期间提供的各种具有中国特色的美食，受到各国运动员的欢迎，尤其以烤鸭、牛肉水饺更受青睐。这两种美食中都富含的营养素是</w:t>
      </w:r>
      <w:r>
        <w:rPr>
          <w:color w:val="000000"/>
        </w:rPr>
        <w:t>_________</w:t>
      </w:r>
      <w:r>
        <w:rPr>
          <w:rFonts w:eastAsia="Times New Roman" w:cs="Times New Roman"/>
          <w:color w:val="000000"/>
        </w:rPr>
        <w:t>(</w:t>
      </w:r>
      <w:r>
        <w:rPr>
          <w:rFonts w:ascii="宋体" w:hAnsi="宋体"/>
          <w:color w:val="000000"/>
        </w:rPr>
        <w:t>写一种</w:t>
      </w:r>
      <w:r>
        <w:rPr>
          <w:rFonts w:eastAsia="Times New Roman" w:cs="Times New Roman"/>
          <w:color w:val="000000"/>
        </w:rPr>
        <w:t>)</w:t>
      </w:r>
      <w:r>
        <w:rPr>
          <w:rFonts w:ascii="宋体" w:hAnsi="宋体"/>
          <w:color w:val="000000"/>
        </w:rPr>
        <w:t>。</w:t>
      </w:r>
    </w:p>
    <w:p w14:paraId="619A793B">
      <w:pPr>
        <w:spacing w:line="360" w:lineRule="auto"/>
        <w:jc w:val="left"/>
        <w:textAlignment w:val="center"/>
        <w:rPr>
          <w:color w:val="000000"/>
        </w:rPr>
      </w:pPr>
      <w:r>
        <w:rPr>
          <w:color w:val="000000"/>
        </w:rPr>
        <w:t>（3）</w:t>
      </w:r>
      <w:r>
        <w:rPr>
          <w:rFonts w:eastAsia="Times New Roman" w:cs="Times New Roman"/>
          <w:color w:val="000000"/>
        </w:rPr>
        <w:t>“</w:t>
      </w:r>
      <w:r>
        <w:rPr>
          <w:rFonts w:ascii="宋体" w:hAnsi="宋体"/>
          <w:color w:val="000000"/>
        </w:rPr>
        <w:t>低碳</w:t>
      </w:r>
      <w:r>
        <w:rPr>
          <w:rFonts w:eastAsia="Times New Roman" w:cs="Times New Roman"/>
          <w:color w:val="000000"/>
        </w:rPr>
        <w:t>”</w:t>
      </w:r>
      <w:r>
        <w:rPr>
          <w:rFonts w:ascii="宋体" w:hAnsi="宋体"/>
          <w:color w:val="000000"/>
        </w:rPr>
        <w:t>是本届冬奥会的主题，其速滑馆</w:t>
      </w:r>
      <w:r>
        <w:rPr>
          <w:rFonts w:eastAsia="Times New Roman" w:cs="Times New Roman"/>
          <w:color w:val="000000"/>
        </w:rPr>
        <w:t>“</w:t>
      </w:r>
      <w:r>
        <w:rPr>
          <w:rFonts w:ascii="宋体" w:hAnsi="宋体"/>
          <w:color w:val="000000"/>
        </w:rPr>
        <w:t>冰丝带</w:t>
      </w:r>
      <w:r>
        <w:rPr>
          <w:rFonts w:eastAsia="Times New Roman" w:cs="Times New Roman"/>
          <w:color w:val="000000"/>
        </w:rPr>
        <w:t>”</w:t>
      </w:r>
      <w:r>
        <w:rPr>
          <w:rFonts w:ascii="宋体" w:hAnsi="宋体"/>
          <w:color w:val="000000"/>
        </w:rPr>
        <w:t>采用了当前最环保的技术</w:t>
      </w:r>
      <w:r>
        <w:rPr>
          <w:rFonts w:eastAsia="Times New Roman" w:cs="Times New Roman"/>
          <w:color w:val="000000"/>
        </w:rPr>
        <w:t>——</w:t>
      </w:r>
      <w:r>
        <w:rPr>
          <w:rFonts w:ascii="宋体" w:hAnsi="宋体"/>
          <w:color w:val="000000"/>
        </w:rPr>
        <w:t>二氧化碳跨临界直冷制冰技术。该技术的过程之一，就是通过压力将二氧化碳由气态直接转化为固态。这个过程从微观角度看，未发生改变的是</w:t>
      </w:r>
      <w:r>
        <w:rPr>
          <w:color w:val="000000"/>
        </w:rPr>
        <w:t>_________</w:t>
      </w:r>
      <w:r>
        <w:rPr>
          <w:rFonts w:ascii="宋体" w:hAnsi="宋体"/>
          <w:color w:val="000000"/>
        </w:rPr>
        <w:t>。</w:t>
      </w:r>
    </w:p>
    <w:p w14:paraId="22F91A0D">
      <w:pPr>
        <w:spacing w:line="360" w:lineRule="auto"/>
        <w:textAlignment w:val="center"/>
        <w:rPr>
          <w:color w:val="000000"/>
        </w:rPr>
      </w:pPr>
      <w:r>
        <w:rPr>
          <w:color w:val="2E75B6"/>
        </w:rPr>
        <w:t>【答案】</w:t>
      </w:r>
      <w:r>
        <w:rPr>
          <w:color w:val="000000"/>
        </w:rPr>
        <w:t>（1）合成材料    （2）蛋白质（或油脂）    （3）二氧化碳分子</w:t>
      </w:r>
    </w:p>
    <w:p w14:paraId="1C3CB707">
      <w:pPr>
        <w:spacing w:line="360" w:lineRule="auto"/>
        <w:textAlignment w:val="center"/>
        <w:rPr>
          <w:color w:val="000000"/>
        </w:rPr>
      </w:pPr>
      <w:r>
        <w:rPr>
          <w:color w:val="2E75B6"/>
        </w:rPr>
        <w:t>【解析】</w:t>
      </w:r>
    </w:p>
    <w:p w14:paraId="5295838F">
      <w:pPr>
        <w:spacing w:line="360" w:lineRule="auto"/>
        <w:textAlignment w:val="center"/>
        <w:rPr>
          <w:color w:val="000000"/>
        </w:rPr>
      </w:pPr>
      <w:r>
        <w:rPr>
          <w:color w:val="000000"/>
        </w:rPr>
        <w:t>【小问1详解】</w:t>
      </w:r>
    </w:p>
    <w:p w14:paraId="6ACF3F32">
      <w:pPr>
        <w:spacing w:line="360" w:lineRule="auto"/>
        <w:jc w:val="left"/>
        <w:textAlignment w:val="center"/>
        <w:rPr>
          <w:color w:val="000000"/>
        </w:rPr>
      </w:pPr>
      <w:r>
        <w:rPr>
          <w:color w:val="000000"/>
        </w:rPr>
        <w:t>合成材料包括塑料、合成橡胶和合成纤维，因此塑料属于合成材料；</w:t>
      </w:r>
    </w:p>
    <w:p w14:paraId="5FF75061">
      <w:pPr>
        <w:spacing w:line="360" w:lineRule="auto"/>
        <w:jc w:val="left"/>
        <w:textAlignment w:val="center"/>
        <w:rPr>
          <w:color w:val="000000"/>
        </w:rPr>
      </w:pPr>
      <w:r>
        <w:rPr>
          <w:color w:val="000000"/>
        </w:rPr>
        <w:t>【小问2详解】</w:t>
      </w:r>
    </w:p>
    <w:p w14:paraId="3B6068BF">
      <w:pPr>
        <w:spacing w:line="360" w:lineRule="auto"/>
        <w:jc w:val="left"/>
        <w:textAlignment w:val="center"/>
        <w:rPr>
          <w:color w:val="000000"/>
        </w:rPr>
      </w:pPr>
      <w:r>
        <w:rPr>
          <w:color w:val="000000"/>
        </w:rPr>
        <w:t>烤鸭、牛肉等肉类富含蛋白质和油脂，故填：蛋白质（或油脂）；</w:t>
      </w:r>
    </w:p>
    <w:p w14:paraId="08285E55">
      <w:pPr>
        <w:spacing w:line="360" w:lineRule="auto"/>
        <w:jc w:val="left"/>
        <w:textAlignment w:val="center"/>
        <w:rPr>
          <w:color w:val="000000"/>
        </w:rPr>
      </w:pPr>
      <w:r>
        <w:rPr>
          <w:color w:val="000000"/>
        </w:rPr>
        <w:t>【小问3详解】</w:t>
      </w:r>
    </w:p>
    <w:p w14:paraId="4A5198C1">
      <w:pPr>
        <w:spacing w:line="360" w:lineRule="auto"/>
        <w:jc w:val="left"/>
        <w:textAlignment w:val="center"/>
        <w:rPr>
          <w:color w:val="000000"/>
        </w:rPr>
      </w:pPr>
      <w:r>
        <w:rPr>
          <w:color w:val="000000"/>
        </w:rPr>
        <w:t>通过压力将二氧化碳由气态直接转化为固态，该过程无新物质生成生成是由于二氧化碳分子本身没有发生改变，故填：二氧化碳分子。</w:t>
      </w:r>
    </w:p>
    <w:p w14:paraId="2C6DB887">
      <w:pPr>
        <w:spacing w:before="15" w:line="360" w:lineRule="auto"/>
        <w:jc w:val="left"/>
        <w:textAlignment w:val="center"/>
        <w:rPr>
          <w:color w:val="000000"/>
        </w:rPr>
      </w:pPr>
      <w:r>
        <w:rPr>
          <w:color w:val="000000"/>
        </w:rPr>
        <w:t xml:space="preserve">13. </w:t>
      </w:r>
      <w:r>
        <w:rPr>
          <w:rFonts w:ascii="宋体" w:hAnsi="宋体"/>
          <w:color w:val="000000"/>
        </w:rPr>
        <w:t>学会从图表中获取关键信息是化学学习的基本能力。根据下图氯化钠和硝酸钾的溶解度曲线，回答下列问题。</w:t>
      </w:r>
    </w:p>
    <w:p w14:paraId="76D1C11D">
      <w:pPr>
        <w:spacing w:before="15" w:line="360" w:lineRule="auto"/>
        <w:jc w:val="left"/>
        <w:textAlignment w:val="center"/>
        <w:rPr>
          <w:color w:val="000000"/>
        </w:rPr>
      </w:pPr>
      <w:r>
        <w:rPr>
          <w:color w:val="000000"/>
        </w:rPr>
        <w:drawing>
          <wp:inline distT="0" distB="0" distL="114300" distR="114300">
            <wp:extent cx="2133600" cy="2705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2133600" cy="2705100"/>
                    </a:xfrm>
                    <a:prstGeom prst="rect">
                      <a:avLst/>
                    </a:prstGeom>
                  </pic:spPr>
                </pic:pic>
              </a:graphicData>
            </a:graphic>
          </wp:inline>
        </w:drawing>
      </w:r>
    </w:p>
    <w:p w14:paraId="6DF0EA78">
      <w:pPr>
        <w:spacing w:line="360" w:lineRule="auto"/>
        <w:jc w:val="left"/>
        <w:textAlignment w:val="center"/>
        <w:rPr>
          <w:color w:val="000000"/>
        </w:rPr>
      </w:pPr>
      <w:r>
        <w:rPr>
          <w:color w:val="000000"/>
        </w:rPr>
        <w:t>（1）</w:t>
      </w:r>
      <w:r>
        <w:rPr>
          <w:rFonts w:ascii="宋体" w:hAnsi="宋体"/>
          <w:color w:val="000000"/>
        </w:rPr>
        <w:t>图中</w:t>
      </w:r>
      <w:r>
        <w:rPr>
          <w:rFonts w:eastAsia="Times New Roman" w:cs="Times New Roman"/>
          <w:color w:val="000000"/>
        </w:rPr>
        <w:t>P</w:t>
      </w:r>
      <w:r>
        <w:rPr>
          <w:rFonts w:ascii="宋体" w:hAnsi="宋体"/>
          <w:color w:val="000000"/>
        </w:rPr>
        <w:t>点表示的含义是</w:t>
      </w:r>
      <w:r>
        <w:rPr>
          <w:color w:val="000000"/>
        </w:rPr>
        <w:t>_________</w:t>
      </w:r>
      <w:r>
        <w:rPr>
          <w:rFonts w:ascii="宋体" w:hAnsi="宋体"/>
          <w:color w:val="000000"/>
        </w:rPr>
        <w:t>。</w:t>
      </w:r>
    </w:p>
    <w:p w14:paraId="10C89EE5">
      <w:pPr>
        <w:spacing w:line="360" w:lineRule="auto"/>
        <w:jc w:val="left"/>
        <w:textAlignment w:val="center"/>
        <w:rPr>
          <w:color w:val="000000"/>
        </w:rPr>
      </w:pPr>
      <w:r>
        <w:rPr>
          <w:color w:val="000000"/>
        </w:rPr>
        <w:t>（2）</w:t>
      </w:r>
      <w:r>
        <w:rPr>
          <w:rFonts w:ascii="宋体" w:hAnsi="宋体"/>
          <w:color w:val="000000"/>
        </w:rPr>
        <w:t>在保持一定温度的条件下，将硝酸钾的不饱和溶液转化为饱和溶液，可采用的方法有</w:t>
      </w:r>
      <w:r>
        <w:rPr>
          <w:color w:val="000000"/>
        </w:rPr>
        <w:t>_________</w:t>
      </w:r>
      <w:r>
        <w:rPr>
          <w:rFonts w:eastAsia="Times New Roman" w:cs="Times New Roman"/>
          <w:color w:val="000000"/>
        </w:rPr>
        <w:t>(</w:t>
      </w:r>
      <w:r>
        <w:rPr>
          <w:rFonts w:ascii="宋体" w:hAnsi="宋体"/>
          <w:color w:val="000000"/>
        </w:rPr>
        <w:t>写一种</w:t>
      </w:r>
      <w:r>
        <w:rPr>
          <w:rFonts w:eastAsia="Times New Roman" w:cs="Times New Roman"/>
          <w:color w:val="000000"/>
        </w:rPr>
        <w:t>)</w:t>
      </w:r>
      <w:r>
        <w:rPr>
          <w:rFonts w:ascii="宋体" w:hAnsi="宋体"/>
          <w:color w:val="000000"/>
        </w:rPr>
        <w:t>。</w:t>
      </w:r>
    </w:p>
    <w:p w14:paraId="57EA64B6">
      <w:pPr>
        <w:spacing w:line="360" w:lineRule="auto"/>
        <w:jc w:val="left"/>
        <w:textAlignment w:val="center"/>
        <w:rPr>
          <w:color w:val="000000"/>
        </w:rPr>
      </w:pPr>
      <w:r>
        <w:rPr>
          <w:color w:val="000000"/>
        </w:rPr>
        <w:t>（3）</w:t>
      </w:r>
      <w:r>
        <w:rPr>
          <w:rFonts w:eastAsia="Times New Roman" w:cs="Times New Roman"/>
          <w:color w:val="000000"/>
        </w:rPr>
        <w:t>40</w:t>
      </w:r>
      <w:r>
        <w:rPr>
          <w:rFonts w:ascii="宋体" w:hAnsi="宋体"/>
          <w:color w:val="000000"/>
        </w:rPr>
        <w:t>℃时，将硝酸钾和氯化钠的饱和溶液同时降低温到</w:t>
      </w:r>
      <w:r>
        <w:rPr>
          <w:rFonts w:eastAsia="Times New Roman" w:cs="Times New Roman"/>
          <w:color w:val="000000"/>
        </w:rPr>
        <w:t>10</w:t>
      </w:r>
      <w:r>
        <w:rPr>
          <w:rFonts w:ascii="宋体" w:hAnsi="宋体"/>
          <w:color w:val="000000"/>
        </w:rPr>
        <w:t>℃，此时两种溶液中溶质的质量分数的大小关系是：硝酸钾</w:t>
      </w:r>
      <w:r>
        <w:rPr>
          <w:color w:val="000000"/>
        </w:rPr>
        <w:t>_________</w:t>
      </w:r>
      <w:r>
        <w:rPr>
          <w:rFonts w:ascii="宋体" w:hAnsi="宋体"/>
          <w:color w:val="000000"/>
        </w:rPr>
        <w:t>氯化钠。</w:t>
      </w:r>
    </w:p>
    <w:p w14:paraId="5229FB2D">
      <w:pPr>
        <w:spacing w:line="360" w:lineRule="auto"/>
        <w:jc w:val="left"/>
        <w:textAlignment w:val="center"/>
        <w:rPr>
          <w:color w:val="000000"/>
        </w:rPr>
      </w:pPr>
      <w:r>
        <w:rPr>
          <w:color w:val="000000"/>
        </w:rPr>
        <w:t>（4）</w:t>
      </w:r>
      <w:r>
        <w:rPr>
          <w:rFonts w:ascii="宋体" w:hAnsi="宋体"/>
          <w:color w:val="000000"/>
        </w:rPr>
        <w:t>若接近饱和的氯化钠溶液中混有少量的硝酸钾，可采用</w:t>
      </w:r>
      <w:r>
        <w:rPr>
          <w:color w:val="000000"/>
        </w:rPr>
        <w:t>_________</w:t>
      </w:r>
      <w:r>
        <w:rPr>
          <w:rFonts w:ascii="宋体" w:hAnsi="宋体"/>
          <w:color w:val="000000"/>
        </w:rPr>
        <w:t>的方法得到较纯净的氯化钠晶体。</w:t>
      </w:r>
    </w:p>
    <w:p w14:paraId="128F9D82">
      <w:pPr>
        <w:spacing w:line="360" w:lineRule="auto"/>
        <w:textAlignment w:val="center"/>
        <w:rPr>
          <w:color w:val="000000"/>
        </w:rPr>
      </w:pPr>
      <w:r>
        <w:rPr>
          <w:color w:val="2E75B6"/>
        </w:rPr>
        <w:t>【答案】</w:t>
      </w:r>
      <w:r>
        <w:rPr>
          <w:color w:val="000000"/>
        </w:rPr>
        <w:t xml:space="preserve">（1）t℃时硝酸钾和氯化钠溶解度相等    </w:t>
      </w:r>
    </w:p>
    <w:p w14:paraId="3C4441AE">
      <w:pPr>
        <w:spacing w:line="360" w:lineRule="auto"/>
        <w:textAlignment w:val="center"/>
        <w:rPr>
          <w:color w:val="000000"/>
        </w:rPr>
      </w:pPr>
      <w:r>
        <w:rPr>
          <w:color w:val="000000"/>
        </w:rPr>
        <w:t xml:space="preserve">（2）加溶质##恒温蒸发溶剂    </w:t>
      </w:r>
    </w:p>
    <w:p w14:paraId="3299A93C">
      <w:pPr>
        <w:spacing w:line="360" w:lineRule="auto"/>
        <w:textAlignment w:val="center"/>
        <w:rPr>
          <w:color w:val="000000"/>
        </w:rPr>
      </w:pPr>
      <w:r>
        <w:rPr>
          <w:color w:val="000000"/>
        </w:rPr>
        <w:t>（3）小于##&lt;    （4）蒸发溶剂</w:t>
      </w:r>
    </w:p>
    <w:p w14:paraId="11010217">
      <w:pPr>
        <w:spacing w:line="360" w:lineRule="auto"/>
        <w:textAlignment w:val="center"/>
        <w:rPr>
          <w:color w:val="000000"/>
        </w:rPr>
      </w:pPr>
      <w:r>
        <w:rPr>
          <w:color w:val="2E75B6"/>
        </w:rPr>
        <w:t>【解析】</w:t>
      </w:r>
    </w:p>
    <w:p w14:paraId="2F307D2B">
      <w:pPr>
        <w:spacing w:line="360" w:lineRule="auto"/>
        <w:textAlignment w:val="center"/>
        <w:rPr>
          <w:color w:val="000000"/>
        </w:rPr>
      </w:pPr>
      <w:r>
        <w:rPr>
          <w:color w:val="000000"/>
        </w:rPr>
        <w:t>【小问1详解】</w:t>
      </w:r>
    </w:p>
    <w:p w14:paraId="24A858B9">
      <w:pPr>
        <w:spacing w:line="360" w:lineRule="auto"/>
        <w:jc w:val="left"/>
        <w:textAlignment w:val="center"/>
        <w:rPr>
          <w:color w:val="000000"/>
        </w:rPr>
      </w:pPr>
      <w:r>
        <w:rPr>
          <w:color w:val="000000"/>
        </w:rPr>
        <w:t>根据溶解度曲线，交点</w:t>
      </w:r>
      <w:r>
        <w:rPr>
          <w:color w:val="000000"/>
        </w:rPr>
        <w:drawing>
          <wp:inline distT="0" distB="0" distL="114300" distR="114300">
            <wp:extent cx="133350" cy="177800"/>
            <wp:effectExtent l="0" t="0" r="0" b="13335"/>
            <wp:docPr id="200390" name="图片 20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0" name="图片 200390"/>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含义是过该点的曲线所代表的的物质在该温度下溶解度相等，故填：t℃时硝酸钾和氯化钠溶解度相等；</w:t>
      </w:r>
    </w:p>
    <w:p w14:paraId="1582646D">
      <w:pPr>
        <w:spacing w:line="360" w:lineRule="auto"/>
        <w:jc w:val="left"/>
        <w:textAlignment w:val="center"/>
        <w:rPr>
          <w:color w:val="000000"/>
        </w:rPr>
      </w:pPr>
      <w:r>
        <w:rPr>
          <w:color w:val="000000"/>
        </w:rPr>
        <w:t>【小问2详解】</w:t>
      </w:r>
    </w:p>
    <w:p w14:paraId="2B669BD0">
      <w:pPr>
        <w:spacing w:line="360" w:lineRule="auto"/>
        <w:jc w:val="left"/>
        <w:textAlignment w:val="center"/>
        <w:rPr>
          <w:color w:val="000000"/>
        </w:rPr>
      </w:pPr>
      <w:r>
        <w:rPr>
          <w:color w:val="000000"/>
        </w:rPr>
        <w:t>在保持一定温度的条件下，即硝酸钾的溶解度不变，因此将硝酸钾的不饱和溶液转化为饱和溶液，可采用的方法有加溶质或是恒温蒸发溶剂，故填：加溶质（或恒温蒸发溶剂）；</w:t>
      </w:r>
    </w:p>
    <w:p w14:paraId="77433788">
      <w:pPr>
        <w:spacing w:line="360" w:lineRule="auto"/>
        <w:jc w:val="left"/>
        <w:textAlignment w:val="center"/>
        <w:rPr>
          <w:color w:val="000000"/>
        </w:rPr>
      </w:pPr>
      <w:r>
        <w:rPr>
          <w:color w:val="000000"/>
        </w:rPr>
        <w:t>【小问3详解】</w:t>
      </w:r>
    </w:p>
    <w:p w14:paraId="3C808533">
      <w:pPr>
        <w:spacing w:line="360" w:lineRule="auto"/>
        <w:jc w:val="left"/>
        <w:textAlignment w:val="center"/>
        <w:rPr>
          <w:color w:val="000000"/>
        </w:rPr>
      </w:pPr>
      <w:r>
        <w:rPr>
          <w:color w:val="000000"/>
        </w:rPr>
        <w:t>40℃时，将硝酸钾和氯化钠的饱和溶液同时降低温到10℃，由于硝酸钾和氯化钠的溶解度都随温度降低而减小，则在10℃时两溶液仍为饱和，此时由于氯化钠溶解度大于硝酸钾因此硝酸钾饱和溶液溶质质量分数小于氯化钠 ，故填：&lt;；</w:t>
      </w:r>
    </w:p>
    <w:p w14:paraId="164CAF7A">
      <w:pPr>
        <w:spacing w:line="360" w:lineRule="auto"/>
        <w:jc w:val="left"/>
        <w:textAlignment w:val="center"/>
        <w:rPr>
          <w:color w:val="000000"/>
        </w:rPr>
      </w:pPr>
      <w:r>
        <w:rPr>
          <w:color w:val="000000"/>
        </w:rPr>
        <w:t>【小问4详解】</w:t>
      </w:r>
    </w:p>
    <w:p w14:paraId="60C60C14">
      <w:pPr>
        <w:spacing w:line="360" w:lineRule="auto"/>
        <w:jc w:val="left"/>
        <w:textAlignment w:val="center"/>
        <w:rPr>
          <w:color w:val="000000"/>
        </w:rPr>
      </w:pPr>
      <w:r>
        <w:rPr>
          <w:color w:val="000000"/>
        </w:rPr>
        <w:t>氯化钠的溶解度受温度的影响较小，故应采用蒸发结晶的方法提纯氯化钠。</w:t>
      </w:r>
    </w:p>
    <w:p w14:paraId="311A51C0">
      <w:pPr>
        <w:spacing w:before="240" w:line="360" w:lineRule="auto"/>
        <w:jc w:val="left"/>
        <w:textAlignment w:val="center"/>
        <w:rPr>
          <w:color w:val="000000"/>
        </w:rPr>
      </w:pPr>
      <w:r>
        <w:rPr>
          <w:color w:val="000000"/>
        </w:rPr>
        <w:t xml:space="preserve">14. </w:t>
      </w:r>
      <w:r>
        <w:rPr>
          <w:rFonts w:ascii="宋体" w:hAnsi="宋体"/>
          <w:color w:val="000000"/>
        </w:rPr>
        <w:t>学习制取几种常见的气体并探究其性质是初中阶段化学学习的重要门。</w:t>
      </w:r>
    </w:p>
    <w:p w14:paraId="027ED420">
      <w:pPr>
        <w:spacing w:before="240" w:line="360" w:lineRule="auto"/>
        <w:jc w:val="left"/>
        <w:textAlignment w:val="center"/>
        <w:rPr>
          <w:color w:val="000000"/>
        </w:rPr>
      </w:pPr>
      <w:r>
        <w:rPr>
          <w:color w:val="000000"/>
        </w:rPr>
        <w:drawing>
          <wp:inline distT="0" distB="0" distL="114300" distR="114300">
            <wp:extent cx="3581400" cy="1504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3581400" cy="1504950"/>
                    </a:xfrm>
                    <a:prstGeom prst="rect">
                      <a:avLst/>
                    </a:prstGeom>
                  </pic:spPr>
                </pic:pic>
              </a:graphicData>
            </a:graphic>
          </wp:inline>
        </w:drawing>
      </w:r>
    </w:p>
    <w:p w14:paraId="72548D20">
      <w:pPr>
        <w:spacing w:line="360" w:lineRule="auto"/>
        <w:jc w:val="left"/>
        <w:textAlignment w:val="center"/>
        <w:rPr>
          <w:color w:val="000000"/>
        </w:rPr>
      </w:pPr>
      <w:r>
        <w:rPr>
          <w:color w:val="000000"/>
        </w:rPr>
        <w:t>（1）</w:t>
      </w:r>
      <w:r>
        <w:rPr>
          <w:rFonts w:ascii="宋体" w:hAnsi="宋体"/>
          <w:color w:val="000000"/>
        </w:rPr>
        <w:t>上图是实验室制取气体的一些装置图。写一个用</w:t>
      </w:r>
      <w:r>
        <w:rPr>
          <w:rFonts w:eastAsia="Times New Roman" w:cs="Times New Roman"/>
          <w:color w:val="000000"/>
        </w:rPr>
        <w:t>A</w:t>
      </w:r>
      <w:r>
        <w:rPr>
          <w:rFonts w:ascii="宋体" w:hAnsi="宋体"/>
          <w:color w:val="000000"/>
        </w:rPr>
        <w:t>装置制取某气体的化学方程式</w:t>
      </w:r>
      <w:r>
        <w:rPr>
          <w:color w:val="000000"/>
        </w:rPr>
        <w:t>_________</w:t>
      </w:r>
      <w:r>
        <w:rPr>
          <w:rFonts w:ascii="宋体" w:hAnsi="宋体"/>
          <w:color w:val="000000"/>
        </w:rPr>
        <w:t>。如果将</w:t>
      </w:r>
      <w:r>
        <w:rPr>
          <w:rFonts w:eastAsia="Times New Roman" w:cs="Times New Roman"/>
          <w:color w:val="000000"/>
        </w:rPr>
        <w:t>B</w:t>
      </w:r>
      <w:r>
        <w:rPr>
          <w:rFonts w:ascii="宋体" w:hAnsi="宋体"/>
          <w:color w:val="000000"/>
        </w:rPr>
        <w:t>装置与</w:t>
      </w:r>
      <w:r>
        <w:rPr>
          <w:color w:val="000000"/>
        </w:rPr>
        <w:t>_________</w:t>
      </w:r>
      <w:r>
        <w:rPr>
          <w:rFonts w:eastAsia="Times New Roman" w:cs="Times New Roman"/>
          <w:color w:val="000000"/>
        </w:rPr>
        <w:t>(</w:t>
      </w:r>
      <w:r>
        <w:rPr>
          <w:rFonts w:ascii="宋体" w:hAnsi="宋体"/>
          <w:color w:val="000000"/>
        </w:rPr>
        <w:t>写序号</w:t>
      </w:r>
      <w:r>
        <w:rPr>
          <w:rFonts w:eastAsia="Times New Roman" w:cs="Times New Roman"/>
          <w:color w:val="000000"/>
        </w:rPr>
        <w:t>)</w:t>
      </w:r>
      <w:r>
        <w:rPr>
          <w:rFonts w:ascii="宋体" w:hAnsi="宋体"/>
          <w:color w:val="000000"/>
        </w:rPr>
        <w:t>装置连接</w:t>
      </w:r>
      <w:r>
        <w:rPr>
          <w:rFonts w:eastAsia="Times New Roman" w:cs="Times New Roman"/>
          <w:color w:val="000000"/>
        </w:rPr>
        <w:t>,</w:t>
      </w:r>
      <w:r>
        <w:rPr>
          <w:rFonts w:ascii="宋体" w:hAnsi="宋体"/>
          <w:color w:val="000000"/>
        </w:rPr>
        <w:t>可以制取二氧化碳。</w:t>
      </w:r>
    </w:p>
    <w:p w14:paraId="547522A0">
      <w:pPr>
        <w:spacing w:line="360" w:lineRule="auto"/>
        <w:jc w:val="left"/>
        <w:textAlignment w:val="center"/>
        <w:rPr>
          <w:color w:val="000000"/>
        </w:rPr>
      </w:pPr>
      <w:r>
        <w:rPr>
          <w:color w:val="000000"/>
        </w:rPr>
        <w:t>（2）</w:t>
      </w:r>
      <w:r>
        <w:rPr>
          <w:rFonts w:ascii="宋体" w:hAnsi="宋体"/>
          <w:color w:val="000000"/>
        </w:rPr>
        <w:t>依照下图所示实验，可得出以下结论：</w:t>
      </w:r>
    </w:p>
    <w:p w14:paraId="21180912">
      <w:pPr>
        <w:spacing w:before="15" w:line="360" w:lineRule="auto"/>
        <w:jc w:val="left"/>
        <w:textAlignment w:val="center"/>
        <w:rPr>
          <w:color w:val="000000"/>
        </w:rPr>
      </w:pPr>
      <w:r>
        <w:rPr>
          <w:color w:val="000000"/>
        </w:rPr>
        <w:drawing>
          <wp:inline distT="0" distB="0" distL="114300" distR="114300">
            <wp:extent cx="1295400" cy="1104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295400" cy="1104900"/>
                    </a:xfrm>
                    <a:prstGeom prst="rect">
                      <a:avLst/>
                    </a:prstGeom>
                  </pic:spPr>
                </pic:pic>
              </a:graphicData>
            </a:graphic>
          </wp:inline>
        </w:drawing>
      </w:r>
    </w:p>
    <w:p w14:paraId="475CE2F2">
      <w:pPr>
        <w:spacing w:before="15" w:line="360" w:lineRule="auto"/>
        <w:jc w:val="left"/>
        <w:textAlignment w:val="center"/>
        <w:rPr>
          <w:color w:val="000000"/>
        </w:rPr>
      </w:pPr>
      <w:r>
        <w:rPr>
          <w:rFonts w:ascii="宋体" w:hAnsi="宋体"/>
          <w:color w:val="000000"/>
        </w:rPr>
        <w:t>①根据蜡烛熄灭的现象，说明二氧化碳不支持燃烧；</w:t>
      </w:r>
    </w:p>
    <w:p w14:paraId="38464E57">
      <w:pPr>
        <w:spacing w:before="15" w:line="360" w:lineRule="auto"/>
        <w:jc w:val="left"/>
        <w:textAlignment w:val="center"/>
        <w:rPr>
          <w:color w:val="000000"/>
        </w:rPr>
      </w:pPr>
      <w:r>
        <w:rPr>
          <w:rFonts w:ascii="宋体" w:hAnsi="宋体"/>
          <w:color w:val="000000"/>
        </w:rPr>
        <w:t>②根据</w:t>
      </w:r>
      <w:r>
        <w:rPr>
          <w:color w:val="000000"/>
        </w:rPr>
        <w:t>_________</w:t>
      </w:r>
      <w:r>
        <w:rPr>
          <w:rFonts w:ascii="宋体" w:hAnsi="宋体"/>
          <w:color w:val="000000"/>
        </w:rPr>
        <w:t>的现象，说明二氧化碳不具有可燃性；</w:t>
      </w:r>
    </w:p>
    <w:p w14:paraId="6D5FB269">
      <w:pPr>
        <w:spacing w:before="15" w:line="360" w:lineRule="auto"/>
        <w:jc w:val="left"/>
        <w:textAlignment w:val="center"/>
        <w:rPr>
          <w:color w:val="000000"/>
        </w:rPr>
      </w:pPr>
      <w:r>
        <w:rPr>
          <w:rFonts w:ascii="宋体" w:hAnsi="宋体"/>
          <w:color w:val="000000"/>
        </w:rPr>
        <w:t>③根据</w:t>
      </w:r>
      <w:r>
        <w:rPr>
          <w:color w:val="000000"/>
        </w:rPr>
        <w:t>_________</w:t>
      </w:r>
      <w:r>
        <w:rPr>
          <w:rFonts w:ascii="宋体" w:hAnsi="宋体"/>
          <w:color w:val="000000"/>
        </w:rPr>
        <w:t>的现象，说明二氧化碳的密度比空气的密度大。</w:t>
      </w:r>
    </w:p>
    <w:p w14:paraId="62C527BE">
      <w:pPr>
        <w:spacing w:line="360" w:lineRule="auto"/>
        <w:textAlignment w:val="center"/>
        <w:rPr>
          <w:color w:val="000000"/>
        </w:rPr>
      </w:pPr>
      <w:r>
        <w:rPr>
          <w:color w:val="2E75B6"/>
        </w:rPr>
        <w:t>【答案】</w:t>
      </w:r>
      <w:r>
        <w:rPr>
          <w:color w:val="000000"/>
        </w:rPr>
        <w:t xml:space="preserve">（1）    ①. </w:t>
      </w:r>
      <w:r>
        <w:object>
          <v:shape id="_x0000_i1030" o:spt="75" alt="学科网(www.zxxk.com)--教育资源门户，提供试卷、教案、课件、论文、素材以及各类教学资源下载，还有大量而丰富的教学相关资讯！" type="#_x0000_t75" style="height:39.75pt;width:138.75pt;" o:ole="t" filled="f" o:preferrelative="t" stroked="f" coordsize="21600,21600">
            <v:path/>
            <v:fill on="f" focussize="0,0"/>
            <v:stroke on="f" joinstyle="miter"/>
            <v:imagedata r:id="rId38" o:title="eqId873d7bd7f7172aa495721360d02bb534"/>
            <o:lock v:ext="edit" aspectratio="t"/>
            <w10:wrap type="none"/>
            <w10:anchorlock/>
          </v:shape>
          <o:OLEObject Type="Embed" ProgID="Equation.DSMT4" ShapeID="_x0000_i1030" DrawAspect="Content" ObjectID="_1468075730" r:id="rId37">
            <o:LockedField>false</o:LockedField>
          </o:OLEObject>
        </w:object>
      </w:r>
      <w:r>
        <w:rPr>
          <w:color w:val="000000"/>
        </w:rPr>
        <w:t xml:space="preserve">    ②. C    </w:t>
      </w:r>
    </w:p>
    <w:p w14:paraId="0E97E499">
      <w:pPr>
        <w:spacing w:line="360" w:lineRule="auto"/>
        <w:textAlignment w:val="center"/>
        <w:rPr>
          <w:color w:val="000000"/>
        </w:rPr>
      </w:pPr>
      <w:r>
        <w:rPr>
          <w:color w:val="000000"/>
        </w:rPr>
        <w:t>（2）    ①. 蜡烛熄灭    ②. 底层蜡烛先熄灭，上层蜡烛后熄灭</w:t>
      </w:r>
    </w:p>
    <w:p w14:paraId="1B43103D">
      <w:pPr>
        <w:spacing w:line="360" w:lineRule="auto"/>
        <w:textAlignment w:val="center"/>
        <w:rPr>
          <w:color w:val="000000"/>
        </w:rPr>
      </w:pPr>
      <w:r>
        <w:rPr>
          <w:color w:val="2E75B6"/>
        </w:rPr>
        <w:t>【解析】</w:t>
      </w:r>
    </w:p>
    <w:p w14:paraId="478010B9">
      <w:pPr>
        <w:spacing w:line="360" w:lineRule="auto"/>
        <w:textAlignment w:val="center"/>
        <w:rPr>
          <w:color w:val="000000"/>
        </w:rPr>
      </w:pPr>
      <w:r>
        <w:rPr>
          <w:color w:val="000000"/>
        </w:rPr>
        <w:t>【小问1详解】</w:t>
      </w:r>
    </w:p>
    <w:p w14:paraId="439C86FD">
      <w:pPr>
        <w:spacing w:line="360" w:lineRule="auto"/>
        <w:jc w:val="left"/>
        <w:textAlignment w:val="center"/>
        <w:rPr>
          <w:color w:val="000000"/>
        </w:rPr>
      </w:pPr>
      <w:r>
        <w:rPr>
          <w:color w:val="000000"/>
        </w:rPr>
        <w:t>如图所示，A装置属于固体加热型发生装置，试管口没有堵棉花，因此该装置内应装有二氧化锰和氯酸钾制取氧气，原理是氯酸钾在二氧化锰作催化剂的条件下加热生成氯化钾和氧气，化学方程式为：</w:t>
      </w:r>
      <w:r>
        <w:object>
          <v:shape id="_x0000_i1031" o:spt="75" alt="学科网(www.zxxk.com)--教育资源门户，提供试卷、教案、课件、论文、素材以及各类教学资源下载，还有大量而丰富的教学相关资讯！" type="#_x0000_t75" style="height:39.75pt;width:138.75pt;" o:ole="t" filled="f" o:preferrelative="t" stroked="f" coordsize="21600,21600">
            <v:path/>
            <v:fill on="f" focussize="0,0"/>
            <v:stroke on="f" joinstyle="miter"/>
            <v:imagedata r:id="rId38" o:title="eqId873d7bd7f7172aa495721360d02bb534"/>
            <o:lock v:ext="edit" aspectratio="t"/>
            <w10:wrap type="none"/>
            <w10:anchorlock/>
          </v:shape>
          <o:OLEObject Type="Embed" ProgID="Equation.DSMT4" ShapeID="_x0000_i1031" DrawAspect="Content" ObjectID="_1468075731" r:id="rId39">
            <o:LockedField>false</o:LockedField>
          </o:OLEObject>
        </w:object>
      </w:r>
      <w:r>
        <w:rPr>
          <w:color w:val="000000"/>
        </w:rPr>
        <w:t>；</w:t>
      </w:r>
    </w:p>
    <w:p w14:paraId="2AF157AA">
      <w:pPr>
        <w:spacing w:line="360" w:lineRule="auto"/>
        <w:jc w:val="left"/>
        <w:textAlignment w:val="center"/>
        <w:rPr>
          <w:color w:val="000000"/>
        </w:rPr>
      </w:pPr>
      <w:r>
        <w:rPr>
          <w:color w:val="000000"/>
        </w:rPr>
        <w:t>制取二氧化碳用大理石或石灰石与稀盐酸属于固液常温型发生装置即装置B，二氧化碳密度比空气大故用向上排空气法收集选装置C，二氧化碳能溶于水不能用排水法收集，故填：C；</w:t>
      </w:r>
    </w:p>
    <w:p w14:paraId="7ACE0E2D">
      <w:pPr>
        <w:spacing w:line="360" w:lineRule="auto"/>
        <w:jc w:val="left"/>
        <w:textAlignment w:val="center"/>
        <w:rPr>
          <w:color w:val="000000"/>
        </w:rPr>
      </w:pPr>
      <w:r>
        <w:rPr>
          <w:color w:val="000000"/>
        </w:rPr>
        <w:t>【小问2详解】</w:t>
      </w:r>
    </w:p>
    <w:p w14:paraId="43FDA00F">
      <w:pPr>
        <w:spacing w:line="360" w:lineRule="auto"/>
        <w:jc w:val="left"/>
        <w:textAlignment w:val="center"/>
        <w:rPr>
          <w:color w:val="000000"/>
        </w:rPr>
      </w:pPr>
      <w:r>
        <w:rPr>
          <w:color w:val="000000"/>
        </w:rPr>
        <w:t>如图所示，该实验是证明二氧化碳性质的实验，根据实验现象二氧化碳倒入烧杯内，能使燃着的蜡烛熄灭说明二氧化碳不燃烧也不支持燃烧，再根据底层蜡烛先熄灭说明二氧化碳大量聚集在烧杯底部则说明其密度比空气大，故填：蜡烛熄灭；底层蜡烛先熄灭，上层蜡烛后熄灭。</w:t>
      </w:r>
    </w:p>
    <w:p w14:paraId="1669CA42">
      <w:pPr>
        <w:spacing w:before="15" w:line="405" w:lineRule="auto"/>
        <w:jc w:val="left"/>
        <w:textAlignment w:val="center"/>
        <w:rPr>
          <w:color w:val="000000"/>
        </w:rPr>
      </w:pPr>
      <w:r>
        <w:rPr>
          <w:rFonts w:ascii="宋体" w:hAnsi="宋体"/>
          <w:b/>
          <w:color w:val="000000"/>
          <w:sz w:val="24"/>
        </w:rPr>
        <w:t>三、应用题</w:t>
      </w:r>
      <w:r>
        <w:rPr>
          <w:rFonts w:eastAsia="Times New Roman" w:cs="Times New Roman"/>
          <w:b/>
          <w:color w:val="000000"/>
          <w:sz w:val="24"/>
        </w:rPr>
        <w:t>(</w:t>
      </w:r>
      <w:r>
        <w:rPr>
          <w:rFonts w:ascii="宋体" w:hAnsi="宋体"/>
          <w:b/>
          <w:color w:val="000000"/>
          <w:sz w:val="24"/>
        </w:rPr>
        <w:t>本题共</w:t>
      </w:r>
      <w:r>
        <w:rPr>
          <w:rFonts w:eastAsia="Times New Roman" w:cs="Times New Roman"/>
          <w:b/>
          <w:color w:val="000000"/>
          <w:sz w:val="24"/>
        </w:rPr>
        <w:t>2</w:t>
      </w:r>
      <w:r>
        <w:rPr>
          <w:rFonts w:ascii="宋体" w:hAnsi="宋体"/>
          <w:b/>
          <w:color w:val="000000"/>
          <w:sz w:val="24"/>
        </w:rPr>
        <w:t>小题，共</w:t>
      </w:r>
      <w:r>
        <w:rPr>
          <w:rFonts w:eastAsia="Times New Roman" w:cs="Times New Roman"/>
          <w:b/>
          <w:color w:val="000000"/>
          <w:sz w:val="24"/>
        </w:rPr>
        <w:t>13</w:t>
      </w:r>
      <w:r>
        <w:rPr>
          <w:rFonts w:ascii="宋体" w:hAnsi="宋体"/>
          <w:b/>
          <w:color w:val="000000"/>
          <w:sz w:val="24"/>
        </w:rPr>
        <w:t>分</w:t>
      </w:r>
      <w:r>
        <w:rPr>
          <w:rFonts w:eastAsia="Times New Roman" w:cs="Times New Roman"/>
          <w:b/>
          <w:color w:val="000000"/>
          <w:sz w:val="24"/>
        </w:rPr>
        <w:t>)</w:t>
      </w:r>
    </w:p>
    <w:p w14:paraId="624BC59D">
      <w:pPr>
        <w:spacing w:before="15" w:line="360" w:lineRule="auto"/>
        <w:jc w:val="left"/>
        <w:textAlignment w:val="center"/>
        <w:rPr>
          <w:color w:val="000000"/>
        </w:rPr>
      </w:pPr>
      <w:r>
        <w:rPr>
          <w:color w:val="000000"/>
        </w:rPr>
        <w:t xml:space="preserve">15. </w:t>
      </w:r>
      <w:r>
        <w:rPr>
          <w:rFonts w:ascii="宋体" w:hAnsi="宋体"/>
          <w:color w:val="000000"/>
        </w:rPr>
        <w:t>上世纪</w:t>
      </w:r>
      <w:r>
        <w:rPr>
          <w:rFonts w:eastAsia="Times New Roman" w:cs="Times New Roman"/>
          <w:color w:val="000000"/>
        </w:rPr>
        <w:t>50</w:t>
      </w:r>
      <w:r>
        <w:rPr>
          <w:rFonts w:ascii="宋体" w:hAnsi="宋体"/>
          <w:color w:val="000000"/>
        </w:rPr>
        <w:t>年代，我国在</w:t>
      </w:r>
      <w:r>
        <w:rPr>
          <w:rFonts w:eastAsia="Times New Roman" w:cs="Times New Roman"/>
          <w:color w:val="000000"/>
        </w:rPr>
        <w:t>A</w:t>
      </w:r>
      <w:r>
        <w:rPr>
          <w:rFonts w:ascii="宋体" w:hAnsi="宋体"/>
          <w:color w:val="000000"/>
        </w:rPr>
        <w:t>市探明铁矿藏</w:t>
      </w:r>
      <w:r>
        <w:rPr>
          <w:rFonts w:eastAsia="Times New Roman" w:cs="Times New Roman"/>
          <w:color w:val="000000"/>
        </w:rPr>
        <w:t>(</w:t>
      </w:r>
      <w:r>
        <w:rPr>
          <w:rFonts w:ascii="宋体" w:hAnsi="宋体"/>
          <w:color w:val="000000"/>
        </w:rPr>
        <w:t>主要成分</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eastAsia="Times New Roman" w:cs="Times New Roman"/>
          <w:color w:val="000000"/>
        </w:rPr>
        <w:t xml:space="preserve">  )</w:t>
      </w:r>
      <w:r>
        <w:rPr>
          <w:rFonts w:ascii="宋体" w:hAnsi="宋体"/>
          <w:color w:val="000000"/>
        </w:rPr>
        <w:t>储量巨大。为将铁矿石变成钢铁，国家建设冶炼工厂，运入大量煤炭，用作冶炼钢铁原料、火力发电和生活燃料。源源不断的钢铁从这里运出支持国家建设，但是随着持续大量使用煤炭，生态环境也日趋脆弱，甚至恶化。</w:t>
      </w:r>
    </w:p>
    <w:p w14:paraId="74A0102B">
      <w:pPr>
        <w:spacing w:before="45" w:line="360" w:lineRule="auto"/>
        <w:jc w:val="left"/>
        <w:textAlignment w:val="center"/>
        <w:rPr>
          <w:color w:val="000000"/>
        </w:rPr>
      </w:pPr>
      <w:r>
        <w:rPr>
          <w:rFonts w:ascii="宋体" w:hAnsi="宋体"/>
          <w:color w:val="000000"/>
        </w:rPr>
        <w:t>进入新时代，</w:t>
      </w:r>
      <w:r>
        <w:rPr>
          <w:rFonts w:eastAsia="Times New Roman" w:cs="Times New Roman"/>
          <w:color w:val="000000"/>
        </w:rPr>
        <w:t>A</w:t>
      </w:r>
      <w:r>
        <w:rPr>
          <w:rFonts w:ascii="宋体" w:hAnsi="宋体"/>
          <w:color w:val="000000"/>
        </w:rPr>
        <w:t>市政府秉持</w:t>
      </w:r>
      <w:r>
        <w:rPr>
          <w:rFonts w:eastAsia="Times New Roman" w:cs="Times New Roman"/>
          <w:color w:val="000000"/>
        </w:rPr>
        <w:t>“</w:t>
      </w:r>
      <w:r>
        <w:rPr>
          <w:rFonts w:ascii="宋体" w:hAnsi="宋体"/>
          <w:color w:val="000000"/>
        </w:rPr>
        <w:t>绿水青山就是金山银山</w:t>
      </w:r>
      <w:r>
        <w:rPr>
          <w:rFonts w:eastAsia="Times New Roman" w:cs="Times New Roman"/>
          <w:color w:val="000000"/>
        </w:rPr>
        <w:t>”</w:t>
      </w:r>
      <w:r>
        <w:rPr>
          <w:rFonts w:ascii="宋体" w:hAnsi="宋体"/>
          <w:color w:val="000000"/>
        </w:rPr>
        <w:t>的发展理念，落实</w:t>
      </w:r>
      <w:r>
        <w:rPr>
          <w:rFonts w:eastAsia="Times New Roman" w:cs="Times New Roman"/>
          <w:color w:val="000000"/>
        </w:rPr>
        <w:t>“</w:t>
      </w:r>
      <w:r>
        <w:rPr>
          <w:rFonts w:ascii="宋体" w:hAnsi="宋体"/>
          <w:color w:val="000000"/>
        </w:rPr>
        <w:t>碳达峰、碳中和</w:t>
      </w:r>
      <w:r>
        <w:rPr>
          <w:rFonts w:eastAsia="Times New Roman" w:cs="Times New Roman"/>
          <w:color w:val="000000"/>
        </w:rPr>
        <w:t>”</w:t>
      </w:r>
      <w:r>
        <w:rPr>
          <w:rFonts w:ascii="宋体" w:hAnsi="宋体"/>
          <w:color w:val="000000"/>
        </w:rPr>
        <w:t>的发展目标，重新审视发展模式。</w:t>
      </w:r>
      <w:r>
        <w:rPr>
          <w:rFonts w:eastAsia="Times New Roman" w:cs="Times New Roman"/>
          <w:color w:val="000000"/>
        </w:rPr>
        <w:t>A</w:t>
      </w:r>
      <w:r>
        <w:rPr>
          <w:rFonts w:ascii="宋体" w:hAnsi="宋体"/>
          <w:color w:val="000000"/>
        </w:rPr>
        <w:t>市地处高原，每年刮风和日照时间较长；附近拥有数条河流和许多湖泊，水资源比较丰富。于是</w:t>
      </w:r>
      <w:r>
        <w:rPr>
          <w:rFonts w:eastAsia="Times New Roman" w:cs="Times New Roman"/>
          <w:color w:val="000000"/>
        </w:rPr>
        <w:t>A</w:t>
      </w:r>
      <w:r>
        <w:rPr>
          <w:rFonts w:ascii="宋体" w:hAnsi="宋体"/>
          <w:color w:val="000000"/>
        </w:rPr>
        <w:t>市政府确定，围绕钢铁工业，大力发展</w:t>
      </w:r>
      <w:r>
        <w:rPr>
          <w:rFonts w:eastAsia="Times New Roman" w:cs="Times New Roman"/>
          <w:color w:val="000000"/>
        </w:rPr>
        <w:t>“</w:t>
      </w:r>
      <w:r>
        <w:rPr>
          <w:rFonts w:ascii="宋体" w:hAnsi="宋体"/>
          <w:color w:val="000000"/>
        </w:rPr>
        <w:t>绿色</w:t>
      </w:r>
      <w:r>
        <w:rPr>
          <w:rFonts w:eastAsia="Times New Roman" w:cs="Times New Roman"/>
          <w:color w:val="000000"/>
        </w:rPr>
        <w:t>”</w:t>
      </w:r>
      <w:r>
        <w:rPr>
          <w:rFonts w:ascii="宋体" w:hAnsi="宋体"/>
          <w:color w:val="000000"/>
        </w:rPr>
        <w:t>电能，用电生产氢气，用氢气取代煤炭，走</w:t>
      </w:r>
      <w:r>
        <w:rPr>
          <w:rFonts w:eastAsia="Times New Roman" w:cs="Times New Roman"/>
          <w:color w:val="000000"/>
        </w:rPr>
        <w:t>“</w:t>
      </w:r>
      <w:r>
        <w:rPr>
          <w:rFonts w:ascii="宋体" w:hAnsi="宋体"/>
          <w:color w:val="000000"/>
        </w:rPr>
        <w:t>绿色低碳</w:t>
      </w:r>
      <w:r>
        <w:rPr>
          <w:rFonts w:eastAsia="Times New Roman" w:cs="Times New Roman"/>
          <w:color w:val="000000"/>
        </w:rPr>
        <w:t>”</w:t>
      </w:r>
      <w:r>
        <w:rPr>
          <w:rFonts w:ascii="宋体" w:hAnsi="宋体"/>
          <w:color w:val="000000"/>
        </w:rPr>
        <w:t>经济发展道路。</w:t>
      </w:r>
    </w:p>
    <w:p w14:paraId="394B2C34">
      <w:pPr>
        <w:spacing w:before="180" w:line="360" w:lineRule="auto"/>
        <w:jc w:val="left"/>
        <w:textAlignment w:val="center"/>
        <w:rPr>
          <w:color w:val="000000"/>
        </w:rPr>
      </w:pPr>
      <w:r>
        <w:rPr>
          <w:rFonts w:ascii="宋体" w:hAnsi="宋体"/>
          <w:color w:val="000000"/>
        </w:rPr>
        <w:t>结合上述材料回答下列问题：</w:t>
      </w:r>
    </w:p>
    <w:p w14:paraId="7226228A">
      <w:pPr>
        <w:spacing w:line="360" w:lineRule="auto"/>
        <w:jc w:val="left"/>
        <w:textAlignment w:val="center"/>
        <w:rPr>
          <w:color w:val="000000"/>
        </w:rPr>
      </w:pPr>
      <w:r>
        <w:rPr>
          <w:color w:val="000000"/>
        </w:rPr>
        <w:t>（1）</w:t>
      </w:r>
      <w:r>
        <w:rPr>
          <w:rFonts w:ascii="宋体" w:hAnsi="宋体"/>
          <w:color w:val="000000"/>
        </w:rPr>
        <w:t>将煤隔绝空气加强热可得到焦炭，焦炭能够用于冶炼铁，说明焦炭具有</w:t>
      </w:r>
      <w:r>
        <w:rPr>
          <w:color w:val="000000"/>
        </w:rPr>
        <w:t>_________</w:t>
      </w:r>
      <w:r>
        <w:rPr>
          <w:rFonts w:ascii="宋体" w:hAnsi="宋体"/>
          <w:color w:val="000000"/>
        </w:rPr>
        <w:t>性。</w:t>
      </w:r>
    </w:p>
    <w:p w14:paraId="0D62D61E">
      <w:pPr>
        <w:spacing w:line="360" w:lineRule="auto"/>
        <w:jc w:val="left"/>
        <w:textAlignment w:val="center"/>
        <w:rPr>
          <w:color w:val="000000"/>
        </w:rPr>
      </w:pPr>
      <w:r>
        <w:rPr>
          <w:color w:val="000000"/>
        </w:rPr>
        <w:t>（2）</w:t>
      </w:r>
      <w:r>
        <w:rPr>
          <w:rFonts w:ascii="宋体" w:hAnsi="宋体"/>
          <w:color w:val="000000"/>
        </w:rPr>
        <w:t>根据地方资源特色，</w:t>
      </w:r>
      <w:r>
        <w:rPr>
          <w:rFonts w:eastAsia="Times New Roman" w:cs="Times New Roman"/>
          <w:color w:val="000000"/>
        </w:rPr>
        <w:t>A</w:t>
      </w:r>
      <w:r>
        <w:rPr>
          <w:rFonts w:ascii="宋体" w:hAnsi="宋体"/>
          <w:color w:val="000000"/>
        </w:rPr>
        <w:t>市规划发展</w:t>
      </w:r>
      <w:r>
        <w:rPr>
          <w:rFonts w:eastAsia="Times New Roman" w:cs="Times New Roman"/>
          <w:color w:val="000000"/>
        </w:rPr>
        <w:t>“</w:t>
      </w:r>
      <w:r>
        <w:rPr>
          <w:rFonts w:ascii="宋体" w:hAnsi="宋体"/>
          <w:color w:val="000000"/>
        </w:rPr>
        <w:t>绿色</w:t>
      </w:r>
      <w:r>
        <w:rPr>
          <w:rFonts w:eastAsia="Times New Roman" w:cs="Times New Roman"/>
          <w:color w:val="000000"/>
        </w:rPr>
        <w:t>”</w:t>
      </w:r>
      <w:r>
        <w:rPr>
          <w:rFonts w:ascii="宋体" w:hAnsi="宋体"/>
          <w:color w:val="000000"/>
        </w:rPr>
        <w:t>电能，首先应当重点将</w:t>
      </w:r>
      <w:r>
        <w:rPr>
          <w:color w:val="000000"/>
        </w:rPr>
        <w:t>_________</w:t>
      </w:r>
      <w:r>
        <w:rPr>
          <w:rFonts w:eastAsia="Times New Roman" w:cs="Times New Roman"/>
          <w:color w:val="000000"/>
        </w:rPr>
        <w:t>(</w:t>
      </w:r>
      <w:r>
        <w:rPr>
          <w:rFonts w:ascii="宋体" w:hAnsi="宋体"/>
          <w:color w:val="000000"/>
        </w:rPr>
        <w:t>写一种</w:t>
      </w:r>
      <w:r>
        <w:rPr>
          <w:rFonts w:eastAsia="Times New Roman" w:cs="Times New Roman"/>
          <w:color w:val="000000"/>
        </w:rPr>
        <w:t>)</w:t>
      </w:r>
      <w:r>
        <w:rPr>
          <w:rFonts w:ascii="宋体" w:hAnsi="宋体"/>
          <w:color w:val="000000"/>
        </w:rPr>
        <w:t>转化为电能；然后利用电生产氢气。利用电生产氢气的化学方程式是</w:t>
      </w:r>
      <w:r>
        <w:rPr>
          <w:color w:val="000000"/>
        </w:rPr>
        <w:t>_________</w:t>
      </w:r>
      <w:r>
        <w:rPr>
          <w:rFonts w:ascii="宋体" w:hAnsi="宋体"/>
          <w:color w:val="000000"/>
        </w:rPr>
        <w:t>。</w:t>
      </w:r>
    </w:p>
    <w:p w14:paraId="08912116">
      <w:pPr>
        <w:spacing w:line="360" w:lineRule="auto"/>
        <w:jc w:val="left"/>
        <w:textAlignment w:val="center"/>
        <w:rPr>
          <w:color w:val="000000"/>
        </w:rPr>
      </w:pPr>
      <w:r>
        <w:rPr>
          <w:color w:val="000000"/>
        </w:rPr>
        <w:t>（3）</w:t>
      </w:r>
      <w:r>
        <w:rPr>
          <w:rFonts w:ascii="宋体" w:hAnsi="宋体"/>
          <w:color w:val="000000"/>
        </w:rPr>
        <w:t>氢气的化学性质和一氧化碳有许多相似之处。写出用氢气与氧化铁在高温条件下反应，冶炼铁的化学方程式</w:t>
      </w:r>
      <w:r>
        <w:rPr>
          <w:color w:val="000000"/>
        </w:rPr>
        <w:t>_________</w:t>
      </w:r>
      <w:r>
        <w:rPr>
          <w:rFonts w:ascii="宋体" w:hAnsi="宋体"/>
          <w:color w:val="000000"/>
        </w:rPr>
        <w:t>。</w:t>
      </w:r>
      <w:r>
        <w:rPr>
          <w:rFonts w:eastAsia="Times New Roman" w:cs="Times New Roman"/>
          <w:color w:val="000000"/>
        </w:rPr>
        <w:t>A</w:t>
      </w:r>
      <w:r>
        <w:rPr>
          <w:rFonts w:ascii="宋体" w:hAnsi="宋体"/>
          <w:color w:val="000000"/>
        </w:rPr>
        <w:t>市将氢气用于冶炼钢铁和生活燃料，所排放的废弃产物都是</w:t>
      </w:r>
      <w:r>
        <w:rPr>
          <w:color w:val="000000"/>
        </w:rPr>
        <w:t>_________</w:t>
      </w:r>
      <w:r>
        <w:rPr>
          <w:rFonts w:eastAsia="Times New Roman" w:cs="Times New Roman"/>
          <w:color w:val="000000"/>
        </w:rPr>
        <w:t>,</w:t>
      </w:r>
      <w:r>
        <w:rPr>
          <w:rFonts w:ascii="宋体" w:hAnsi="宋体"/>
          <w:color w:val="000000"/>
        </w:rPr>
        <w:t>对环境影响很小。</w:t>
      </w:r>
    </w:p>
    <w:p w14:paraId="56C3245B">
      <w:pPr>
        <w:spacing w:line="360" w:lineRule="auto"/>
        <w:textAlignment w:val="center"/>
        <w:rPr>
          <w:color w:val="000000"/>
        </w:rPr>
      </w:pPr>
      <w:r>
        <w:rPr>
          <w:color w:val="2E75B6"/>
        </w:rPr>
        <w:t>【答案】</w:t>
      </w:r>
      <w:r>
        <w:rPr>
          <w:color w:val="000000"/>
        </w:rPr>
        <w:t xml:space="preserve">（1）还原    （2）    ①. 风能（或太阳能）    ②. </w:t>
      </w:r>
      <w:r>
        <w:object>
          <v:shape id="_x0000_i1032" o:spt="75" alt="学科网(www.zxxk.com)--教育资源门户，提供试卷、教案、课件、论文、素材以及各类教学资源下载，还有大量而丰富的教学相关资讯！" type="#_x0000_t75" style="height:38.25pt;width:120.75pt;" o:ole="t" filled="f" o:preferrelative="t" stroked="f" coordsize="21600,21600">
            <v:path/>
            <v:fill on="f" focussize="0,0"/>
            <v:stroke on="f" joinstyle="miter"/>
            <v:imagedata r:id="rId41" o:title="eqIdbf7fa955f85c2036d4c685f51e5948f3"/>
            <o:lock v:ext="edit" aspectratio="t"/>
            <w10:wrap type="none"/>
            <w10:anchorlock/>
          </v:shape>
          <o:OLEObject Type="Embed" ProgID="Equation.DSMT4" ShapeID="_x0000_i1032" DrawAspect="Content" ObjectID="_1468075732" r:id="rId40">
            <o:LockedField>false</o:LockedField>
          </o:OLEObject>
        </w:object>
      </w:r>
      <w:r>
        <w:rPr>
          <w:color w:val="000000"/>
        </w:rPr>
        <w:t xml:space="preserve">    </w:t>
      </w:r>
    </w:p>
    <w:p w14:paraId="1C24BAD0">
      <w:pPr>
        <w:spacing w:line="360" w:lineRule="auto"/>
        <w:textAlignment w:val="center"/>
        <w:rPr>
          <w:color w:val="000000"/>
        </w:rPr>
      </w:pPr>
      <w:r>
        <w:rPr>
          <w:color w:val="000000"/>
        </w:rPr>
        <w:t xml:space="preserve">（3）    ①. </w:t>
      </w:r>
      <w:r>
        <w:object>
          <v:shape id="_x0000_i1033" o:spt="75" alt="学科网(www.zxxk.com)--教育资源门户，提供试卷、教案、课件、论文、素材以及各类教学资源下载，还有大量而丰富的教学相关资讯！" type="#_x0000_t75" style="height:38.25pt;width:138.75pt;" o:ole="t" filled="f" o:preferrelative="t" stroked="f" coordsize="21600,21600">
            <v:path/>
            <v:fill on="f" focussize="0,0"/>
            <v:stroke on="f" joinstyle="miter"/>
            <v:imagedata r:id="rId43" o:title="eqId807c49f93542fa3f620b56a56aa5044e"/>
            <o:lock v:ext="edit" aspectratio="t"/>
            <w10:wrap type="none"/>
            <w10:anchorlock/>
          </v:shape>
          <o:OLEObject Type="Embed" ProgID="Equation.DSMT4" ShapeID="_x0000_i1033" DrawAspect="Content" ObjectID="_1468075733" r:id="rId42">
            <o:LockedField>false</o:LockedField>
          </o:OLEObject>
        </w:object>
      </w:r>
      <w:r>
        <w:rPr>
          <w:color w:val="000000"/>
        </w:rPr>
        <w:t xml:space="preserve">    ②. 水##</w:t>
      </w:r>
      <w:r>
        <w:object>
          <v:shape id="_x0000_i1034"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45" o:title="eqIdcfe03839750d5de43280922a6bc56c6a"/>
            <o:lock v:ext="edit" aspectratio="t"/>
            <w10:wrap type="none"/>
            <w10:anchorlock/>
          </v:shape>
          <o:OLEObject Type="Embed" ProgID="Equation.DSMT4" ShapeID="_x0000_i1034" DrawAspect="Content" ObjectID="_1468075734" r:id="rId44">
            <o:LockedField>false</o:LockedField>
          </o:OLEObject>
        </w:object>
      </w:r>
    </w:p>
    <w:p w14:paraId="77F87ECA">
      <w:pPr>
        <w:spacing w:line="360" w:lineRule="auto"/>
        <w:textAlignment w:val="center"/>
        <w:rPr>
          <w:color w:val="000000"/>
        </w:rPr>
      </w:pPr>
      <w:r>
        <w:rPr>
          <w:color w:val="2E75B6"/>
        </w:rPr>
        <w:t>【解析】</w:t>
      </w:r>
    </w:p>
    <w:p w14:paraId="4D35B60D">
      <w:pPr>
        <w:spacing w:line="360" w:lineRule="auto"/>
        <w:textAlignment w:val="center"/>
        <w:rPr>
          <w:color w:val="000000"/>
        </w:rPr>
      </w:pPr>
      <w:r>
        <w:rPr>
          <w:color w:val="000000"/>
        </w:rPr>
        <w:t>【小问1详解】</w:t>
      </w:r>
    </w:p>
    <w:p w14:paraId="1D5752F7">
      <w:pPr>
        <w:spacing w:line="360" w:lineRule="auto"/>
        <w:jc w:val="left"/>
        <w:textAlignment w:val="center"/>
        <w:rPr>
          <w:color w:val="000000"/>
        </w:rPr>
      </w:pPr>
      <w:r>
        <w:rPr>
          <w:color w:val="000000"/>
        </w:rPr>
        <w:t>焦炭能够用于冶炼铁说明焦炭具有还原性，故填：还原；</w:t>
      </w:r>
    </w:p>
    <w:p w14:paraId="45EDE761">
      <w:pPr>
        <w:spacing w:line="360" w:lineRule="auto"/>
        <w:jc w:val="left"/>
        <w:textAlignment w:val="center"/>
        <w:rPr>
          <w:color w:val="000000"/>
        </w:rPr>
      </w:pPr>
      <w:r>
        <w:rPr>
          <w:color w:val="000000"/>
        </w:rPr>
        <w:t>【小问2详解】</w:t>
      </w:r>
    </w:p>
    <w:p w14:paraId="5B2FA46B">
      <w:pPr>
        <w:spacing w:line="360" w:lineRule="auto"/>
        <w:jc w:val="left"/>
        <w:textAlignment w:val="center"/>
        <w:rPr>
          <w:color w:val="000000"/>
        </w:rPr>
      </w:pPr>
      <w:r>
        <w:rPr>
          <w:color w:val="000000"/>
        </w:rPr>
        <w:t>根据资料可知，该地区风能和光照长，故填：风能（或太阳能）；</w:t>
      </w:r>
    </w:p>
    <w:p w14:paraId="7A56D004">
      <w:pPr>
        <w:spacing w:line="360" w:lineRule="auto"/>
        <w:jc w:val="left"/>
        <w:textAlignment w:val="center"/>
        <w:rPr>
          <w:color w:val="000000"/>
        </w:rPr>
      </w:pPr>
      <w:r>
        <w:rPr>
          <w:color w:val="000000"/>
        </w:rPr>
        <w:t>利用电生产氢气，根据水在通电的条件下反应生成氢气和氧气，化学方程式为：</w:t>
      </w:r>
      <w:r>
        <w:object>
          <v:shape id="_x0000_i1035" o:spt="75" alt="学科网(www.zxxk.com)--教育资源门户，提供试卷、教案、课件、论文、素材以及各类教学资源下载，还有大量而丰富的教学相关资讯！" type="#_x0000_t75" style="height:38.25pt;width:120.75pt;" o:ole="t" filled="f" o:preferrelative="t" stroked="f" coordsize="21600,21600">
            <v:path/>
            <v:fill on="f" focussize="0,0"/>
            <v:stroke on="f" joinstyle="miter"/>
            <v:imagedata r:id="rId41" o:title="eqIdbf7fa955f85c2036d4c685f51e5948f3"/>
            <o:lock v:ext="edit" aspectratio="t"/>
            <w10:wrap type="none"/>
            <w10:anchorlock/>
          </v:shape>
          <o:OLEObject Type="Embed" ProgID="Equation.DSMT4" ShapeID="_x0000_i1035" DrawAspect="Content" ObjectID="_1468075735" r:id="rId46">
            <o:LockedField>false</o:LockedField>
          </o:OLEObject>
        </w:object>
      </w:r>
      <w:r>
        <w:rPr>
          <w:color w:val="000000"/>
        </w:rPr>
        <w:t>；</w:t>
      </w:r>
    </w:p>
    <w:p w14:paraId="1292875A">
      <w:pPr>
        <w:spacing w:line="360" w:lineRule="auto"/>
        <w:jc w:val="left"/>
        <w:textAlignment w:val="center"/>
        <w:rPr>
          <w:color w:val="000000"/>
        </w:rPr>
      </w:pPr>
      <w:r>
        <w:rPr>
          <w:color w:val="000000"/>
        </w:rPr>
        <w:t>【小问3详解】</w:t>
      </w:r>
    </w:p>
    <w:p w14:paraId="6801D593">
      <w:pPr>
        <w:spacing w:line="360" w:lineRule="auto"/>
        <w:jc w:val="left"/>
        <w:textAlignment w:val="center"/>
        <w:rPr>
          <w:color w:val="000000"/>
        </w:rPr>
      </w:pPr>
      <w:r>
        <w:rPr>
          <w:color w:val="000000"/>
        </w:rPr>
        <w:t>氢气与氧化铁在高温条件下反应生成铁和水，化学方程式为：</w:t>
      </w:r>
      <w:r>
        <w:object>
          <v:shape id="_x0000_i1036" o:spt="75" alt="学科网(www.zxxk.com)--教育资源门户，提供试卷、教案、课件、论文、素材以及各类教学资源下载，还有大量而丰富的教学相关资讯！" type="#_x0000_t75" style="height:38.25pt;width:138.75pt;" o:ole="t" filled="f" o:preferrelative="t" stroked="f" coordsize="21600,21600">
            <v:path/>
            <v:fill on="f" focussize="0,0"/>
            <v:stroke on="f" joinstyle="miter"/>
            <v:imagedata r:id="rId43" o:title="eqId807c49f93542fa3f620b56a56aa5044e"/>
            <o:lock v:ext="edit" aspectratio="t"/>
            <w10:wrap type="none"/>
            <w10:anchorlock/>
          </v:shape>
          <o:OLEObject Type="Embed" ProgID="Equation.DSMT4" ShapeID="_x0000_i1036" DrawAspect="Content" ObjectID="_1468075736" r:id="rId47">
            <o:LockedField>false</o:LockedField>
          </o:OLEObject>
        </w:object>
      </w:r>
      <w:r>
        <w:rPr>
          <w:color w:val="000000"/>
        </w:rPr>
        <w:t>；</w:t>
      </w:r>
    </w:p>
    <w:p w14:paraId="39B9C221">
      <w:pPr>
        <w:spacing w:line="360" w:lineRule="auto"/>
        <w:jc w:val="left"/>
        <w:textAlignment w:val="center"/>
        <w:rPr>
          <w:color w:val="000000"/>
        </w:rPr>
      </w:pPr>
      <w:r>
        <w:rPr>
          <w:color w:val="000000"/>
        </w:rPr>
        <w:t>因为除了生成铁外就是水，水无污染，故填：水。</w:t>
      </w:r>
    </w:p>
    <w:p w14:paraId="0654F038">
      <w:pPr>
        <w:spacing w:before="15" w:line="360" w:lineRule="auto"/>
        <w:jc w:val="left"/>
        <w:textAlignment w:val="center"/>
        <w:rPr>
          <w:color w:val="000000"/>
        </w:rPr>
      </w:pPr>
      <w:r>
        <w:rPr>
          <w:color w:val="000000"/>
        </w:rPr>
        <w:t xml:space="preserve">16. </w:t>
      </w:r>
      <w:r>
        <w:rPr>
          <w:rFonts w:ascii="宋体" w:hAnsi="宋体"/>
          <w:color w:val="000000"/>
        </w:rPr>
        <w:t>硫酸亚铁在工农业生产中有重要用途，也有较高的医用价值。某工厂用铁屑和稀硫酸反应生产硫酸亚铁。将</w:t>
      </w:r>
      <w:r>
        <w:rPr>
          <w:rFonts w:eastAsia="Times New Roman" w:cs="Times New Roman"/>
          <w:color w:val="000000"/>
        </w:rPr>
        <w:t>50kg</w:t>
      </w:r>
      <w:r>
        <w:rPr>
          <w:rFonts w:ascii="宋体" w:hAnsi="宋体"/>
          <w:color w:val="000000"/>
        </w:rPr>
        <w:t>质量分数为</w:t>
      </w:r>
      <w:r>
        <w:rPr>
          <w:rFonts w:eastAsia="Times New Roman" w:cs="Times New Roman"/>
          <w:color w:val="000000"/>
        </w:rPr>
        <w:t>19.6%</w:t>
      </w:r>
      <w:r>
        <w:rPr>
          <w:rFonts w:ascii="宋体" w:hAnsi="宋体"/>
          <w:color w:val="000000"/>
        </w:rPr>
        <w:t>的稀硫酸跟足量的铁屑反应。</w:t>
      </w:r>
    </w:p>
    <w:p w14:paraId="52FF6AE3">
      <w:pPr>
        <w:spacing w:line="360" w:lineRule="auto"/>
        <w:jc w:val="left"/>
        <w:textAlignment w:val="center"/>
        <w:rPr>
          <w:color w:val="000000"/>
        </w:rPr>
      </w:pPr>
      <w:r>
        <w:rPr>
          <w:color w:val="000000"/>
        </w:rPr>
        <w:t>（1）</w:t>
      </w:r>
      <w:r>
        <w:rPr>
          <w:rFonts w:ascii="宋体" w:hAnsi="宋体"/>
          <w:color w:val="000000"/>
        </w:rPr>
        <w:t>试计算生成硫酸亚铁的质量。</w:t>
      </w:r>
    </w:p>
    <w:p w14:paraId="568C215F">
      <w:pPr>
        <w:spacing w:line="360" w:lineRule="auto"/>
        <w:jc w:val="left"/>
        <w:textAlignment w:val="center"/>
        <w:rPr>
          <w:color w:val="000000"/>
        </w:rPr>
      </w:pPr>
      <w:r>
        <w:rPr>
          <w:color w:val="000000"/>
        </w:rPr>
        <w:t>（2）</w:t>
      </w:r>
      <w:r>
        <w:rPr>
          <w:rFonts w:ascii="宋体" w:hAnsi="宋体"/>
          <w:color w:val="000000"/>
        </w:rPr>
        <w:t>人体铁元素摄入不足会引起</w:t>
      </w:r>
      <w:r>
        <w:rPr>
          <w:color w:val="000000"/>
        </w:rPr>
        <w:t>_________</w:t>
      </w:r>
      <w:r>
        <w:rPr>
          <w:rFonts w:ascii="宋体" w:hAnsi="宋体"/>
          <w:color w:val="000000"/>
        </w:rPr>
        <w:t>。</w:t>
      </w:r>
    </w:p>
    <w:p w14:paraId="5E081700">
      <w:pPr>
        <w:spacing w:line="360" w:lineRule="auto"/>
        <w:textAlignment w:val="center"/>
        <w:rPr>
          <w:color w:val="000000"/>
        </w:rPr>
      </w:pPr>
      <w:r>
        <w:rPr>
          <w:color w:val="2E75B6"/>
        </w:rPr>
        <w:t>【答案】</w:t>
      </w:r>
      <w:r>
        <w:rPr>
          <w:color w:val="000000"/>
        </w:rPr>
        <w:t>（1）解：设生成硫酸亚铁的质量为</w:t>
      </w:r>
      <w:r>
        <w:object>
          <v:shape id="_x0000_i10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37" DrawAspect="Content" ObjectID="_1468075737" r:id="rId48">
            <o:LockedField>false</o:LockedField>
          </o:OLEObject>
        </w:object>
      </w:r>
      <w:r>
        <w:rPr>
          <w:color w:val="000000"/>
        </w:rPr>
        <w:br w:type="textWrapping"/>
      </w:r>
      <w:r>
        <w:object>
          <v:shape id="_x0000_i1038" o:spt="75" alt="学科网(www.zxxk.com)--教育资源门户，提供试卷、教案、课件、论文、素材以及各类教学资源下载，还有大量而丰富的教学相关资讯！" type="#_x0000_t75" style="height:54pt;width:156.75pt;" o:ole="t" filled="f" o:preferrelative="t" stroked="f" coordsize="21600,21600">
            <v:path/>
            <v:fill on="f" focussize="0,0"/>
            <v:stroke on="f" joinstyle="miter"/>
            <v:imagedata r:id="rId50" o:title="eqId4c2adafae7251fb25d9a45b61678bf51"/>
            <o:lock v:ext="edit" aspectratio="t"/>
            <w10:wrap type="none"/>
            <w10:anchorlock/>
          </v:shape>
          <o:OLEObject Type="Embed" ProgID="Equation.DSMT4" ShapeID="_x0000_i1038" DrawAspect="Content" ObjectID="_1468075738" r:id="rId49">
            <o:LockedField>false</o:LockedField>
          </o:OLEObject>
        </w:object>
      </w:r>
      <w:r>
        <w:rPr>
          <w:color w:val="000000"/>
        </w:rPr>
        <w:br w:type="textWrapping"/>
      </w:r>
      <w:r>
        <w:object>
          <v:shape id="_x0000_i1039" o:spt="75" alt="学科网(www.zxxk.com)--教育资源门户，提供试卷、教案、课件、论文、素材以及各类教学资源下载，还有大量而丰富的教学相关资讯！" type="#_x0000_t75" style="height:30.75pt;width:143.25pt;" o:ole="t" filled="f" o:preferrelative="t" stroked="f" coordsize="21600,21600">
            <v:path/>
            <v:fill on="f" focussize="0,0"/>
            <v:stroke on="f" joinstyle="miter"/>
            <v:imagedata r:id="rId52" o:title="eqIdc56ba975f51eeec44bc3ba821ece9b41"/>
            <o:lock v:ext="edit" aspectratio="t"/>
            <w10:wrap type="none"/>
            <w10:anchorlock/>
          </v:shape>
          <o:OLEObject Type="Embed" ProgID="Equation.DSMT4" ShapeID="_x0000_i1039" DrawAspect="Content" ObjectID="_1468075739" r:id="rId51">
            <o:LockedField>false</o:LockedField>
          </o:OLEObject>
        </w:object>
      </w:r>
      <w:r>
        <w:rPr>
          <w:color w:val="000000"/>
        </w:rPr>
        <w:t xml:space="preserve">    （2）贫血</w:t>
      </w:r>
    </w:p>
    <w:p w14:paraId="340104A1">
      <w:pPr>
        <w:spacing w:line="360" w:lineRule="auto"/>
        <w:textAlignment w:val="center"/>
        <w:rPr>
          <w:color w:val="000000"/>
        </w:rPr>
      </w:pPr>
      <w:r>
        <w:rPr>
          <w:color w:val="2E75B6"/>
        </w:rPr>
        <w:t>【解析】</w:t>
      </w:r>
    </w:p>
    <w:p w14:paraId="72DD99C7">
      <w:pPr>
        <w:spacing w:line="360" w:lineRule="auto"/>
        <w:textAlignment w:val="center"/>
        <w:rPr>
          <w:color w:val="000000"/>
        </w:rPr>
      </w:pPr>
      <w:r>
        <w:rPr>
          <w:color w:val="000000"/>
        </w:rPr>
        <w:t>【小问1详解】</w:t>
      </w:r>
    </w:p>
    <w:p w14:paraId="45F5F06C">
      <w:pPr>
        <w:spacing w:line="360" w:lineRule="auto"/>
        <w:jc w:val="left"/>
        <w:textAlignment w:val="center"/>
        <w:rPr>
          <w:color w:val="000000"/>
        </w:rPr>
      </w:pPr>
      <w:r>
        <w:rPr>
          <w:color w:val="000000"/>
        </w:rPr>
        <w:t>见答案；</w:t>
      </w:r>
    </w:p>
    <w:p w14:paraId="34CAB29C">
      <w:pPr>
        <w:spacing w:line="360" w:lineRule="auto"/>
        <w:jc w:val="left"/>
        <w:textAlignment w:val="center"/>
        <w:rPr>
          <w:color w:val="000000"/>
        </w:rPr>
      </w:pPr>
      <w:r>
        <w:rPr>
          <w:color w:val="000000"/>
        </w:rPr>
        <w:t>【小问2详解】</w:t>
      </w:r>
    </w:p>
    <w:p w14:paraId="31C4DF24">
      <w:pPr>
        <w:spacing w:line="360" w:lineRule="auto"/>
        <w:jc w:val="left"/>
        <w:textAlignment w:val="center"/>
        <w:rPr>
          <w:color w:val="000000"/>
        </w:rPr>
      </w:pPr>
      <w:r>
        <w:rPr>
          <w:color w:val="000000"/>
        </w:rPr>
        <w:t>铁元素与血红蛋白结合为人体输送养料，因此缺铁会引起贫血。</w:t>
      </w:r>
    </w:p>
    <w:p w14:paraId="0B564CCF">
      <w:pPr>
        <w:spacing w:before="105" w:line="285" w:lineRule="auto"/>
        <w:jc w:val="left"/>
        <w:textAlignment w:val="center"/>
        <w:rPr>
          <w:color w:val="000000"/>
        </w:rPr>
      </w:pPr>
      <w:r>
        <w:rPr>
          <w:rFonts w:ascii="宋体" w:hAnsi="宋体"/>
          <w:b/>
          <w:color w:val="000000"/>
          <w:sz w:val="24"/>
        </w:rPr>
        <w:t>四、实验探究题</w:t>
      </w:r>
      <w:r>
        <w:rPr>
          <w:rFonts w:eastAsia="Times New Roman" w:cs="Times New Roman"/>
          <w:b/>
          <w:color w:val="000000"/>
          <w:sz w:val="24"/>
        </w:rPr>
        <w:t>(</w:t>
      </w:r>
      <w:r>
        <w:rPr>
          <w:rFonts w:ascii="宋体" w:hAnsi="宋体"/>
          <w:b/>
          <w:color w:val="000000"/>
          <w:sz w:val="24"/>
        </w:rPr>
        <w:t>本题共</w:t>
      </w:r>
      <w:r>
        <w:rPr>
          <w:rFonts w:eastAsia="Times New Roman" w:cs="Times New Roman"/>
          <w:b/>
          <w:color w:val="000000"/>
          <w:sz w:val="24"/>
        </w:rPr>
        <w:t>2</w:t>
      </w:r>
      <w:r>
        <w:rPr>
          <w:rFonts w:ascii="宋体" w:hAnsi="宋体"/>
          <w:b/>
          <w:color w:val="000000"/>
          <w:sz w:val="24"/>
        </w:rPr>
        <w:t>小题，共</w:t>
      </w:r>
      <w:r>
        <w:rPr>
          <w:rFonts w:eastAsia="Times New Roman" w:cs="Times New Roman"/>
          <w:b/>
          <w:color w:val="000000"/>
          <w:sz w:val="24"/>
        </w:rPr>
        <w:t>18</w:t>
      </w:r>
      <w:r>
        <w:rPr>
          <w:rFonts w:ascii="宋体" w:hAnsi="宋体"/>
          <w:b/>
          <w:color w:val="000000"/>
          <w:sz w:val="24"/>
        </w:rPr>
        <w:t>分</w:t>
      </w:r>
      <w:r>
        <w:rPr>
          <w:rFonts w:eastAsia="Times New Roman" w:cs="Times New Roman"/>
          <w:b/>
          <w:color w:val="000000"/>
          <w:sz w:val="24"/>
        </w:rPr>
        <w:t>)</w:t>
      </w:r>
    </w:p>
    <w:p w14:paraId="7BFC578B">
      <w:pPr>
        <w:spacing w:line="360" w:lineRule="auto"/>
        <w:jc w:val="left"/>
        <w:textAlignment w:val="center"/>
        <w:rPr>
          <w:color w:val="000000"/>
        </w:rPr>
      </w:pPr>
      <w:r>
        <w:rPr>
          <w:color w:val="000000"/>
        </w:rPr>
        <w:t xml:space="preserve">17. </w:t>
      </w:r>
      <w:r>
        <w:rPr>
          <w:rFonts w:ascii="宋体" w:hAnsi="宋体"/>
          <w:color w:val="000000"/>
        </w:rPr>
        <w:t>氢氧化钠溶液与稀硫酸反应，没有明显现象。同学们针对氢氧化钠与硫酸是否发生反应展开探究。</w:t>
      </w:r>
    </w:p>
    <w:p w14:paraId="167C6443">
      <w:pPr>
        <w:spacing w:before="165" w:line="360" w:lineRule="auto"/>
        <w:jc w:val="left"/>
        <w:textAlignment w:val="center"/>
        <w:rPr>
          <w:color w:val="000000"/>
        </w:rPr>
      </w:pPr>
      <w:r>
        <w:rPr>
          <w:rFonts w:ascii="宋体" w:hAnsi="宋体"/>
          <w:color w:val="000000"/>
        </w:rPr>
        <w:t>【猜想与假设】甲同学：两种物质混合，有两种可能。</w:t>
      </w:r>
    </w:p>
    <w:p w14:paraId="0F0703A6">
      <w:pPr>
        <w:spacing w:before="195" w:line="360" w:lineRule="auto"/>
        <w:jc w:val="left"/>
        <w:textAlignment w:val="center"/>
        <w:rPr>
          <w:color w:val="000000"/>
        </w:rPr>
      </w:pPr>
      <w:r>
        <w:rPr>
          <w:rFonts w:ascii="宋体" w:hAnsi="宋体"/>
          <w:color w:val="000000"/>
        </w:rPr>
        <w:t>①不发生反应，仅仅是简单混合；</w:t>
      </w:r>
    </w:p>
    <w:p w14:paraId="153D9ED0">
      <w:pPr>
        <w:spacing w:before="135" w:line="360" w:lineRule="auto"/>
        <w:jc w:val="left"/>
        <w:textAlignment w:val="center"/>
        <w:rPr>
          <w:color w:val="000000"/>
        </w:rPr>
      </w:pPr>
      <w:r>
        <w:rPr>
          <w:rFonts w:ascii="宋体" w:hAnsi="宋体"/>
          <w:color w:val="000000"/>
        </w:rPr>
        <w:t>②发生反应，反应物减少或消失。</w:t>
      </w:r>
    </w:p>
    <w:p w14:paraId="34AB2529">
      <w:pPr>
        <w:spacing w:before="15" w:line="360" w:lineRule="auto"/>
        <w:jc w:val="left"/>
        <w:textAlignment w:val="center"/>
        <w:rPr>
          <w:color w:val="000000"/>
        </w:rPr>
      </w:pPr>
      <w:r>
        <w:rPr>
          <w:rFonts w:ascii="宋体" w:hAnsi="宋体"/>
          <w:color w:val="000000"/>
        </w:rPr>
        <w:t>【设计与实验一】取少量稀硫酸于试管中，滴入</w:t>
      </w:r>
      <w:r>
        <w:rPr>
          <w:rFonts w:eastAsia="Times New Roman" w:cs="Times New Roman"/>
          <w:color w:val="000000"/>
        </w:rPr>
        <w:t>2</w:t>
      </w:r>
      <w:r>
        <w:rPr>
          <w:rFonts w:ascii="宋体" w:hAnsi="宋体"/>
          <w:color w:val="000000"/>
        </w:rPr>
        <w:t>滴酚酞溶液，然后向试管中又滴加</w:t>
      </w:r>
      <w:r>
        <w:rPr>
          <w:rFonts w:eastAsia="Times New Roman" w:cs="Times New Roman"/>
          <w:color w:val="000000"/>
        </w:rPr>
        <w:t>2</w:t>
      </w:r>
      <w:r>
        <w:rPr>
          <w:rFonts w:ascii="宋体" w:hAnsi="宋体"/>
          <w:color w:val="000000"/>
        </w:rPr>
        <w:t>滴氢氧化钠溶液。试管内无明显现象产生。</w:t>
      </w:r>
    </w:p>
    <w:p w14:paraId="08DFD0FC">
      <w:pPr>
        <w:spacing w:before="135" w:line="360" w:lineRule="auto"/>
        <w:jc w:val="left"/>
        <w:textAlignment w:val="center"/>
        <w:rPr>
          <w:color w:val="000000"/>
        </w:rPr>
      </w:pPr>
      <w:r>
        <w:rPr>
          <w:rFonts w:ascii="宋体" w:hAnsi="宋体"/>
          <w:color w:val="000000"/>
        </w:rPr>
        <w:t>实验结论：氢氧化钠与硫酸发生反应。</w:t>
      </w:r>
    </w:p>
    <w:p w14:paraId="3B2AE1BD">
      <w:pPr>
        <w:spacing w:line="360" w:lineRule="auto"/>
        <w:jc w:val="left"/>
        <w:textAlignment w:val="center"/>
        <w:rPr>
          <w:color w:val="000000"/>
        </w:rPr>
      </w:pPr>
      <w:r>
        <w:rPr>
          <w:rFonts w:ascii="宋体" w:hAnsi="宋体"/>
          <w:color w:val="000000"/>
        </w:rPr>
        <w:t>【解释与结论一】</w:t>
      </w:r>
    </w:p>
    <w:p w14:paraId="3168CE17">
      <w:pPr>
        <w:spacing w:line="360" w:lineRule="auto"/>
        <w:jc w:val="left"/>
        <w:textAlignment w:val="center"/>
        <w:rPr>
          <w:color w:val="000000"/>
        </w:rPr>
      </w:pPr>
      <w:r>
        <w:rPr>
          <w:color w:val="000000"/>
        </w:rPr>
        <w:t>（1）</w:t>
      </w:r>
      <w:r>
        <w:rPr>
          <w:rFonts w:ascii="宋体" w:hAnsi="宋体"/>
          <w:color w:val="000000"/>
        </w:rPr>
        <w:t>如果氢氧化钠不与硫酸反应，一定是简单混合，那么溶液一定会呈现</w:t>
      </w:r>
      <w:r>
        <w:rPr>
          <w:color w:val="000000"/>
        </w:rPr>
        <w:t>_________</w:t>
      </w:r>
      <w:r>
        <w:rPr>
          <w:rFonts w:ascii="宋体" w:hAnsi="宋体"/>
          <w:color w:val="000000"/>
        </w:rPr>
        <w:t>，但是这样的现象并未出现，说明试管内</w:t>
      </w:r>
      <w:r>
        <w:rPr>
          <w:color w:val="000000"/>
        </w:rPr>
        <w:t>_________</w:t>
      </w:r>
      <w:r>
        <w:rPr>
          <w:rFonts w:ascii="宋体" w:hAnsi="宋体"/>
          <w:color w:val="000000"/>
        </w:rPr>
        <w:t>，即氢氧化钠与硫酸发生反应。</w:t>
      </w:r>
    </w:p>
    <w:p w14:paraId="22B6C74B">
      <w:pPr>
        <w:spacing w:line="360" w:lineRule="auto"/>
        <w:jc w:val="left"/>
        <w:textAlignment w:val="center"/>
        <w:rPr>
          <w:color w:val="000000"/>
        </w:rPr>
      </w:pPr>
      <w:r>
        <w:rPr>
          <w:rFonts w:ascii="宋体" w:hAnsi="宋体"/>
          <w:color w:val="000000"/>
        </w:rPr>
        <w:t>【设计与实验二】乙同学受到启发。取少量稀硫酸于试管中，用</w:t>
      </w:r>
      <w:r>
        <w:rPr>
          <w:rFonts w:eastAsia="Times New Roman" w:cs="Times New Roman"/>
          <w:color w:val="000000"/>
        </w:rPr>
        <w:t xml:space="preserve">pH </w:t>
      </w:r>
      <w:r>
        <w:rPr>
          <w:rFonts w:ascii="宋体" w:hAnsi="宋体"/>
          <w:color w:val="000000"/>
        </w:rPr>
        <w:t>试纸测得试管内溶液的</w:t>
      </w:r>
      <w:r>
        <w:rPr>
          <w:rFonts w:eastAsia="Times New Roman" w:cs="Times New Roman"/>
          <w:color w:val="000000"/>
        </w:rPr>
        <w:t>pH</w:t>
      </w:r>
      <w:r>
        <w:rPr>
          <w:rFonts w:ascii="宋体" w:hAnsi="宋体"/>
          <w:color w:val="000000"/>
        </w:rPr>
        <w:t>为</w:t>
      </w:r>
      <w:r>
        <w:rPr>
          <w:rFonts w:eastAsia="Times New Roman" w:cs="Times New Roman"/>
          <w:color w:val="000000"/>
        </w:rPr>
        <w:t>a</w:t>
      </w:r>
      <w:r>
        <w:rPr>
          <w:rFonts w:ascii="宋体" w:hAnsi="宋体"/>
          <w:color w:val="000000"/>
        </w:rPr>
        <w:t>；然后向试管内滴加</w:t>
      </w:r>
      <w:r>
        <w:rPr>
          <w:rFonts w:eastAsia="Times New Roman" w:cs="Times New Roman"/>
          <w:color w:val="000000"/>
        </w:rPr>
        <w:t>3</w:t>
      </w:r>
      <w:r>
        <w:rPr>
          <w:rFonts w:ascii="宋体" w:hAnsi="宋体"/>
          <w:color w:val="000000"/>
        </w:rPr>
        <w:t>滴氢氧化钠溶液</w:t>
      </w:r>
      <w:r>
        <w:rPr>
          <w:rFonts w:eastAsia="Times New Roman" w:cs="Times New Roman"/>
          <w:color w:val="000000"/>
        </w:rPr>
        <w:t>(</w:t>
      </w:r>
      <w:r>
        <w:rPr>
          <w:rFonts w:ascii="宋体" w:hAnsi="宋体"/>
          <w:color w:val="000000"/>
        </w:rPr>
        <w:t>如图</w:t>
      </w:r>
      <w:r>
        <w:rPr>
          <w:rFonts w:eastAsia="Times New Roman" w:cs="Times New Roman"/>
          <w:color w:val="000000"/>
        </w:rPr>
        <w:t>)</w:t>
      </w:r>
      <w:r>
        <w:rPr>
          <w:rFonts w:ascii="宋体" w:hAnsi="宋体"/>
          <w:color w:val="000000"/>
        </w:rPr>
        <w:t>，振荡，又用</w:t>
      </w:r>
      <w:r>
        <w:rPr>
          <w:rFonts w:eastAsia="Times New Roman" w:cs="Times New Roman"/>
          <w:color w:val="000000"/>
        </w:rPr>
        <w:t>pH</w:t>
      </w:r>
      <w:r>
        <w:rPr>
          <w:rFonts w:ascii="宋体" w:hAnsi="宋体"/>
          <w:color w:val="000000"/>
        </w:rPr>
        <w:t>试纸测得</w:t>
      </w:r>
      <w:r>
        <w:rPr>
          <w:rFonts w:eastAsia="Times New Roman" w:cs="Times New Roman"/>
          <w:color w:val="000000"/>
        </w:rPr>
        <w:t>pH</w:t>
      </w:r>
      <w:r>
        <w:rPr>
          <w:rFonts w:ascii="宋体" w:hAnsi="宋体"/>
          <w:color w:val="000000"/>
        </w:rPr>
        <w:t>为</w:t>
      </w:r>
      <w:r>
        <w:rPr>
          <w:rFonts w:eastAsia="Times New Roman" w:cs="Times New Roman"/>
          <w:color w:val="000000"/>
        </w:rPr>
        <w:t>b</w:t>
      </w:r>
      <w:r>
        <w:rPr>
          <w:rFonts w:ascii="宋体" w:hAnsi="宋体"/>
          <w:color w:val="000000"/>
        </w:rPr>
        <w:t>；继续向试管内滴加</w:t>
      </w:r>
      <w:r>
        <w:rPr>
          <w:rFonts w:eastAsia="Times New Roman" w:cs="Times New Roman"/>
          <w:color w:val="000000"/>
        </w:rPr>
        <w:t>3</w:t>
      </w:r>
      <w:r>
        <w:rPr>
          <w:rFonts w:ascii="宋体" w:hAnsi="宋体"/>
          <w:color w:val="000000"/>
        </w:rPr>
        <w:t>滴氢氧化钠溶液，振荡，再用</w:t>
      </w:r>
      <w:r>
        <w:rPr>
          <w:rFonts w:eastAsia="Times New Roman" w:cs="Times New Roman"/>
          <w:color w:val="000000"/>
        </w:rPr>
        <w:t>pH</w:t>
      </w:r>
      <w:r>
        <w:rPr>
          <w:rFonts w:ascii="宋体" w:hAnsi="宋体"/>
          <w:color w:val="000000"/>
        </w:rPr>
        <w:t>试纸测得</w:t>
      </w:r>
      <w:r>
        <w:rPr>
          <w:rFonts w:eastAsia="Times New Roman" w:cs="Times New Roman"/>
          <w:color w:val="000000"/>
        </w:rPr>
        <w:t>pH</w:t>
      </w:r>
      <w:r>
        <w:rPr>
          <w:rFonts w:ascii="宋体" w:hAnsi="宋体"/>
          <w:color w:val="000000"/>
        </w:rPr>
        <w:t>为</w:t>
      </w:r>
      <w:r>
        <w:rPr>
          <w:rFonts w:eastAsia="Times New Roman" w:cs="Times New Roman"/>
          <w:color w:val="000000"/>
        </w:rPr>
        <w:t>c</w:t>
      </w:r>
      <w:r>
        <w:rPr>
          <w:rFonts w:ascii="宋体" w:hAnsi="宋体"/>
          <w:color w:val="000000"/>
        </w:rPr>
        <w:t>。</w:t>
      </w:r>
    </w:p>
    <w:p w14:paraId="33ED4EB0">
      <w:pPr>
        <w:spacing w:line="360" w:lineRule="auto"/>
        <w:jc w:val="left"/>
        <w:textAlignment w:val="center"/>
        <w:rPr>
          <w:color w:val="000000"/>
        </w:rPr>
      </w:pPr>
      <w:r>
        <w:rPr>
          <w:color w:val="000000"/>
        </w:rPr>
        <w:drawing>
          <wp:inline distT="0" distB="0" distL="114300" distR="114300">
            <wp:extent cx="866775" cy="14763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3" cstate="print"/>
                    <a:stretch>
                      <a:fillRect/>
                    </a:stretch>
                  </pic:blipFill>
                  <pic:spPr>
                    <a:xfrm>
                      <a:off x="0" y="0"/>
                      <a:ext cx="866775" cy="1476375"/>
                    </a:xfrm>
                    <a:prstGeom prst="rect">
                      <a:avLst/>
                    </a:prstGeom>
                  </pic:spPr>
                </pic:pic>
              </a:graphicData>
            </a:graphic>
          </wp:inline>
        </w:drawing>
      </w:r>
    </w:p>
    <w:p w14:paraId="22434B23">
      <w:pPr>
        <w:spacing w:before="15" w:line="360" w:lineRule="auto"/>
        <w:jc w:val="left"/>
        <w:textAlignment w:val="center"/>
        <w:rPr>
          <w:color w:val="000000"/>
        </w:rPr>
      </w:pPr>
      <w:r>
        <w:rPr>
          <w:rFonts w:ascii="宋体" w:hAnsi="宋体"/>
          <w:color w:val="000000"/>
        </w:rPr>
        <w:t>【设计与实验三】</w:t>
      </w:r>
    </w:p>
    <w:p w14:paraId="5C9A7ACF">
      <w:pPr>
        <w:spacing w:line="360" w:lineRule="auto"/>
        <w:jc w:val="left"/>
        <w:textAlignment w:val="center"/>
        <w:rPr>
          <w:color w:val="000000"/>
        </w:rPr>
      </w:pPr>
      <w:r>
        <w:rPr>
          <w:color w:val="000000"/>
        </w:rPr>
        <w:t>（2）</w:t>
      </w:r>
      <w:r>
        <w:rPr>
          <w:rFonts w:ascii="宋体" w:hAnsi="宋体"/>
          <w:color w:val="000000"/>
        </w:rPr>
        <w:t>继续向上述试管内滴加氢氧化钠溶液，当</w:t>
      </w:r>
      <w:r>
        <w:rPr>
          <w:rFonts w:eastAsia="Times New Roman" w:cs="Times New Roman"/>
          <w:color w:val="000000"/>
        </w:rPr>
        <w:t>pH</w:t>
      </w:r>
      <w:r>
        <w:rPr>
          <w:rFonts w:ascii="宋体" w:hAnsi="宋体"/>
          <w:color w:val="000000"/>
        </w:rPr>
        <w:t>大于</w:t>
      </w:r>
      <w:r>
        <w:rPr>
          <w:rFonts w:eastAsia="Times New Roman" w:cs="Times New Roman"/>
          <w:color w:val="000000"/>
        </w:rPr>
        <w:t>7</w:t>
      </w:r>
      <w:r>
        <w:rPr>
          <w:rFonts w:ascii="宋体" w:hAnsi="宋体"/>
          <w:color w:val="000000"/>
        </w:rPr>
        <w:t>时，试管内</w:t>
      </w:r>
      <w:r>
        <w:rPr>
          <w:color w:val="000000"/>
        </w:rPr>
        <w:t>_________</w:t>
      </w:r>
      <w:r>
        <w:rPr>
          <w:rFonts w:ascii="宋体" w:hAnsi="宋体"/>
          <w:color w:val="000000"/>
        </w:rPr>
        <w:t>，证明氢氧化钠与硫酸发生反应。</w:t>
      </w:r>
    </w:p>
    <w:p w14:paraId="445B01F1">
      <w:pPr>
        <w:spacing w:line="360" w:lineRule="auto"/>
        <w:jc w:val="left"/>
        <w:textAlignment w:val="center"/>
        <w:rPr>
          <w:color w:val="000000"/>
        </w:rPr>
      </w:pPr>
      <w:r>
        <w:rPr>
          <w:rFonts w:ascii="宋体" w:hAnsi="宋体"/>
          <w:color w:val="000000"/>
        </w:rPr>
        <w:t>【表达与交流】</w:t>
      </w:r>
    </w:p>
    <w:p w14:paraId="5F800705">
      <w:pPr>
        <w:spacing w:line="360" w:lineRule="auto"/>
        <w:jc w:val="left"/>
        <w:textAlignment w:val="center"/>
        <w:rPr>
          <w:color w:val="000000"/>
        </w:rPr>
      </w:pPr>
      <w:r>
        <w:rPr>
          <w:color w:val="000000"/>
        </w:rPr>
        <w:t>（3）</w:t>
      </w:r>
      <w:r>
        <w:rPr>
          <w:rFonts w:ascii="宋体" w:hAnsi="宋体"/>
          <w:color w:val="000000"/>
        </w:rPr>
        <w:t>甲、乙同学所做实验中涉及反应的化学方程式是</w:t>
      </w:r>
      <w:r>
        <w:rPr>
          <w:color w:val="000000"/>
        </w:rPr>
        <w:t>_________</w:t>
      </w:r>
      <w:r>
        <w:rPr>
          <w:rFonts w:ascii="宋体" w:hAnsi="宋体"/>
          <w:color w:val="000000"/>
        </w:rPr>
        <w:t>，该反应的基本反应类型属于</w:t>
      </w:r>
      <w:r>
        <w:rPr>
          <w:color w:val="000000"/>
        </w:rPr>
        <w:t>_________</w:t>
      </w:r>
      <w:r>
        <w:rPr>
          <w:rFonts w:ascii="宋体" w:hAnsi="宋体"/>
          <w:color w:val="000000"/>
        </w:rPr>
        <w:t>。</w:t>
      </w:r>
    </w:p>
    <w:p w14:paraId="1A71FCC1">
      <w:pPr>
        <w:spacing w:line="360" w:lineRule="auto"/>
        <w:jc w:val="left"/>
        <w:textAlignment w:val="center"/>
        <w:rPr>
          <w:color w:val="000000"/>
        </w:rPr>
      </w:pPr>
      <w:r>
        <w:rPr>
          <w:rFonts w:ascii="宋体" w:hAnsi="宋体"/>
          <w:color w:val="000000"/>
        </w:rPr>
        <w:t>【解释与结论二】</w:t>
      </w:r>
    </w:p>
    <w:p w14:paraId="3CCD521B">
      <w:pPr>
        <w:spacing w:line="360" w:lineRule="auto"/>
        <w:jc w:val="left"/>
        <w:textAlignment w:val="center"/>
        <w:rPr>
          <w:color w:val="000000"/>
        </w:rPr>
      </w:pPr>
      <w:r>
        <w:rPr>
          <w:color w:val="000000"/>
        </w:rPr>
        <w:t>（4）</w:t>
      </w:r>
      <w:r>
        <w:rPr>
          <w:rFonts w:ascii="宋体" w:hAnsi="宋体"/>
          <w:color w:val="000000"/>
        </w:rPr>
        <w:t>三次测得的</w:t>
      </w:r>
      <w:r>
        <w:rPr>
          <w:rFonts w:eastAsia="Times New Roman" w:cs="Times New Roman"/>
          <w:color w:val="000000"/>
        </w:rPr>
        <w:t>pH</w:t>
      </w:r>
      <w:r>
        <w:rPr>
          <w:rFonts w:ascii="宋体" w:hAnsi="宋体"/>
          <w:color w:val="000000"/>
        </w:rPr>
        <w:t>由大到小的顺序是</w:t>
      </w:r>
      <w:r>
        <w:rPr>
          <w:color w:val="000000"/>
        </w:rPr>
        <w:t>_________</w:t>
      </w:r>
      <w:r>
        <w:rPr>
          <w:rFonts w:ascii="宋体" w:hAnsi="宋体"/>
          <w:color w:val="000000"/>
        </w:rPr>
        <w:t>。随着氢氧化钠溶液的不断滴加，试管内溶液的</w:t>
      </w:r>
      <w:r>
        <w:rPr>
          <w:color w:val="000000"/>
        </w:rPr>
        <w:t>_________</w:t>
      </w:r>
      <w:r>
        <w:rPr>
          <w:rFonts w:ascii="宋体" w:hAnsi="宋体"/>
          <w:color w:val="000000"/>
        </w:rPr>
        <w:t>性在逐渐减弱。</w:t>
      </w:r>
    </w:p>
    <w:p w14:paraId="2FB1A1C7">
      <w:pPr>
        <w:spacing w:line="360" w:lineRule="auto"/>
        <w:textAlignment w:val="center"/>
        <w:rPr>
          <w:color w:val="000000"/>
        </w:rPr>
      </w:pPr>
      <w:r>
        <w:rPr>
          <w:color w:val="2E75B6"/>
        </w:rPr>
        <w:t>【答案】</w:t>
      </w:r>
      <w:r>
        <w:rPr>
          <w:color w:val="000000"/>
        </w:rPr>
        <w:t xml:space="preserve">（1）    ①. 红色    ②. 没有氢氧化钠    </w:t>
      </w:r>
    </w:p>
    <w:p w14:paraId="41397D69">
      <w:pPr>
        <w:spacing w:line="360" w:lineRule="auto"/>
        <w:textAlignment w:val="center"/>
        <w:rPr>
          <w:color w:val="000000"/>
        </w:rPr>
      </w:pPr>
      <w:r>
        <w:rPr>
          <w:color w:val="000000"/>
        </w:rPr>
        <w:t>（2）不含硫酸</w:t>
      </w:r>
      <w:r>
        <w:rPr>
          <w:color w:val="000000"/>
        </w:rPr>
        <w:br w:type="textWrapping"/>
      </w:r>
      <w:r>
        <w:rPr>
          <w:color w:val="000000"/>
        </w:rPr>
        <w:t xml:space="preserve">    （3）    ①. </w:t>
      </w:r>
      <w:r>
        <w:object>
          <v:shape id="_x0000_i1040" o:spt="75" alt="学科网(www.zxxk.com)--教育资源门户，提供试卷、教案、课件、论文、素材以及各类教学资源下载，还有大量而丰富的教学相关资讯！" type="#_x0000_t75" style="height:18pt;width:167.25pt;" o:ole="t" filled="f" o:preferrelative="t" stroked="f" coordsize="21600,21600">
            <v:path/>
            <v:fill on="f" focussize="0,0"/>
            <v:stroke on="f" joinstyle="miter"/>
            <v:imagedata r:id="rId55" o:title="eqIdbe124cf08f05dab03c121395f8b22970"/>
            <o:lock v:ext="edit" aspectratio="t"/>
            <w10:wrap type="none"/>
            <w10:anchorlock/>
          </v:shape>
          <o:OLEObject Type="Embed" ProgID="Equation.DSMT4" ShapeID="_x0000_i1040" DrawAspect="Content" ObjectID="_1468075740" r:id="rId54">
            <o:LockedField>false</o:LockedField>
          </o:OLEObject>
        </w:object>
      </w:r>
      <w:r>
        <w:rPr>
          <w:color w:val="000000"/>
        </w:rPr>
        <w:br w:type="textWrapping"/>
      </w:r>
      <w:r>
        <w:rPr>
          <w:color w:val="000000"/>
        </w:rPr>
        <w:t xml:space="preserve">    ②. 复分解反应    </w:t>
      </w:r>
    </w:p>
    <w:p w14:paraId="71F2DEB0">
      <w:pPr>
        <w:spacing w:line="360" w:lineRule="auto"/>
        <w:textAlignment w:val="center"/>
        <w:rPr>
          <w:color w:val="000000"/>
        </w:rPr>
      </w:pPr>
      <w:r>
        <w:rPr>
          <w:color w:val="000000"/>
        </w:rPr>
        <w:t>（4）    ①. cba    ②. 酸</w:t>
      </w:r>
      <w:r>
        <w:rPr>
          <w:color w:val="000000"/>
        </w:rPr>
        <w:br w:type="textWrapping"/>
      </w:r>
    </w:p>
    <w:p w14:paraId="2218EAC4">
      <w:pPr>
        <w:spacing w:line="360" w:lineRule="auto"/>
        <w:textAlignment w:val="center"/>
        <w:rPr>
          <w:color w:val="000000"/>
        </w:rPr>
      </w:pPr>
      <w:r>
        <w:rPr>
          <w:color w:val="2E75B6"/>
        </w:rPr>
        <w:t>【解析】</w:t>
      </w:r>
    </w:p>
    <w:p w14:paraId="20AC43B7">
      <w:pPr>
        <w:spacing w:line="360" w:lineRule="auto"/>
        <w:textAlignment w:val="center"/>
        <w:rPr>
          <w:color w:val="000000"/>
        </w:rPr>
      </w:pPr>
      <w:r>
        <w:rPr>
          <w:color w:val="000000"/>
        </w:rPr>
        <w:t>【小问1详解】</w:t>
      </w:r>
    </w:p>
    <w:p w14:paraId="4EE4293F">
      <w:pPr>
        <w:spacing w:line="360" w:lineRule="auto"/>
        <w:jc w:val="left"/>
        <w:textAlignment w:val="center"/>
        <w:rPr>
          <w:color w:val="000000"/>
        </w:rPr>
      </w:pPr>
      <w:r>
        <w:rPr>
          <w:color w:val="000000"/>
        </w:rPr>
        <w:t>根据题意，如果氢氧化钠不与硫酸反应，一定是简单混合，那么由于氢氧化钠溶液显碱性能使酚酞试液变红，故填：变红；</w:t>
      </w:r>
    </w:p>
    <w:p w14:paraId="1E701877">
      <w:pPr>
        <w:spacing w:line="360" w:lineRule="auto"/>
        <w:jc w:val="left"/>
        <w:textAlignment w:val="center"/>
        <w:rPr>
          <w:color w:val="000000"/>
        </w:rPr>
      </w:pPr>
      <w:r>
        <w:rPr>
          <w:color w:val="000000"/>
        </w:rPr>
        <w:t>但是由于溶液为无色说明溶液中已经不含氢氧化钠，则说明氢氧化镁发生了反应，故填：没有氢氧化钠；</w:t>
      </w:r>
    </w:p>
    <w:p w14:paraId="76B0F14E">
      <w:pPr>
        <w:spacing w:line="360" w:lineRule="auto"/>
        <w:jc w:val="left"/>
        <w:textAlignment w:val="center"/>
        <w:rPr>
          <w:color w:val="000000"/>
        </w:rPr>
      </w:pPr>
      <w:r>
        <w:rPr>
          <w:color w:val="000000"/>
        </w:rPr>
        <w:t>【小问2详解】</w:t>
      </w:r>
    </w:p>
    <w:p w14:paraId="0875E1BC">
      <w:pPr>
        <w:spacing w:line="360" w:lineRule="auto"/>
        <w:jc w:val="left"/>
        <w:textAlignment w:val="center"/>
        <w:rPr>
          <w:color w:val="000000"/>
        </w:rPr>
      </w:pPr>
      <w:r>
        <w:rPr>
          <w:color w:val="000000"/>
        </w:rPr>
        <w:t>继续向上述试管内滴加氢氧化钠溶液，当pH大于7时，由于硫酸显酸性，pH&lt;7，说明试管内不再含有硫酸，故填：不含硫酸；</w:t>
      </w:r>
    </w:p>
    <w:p w14:paraId="3E6D5BDF">
      <w:pPr>
        <w:spacing w:line="360" w:lineRule="auto"/>
        <w:jc w:val="left"/>
        <w:textAlignment w:val="center"/>
        <w:rPr>
          <w:color w:val="000000"/>
        </w:rPr>
      </w:pPr>
      <w:r>
        <w:rPr>
          <w:color w:val="000000"/>
        </w:rPr>
        <w:t>【小问3详解】</w:t>
      </w:r>
    </w:p>
    <w:p w14:paraId="570093CC">
      <w:pPr>
        <w:spacing w:line="360" w:lineRule="auto"/>
        <w:jc w:val="left"/>
        <w:textAlignment w:val="center"/>
        <w:rPr>
          <w:color w:val="000000"/>
        </w:rPr>
      </w:pPr>
      <w:r>
        <w:rPr>
          <w:color w:val="000000"/>
        </w:rPr>
        <w:t>甲、乙同学所做实验中涉及反应是氢氧化钠和硫酸反应生成硫酸钠和水，化学方程式是：</w:t>
      </w:r>
      <w:r>
        <w:object>
          <v:shape id="_x0000_i1041" o:spt="75" alt="学科网(www.zxxk.com)--教育资源门户，提供试卷、教案、课件、论文、素材以及各类教学资源下载，还有大量而丰富的教学相关资讯！" type="#_x0000_t75" style="height:18pt;width:167.25pt;" o:ole="t" filled="f" o:preferrelative="t" stroked="f" coordsize="21600,21600">
            <v:path/>
            <v:fill on="f" focussize="0,0"/>
            <v:stroke on="f" joinstyle="miter"/>
            <v:imagedata r:id="rId55" o:title="eqIdbe124cf08f05dab03c121395f8b22970"/>
            <o:lock v:ext="edit" aspectratio="t"/>
            <w10:wrap type="none"/>
            <w10:anchorlock/>
          </v:shape>
          <o:OLEObject Type="Embed" ProgID="Equation.DSMT4" ShapeID="_x0000_i1041" DrawAspect="Content" ObjectID="_1468075741" r:id="rId56">
            <o:LockedField>false</o:LockedField>
          </o:OLEObject>
        </w:object>
      </w:r>
      <w:r>
        <w:rPr>
          <w:color w:val="000000"/>
        </w:rPr>
        <w:t>；该反应符合两种化合物交换成分生成另外两种化合物的反应，属于复分解反应，故填：复分解反应；</w:t>
      </w:r>
    </w:p>
    <w:p w14:paraId="2C2992DA">
      <w:pPr>
        <w:spacing w:line="360" w:lineRule="auto"/>
        <w:jc w:val="left"/>
        <w:textAlignment w:val="center"/>
        <w:rPr>
          <w:color w:val="000000"/>
        </w:rPr>
      </w:pPr>
      <w:r>
        <w:rPr>
          <w:color w:val="000000"/>
        </w:rPr>
        <w:t>【小问4详解】</w:t>
      </w:r>
    </w:p>
    <w:p w14:paraId="57F13984">
      <w:pPr>
        <w:spacing w:line="360" w:lineRule="auto"/>
        <w:jc w:val="left"/>
        <w:textAlignment w:val="center"/>
        <w:rPr>
          <w:color w:val="000000"/>
        </w:rPr>
      </w:pPr>
      <w:r>
        <w:rPr>
          <w:color w:val="000000"/>
        </w:rPr>
        <w:t>根据硫酸显酸性，加入氢氧化钠后氢氧根离子和氢离子结合为水，使溶液中氢离子逐渐减少则溶液酸性减弱，pH逐渐增大，因此三次测得的pH由大到小的顺序是：cba ；</w:t>
      </w:r>
    </w:p>
    <w:p w14:paraId="700FD6AA">
      <w:pPr>
        <w:spacing w:line="360" w:lineRule="auto"/>
        <w:jc w:val="left"/>
        <w:textAlignment w:val="center"/>
        <w:rPr>
          <w:color w:val="000000"/>
        </w:rPr>
      </w:pPr>
      <w:r>
        <w:rPr>
          <w:color w:val="000000"/>
        </w:rPr>
        <w:t>试管内溶液的酸性减弱，故填：酸。</w:t>
      </w:r>
    </w:p>
    <w:p w14:paraId="5F7954C6">
      <w:pPr>
        <w:spacing w:before="180" w:line="360" w:lineRule="auto"/>
        <w:jc w:val="left"/>
        <w:textAlignment w:val="center"/>
        <w:rPr>
          <w:color w:val="000000"/>
        </w:rPr>
      </w:pPr>
      <w:r>
        <w:rPr>
          <w:color w:val="000000"/>
        </w:rPr>
        <w:t xml:space="preserve">18. </w:t>
      </w:r>
      <w:r>
        <w:rPr>
          <w:rFonts w:ascii="宋体" w:hAnsi="宋体"/>
          <w:color w:val="000000"/>
        </w:rPr>
        <w:t>某地区有盐碱地分布，化学兴趣小组针对盐碱地成分展开探究。</w:t>
      </w:r>
    </w:p>
    <w:p w14:paraId="22E10C8D">
      <w:pPr>
        <w:spacing w:before="165" w:line="360" w:lineRule="auto"/>
        <w:jc w:val="left"/>
        <w:textAlignment w:val="center"/>
        <w:rPr>
          <w:color w:val="000000"/>
        </w:rPr>
      </w:pPr>
      <w:r>
        <w:rPr>
          <w:rFonts w:ascii="宋体" w:hAnsi="宋体"/>
          <w:color w:val="000000"/>
        </w:rPr>
        <w:t>【猜想与假设】在老师的指导下，同学们认为，盐碱地土壤中可能含有：</w:t>
      </w:r>
    </w:p>
    <w:p w14:paraId="457577E4">
      <w:pPr>
        <w:spacing w:before="165" w:line="360" w:lineRule="auto"/>
        <w:jc w:val="left"/>
        <w:textAlignment w:val="center"/>
        <w:rPr>
          <w:color w:val="000000"/>
        </w:rPr>
      </w:pPr>
      <w:r>
        <w:rPr>
          <w:rFonts w:ascii="宋体" w:hAnsi="宋体"/>
          <w:color w:val="000000"/>
        </w:rPr>
        <w:t>①碳酸钠</w:t>
      </w:r>
      <w:r>
        <w:rPr>
          <w:rFonts w:eastAsia="Times New Roman" w:cs="Times New Roman"/>
          <w:color w:val="000000"/>
        </w:rPr>
        <w:t xml:space="preserve">    </w:t>
      </w:r>
      <w:r>
        <w:rPr>
          <w:rFonts w:ascii="宋体" w:hAnsi="宋体"/>
          <w:color w:val="000000"/>
        </w:rPr>
        <w:t>②碳酸氢钠</w:t>
      </w:r>
      <w:r>
        <w:rPr>
          <w:rFonts w:eastAsia="Times New Roman" w:cs="Times New Roman"/>
          <w:color w:val="000000"/>
        </w:rPr>
        <w:t xml:space="preserve">     </w:t>
      </w:r>
      <w:r>
        <w:rPr>
          <w:rFonts w:ascii="宋体" w:hAnsi="宋体"/>
          <w:color w:val="000000"/>
        </w:rPr>
        <w:t>③氢氧化钠</w:t>
      </w:r>
    </w:p>
    <w:p w14:paraId="7D1A8098">
      <w:pPr>
        <w:spacing w:before="165" w:line="360" w:lineRule="auto"/>
        <w:jc w:val="left"/>
        <w:textAlignment w:val="center"/>
        <w:rPr>
          <w:color w:val="000000"/>
        </w:rPr>
      </w:pPr>
      <w:r>
        <w:rPr>
          <w:rFonts w:ascii="宋体" w:hAnsi="宋体"/>
          <w:color w:val="000000"/>
        </w:rPr>
        <w:t>【查阅资料】</w:t>
      </w:r>
    </w:p>
    <w:p w14:paraId="26D60D17">
      <w:pPr>
        <w:spacing w:before="135" w:line="360" w:lineRule="auto"/>
        <w:jc w:val="left"/>
        <w:textAlignment w:val="center"/>
        <w:rPr>
          <w:color w:val="000000"/>
        </w:rPr>
      </w:pPr>
      <w:r>
        <w:rPr>
          <w:rFonts w:ascii="宋体" w:hAnsi="宋体"/>
          <w:color w:val="000000"/>
        </w:rPr>
        <w:t>①碳酸氢钠受热容易分解，生成碳酸钠、水和二氧化碳；</w:t>
      </w:r>
    </w:p>
    <w:p w14:paraId="2EB9282E">
      <w:pPr>
        <w:spacing w:before="180" w:line="360" w:lineRule="auto"/>
        <w:jc w:val="left"/>
        <w:textAlignment w:val="center"/>
        <w:rPr>
          <w:color w:val="000000"/>
        </w:rPr>
      </w:pPr>
      <w:r>
        <w:rPr>
          <w:rFonts w:ascii="宋体" w:hAnsi="宋体"/>
          <w:color w:val="000000"/>
        </w:rPr>
        <w:t>②氯化钙溶液呈中性；</w:t>
      </w:r>
    </w:p>
    <w:p w14:paraId="539B420C">
      <w:pPr>
        <w:spacing w:before="165" w:line="360" w:lineRule="auto"/>
        <w:jc w:val="left"/>
        <w:textAlignment w:val="center"/>
        <w:rPr>
          <w:color w:val="000000"/>
        </w:rPr>
      </w:pPr>
      <w:r>
        <w:rPr>
          <w:rFonts w:ascii="宋体" w:hAnsi="宋体"/>
          <w:color w:val="000000"/>
        </w:rPr>
        <w:t>③碳酸氢钙可溶于水。</w:t>
      </w:r>
    </w:p>
    <w:p w14:paraId="390CFAC3">
      <w:pPr>
        <w:spacing w:line="360" w:lineRule="auto"/>
        <w:jc w:val="left"/>
        <w:textAlignment w:val="center"/>
        <w:rPr>
          <w:color w:val="000000"/>
        </w:rPr>
      </w:pPr>
      <w:r>
        <w:rPr>
          <w:rFonts w:ascii="宋体" w:hAnsi="宋体"/>
          <w:color w:val="000000"/>
        </w:rPr>
        <w:t>【设计与实验一】</w:t>
      </w:r>
    </w:p>
    <w:p w14:paraId="4BEFF4F6">
      <w:pPr>
        <w:spacing w:line="360" w:lineRule="auto"/>
        <w:jc w:val="left"/>
        <w:textAlignment w:val="center"/>
        <w:rPr>
          <w:color w:val="000000"/>
        </w:rPr>
      </w:pPr>
      <w:r>
        <w:rPr>
          <w:color w:val="000000"/>
        </w:rPr>
        <w:t>（1）</w:t>
      </w:r>
      <w:r>
        <w:rPr>
          <w:rFonts w:ascii="宋体" w:hAnsi="宋体"/>
          <w:color w:val="000000"/>
        </w:rPr>
        <w:t>甲同学取少量盐碱地土壤于烧杯中，加入适量的蒸馏水，充分搅拌混合后过滤，将所得滤液分成三等份，依次编号为</w:t>
      </w:r>
      <w:r>
        <w:rPr>
          <w:rFonts w:eastAsia="Times New Roman" w:cs="Times New Roman"/>
          <w:color w:val="000000"/>
        </w:rPr>
        <w:t>1</w:t>
      </w:r>
      <w:r>
        <w:rPr>
          <w:rFonts w:ascii="宋体" w:hAnsi="宋体"/>
          <w:color w:val="000000"/>
        </w:rPr>
        <w:t>号、</w:t>
      </w:r>
      <w:r>
        <w:rPr>
          <w:rFonts w:eastAsia="Times New Roman" w:cs="Times New Roman"/>
          <w:color w:val="000000"/>
        </w:rPr>
        <w:t>2</w:t>
      </w:r>
      <w:r>
        <w:rPr>
          <w:rFonts w:ascii="宋体" w:hAnsi="宋体"/>
          <w:color w:val="000000"/>
        </w:rPr>
        <w:t>号和</w:t>
      </w:r>
      <w:r>
        <w:rPr>
          <w:rFonts w:eastAsia="Times New Roman" w:cs="Times New Roman"/>
          <w:color w:val="000000"/>
        </w:rPr>
        <w:t>3</w:t>
      </w:r>
      <w:r>
        <w:rPr>
          <w:rFonts w:ascii="宋体" w:hAnsi="宋体"/>
          <w:color w:val="000000"/>
        </w:rPr>
        <w:t>号，进行如下实验。</w:t>
      </w:r>
    </w:p>
    <w:tbl>
      <w:tblPr>
        <w:tblStyle w:val="5"/>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85"/>
        <w:gridCol w:w="1575"/>
        <w:gridCol w:w="3840"/>
      </w:tblGrid>
      <w:tr w14:paraId="7D015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E8FC47">
            <w:pPr>
              <w:spacing w:line="360" w:lineRule="auto"/>
              <w:jc w:val="left"/>
              <w:textAlignment w:val="center"/>
              <w:rPr>
                <w:color w:val="000000"/>
              </w:rPr>
            </w:pPr>
            <w:r>
              <w:rPr>
                <w:rFonts w:ascii="宋体" w:hAnsi="宋体"/>
                <w:color w:val="000000"/>
              </w:rPr>
              <w:t>实验步骤</w:t>
            </w:r>
          </w:p>
        </w:tc>
        <w:tc>
          <w:tcPr>
            <w:tcW w:w="15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ECE431">
            <w:pPr>
              <w:spacing w:line="360" w:lineRule="auto"/>
              <w:jc w:val="left"/>
              <w:textAlignment w:val="center"/>
              <w:rPr>
                <w:color w:val="000000"/>
              </w:rPr>
            </w:pPr>
            <w:r>
              <w:rPr>
                <w:rFonts w:ascii="宋体" w:hAnsi="宋体"/>
                <w:color w:val="000000"/>
              </w:rPr>
              <w:t>实验现象</w:t>
            </w:r>
          </w:p>
        </w:tc>
        <w:tc>
          <w:tcPr>
            <w:tcW w:w="3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34D11D">
            <w:pPr>
              <w:spacing w:line="360" w:lineRule="auto"/>
              <w:jc w:val="left"/>
              <w:textAlignment w:val="center"/>
              <w:rPr>
                <w:color w:val="000000"/>
              </w:rPr>
            </w:pPr>
            <w:r>
              <w:rPr>
                <w:rFonts w:ascii="宋体" w:hAnsi="宋体"/>
                <w:color w:val="000000"/>
              </w:rPr>
              <w:t>实验结论</w:t>
            </w:r>
          </w:p>
        </w:tc>
      </w:tr>
      <w:tr w14:paraId="6E5CB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80" w:hRule="atLeast"/>
        </w:trPr>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173826">
            <w:pPr>
              <w:spacing w:line="360" w:lineRule="auto"/>
              <w:jc w:val="left"/>
              <w:textAlignment w:val="center"/>
              <w:rPr>
                <w:color w:val="000000"/>
              </w:rPr>
            </w:pPr>
            <w:r>
              <w:rPr>
                <w:rFonts w:ascii="宋体" w:hAnsi="宋体"/>
                <w:color w:val="000000"/>
              </w:rPr>
              <w:t>取</w:t>
            </w:r>
            <w:r>
              <w:rPr>
                <w:rFonts w:eastAsia="Times New Roman" w:cs="Times New Roman"/>
                <w:color w:val="000000"/>
              </w:rPr>
              <w:t>Ⅰ</w:t>
            </w:r>
            <w:r>
              <w:rPr>
                <w:rFonts w:ascii="宋体" w:hAnsi="宋体"/>
                <w:color w:val="000000"/>
              </w:rPr>
              <w:t>号滤液滴加足量稀盐酸</w:t>
            </w:r>
          </w:p>
        </w:tc>
        <w:tc>
          <w:tcPr>
            <w:tcW w:w="15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1C8229">
            <w:pPr>
              <w:spacing w:line="360" w:lineRule="auto"/>
              <w:jc w:val="left"/>
              <w:textAlignment w:val="center"/>
              <w:rPr>
                <w:color w:val="000000"/>
              </w:rPr>
            </w:pPr>
            <w:r>
              <w:rPr>
                <w:color w:val="000000"/>
              </w:rPr>
              <w:t>_____</w:t>
            </w:r>
          </w:p>
        </w:tc>
        <w:tc>
          <w:tcPr>
            <w:tcW w:w="3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17073C">
            <w:pPr>
              <w:spacing w:line="360" w:lineRule="auto"/>
              <w:jc w:val="left"/>
              <w:textAlignment w:val="center"/>
              <w:rPr>
                <w:color w:val="000000"/>
              </w:rPr>
            </w:pPr>
            <w:r>
              <w:rPr>
                <w:rFonts w:ascii="宋体" w:hAnsi="宋体"/>
                <w:color w:val="000000"/>
              </w:rPr>
              <w:t>滤液里可能含有碳酸钠，也可能含有碳酸氢钠</w:t>
            </w:r>
          </w:p>
        </w:tc>
      </w:tr>
      <w:tr w14:paraId="68672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80" w:hRule="atLeast"/>
        </w:trPr>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F3E375">
            <w:pPr>
              <w:spacing w:line="360" w:lineRule="auto"/>
              <w:jc w:val="left"/>
              <w:textAlignment w:val="center"/>
              <w:rPr>
                <w:color w:val="000000"/>
              </w:rPr>
            </w:pPr>
            <w:r>
              <w:rPr>
                <w:rFonts w:ascii="宋体" w:hAnsi="宋体"/>
                <w:color w:val="000000"/>
              </w:rPr>
              <w:t>取</w:t>
            </w:r>
            <w:r>
              <w:rPr>
                <w:rFonts w:eastAsia="Times New Roman" w:cs="Times New Roman"/>
                <w:color w:val="000000"/>
              </w:rPr>
              <w:t>2</w:t>
            </w:r>
            <w:r>
              <w:rPr>
                <w:rFonts w:ascii="宋体" w:hAnsi="宋体"/>
                <w:color w:val="000000"/>
              </w:rPr>
              <w:t>号滤液滴加</w:t>
            </w:r>
            <w:r>
              <w:rPr>
                <w:color w:val="000000"/>
              </w:rPr>
              <w:t>____</w:t>
            </w:r>
            <w:r>
              <w:rPr>
                <w:rFonts w:ascii="宋体" w:hAnsi="宋体"/>
                <w:color w:val="000000"/>
              </w:rPr>
              <w:t>溶液</w:t>
            </w:r>
          </w:p>
        </w:tc>
        <w:tc>
          <w:tcPr>
            <w:tcW w:w="15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E331B5">
            <w:pPr>
              <w:spacing w:line="360" w:lineRule="auto"/>
              <w:jc w:val="left"/>
              <w:textAlignment w:val="center"/>
              <w:rPr>
                <w:color w:val="000000"/>
              </w:rPr>
            </w:pPr>
            <w:r>
              <w:rPr>
                <w:color w:val="000000"/>
              </w:rPr>
              <w:t>_____</w:t>
            </w:r>
          </w:p>
        </w:tc>
        <w:tc>
          <w:tcPr>
            <w:tcW w:w="3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539413">
            <w:pPr>
              <w:spacing w:before="165" w:line="360" w:lineRule="auto"/>
              <w:jc w:val="left"/>
              <w:textAlignment w:val="center"/>
              <w:rPr>
                <w:color w:val="000000"/>
              </w:rPr>
            </w:pPr>
            <w:r>
              <w:rPr>
                <w:rFonts w:ascii="宋体" w:hAnsi="宋体"/>
                <w:color w:val="000000"/>
              </w:rPr>
              <w:t>滤液里一定含有碳酸钠。相关化学方程式是</w:t>
            </w:r>
            <w:r>
              <w:rPr>
                <w:color w:val="000000"/>
              </w:rPr>
              <w:t>________</w:t>
            </w:r>
          </w:p>
        </w:tc>
      </w:tr>
    </w:tbl>
    <w:p w14:paraId="57CFDCF9">
      <w:pPr>
        <w:spacing w:before="120" w:line="360" w:lineRule="auto"/>
        <w:jc w:val="left"/>
        <w:textAlignment w:val="center"/>
        <w:rPr>
          <w:color w:val="000000"/>
        </w:rPr>
      </w:pPr>
    </w:p>
    <w:p w14:paraId="48884B9F">
      <w:pPr>
        <w:spacing w:before="120" w:line="360" w:lineRule="auto"/>
        <w:jc w:val="left"/>
        <w:textAlignment w:val="center"/>
        <w:rPr>
          <w:color w:val="000000"/>
        </w:rPr>
      </w:pPr>
      <w:r>
        <w:rPr>
          <w:rFonts w:ascii="宋体" w:hAnsi="宋体"/>
          <w:color w:val="000000"/>
        </w:rPr>
        <w:t>实验结论：盐碱地土壤中含有碳酸钠。</w:t>
      </w:r>
    </w:p>
    <w:p w14:paraId="06CEFC64">
      <w:pPr>
        <w:spacing w:before="60" w:line="360" w:lineRule="auto"/>
        <w:jc w:val="left"/>
        <w:textAlignment w:val="center"/>
        <w:rPr>
          <w:color w:val="000000"/>
        </w:rPr>
      </w:pPr>
      <w:r>
        <w:rPr>
          <w:rFonts w:ascii="宋体" w:hAnsi="宋体"/>
          <w:color w:val="000000"/>
        </w:rPr>
        <w:t>【设计与实验二】乙同学设计如图所示装置并实验。</w:t>
      </w:r>
    </w:p>
    <w:p w14:paraId="0F6D37DB">
      <w:pPr>
        <w:spacing w:before="180" w:line="360" w:lineRule="auto"/>
        <w:jc w:val="left"/>
        <w:textAlignment w:val="center"/>
        <w:rPr>
          <w:color w:val="000000"/>
        </w:rPr>
      </w:pPr>
      <w:r>
        <w:rPr>
          <w:color w:val="000000"/>
        </w:rPr>
        <w:drawing>
          <wp:inline distT="0" distB="0" distL="114300" distR="114300">
            <wp:extent cx="2305050" cy="16478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7" cstate="print"/>
                    <a:stretch>
                      <a:fillRect/>
                    </a:stretch>
                  </pic:blipFill>
                  <pic:spPr>
                    <a:xfrm>
                      <a:off x="0" y="0"/>
                      <a:ext cx="2305050" cy="1647825"/>
                    </a:xfrm>
                    <a:prstGeom prst="rect">
                      <a:avLst/>
                    </a:prstGeom>
                  </pic:spPr>
                </pic:pic>
              </a:graphicData>
            </a:graphic>
          </wp:inline>
        </w:drawing>
      </w:r>
    </w:p>
    <w:p w14:paraId="62A48D8F">
      <w:pPr>
        <w:spacing w:line="360" w:lineRule="auto"/>
        <w:jc w:val="left"/>
        <w:textAlignment w:val="center"/>
        <w:rPr>
          <w:color w:val="000000"/>
        </w:rPr>
      </w:pPr>
      <w:r>
        <w:rPr>
          <w:color w:val="000000"/>
        </w:rPr>
        <w:t>（2）</w:t>
      </w:r>
      <w:r>
        <w:rPr>
          <w:rFonts w:ascii="宋体" w:hAnsi="宋体"/>
          <w:color w:val="000000"/>
        </w:rPr>
        <w:t>实验结论：盐碱地土壤中不含碳酸氢钠。得出该结论所依据的实验现象是</w:t>
      </w:r>
      <w:r>
        <w:rPr>
          <w:color w:val="000000"/>
        </w:rPr>
        <w:t>_________</w:t>
      </w:r>
      <w:r>
        <w:rPr>
          <w:rFonts w:ascii="宋体" w:hAnsi="宋体"/>
          <w:color w:val="000000"/>
        </w:rPr>
        <w:t>。</w:t>
      </w:r>
    </w:p>
    <w:p w14:paraId="0F5408E2">
      <w:pPr>
        <w:spacing w:before="45" w:line="360" w:lineRule="auto"/>
        <w:jc w:val="left"/>
        <w:textAlignment w:val="center"/>
        <w:rPr>
          <w:color w:val="000000"/>
        </w:rPr>
      </w:pPr>
      <w:r>
        <w:rPr>
          <w:rFonts w:ascii="宋体" w:hAnsi="宋体"/>
          <w:color w:val="000000"/>
        </w:rPr>
        <w:t>【设计与实验三】</w:t>
      </w:r>
    </w:p>
    <w:p w14:paraId="3DA33B4C">
      <w:pPr>
        <w:spacing w:line="360" w:lineRule="auto"/>
        <w:jc w:val="left"/>
        <w:textAlignment w:val="center"/>
        <w:rPr>
          <w:color w:val="000000"/>
        </w:rPr>
      </w:pPr>
      <w:r>
        <w:rPr>
          <w:color w:val="000000"/>
        </w:rPr>
        <w:t>（3）</w:t>
      </w:r>
      <w:r>
        <w:rPr>
          <w:rFonts w:ascii="宋体" w:hAnsi="宋体"/>
          <w:color w:val="000000"/>
        </w:rPr>
        <w:t>丙同学设计实验如下</w:t>
      </w:r>
      <w:r>
        <w:rPr>
          <w:rFonts w:ascii="宋体" w:hAnsi="宋体"/>
          <w:color w:val="000000"/>
          <w:position w:val="-12"/>
        </w:rPr>
        <w:drawing>
          <wp:inline distT="0" distB="0" distL="114300" distR="114300">
            <wp:extent cx="127000" cy="76200"/>
            <wp:effectExtent l="0" t="0" r="0" b="0"/>
            <wp:docPr id="200394" name="图片 200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4" name="图片 200394"/>
                    <pic:cNvPicPr>
                      <a:picLocks noChangeAspect="1"/>
                    </pic:cNvPicPr>
                  </pic:nvPicPr>
                  <pic:blipFill>
                    <a:blip r:embed="rId22" cstate="print"/>
                    <a:stretch>
                      <a:fillRect/>
                    </a:stretch>
                  </pic:blipFill>
                  <pic:spPr>
                    <a:xfrm>
                      <a:off x="0" y="0"/>
                      <a:ext cx="127000" cy="76200"/>
                    </a:xfrm>
                    <a:prstGeom prst="rect">
                      <a:avLst/>
                    </a:prstGeom>
                  </pic:spPr>
                </pic:pic>
              </a:graphicData>
            </a:graphic>
          </wp:inline>
        </w:drawing>
      </w:r>
    </w:p>
    <w:tbl>
      <w:tblPr>
        <w:tblStyle w:val="5"/>
        <w:tblW w:w="78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45"/>
        <w:gridCol w:w="2415"/>
        <w:gridCol w:w="2985"/>
      </w:tblGrid>
      <w:tr w14:paraId="47D0E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793150">
            <w:pPr>
              <w:spacing w:line="360" w:lineRule="auto"/>
              <w:jc w:val="left"/>
              <w:textAlignment w:val="center"/>
              <w:rPr>
                <w:color w:val="000000"/>
              </w:rPr>
            </w:pPr>
            <w:r>
              <w:rPr>
                <w:rFonts w:ascii="宋体" w:hAnsi="宋体"/>
                <w:color w:val="000000"/>
              </w:rPr>
              <w:t>实验步骤</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D33E38">
            <w:pPr>
              <w:spacing w:line="360" w:lineRule="auto"/>
              <w:jc w:val="left"/>
              <w:textAlignment w:val="center"/>
              <w:rPr>
                <w:color w:val="000000"/>
              </w:rPr>
            </w:pPr>
            <w:r>
              <w:rPr>
                <w:rFonts w:ascii="宋体" w:hAnsi="宋体"/>
                <w:color w:val="000000"/>
              </w:rPr>
              <w:t>实验现象</w:t>
            </w:r>
          </w:p>
        </w:tc>
        <w:tc>
          <w:tcPr>
            <w:tcW w:w="29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499F9E">
            <w:pPr>
              <w:spacing w:line="360" w:lineRule="auto"/>
              <w:jc w:val="left"/>
              <w:textAlignment w:val="center"/>
              <w:rPr>
                <w:color w:val="000000"/>
              </w:rPr>
            </w:pPr>
            <w:r>
              <w:rPr>
                <w:rFonts w:ascii="宋体" w:hAnsi="宋体"/>
                <w:color w:val="000000"/>
              </w:rPr>
              <w:t>实验结论</w:t>
            </w:r>
          </w:p>
        </w:tc>
      </w:tr>
      <w:tr w14:paraId="1F2B2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65" w:hRule="atLeast"/>
        </w:trPr>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F5E597">
            <w:pPr>
              <w:spacing w:line="360" w:lineRule="auto"/>
              <w:jc w:val="left"/>
              <w:textAlignment w:val="center"/>
              <w:rPr>
                <w:color w:val="000000"/>
              </w:rPr>
            </w:pPr>
            <w:r>
              <w:rPr>
                <w:rFonts w:ascii="宋体" w:hAnsi="宋体"/>
                <w:color w:val="000000"/>
              </w:rPr>
              <w:t>取</w:t>
            </w:r>
            <w:r>
              <w:rPr>
                <w:rFonts w:eastAsia="Times New Roman" w:cs="Times New Roman"/>
                <w:color w:val="000000"/>
              </w:rPr>
              <w:t>3</w:t>
            </w:r>
            <w:r>
              <w:rPr>
                <w:rFonts w:ascii="宋体" w:hAnsi="宋体"/>
                <w:color w:val="000000"/>
              </w:rPr>
              <w:t>号滤液</w:t>
            </w:r>
            <w:r>
              <w:rPr>
                <w:color w:val="000000"/>
              </w:rPr>
              <w:t>______</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BC6AEA">
            <w:pPr>
              <w:spacing w:line="360" w:lineRule="auto"/>
              <w:jc w:val="left"/>
              <w:textAlignment w:val="center"/>
              <w:rPr>
                <w:color w:val="000000"/>
              </w:rPr>
            </w:pPr>
            <w:r>
              <w:rPr>
                <w:color w:val="000000"/>
              </w:rPr>
              <w:t>_____</w:t>
            </w:r>
          </w:p>
        </w:tc>
        <w:tc>
          <w:tcPr>
            <w:tcW w:w="29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192935">
            <w:pPr>
              <w:spacing w:line="360" w:lineRule="auto"/>
              <w:jc w:val="left"/>
              <w:textAlignment w:val="center"/>
              <w:rPr>
                <w:color w:val="000000"/>
              </w:rPr>
            </w:pPr>
            <w:r>
              <w:rPr>
                <w:rFonts w:ascii="宋体" w:hAnsi="宋体"/>
                <w:color w:val="000000"/>
              </w:rPr>
              <w:t>盐碱地土壤中不含氢氧化钠。</w:t>
            </w:r>
          </w:p>
        </w:tc>
      </w:tr>
    </w:tbl>
    <w:p w14:paraId="63553D26">
      <w:pPr>
        <w:spacing w:before="75" w:line="360" w:lineRule="auto"/>
        <w:jc w:val="left"/>
        <w:textAlignment w:val="center"/>
        <w:rPr>
          <w:color w:val="000000"/>
        </w:rPr>
      </w:pPr>
    </w:p>
    <w:p w14:paraId="3CCBF6EE">
      <w:pPr>
        <w:spacing w:before="75" w:line="360" w:lineRule="auto"/>
        <w:jc w:val="left"/>
        <w:textAlignment w:val="center"/>
        <w:rPr>
          <w:color w:val="000000"/>
        </w:rPr>
      </w:pPr>
      <w:r>
        <w:rPr>
          <w:rFonts w:ascii="宋体" w:hAnsi="宋体"/>
          <w:color w:val="000000"/>
        </w:rPr>
        <w:t>【反思与交流】</w:t>
      </w:r>
    </w:p>
    <w:p w14:paraId="569C0C71">
      <w:pPr>
        <w:spacing w:line="360" w:lineRule="auto"/>
        <w:jc w:val="left"/>
        <w:textAlignment w:val="center"/>
        <w:rPr>
          <w:color w:val="000000"/>
        </w:rPr>
      </w:pPr>
      <w:r>
        <w:rPr>
          <w:color w:val="000000"/>
        </w:rPr>
        <w:t>（4）</w:t>
      </w:r>
      <w:r>
        <w:rPr>
          <w:rFonts w:ascii="宋体" w:hAnsi="宋体"/>
          <w:color w:val="000000"/>
        </w:rPr>
        <w:t>丁同学经过思考，认为盐碱地土壤长期暴露在空气中不可能含有氢氧化钠，他的理由是</w:t>
      </w:r>
      <w:r>
        <w:rPr>
          <w:color w:val="000000"/>
        </w:rPr>
        <w:t>_________</w:t>
      </w:r>
      <w:r>
        <w:rPr>
          <w:rFonts w:eastAsia="Times New Roman" w:cs="Times New Roman"/>
          <w:color w:val="000000"/>
        </w:rPr>
        <w:t>(</w:t>
      </w:r>
      <w:r>
        <w:rPr>
          <w:rFonts w:ascii="宋体" w:hAnsi="宋体"/>
          <w:color w:val="000000"/>
        </w:rPr>
        <w:t>用化学方程式表示</w:t>
      </w:r>
      <w:r>
        <w:rPr>
          <w:rFonts w:eastAsia="Times New Roman" w:cs="Times New Roman"/>
          <w:color w:val="000000"/>
        </w:rPr>
        <w:t>)</w:t>
      </w:r>
      <w:r>
        <w:rPr>
          <w:rFonts w:ascii="宋体" w:hAnsi="宋体"/>
          <w:color w:val="000000"/>
        </w:rPr>
        <w:t>。</w:t>
      </w:r>
    </w:p>
    <w:p w14:paraId="7A13A06B">
      <w:pPr>
        <w:spacing w:line="360" w:lineRule="auto"/>
        <w:textAlignment w:val="center"/>
        <w:rPr>
          <w:color w:val="000000"/>
        </w:rPr>
      </w:pPr>
      <w:r>
        <w:rPr>
          <w:color w:val="2E75B6"/>
        </w:rPr>
        <w:t>【答案】</w:t>
      </w:r>
      <w:r>
        <w:rPr>
          <w:color w:val="000000"/>
        </w:rPr>
        <w:t xml:space="preserve">（1）    ①. </w:t>
      </w:r>
      <w:r>
        <w:rPr>
          <w:rFonts w:ascii="宋体" w:hAnsi="宋体"/>
          <w:color w:val="000000"/>
        </w:rPr>
        <w:t>有气泡产生</w:t>
      </w:r>
      <w:r>
        <w:rPr>
          <w:color w:val="000000"/>
        </w:rPr>
        <w:t xml:space="preserve">    ②. </w:t>
      </w:r>
      <w:r>
        <w:rPr>
          <w:rFonts w:ascii="宋体" w:hAnsi="宋体"/>
          <w:color w:val="000000"/>
        </w:rPr>
        <w:t>氯化钙溶液</w:t>
      </w:r>
      <w:r>
        <w:rPr>
          <w:color w:val="000000"/>
        </w:rPr>
        <w:t xml:space="preserve">    ③. </w:t>
      </w:r>
      <w:r>
        <w:rPr>
          <w:rFonts w:ascii="宋体" w:hAnsi="宋体"/>
          <w:color w:val="000000"/>
        </w:rPr>
        <w:t>由白色沉淀产生</w:t>
      </w:r>
      <w:r>
        <w:rPr>
          <w:color w:val="000000"/>
        </w:rPr>
        <w:t xml:space="preserve">    ④. </w:t>
      </w:r>
      <w:r>
        <w:object>
          <v:shape id="_x0000_i1042" o:spt="75" alt="学科网(www.zxxk.com)--教育资源门户，提供试卷、教案、课件、论文、素材以及各类教学资源下载，还有大量而丰富的教学相关资讯！" type="#_x0000_t75" style="height:18.75pt;width:172.5pt;" o:ole="t" filled="f" o:preferrelative="t" stroked="f" coordsize="21600,21600">
            <v:path/>
            <v:fill on="f" focussize="0,0"/>
            <v:stroke on="f" joinstyle="miter"/>
            <v:imagedata r:id="rId59" o:title="eqId2b50ac7e5ba98c8010a0a6eee308dfa8"/>
            <o:lock v:ext="edit" aspectratio="t"/>
            <w10:wrap type="none"/>
            <w10:anchorlock/>
          </v:shape>
          <o:OLEObject Type="Embed" ProgID="Equation.DSMT4" ShapeID="_x0000_i1042" DrawAspect="Content" ObjectID="_1468075742" r:id="rId58">
            <o:LockedField>false</o:LockedField>
          </o:OLEObject>
        </w:object>
      </w:r>
      <w:r>
        <w:rPr>
          <w:color w:val="000000"/>
        </w:rPr>
        <w:t xml:space="preserve">    </w:t>
      </w:r>
    </w:p>
    <w:p w14:paraId="4C4CE706">
      <w:pPr>
        <w:spacing w:line="360" w:lineRule="auto"/>
        <w:textAlignment w:val="center"/>
        <w:rPr>
          <w:color w:val="000000"/>
        </w:rPr>
      </w:pPr>
      <w:r>
        <w:rPr>
          <w:color w:val="000000"/>
        </w:rPr>
        <w:t>（2）</w:t>
      </w:r>
      <w:r>
        <w:rPr>
          <w:rFonts w:ascii="宋体" w:hAnsi="宋体"/>
          <w:color w:val="000000"/>
        </w:rPr>
        <w:t>石灰水没有变浑浊</w:t>
      </w:r>
      <w:r>
        <w:rPr>
          <w:color w:val="000000"/>
        </w:rPr>
        <w:t xml:space="preserve">    </w:t>
      </w:r>
    </w:p>
    <w:p w14:paraId="0CDD3B39">
      <w:pPr>
        <w:spacing w:line="360" w:lineRule="auto"/>
        <w:textAlignment w:val="center"/>
        <w:rPr>
          <w:color w:val="000000"/>
        </w:rPr>
      </w:pPr>
      <w:r>
        <w:rPr>
          <w:color w:val="000000"/>
        </w:rPr>
        <w:t xml:space="preserve">（3）    ①. </w:t>
      </w:r>
      <w:r>
        <w:rPr>
          <w:rFonts w:ascii="宋体" w:hAnsi="宋体"/>
          <w:color w:val="000000"/>
        </w:rPr>
        <w:t>加入过量氯化钙溶液，过滤取滤液加入无色酚酞</w:t>
      </w:r>
      <w:r>
        <w:rPr>
          <w:color w:val="000000"/>
        </w:rPr>
        <w:t xml:space="preserve">    ②. </w:t>
      </w:r>
      <w:r>
        <w:rPr>
          <w:rFonts w:ascii="宋体" w:hAnsi="宋体"/>
          <w:color w:val="000000"/>
        </w:rPr>
        <w:t>溶液无色</w:t>
      </w:r>
      <w:r>
        <w:rPr>
          <w:color w:val="000000"/>
        </w:rPr>
        <w:t xml:space="preserve">    </w:t>
      </w:r>
    </w:p>
    <w:p w14:paraId="2A3AEA96">
      <w:pPr>
        <w:spacing w:line="360" w:lineRule="auto"/>
        <w:textAlignment w:val="center"/>
        <w:rPr>
          <w:color w:val="000000"/>
        </w:rPr>
      </w:pPr>
      <w:r>
        <w:rPr>
          <w:color w:val="000000"/>
        </w:rPr>
        <w:t>（4）</w:t>
      </w:r>
      <w:r>
        <w:object>
          <v:shape id="_x0000_i1043" o:spt="75" alt="学科网(www.zxxk.com)--教育资源门户，提供试卷、教案、课件、论文、素材以及各类教学资源下载，还有大量而丰富的教学相关资讯！" type="#_x0000_t75" style="height:18pt;width:146.25pt;" o:ole="t" filled="f" o:preferrelative="t" stroked="f" coordsize="21600,21600">
            <v:path/>
            <v:fill on="f" focussize="0,0"/>
            <v:stroke on="f" joinstyle="miter"/>
            <v:imagedata r:id="rId61" o:title="eqId409b43245413eb5da22288e158aacd8d"/>
            <o:lock v:ext="edit" aspectratio="t"/>
            <w10:wrap type="none"/>
            <w10:anchorlock/>
          </v:shape>
          <o:OLEObject Type="Embed" ProgID="Equation.DSMT4" ShapeID="_x0000_i1043" DrawAspect="Content" ObjectID="_1468075743" r:id="rId60">
            <o:LockedField>false</o:LockedField>
          </o:OLEObject>
        </w:object>
      </w:r>
    </w:p>
    <w:p w14:paraId="0205D773">
      <w:pPr>
        <w:spacing w:line="360" w:lineRule="auto"/>
        <w:textAlignment w:val="center"/>
        <w:rPr>
          <w:color w:val="000000"/>
        </w:rPr>
      </w:pPr>
      <w:r>
        <w:rPr>
          <w:color w:val="2E75B6"/>
        </w:rPr>
        <w:t>【解析】</w:t>
      </w:r>
    </w:p>
    <w:p w14:paraId="5F39A147">
      <w:pPr>
        <w:spacing w:line="360" w:lineRule="auto"/>
        <w:jc w:val="left"/>
        <w:textAlignment w:val="center"/>
        <w:rPr>
          <w:color w:val="000000"/>
        </w:rPr>
      </w:pPr>
      <w:r>
        <w:rPr>
          <w:color w:val="000000"/>
        </w:rPr>
        <w:t>【分析】</w:t>
      </w:r>
      <w:r>
        <w:rPr>
          <w:rFonts w:ascii="宋体" w:hAnsi="宋体"/>
          <w:color w:val="000000"/>
        </w:rPr>
        <w:t>本题考查盐的性质。</w:t>
      </w:r>
    </w:p>
    <w:p w14:paraId="407969DB">
      <w:pPr>
        <w:spacing w:line="360" w:lineRule="auto"/>
        <w:jc w:val="left"/>
        <w:textAlignment w:val="center"/>
        <w:rPr>
          <w:color w:val="000000"/>
        </w:rPr>
      </w:pPr>
      <w:r>
        <w:rPr>
          <w:color w:val="000000"/>
        </w:rPr>
        <w:t>【小问1详解】</w:t>
      </w:r>
    </w:p>
    <w:p w14:paraId="61E51CAB">
      <w:pPr>
        <w:spacing w:line="360" w:lineRule="auto"/>
        <w:jc w:val="left"/>
        <w:textAlignment w:val="center"/>
        <w:rPr>
          <w:color w:val="000000"/>
        </w:rPr>
      </w:pPr>
      <w:r>
        <w:rPr>
          <w:rFonts w:ascii="宋体" w:hAnsi="宋体"/>
          <w:color w:val="000000"/>
        </w:rPr>
        <w:t>实验现象：加入盐酸后，有气泡产生，说明可能有碳酸钠和碳酸氢钠；加入氯化钙后，因为碳酸钠和氯化钙反应产生白色沉淀，碳酸氢钠和氯化钙不反应，因此可以证明有碳酸钠，反应方程式为：</w:t>
      </w:r>
      <w:r>
        <w:object>
          <v:shape id="_x0000_i1044" o:spt="75" alt="学科网(www.zxxk.com)--教育资源门户，提供试卷、教案、课件、论文、素材以及各类教学资源下载，还有大量而丰富的教学相关资讯！" type="#_x0000_t75" style="height:18.75pt;width:172.5pt;" o:ole="t" filled="f" o:preferrelative="t" stroked="f" coordsize="21600,21600">
            <v:path/>
            <v:fill on="f" focussize="0,0"/>
            <v:stroke on="f" joinstyle="miter"/>
            <v:imagedata r:id="rId59" o:title="eqId2b50ac7e5ba98c8010a0a6eee308dfa8"/>
            <o:lock v:ext="edit" aspectratio="t"/>
            <w10:wrap type="none"/>
            <w10:anchorlock/>
          </v:shape>
          <o:OLEObject Type="Embed" ProgID="Equation.DSMT4" ShapeID="_x0000_i1044" DrawAspect="Content" ObjectID="_1468075744" r:id="rId62">
            <o:LockedField>false</o:LockedField>
          </o:OLEObject>
        </w:object>
      </w:r>
      <w:r>
        <w:rPr>
          <w:rFonts w:ascii="宋体" w:hAnsi="宋体"/>
          <w:color w:val="000000"/>
        </w:rPr>
        <w:t>；</w:t>
      </w:r>
    </w:p>
    <w:p w14:paraId="2E4926C8">
      <w:pPr>
        <w:spacing w:line="360" w:lineRule="auto"/>
        <w:jc w:val="left"/>
        <w:textAlignment w:val="center"/>
        <w:rPr>
          <w:color w:val="000000"/>
        </w:rPr>
      </w:pPr>
      <w:r>
        <w:rPr>
          <w:color w:val="000000"/>
        </w:rPr>
        <w:t>【小问2详解】</w:t>
      </w:r>
    </w:p>
    <w:p w14:paraId="3F2FA096">
      <w:pPr>
        <w:spacing w:line="360" w:lineRule="auto"/>
        <w:jc w:val="left"/>
        <w:textAlignment w:val="center"/>
        <w:rPr>
          <w:color w:val="000000"/>
        </w:rPr>
      </w:pPr>
      <w:r>
        <w:rPr>
          <w:rFonts w:ascii="宋体" w:hAnsi="宋体"/>
          <w:color w:val="000000"/>
        </w:rPr>
        <w:t>碳酸氢钠加热可以分解生成二氧化碳，二氧化碳和氢氧化钙反应生成白色沉淀，因此加热后没有白色沉淀产生可以证明没有碳酸氢钠；</w:t>
      </w:r>
    </w:p>
    <w:p w14:paraId="312A6461">
      <w:pPr>
        <w:spacing w:line="360" w:lineRule="auto"/>
        <w:jc w:val="left"/>
        <w:textAlignment w:val="center"/>
        <w:rPr>
          <w:color w:val="000000"/>
        </w:rPr>
      </w:pPr>
      <w:r>
        <w:rPr>
          <w:color w:val="000000"/>
        </w:rPr>
        <w:t>【小问3详解】</w:t>
      </w:r>
    </w:p>
    <w:p w14:paraId="14693269">
      <w:pPr>
        <w:spacing w:line="360" w:lineRule="auto"/>
        <w:jc w:val="left"/>
        <w:textAlignment w:val="center"/>
        <w:rPr>
          <w:color w:val="000000"/>
        </w:rPr>
      </w:pPr>
      <w:r>
        <w:rPr>
          <w:rFonts w:ascii="宋体" w:hAnsi="宋体"/>
          <w:color w:val="000000"/>
        </w:rPr>
        <w:t>加入过量的氯化钙后过滤，碳酸钠和氯化钙反应生成氯化钠，过滤，再向滤液中加入无色酚酞，因为氢氧化钠可以使酚酞变红，因此加入后酚酞无色可以证明没有氢氧化钠；</w:t>
      </w:r>
    </w:p>
    <w:p w14:paraId="6B6616D9">
      <w:pPr>
        <w:spacing w:line="360" w:lineRule="auto"/>
        <w:jc w:val="left"/>
        <w:textAlignment w:val="center"/>
        <w:rPr>
          <w:color w:val="000000"/>
        </w:rPr>
      </w:pPr>
      <w:r>
        <w:rPr>
          <w:color w:val="000000"/>
        </w:rPr>
        <w:t>【小问4详解】</w:t>
      </w:r>
    </w:p>
    <w:p w14:paraId="2FC560F8">
      <w:pPr>
        <w:spacing w:line="360" w:lineRule="auto"/>
        <w:jc w:val="left"/>
        <w:textAlignment w:val="center"/>
        <w:rPr>
          <w:color w:val="000000"/>
        </w:rPr>
      </w:pPr>
      <w:r>
        <w:rPr>
          <w:rFonts w:ascii="宋体" w:hAnsi="宋体"/>
          <w:color w:val="000000"/>
        </w:rPr>
        <w:t>氢氧化钠和二氧化碳反应生成碳酸钠：</w:t>
      </w:r>
      <w:r>
        <w:object>
          <v:shape id="_x0000_i1045" o:spt="75" alt="学科网(www.zxxk.com)--教育资源门户，提供试卷、教案、课件、论文、素材以及各类教学资源下载，还有大量而丰富的教学相关资讯！" type="#_x0000_t75" style="height:18pt;width:146.25pt;" o:ole="t" filled="f" o:preferrelative="t" stroked="f" coordsize="21600,21600">
            <v:path/>
            <v:fill on="f" focussize="0,0"/>
            <v:stroke on="f" joinstyle="miter"/>
            <v:imagedata r:id="rId61" o:title="eqId409b43245413eb5da22288e158aacd8d"/>
            <o:lock v:ext="edit" aspectratio="t"/>
            <w10:wrap type="none"/>
            <w10:anchorlock/>
          </v:shape>
          <o:OLEObject Type="Embed" ProgID="Equation.DSMT4" ShapeID="_x0000_i1045" DrawAspect="Content" ObjectID="_1468075745" r:id="rId63">
            <o:LockedField>false</o:LockedField>
          </o:OLEObject>
        </w:object>
      </w:r>
      <w:r>
        <w:rPr>
          <w:rFonts w:ascii="宋体" w:hAnsi="宋体"/>
          <w:color w:val="000000"/>
        </w:rPr>
        <w:t>。</w:t>
      </w:r>
    </w:p>
    <w:p w14:paraId="27DB545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结合盐的性质分析。</w:t>
      </w:r>
    </w:p>
    <w:p w14:paraId="1FC3909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597A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CD7DF">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C2F6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0CB2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8332F">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02B25"/>
    <w:rsid w:val="00974E0F"/>
    <w:rsid w:val="00982128"/>
    <w:rsid w:val="009A27BF"/>
    <w:rsid w:val="009B5666"/>
    <w:rsid w:val="009C4252"/>
    <w:rsid w:val="009E203F"/>
    <w:rsid w:val="00A07DF2"/>
    <w:rsid w:val="00A405DB"/>
    <w:rsid w:val="00A536B0"/>
    <w:rsid w:val="00AD51C7"/>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F431B4"/>
    <w:rsid w:val="22685498"/>
    <w:rsid w:val="2BE820AB"/>
    <w:rsid w:val="38274566"/>
    <w:rsid w:val="3AF45598"/>
    <w:rsid w:val="79F844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5" Type="http://schemas.openxmlformats.org/officeDocument/2006/relationships/fontTable" Target="fontTable.xml"/><Relationship Id="rId64" Type="http://schemas.openxmlformats.org/officeDocument/2006/relationships/customXml" Target="../customXml/item1.xml"/><Relationship Id="rId63" Type="http://schemas.openxmlformats.org/officeDocument/2006/relationships/oleObject" Target="embeddings/oleObject21.bin"/><Relationship Id="rId62" Type="http://schemas.openxmlformats.org/officeDocument/2006/relationships/oleObject" Target="embeddings/oleObject20.bin"/><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image" Target="media/image31.png"/><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png"/><Relationship Id="rId52" Type="http://schemas.openxmlformats.org/officeDocument/2006/relationships/image" Target="media/image28.wmf"/><Relationship Id="rId51" Type="http://schemas.openxmlformats.org/officeDocument/2006/relationships/oleObject" Target="embeddings/oleObject15.bin"/><Relationship Id="rId50" Type="http://schemas.openxmlformats.org/officeDocument/2006/relationships/image" Target="media/image27.wmf"/><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oleObject" Target="embeddings/oleObject13.bin"/><Relationship Id="rId47" Type="http://schemas.openxmlformats.org/officeDocument/2006/relationships/oleObject" Target="embeddings/oleObject12.bin"/><Relationship Id="rId46" Type="http://schemas.openxmlformats.org/officeDocument/2006/relationships/oleObject" Target="embeddings/oleObject11.bin"/><Relationship Id="rId45" Type="http://schemas.openxmlformats.org/officeDocument/2006/relationships/image" Target="media/image26.wmf"/><Relationship Id="rId44" Type="http://schemas.openxmlformats.org/officeDocument/2006/relationships/oleObject" Target="embeddings/oleObject10.bin"/><Relationship Id="rId43" Type="http://schemas.openxmlformats.org/officeDocument/2006/relationships/image" Target="media/image25.wmf"/><Relationship Id="rId42" Type="http://schemas.openxmlformats.org/officeDocument/2006/relationships/oleObject" Target="embeddings/oleObject9.bin"/><Relationship Id="rId41" Type="http://schemas.openxmlformats.org/officeDocument/2006/relationships/image" Target="media/image24.wmf"/><Relationship Id="rId40" Type="http://schemas.openxmlformats.org/officeDocument/2006/relationships/oleObject" Target="embeddings/oleObject8.bin"/><Relationship Id="rId4" Type="http://schemas.openxmlformats.org/officeDocument/2006/relationships/header" Target="header2.xml"/><Relationship Id="rId39" Type="http://schemas.openxmlformats.org/officeDocument/2006/relationships/oleObject" Target="embeddings/oleObject7.bin"/><Relationship Id="rId38" Type="http://schemas.openxmlformats.org/officeDocument/2006/relationships/image" Target="media/image23.wmf"/><Relationship Id="rId37" Type="http://schemas.openxmlformats.org/officeDocument/2006/relationships/oleObject" Target="embeddings/oleObject6.bin"/><Relationship Id="rId36"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wmf"/><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wmf"/><Relationship Id="rId27" Type="http://schemas.openxmlformats.org/officeDocument/2006/relationships/oleObject" Target="embeddings/oleObject5.bin"/><Relationship Id="rId26" Type="http://schemas.openxmlformats.org/officeDocument/2006/relationships/image" Target="media/image13.wmf"/><Relationship Id="rId25" Type="http://schemas.openxmlformats.org/officeDocument/2006/relationships/oleObject" Target="embeddings/oleObject4.bin"/><Relationship Id="rId24" Type="http://schemas.openxmlformats.org/officeDocument/2006/relationships/image" Target="media/image12.wmf"/><Relationship Id="rId23" Type="http://schemas.openxmlformats.org/officeDocument/2006/relationships/oleObject" Target="embeddings/oleObject3.bin"/><Relationship Id="rId22" Type="http://schemas.openxmlformats.org/officeDocument/2006/relationships/image" Target="media/image11.wmf"/><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D0FFC9-8BAD-4FB6-BF65-14F510FCEC6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7648</Words>
  <Characters>8065</Characters>
  <Lines>65</Lines>
  <Paragraphs>18</Paragraphs>
  <TotalTime>4</TotalTime>
  <ScaleCrop>false</ScaleCrop>
  <LinksUpToDate>false</LinksUpToDate>
  <CharactersWithSpaces>8332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2022-09-15T17:40:00Z</dcterms:created>
  <dc:creator>学科网试题生产平台</dc:creator>
  <dc:description>3066198771392512</dc:description>
  <cp:lastModifiedBy>上帝掷骰子吗</cp:lastModifiedBy>
  <dcterms:modified xsi:type="dcterms:W3CDTF">2024-07-20T09:04:59Z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1C2D3999A411479E94FBC4B4F98E4E12</vt:lpwstr>
  </property>
</Properties>
</file>