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F524E">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10490200</wp:posOffset>
            </wp:positionV>
            <wp:extent cx="457200" cy="342900"/>
            <wp:effectExtent l="0" t="0" r="0" b="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10"/>
                    <a:stretch>
                      <a:fillRect/>
                    </a:stretch>
                  </pic:blipFill>
                  <pic:spPr>
                    <a:xfrm>
                      <a:off x="0" y="0"/>
                      <a:ext cx="457200" cy="3429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0B765BDE">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4A913A9E">
      <w:pPr>
        <w:spacing w:line="285" w:lineRule="auto"/>
        <w:jc w:val="center"/>
      </w:pPr>
      <w:r>
        <w:rPr>
          <w:rFonts w:ascii="宋体" w:hAnsi="宋体" w:eastAsia="宋体" w:cs="宋体"/>
          <w:b/>
          <w:color w:val="auto"/>
          <w:sz w:val="32"/>
        </w:rPr>
        <w:t>化学</w:t>
      </w:r>
    </w:p>
    <w:p w14:paraId="4B2BD081">
      <w:pPr>
        <w:spacing w:line="285" w:lineRule="auto"/>
        <w:jc w:val="center"/>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8055723">
      <w:pPr>
        <w:spacing w:line="285" w:lineRule="auto"/>
        <w:jc w:val="left"/>
      </w:pPr>
      <w:r>
        <w:rPr>
          <w:rFonts w:ascii="宋体" w:hAnsi="宋体" w:eastAsia="宋体" w:cs="宋体"/>
          <w:b/>
          <w:color w:val="auto"/>
          <w:sz w:val="24"/>
        </w:rPr>
        <w:t>考生注意：</w:t>
      </w:r>
    </w:p>
    <w:p w14:paraId="04837AD7">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3D63A94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答题时，请按照答题纸上“注意事项”的要求，在答题纸相应的位置上规范作答，在本试题卷上的作答一律无效。</w:t>
      </w:r>
    </w:p>
    <w:p w14:paraId="6B88F71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非选择题的答案必须使用黑色字迹的签字笔或钢笔写在答题纸上相应区域内，作图时可先使用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铅笔，确定后必须使用黑色字迹的签字笔或钢笔描黑。</w:t>
      </w:r>
    </w:p>
    <w:p w14:paraId="44929F0C">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YZI2+vMH9VzNAx1ODbqMbQ==" type="#_x0000_t75" style="height:15.8pt;width:311.25pt;" o:ole="t" filled="f" o:preferrelative="t" stroked="f" coordsize="21600,21600">
            <v:path/>
            <v:fill on="f" focussize="0,0"/>
            <v:stroke on="f" joinstyle="miter"/>
            <v:imagedata r:id="rId12" o:title="eqId8a764e45564a379ceae3fe73dbeb6a03"/>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 xml:space="preserve">  </w:t>
      </w:r>
      <w:r>
        <w:object>
          <v:shape id="_x0000_i1026" o:spt="75" alt="学科网(www.zxxk.com)--教育资源门户，提供试卷、教案、课件、论文、素材以及各类教学资源下载，还有大量而丰富的教学相关资讯！ YZI2+vMH9VzNAx1ODbqMbQ==" type="#_x0000_t75" style="height:15.8pt;width:110.1pt;" o:ole="t" filled="f" o:preferrelative="t" stroked="f" coordsize="21600,21600">
            <v:path/>
            <v:fill on="f" focussize="0,0"/>
            <v:stroke on="f" joinstyle="miter"/>
            <v:imagedata r:id="rId14" o:title="eqIda2b6dc2cb62adc5e29fb8d845f932268"/>
            <o:lock v:ext="edit" aspectratio="t"/>
            <w10:wrap type="none"/>
            <w10:anchorlock/>
          </v:shape>
          <o:OLEObject Type="Embed" ProgID="Equation.DSMT4" ShapeID="_x0000_i1026" DrawAspect="Content" ObjectID="_1468075726" r:id="rId13">
            <o:LockedField>false</o:LockedField>
          </o:OLEObject>
        </w:object>
      </w:r>
    </w:p>
    <w:p w14:paraId="4ACDC99C">
      <w:pPr>
        <w:spacing w:line="285" w:lineRule="auto"/>
        <w:jc w:val="center"/>
      </w:pPr>
      <w:r>
        <w:rPr>
          <w:rFonts w:ascii="宋体" w:hAnsi="宋体" w:eastAsia="宋体" w:cs="宋体"/>
          <w:b/>
          <w:color w:val="auto"/>
          <w:sz w:val="24"/>
        </w:rPr>
        <w:t>选择题部分</w:t>
      </w:r>
    </w:p>
    <w:p w14:paraId="6B71D094">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分。每小题列出的四个备选项中只有一个是符合题目要求的，环选、多选、错选均不得分</w:t>
      </w:r>
      <w:r>
        <w:rPr>
          <w:rFonts w:ascii="Times New Roman" w:hAnsi="Times New Roman" w:eastAsia="Times New Roman" w:cs="Times New Roman"/>
          <w:b/>
          <w:color w:val="auto"/>
          <w:sz w:val="24"/>
        </w:rPr>
        <w:t>)</w:t>
      </w:r>
    </w:p>
    <w:p w14:paraId="22BAD6CD">
      <w:pPr>
        <w:spacing w:line="360" w:lineRule="auto"/>
        <w:jc w:val="left"/>
      </w:pPr>
      <w:r>
        <w:rPr>
          <w:color w:val="auto"/>
        </w:rPr>
        <w:t xml:space="preserve">1. </w:t>
      </w:r>
      <w:r>
        <w:rPr>
          <w:rFonts w:ascii="宋体" w:hAnsi="宋体" w:eastAsia="宋体" w:cs="宋体"/>
          <w:color w:val="auto"/>
        </w:rPr>
        <w:t>下列属于极性分子的是</w:t>
      </w:r>
    </w:p>
    <w:p w14:paraId="1C71FCA3">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YZI2+vMH9VzNAx1ODbqMbQ==" type="#_x0000_t75" style="height:13.4pt;width:24pt;" o:ole="t" filled="f" o:preferrelative="t" stroked="f" coordsize="21600,21600">
            <v:path/>
            <v:fill on="f" focussize="0,0"/>
            <v:stroke on="f" joinstyle="miter"/>
            <v:imagedata r:id="rId16" o:title="eqId387d2029bc8e5f0ceb454be937a07e3f"/>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YZI2+vMH9VzNAx1ODbqMbQ==" type="#_x0000_t75" style="height:18pt;width:17.25pt;" o:ole="t" filled="f" o:preferrelative="t" stroked="f" coordsize="21600,21600">
            <v:path/>
            <v:fill on="f" focussize="0,0"/>
            <v:stroke on="f" joinstyle="miter"/>
            <v:imagedata r:id="rId18" o:title="eqIdf5547e0098754a8e3f31bae5d5bcb4dd"/>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YZI2+vMH9VzNAx1ODbqMbQ==" type="#_x0000_t75" style="height:14.25pt;width:18pt;" o:ole="t" filled="f" o:preferrelative="t" stroked="f" coordsize="21600,21600">
            <v:path/>
            <v:fill on="f" focussize="0,0"/>
            <v:stroke on="f" joinstyle="miter"/>
            <v:imagedata r:id="rId20" o:title="eqIda58453e277815a9e6bb2682460ce85f0"/>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YZI2+vMH9VzNAx1ODbqMbQ==" type="#_x0000_t75" style="height:18pt;width:24.95pt;" o:ole="t" filled="f" o:preferrelative="t" stroked="f" coordsize="21600,21600">
            <v:path/>
            <v:fill on="f" focussize="0,0"/>
            <v:stroke on="f" joinstyle="miter"/>
            <v:imagedata r:id="rId22" o:title="eqIdeff19349a80467d65564cc2953f0c978"/>
            <o:lock v:ext="edit" aspectratio="t"/>
            <w10:wrap type="none"/>
            <w10:anchorlock/>
          </v:shape>
          <o:OLEObject Type="Embed" ProgID="Equation.DSMT4" ShapeID="_x0000_i1030" DrawAspect="Content" ObjectID="_1468075730" r:id="rId21">
            <o:LockedField>false</o:LockedField>
          </o:OLEObject>
        </w:object>
      </w:r>
    </w:p>
    <w:p w14:paraId="71A6BECE">
      <w:pPr>
        <w:spacing w:line="360" w:lineRule="auto"/>
        <w:jc w:val="left"/>
        <w:textAlignment w:val="center"/>
        <w:rPr>
          <w:color w:val="000000"/>
        </w:rPr>
      </w:pPr>
      <w:r>
        <w:rPr>
          <w:color w:val="000000"/>
        </w:rPr>
        <w:t xml:space="preserve">2. </w:t>
      </w:r>
      <w:r>
        <w:rPr>
          <w:rFonts w:ascii="宋体" w:hAnsi="宋体" w:eastAsia="宋体" w:cs="宋体"/>
          <w:color w:val="000000"/>
        </w:rPr>
        <w:t>下列化学用语表示</w:t>
      </w:r>
      <w:r>
        <w:rPr>
          <w:rFonts w:ascii="宋体" w:hAnsi="宋体" w:eastAsia="宋体" w:cs="宋体"/>
          <w:color w:val="000000"/>
          <w:em w:val="dot"/>
        </w:rPr>
        <w:t>不正确</w:t>
      </w:r>
      <w:r>
        <w:rPr>
          <w:rFonts w:ascii="宋体" w:hAnsi="宋体" w:eastAsia="宋体" w:cs="宋体"/>
          <w:color w:val="000000"/>
        </w:rPr>
        <w:t>的是</w:t>
      </w:r>
    </w:p>
    <w:p w14:paraId="61E8D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基态</w:t>
      </w:r>
      <w:r>
        <w:rPr>
          <w:rFonts w:ascii="Times New Roman" w:hAnsi="Times New Roman" w:eastAsia="Times New Roman" w:cs="Times New Roman"/>
          <w:color w:val="000000"/>
        </w:rPr>
        <w:t>S</w:t>
      </w:r>
      <w:r>
        <w:rPr>
          <w:rFonts w:ascii="宋体" w:hAnsi="宋体" w:eastAsia="宋体" w:cs="宋体"/>
          <w:color w:val="000000"/>
        </w:rPr>
        <w:t>原子的电子排布式：</w:t>
      </w:r>
      <w:r>
        <w:object>
          <v:shape id="_x0000_i1031"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4" o:title="eqIdc37455770b15b14d99fcbbd2ff781fec"/>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rPr>
          <w:rFonts w:ascii="宋体" w:hAnsi="宋体" w:eastAsia="宋体" w:cs="宋体"/>
          <w:color w:val="000000"/>
        </w:rPr>
        <w:t>质量数为</w:t>
      </w:r>
      <w:r>
        <w:rPr>
          <w:rFonts w:ascii="Times New Roman" w:hAnsi="Times New Roman" w:eastAsia="Times New Roman" w:cs="Times New Roman"/>
          <w:color w:val="000000"/>
        </w:rPr>
        <w:t>14</w:t>
      </w:r>
      <w:r>
        <w:rPr>
          <w:rFonts w:ascii="宋体" w:hAnsi="宋体" w:eastAsia="宋体" w:cs="宋体"/>
          <w:color w:val="000000"/>
        </w:rPr>
        <w:t>的碳原子：</w:t>
      </w:r>
      <w:r>
        <w:object>
          <v:shape id="_x0000_i1032" o:spt="75" alt="学科网(www.zxxk.com)--教育资源门户，提供试卷、教案、课件、论文、素材以及各类教学资源下载，还有大量而丰富的教学相关资讯！ YZI2+vMH9VzNAx1ODbqMbQ==" type="#_x0000_t75" style="height:18.75pt;width:18.75pt;" o:ole="t" filled="f" o:preferrelative="t" stroked="f" coordsize="21600,21600">
            <v:path/>
            <v:fill on="f" focussize="0,0"/>
            <v:stroke on="f" joinstyle="miter"/>
            <v:imagedata r:id="rId26" o:title="eqId825b7a19f0fa63cc3ef9cadd34716745"/>
            <o:lock v:ext="edit" aspectratio="t"/>
            <w10:wrap type="none"/>
            <w10:anchorlock/>
          </v:shape>
          <o:OLEObject Type="Embed" ProgID="Equation.DSMT4" ShapeID="_x0000_i1032" DrawAspect="Content" ObjectID="_1468075732" r:id="rId25">
            <o:LockedField>false</o:LockedField>
          </o:OLEObject>
        </w:object>
      </w:r>
    </w:p>
    <w:p w14:paraId="7286BC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乙烯的结构简式：</w:t>
      </w:r>
      <w:r>
        <w:object>
          <v:shape id="_x0000_i1033" o:spt="75" alt="学科网(www.zxxk.com)--教育资源门户，提供试卷、教案、课件、论文、素材以及各类教学资源下载，还有大量而丰富的教学相关资讯！ YZI2+vMH9VzNAx1ODbqMbQ==" type="#_x0000_t75" style="height:18pt;width:59.25pt;" o:ole="t" filled="f" o:preferrelative="t" stroked="f" coordsize="21600,21600">
            <v:path/>
            <v:fill on="f" focussize="0,0"/>
            <v:stroke on="f" joinstyle="miter"/>
            <v:imagedata r:id="rId28" o:title="eqId78a7fcd8e92f4fe836b0515191b0be7c"/>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YZI2+vMH9VzNAx1ODbqMbQ==" type="#_x0000_t75" style="height:18pt;width:26pt;" o:ole="t" filled="f" o:preferrelative="t" stroked="f" coordsize="21600,21600">
            <v:path/>
            <v:fill on="f" focussize="0,0"/>
            <v:stroke on="f" joinstyle="miter"/>
            <v:imagedata r:id="rId30" o:title="eqId98183b7becdd0efb6fe8f57cdcbce983"/>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的电子式：</w:t>
      </w:r>
      <w:r>
        <w:rPr>
          <w:color w:val="000000"/>
        </w:rPr>
        <w:drawing>
          <wp:inline distT="0" distB="0" distL="114300" distR="114300">
            <wp:extent cx="733425" cy="342900"/>
            <wp:effectExtent l="0" t="0" r="9525" b="0"/>
            <wp:docPr id="100003" name="图片 100003"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YZI2+vMH9VzNAx1ODbqMbQ=="/>
                    <pic:cNvPicPr>
                      <a:picLocks noChangeAspect="1"/>
                    </pic:cNvPicPr>
                  </pic:nvPicPr>
                  <pic:blipFill>
                    <a:blip r:embed="rId31"/>
                    <a:stretch>
                      <a:fillRect/>
                    </a:stretch>
                  </pic:blipFill>
                  <pic:spPr>
                    <a:xfrm>
                      <a:off x="0" y="0"/>
                      <a:ext cx="733425" cy="342900"/>
                    </a:xfrm>
                    <a:prstGeom prst="rect">
                      <a:avLst/>
                    </a:prstGeom>
                  </pic:spPr>
                </pic:pic>
              </a:graphicData>
            </a:graphic>
          </wp:inline>
        </w:drawing>
      </w:r>
    </w:p>
    <w:p w14:paraId="3C52F35C">
      <w:pPr>
        <w:spacing w:line="360" w:lineRule="auto"/>
        <w:jc w:val="left"/>
        <w:textAlignment w:val="center"/>
        <w:rPr>
          <w:color w:val="000000"/>
        </w:rPr>
      </w:pPr>
      <w:r>
        <w:rPr>
          <w:color w:val="000000"/>
        </w:rPr>
        <w:t xml:space="preserve">3. </w:t>
      </w:r>
      <w:r>
        <w:rPr>
          <w:rFonts w:ascii="宋体" w:hAnsi="宋体" w:eastAsia="宋体" w:cs="宋体"/>
          <w:color w:val="000000"/>
        </w:rPr>
        <w:t>化学与生产生活密切相关，下列说法</w:t>
      </w:r>
      <w:r>
        <w:rPr>
          <w:rFonts w:ascii="宋体" w:hAnsi="宋体" w:eastAsia="宋体" w:cs="宋体"/>
          <w:color w:val="000000"/>
          <w:em w:val="dot"/>
        </w:rPr>
        <w:t>不正确</w:t>
      </w:r>
      <w:r>
        <w:rPr>
          <w:rFonts w:ascii="宋体" w:hAnsi="宋体" w:eastAsia="宋体" w:cs="宋体"/>
          <w:color w:val="000000"/>
        </w:rPr>
        <w:t>的是</w:t>
      </w:r>
    </w:p>
    <w:p w14:paraId="7797E254">
      <w:pPr>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YZI2+vMH9VzNAx1ODbqMbQ==" type="#_x0000_t75" style="height:16pt;width:24.95pt;" o:ole="t" filled="f" o:preferrelative="t" stroked="f" coordsize="21600,21600">
            <v:path/>
            <v:fill on="f" focussize="0,0"/>
            <v:stroke on="f" joinstyle="miter"/>
            <v:imagedata r:id="rId33" o:title="eqIdba1bd4bf0b99e76c0f3c193b20a21056"/>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具有强氧化性，可用于杀菌消毒</w:t>
      </w:r>
    </w:p>
    <w:p w14:paraId="22E32C68">
      <w:pPr>
        <w:spacing w:line="360" w:lineRule="auto"/>
        <w:jc w:val="left"/>
        <w:textAlignment w:val="center"/>
        <w:rPr>
          <w:color w:val="000000"/>
        </w:rPr>
      </w:pPr>
      <w:r>
        <w:rPr>
          <w:color w:val="000000"/>
        </w:rPr>
        <w:t xml:space="preserve">B. </w:t>
      </w:r>
      <w:r>
        <w:rPr>
          <w:rFonts w:ascii="宋体" w:hAnsi="宋体" w:eastAsia="宋体" w:cs="宋体"/>
          <w:color w:val="000000"/>
        </w:rPr>
        <w:t>聚丙烯是高分子材料，可用作吸水剂</w:t>
      </w:r>
    </w:p>
    <w:p w14:paraId="0E3E39F7">
      <w:pPr>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YZI2+vMH9VzNAx1ODbqMbQ==" type="#_x0000_t75" style="height:18pt;width:43pt;" o:ole="t" filled="f" o:preferrelative="t" stroked="f" coordsize="21600,21600">
            <v:path/>
            <v:fill on="f" focussize="0,0"/>
            <v:stroke on="f" joinstyle="miter"/>
            <v:imagedata r:id="rId35" o:title="eqIdcd46a1a853c372c1fb6c7a88cd947e87"/>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溶液呈碱性，可用于除油污</w:t>
      </w:r>
    </w:p>
    <w:p w14:paraId="6FFECAC2">
      <w:pPr>
        <w:spacing w:line="360" w:lineRule="auto"/>
        <w:jc w:val="left"/>
        <w:textAlignment w:val="center"/>
        <w:rPr>
          <w:color w:val="000000"/>
        </w:rPr>
      </w:pPr>
      <w:r>
        <w:rPr>
          <w:color w:val="000000"/>
        </w:rPr>
        <w:t xml:space="preserve">D. </w:t>
      </w:r>
      <w:r>
        <w:rPr>
          <w:rFonts w:ascii="宋体" w:hAnsi="宋体" w:eastAsia="宋体" w:cs="宋体"/>
          <w:color w:val="000000"/>
        </w:rPr>
        <w:t>硬铝密度小、强度高，抗腐蚀能力强，可用作飞机材料</w:t>
      </w:r>
    </w:p>
    <w:p w14:paraId="40C7451C">
      <w:pPr>
        <w:spacing w:line="360" w:lineRule="auto"/>
        <w:jc w:val="left"/>
        <w:textAlignment w:val="center"/>
        <w:rPr>
          <w:color w:val="000000"/>
        </w:rPr>
      </w:pPr>
      <w:r>
        <w:rPr>
          <w:color w:val="000000"/>
        </w:rPr>
        <w:t xml:space="preserve">4. </w:t>
      </w:r>
      <w:r>
        <w:rPr>
          <w:rFonts w:ascii="宋体" w:hAnsi="宋体" w:eastAsia="宋体" w:cs="宋体"/>
          <w:color w:val="000000"/>
        </w:rPr>
        <w:t>根据元素周期律，下列说法</w:t>
      </w:r>
      <w:r>
        <w:rPr>
          <w:rFonts w:ascii="宋体" w:hAnsi="宋体" w:eastAsia="宋体" w:cs="宋体"/>
          <w:color w:val="000000"/>
          <w:em w:val="dot"/>
        </w:rPr>
        <w:t>不正确</w:t>
      </w:r>
      <w:r>
        <w:rPr>
          <w:rFonts w:ascii="宋体" w:hAnsi="宋体" w:eastAsia="宋体" w:cs="宋体"/>
          <w:color w:val="000000"/>
        </w:rPr>
        <w:t>的是</w:t>
      </w:r>
    </w:p>
    <w:p w14:paraId="61425B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第一电离能：</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S</w:t>
      </w:r>
      <w:r>
        <w:rPr>
          <w:color w:val="000000"/>
        </w:rPr>
        <w:tab/>
      </w:r>
      <w:r>
        <w:rPr>
          <w:color w:val="000000"/>
        </w:rPr>
        <w:t xml:space="preserve">B. </w:t>
      </w:r>
      <w:r>
        <w:rPr>
          <w:rFonts w:ascii="宋体" w:hAnsi="宋体" w:eastAsia="宋体" w:cs="宋体"/>
          <w:color w:val="000000"/>
        </w:rPr>
        <w:t>化合物中键的极性：</w:t>
      </w:r>
      <w:r>
        <w:rPr>
          <w:rFonts w:ascii="Times New Roman" w:hAnsi="Times New Roman" w:eastAsia="Times New Roman" w:cs="Times New Roman"/>
          <w:color w:val="000000"/>
        </w:rPr>
        <w:t>SiCl</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PCl</w:t>
      </w:r>
      <w:r>
        <w:rPr>
          <w:rFonts w:ascii="Times New Roman" w:hAnsi="Times New Roman" w:eastAsia="Times New Roman" w:cs="Times New Roman"/>
          <w:color w:val="000000"/>
          <w:vertAlign w:val="subscript"/>
        </w:rPr>
        <w:t>3</w:t>
      </w:r>
    </w:p>
    <w:p w14:paraId="50B2B7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碱性：</w:t>
      </w:r>
      <w:r>
        <w:rPr>
          <w:rFonts w:ascii="Times New Roman" w:hAnsi="Times New Roman" w:eastAsia="Times New Roman" w:cs="Times New Roman"/>
          <w:color w:val="000000"/>
        </w:rPr>
        <w:t>LiOH</w:t>
      </w:r>
      <w:r>
        <w:rPr>
          <w:rFonts w:ascii="宋体" w:hAnsi="宋体" w:eastAsia="宋体" w:cs="宋体"/>
          <w:color w:val="000000"/>
        </w:rPr>
        <w:t>＞</w:t>
      </w:r>
      <w:r>
        <w:rPr>
          <w:rFonts w:ascii="Times New Roman" w:hAnsi="Times New Roman" w:eastAsia="Times New Roman" w:cs="Times New Roman"/>
          <w:color w:val="000000"/>
        </w:rPr>
        <w:t>KOH</w:t>
      </w:r>
      <w:r>
        <w:rPr>
          <w:color w:val="000000"/>
        </w:rPr>
        <w:tab/>
      </w:r>
      <w:r>
        <w:rPr>
          <w:color w:val="000000"/>
        </w:rPr>
        <w:t xml:space="preserve">D. </w:t>
      </w:r>
      <w:r>
        <w:rPr>
          <w:rFonts w:ascii="宋体" w:hAnsi="宋体" w:eastAsia="宋体" w:cs="宋体"/>
          <w:color w:val="000000"/>
        </w:rPr>
        <w:t>化合物中离子键百分数：</w:t>
      </w:r>
      <w:r>
        <w:rPr>
          <w:rFonts w:ascii="Times New Roman" w:hAnsi="Times New Roman" w:eastAsia="Times New Roman" w:cs="Times New Roman"/>
          <w:color w:val="000000"/>
        </w:rPr>
        <w:t>MgO</w:t>
      </w:r>
      <w:r>
        <w:rPr>
          <w:rFonts w:ascii="宋体" w:hAnsi="宋体" w:eastAsia="宋体" w:cs="宋体"/>
          <w:color w:val="000000"/>
        </w:rPr>
        <w:t>＞</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p w14:paraId="6E39D1D3">
      <w:pPr>
        <w:spacing w:line="360" w:lineRule="auto"/>
        <w:jc w:val="left"/>
        <w:textAlignment w:val="center"/>
        <w:rPr>
          <w:color w:val="000000"/>
        </w:rPr>
      </w:pPr>
      <w:r>
        <w:rPr>
          <w:color w:val="000000"/>
        </w:rPr>
        <w:t xml:space="preserve">5. </w:t>
      </w:r>
      <w:r>
        <w:rPr>
          <w:rFonts w:ascii="宋体" w:hAnsi="宋体" w:eastAsia="宋体" w:cs="宋体"/>
          <w:color w:val="000000"/>
        </w:rPr>
        <w:t>关于实验室安全，下列说法</w:t>
      </w:r>
      <w:r>
        <w:rPr>
          <w:rFonts w:ascii="宋体" w:hAnsi="宋体" w:eastAsia="宋体" w:cs="宋体"/>
          <w:color w:val="000000"/>
          <w:em w:val="dot"/>
        </w:rPr>
        <w:t>不正确</w:t>
      </w:r>
      <w:r>
        <w:rPr>
          <w:rFonts w:ascii="宋体" w:hAnsi="宋体" w:eastAsia="宋体" w:cs="宋体"/>
          <w:color w:val="000000"/>
        </w:rPr>
        <w:t>的是</w:t>
      </w:r>
    </w:p>
    <w:p w14:paraId="0D600D4B">
      <w:pPr>
        <w:spacing w:line="360" w:lineRule="auto"/>
        <w:jc w:val="left"/>
        <w:textAlignment w:val="center"/>
        <w:rPr>
          <w:color w:val="000000"/>
        </w:rPr>
      </w:pPr>
      <w:r>
        <w:rPr>
          <w:color w:val="000000"/>
        </w:rPr>
        <w:t xml:space="preserve">A. </w:t>
      </w:r>
      <w:r>
        <w:rPr>
          <w:rFonts w:ascii="宋体" w:hAnsi="宋体" w:eastAsia="宋体" w:cs="宋体"/>
          <w:color w:val="000000"/>
        </w:rPr>
        <w:t>若不慎盐酸沾到皮肤上，应立即用大量水冲洗，然后用</w:t>
      </w:r>
      <w:r>
        <w:object>
          <v:shape id="_x0000_i1037" o:spt="75" alt="学科网(www.zxxk.com)--教育资源门户，提供试卷、教案、课件、论文、素材以及各类教学资源下载，还有大量而丰富的教学相关资讯！ YZI2+vMH9VzNAx1ODbqMbQ==" type="#_x0000_t75" style="height:18.1pt;width:84.7pt;" o:ole="t" filled="f" o:preferrelative="t" stroked="f" coordsize="21600,21600">
            <v:path/>
            <v:fill on="f" focussize="0,0"/>
            <v:stroke on="f" joinstyle="miter"/>
            <v:imagedata r:id="rId37" o:title="eqIdb97fe623f70702c9ed24ce2ec847ae55"/>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溶液冲洗</w:t>
      </w:r>
    </w:p>
    <w:p w14:paraId="5547D37F">
      <w:pPr>
        <w:spacing w:line="360" w:lineRule="auto"/>
        <w:jc w:val="left"/>
        <w:textAlignment w:val="center"/>
        <w:rPr>
          <w:color w:val="000000"/>
        </w:rPr>
      </w:pPr>
      <w:r>
        <w:rPr>
          <w:color w:val="000000"/>
        </w:rPr>
        <w:t xml:space="preserve">B. </w:t>
      </w:r>
      <w:r>
        <w:rPr>
          <w:rFonts w:ascii="宋体" w:hAnsi="宋体" w:eastAsia="宋体" w:cs="宋体"/>
          <w:color w:val="000000"/>
        </w:rPr>
        <w:t>实验室制备</w:t>
      </w:r>
      <w:r>
        <w:object>
          <v:shape id="_x0000_i1038" o:spt="75" alt="学科网(www.zxxk.com)--教育资源门户，提供试卷、教案、课件、论文、素材以及各类教学资源下载，还有大量而丰富的教学相关资讯！ YZI2+vMH9VzNAx1ODbqMbQ==" type="#_x0000_t75" style="height:15.75pt;width:16.5pt;" o:ole="t" filled="f" o:preferrelative="t" stroked="f" coordsize="21600,21600">
            <v:path/>
            <v:fill on="f" focussize="0,0"/>
            <v:stroke on="f" joinstyle="miter"/>
            <v:imagedata r:id="rId39" o:title="eqId39db0d5f5533066dab682ec1bf4c39bf"/>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时，可用</w:t>
      </w:r>
      <w:r>
        <w:object>
          <v:shape id="_x0000_i1039"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溶液吸收尾气</w:t>
      </w:r>
    </w:p>
    <w:p w14:paraId="476FB0DF">
      <w:pPr>
        <w:spacing w:line="360" w:lineRule="auto"/>
        <w:jc w:val="left"/>
        <w:textAlignment w:val="center"/>
        <w:rPr>
          <w:color w:val="000000"/>
        </w:rPr>
      </w:pPr>
      <w:r>
        <w:rPr>
          <w:color w:val="000000"/>
        </w:rPr>
        <w:t xml:space="preserve">C. </w:t>
      </w:r>
      <w:r>
        <w:rPr>
          <w:rFonts w:ascii="宋体" w:hAnsi="宋体" w:eastAsia="宋体" w:cs="宋体"/>
          <w:color w:val="000000"/>
        </w:rPr>
        <w:t>水银易挥发，若不慎有水银洒落，无需处理</w:t>
      </w:r>
    </w:p>
    <w:p w14:paraId="5797A8B1">
      <w:pPr>
        <w:spacing w:line="360" w:lineRule="auto"/>
        <w:jc w:val="left"/>
        <w:textAlignment w:val="center"/>
        <w:rPr>
          <w:color w:val="000000"/>
        </w:rPr>
      </w:pPr>
      <w:r>
        <w:rPr>
          <w:color w:val="000000"/>
        </w:rPr>
        <w:t xml:space="preserve">D. </w:t>
      </w:r>
      <w:r>
        <w:object>
          <v:shape id="_x0000_i1040" o:spt="75" alt="学科网(www.zxxk.com)--教育资源门户，提供试卷、教案、课件、论文、素材以及各类教学资源下载，还有大量而丰富的教学相关资讯！ YZI2+vMH9VzNAx1ODbqMbQ==" type="#_x0000_t75" style="height:14.25pt;width:23.25pt;" o:ole="t" filled="f" o:preferrelative="t" stroked="f" coordsize="21600,21600">
            <v:path/>
            <v:fill on="f" focussize="0,0"/>
            <v:stroke on="f" joinstyle="miter"/>
            <v:imagedata r:id="rId43" o:title="eqId026c3d2359d2cc06148aca9c45502fcd"/>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难溶于水，可用</w:t>
      </w:r>
      <w:r>
        <w:object>
          <v:shape id="_x0000_i1041" o:spt="75" alt="学科网(www.zxxk.com)--教育资源门户，提供试卷、教案、课件、论文、素材以及各类教学资源下载，还有大量而丰富的教学相关资讯！ YZI2+vMH9VzNAx1ODbqMbQ==" type="#_x0000_t75" style="height:18pt;width:29.4pt;" o:ole="t" filled="f" o:preferrelative="t" stroked="f" coordsize="21600,21600">
            <v:path/>
            <v:fill on="f" focussize="0,0"/>
            <v:stroke on="f" joinstyle="miter"/>
            <v:imagedata r:id="rId45" o:title="eqId5e7234d623a9f6d2ca546534671dc08d"/>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处理废水中的</w:t>
      </w:r>
      <w:r>
        <w:object>
          <v:shape id="_x0000_i1042" o:spt="75" alt="学科网(www.zxxk.com)--教育资源门户，提供试卷、教案、课件、论文、素材以及各类教学资源下载，还有大量而丰富的教学相关资讯！ YZI2+vMH9VzNAx1ODbqMbQ==" type="#_x0000_t75" style="height:15.75pt;width:24.75pt;" o:ole="t" filled="f" o:preferrelative="t" stroked="f" coordsize="21600,21600">
            <v:path/>
            <v:fill on="f" focussize="0,0"/>
            <v:stroke on="f" joinstyle="miter"/>
            <v:imagedata r:id="rId47" o:title="eqIde63dc65233f898f4bf9f89b51ab17b37"/>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，再将沉淀物集中送至环保单位进一步处理</w:t>
      </w:r>
    </w:p>
    <w:p w14:paraId="4C76151C">
      <w:pPr>
        <w:spacing w:line="360" w:lineRule="auto"/>
        <w:jc w:val="left"/>
        <w:textAlignment w:val="center"/>
        <w:rPr>
          <w:color w:val="000000"/>
        </w:rPr>
      </w:pPr>
      <w:r>
        <w:rPr>
          <w:color w:val="000000"/>
        </w:rPr>
        <w:t xml:space="preserve">6. </w:t>
      </w:r>
      <w:r>
        <w:rPr>
          <w:rFonts w:ascii="宋体" w:hAnsi="宋体" w:eastAsia="宋体" w:cs="宋体"/>
          <w:color w:val="000000"/>
        </w:rPr>
        <w:t>关于溴的性质，下列说法</w:t>
      </w:r>
      <w:r>
        <w:rPr>
          <w:rFonts w:ascii="宋体" w:hAnsi="宋体" w:eastAsia="宋体" w:cs="宋体"/>
          <w:color w:val="000000"/>
          <w:em w:val="dot"/>
        </w:rPr>
        <w:t>不正确</w:t>
      </w:r>
      <w:r>
        <w:rPr>
          <w:rFonts w:ascii="宋体" w:hAnsi="宋体" w:eastAsia="宋体" w:cs="宋体"/>
          <w:color w:val="000000"/>
        </w:rPr>
        <w:t>的是</w:t>
      </w:r>
    </w:p>
    <w:p w14:paraId="01B8DB23">
      <w:pPr>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YZI2+vMH9VzNAx1ODbqMbQ==" type="#_x0000_t75" style="height:15pt;width:19pt;" o:ole="t" filled="f" o:preferrelative="t" stroked="f" coordsize="21600,21600">
            <v:path/>
            <v:fill on="f" focussize="0,0"/>
            <v:stroke on="f" joinstyle="miter"/>
            <v:imagedata r:id="rId49" o:title="eqId5f7a59a04d8f317a2840b479fb934803"/>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可被</w:t>
      </w:r>
      <w:r>
        <w:object>
          <v:shape id="_x0000_i1044" o:spt="75" alt="学科网(www.zxxk.com)--教育资源门户，提供试卷、教案、课件、论文、素材以及各类教学资源下载，还有大量而丰富的教学相关资讯！ YZI2+vMH9VzNAx1ODbqMbQ==" type="#_x0000_t75" style="height:15.75pt;width:16.5pt;" o:ole="t" filled="f" o:preferrelative="t" stroked="f" coordsize="21600,21600">
            <v:path/>
            <v:fill on="f" focussize="0,0"/>
            <v:stroke on="f" joinstyle="miter"/>
            <v:imagedata r:id="rId39" o:title="eqId39db0d5f5533066dab682ec1bf4c39bf"/>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氧化为</w:t>
      </w:r>
      <w:r>
        <w:object>
          <v:shape id="_x0000_i1045" o:spt="75" alt="学科网(www.zxxk.com)--教育资源门户，提供试卷、教案、课件、论文、素材以及各类教学资源下载，还有大量而丰富的教学相关资讯！ YZI2+vMH9VzNAx1ODbqMbQ==" type="#_x0000_t75" style="height:18pt;width:18.75pt;" o:ole="t" filled="f" o:preferrelative="t" stroked="f" coordsize="21600,21600">
            <v:path/>
            <v:fill on="f" focussize="0,0"/>
            <v:stroke on="f" joinstyle="miter"/>
            <v:imagedata r:id="rId52" o:title="eqIdf6a625957e7737c52fc52f94720b1566"/>
            <o:lock v:ext="edit" aspectratio="t"/>
            <w10:wrap type="none"/>
            <w10:anchorlock/>
          </v:shape>
          <o:OLEObject Type="Embed" ProgID="Equation.DSMT4" ShapeID="_x0000_i1045" DrawAspect="Content" ObjectID="_1468075745" r:id="rId51">
            <o:LockedField>false</o:LockedField>
          </o:OLEObject>
        </w:object>
      </w:r>
    </w:p>
    <w:p w14:paraId="6883F903">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YZI2+vMH9VzNAx1ODbqMbQ==" type="#_x0000_t75" style="height:18pt;width:18.75pt;" o:ole="t" filled="f" o:preferrelative="t" stroked="f" coordsize="21600,21600">
            <v:path/>
            <v:fill on="f" focussize="0,0"/>
            <v:stroke on="f" joinstyle="miter"/>
            <v:imagedata r:id="rId52" o:title="eqIdf6a625957e7737c52fc52f94720b1566"/>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YZI2+vMH9VzNAx1ODbqMbQ==" type="#_x0000_t75" style="height:18pt;width:23.5pt;" o:ole="t" filled="f" o:preferrelative="t" stroked="f" coordsize="21600,21600">
            <v:path/>
            <v:fill on="f" focussize="0,0"/>
            <v:stroke on="f" joinstyle="miter"/>
            <v:imagedata r:id="rId55" o:title="eqId39208d1c3e640e796d76875beeb9fb04"/>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水溶液反应的还原产物为</w:t>
      </w:r>
      <w:r>
        <w:object>
          <v:shape id="_x0000_i1048" o:spt="75" alt="学科网(www.zxxk.com)--教育资源门户，提供试卷、教案、课件、论文、素材以及各类教学资源下载，还有大量而丰富的教学相关资讯！ YZI2+vMH9VzNAx1ODbqMbQ==" type="#_x0000_t75" style="height:15pt;width:19pt;" o:ole="t" filled="f" o:preferrelative="t" stroked="f" coordsize="21600,21600">
            <v:path/>
            <v:fill on="f" focussize="0,0"/>
            <v:stroke on="f" joinstyle="miter"/>
            <v:imagedata r:id="rId49" o:title="eqId5f7a59a04d8f317a2840b479fb934803"/>
            <o:lock v:ext="edit" aspectratio="t"/>
            <w10:wrap type="none"/>
            <w10:anchorlock/>
          </v:shape>
          <o:OLEObject Type="Embed" ProgID="Equation.DSMT4" ShapeID="_x0000_i1048" DrawAspect="Content" ObjectID="_1468075748" r:id="rId56">
            <o:LockedField>false</o:LockedField>
          </o:OLEObject>
        </w:object>
      </w:r>
    </w:p>
    <w:p w14:paraId="2E559385">
      <w:pPr>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YZI2+vMH9VzNAx1ODbqMbQ==" type="#_x0000_t75" style="height:18.75pt;width:116.25pt;" o:ole="t" filled="f" o:preferrelative="t" stroked="f" coordsize="21600,21600">
            <v:path/>
            <v:fill on="f" focussize="0,0"/>
            <v:stroke on="f" joinstyle="miter"/>
            <v:imagedata r:id="rId58" o:title="eqId86e431002d18882bc1f50f99ddc0d3f7"/>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，说明氧化性：</w:t>
      </w:r>
      <w:r>
        <w:object>
          <v:shape id="_x0000_i1050" o:spt="75" alt="学科网(www.zxxk.com)--教育资源门户，提供试卷、教案、课件、论文、素材以及各类教学资源下载，还有大量而丰富的教学相关资讯！ YZI2+vMH9VzNAx1ODbqMbQ==" type="#_x0000_t75" style="height:18.75pt;width:45.75pt;" o:ole="t" filled="f" o:preferrelative="t" stroked="f" coordsize="21600,21600">
            <v:path/>
            <v:fill on="f" focussize="0,0"/>
            <v:stroke on="f" joinstyle="miter"/>
            <v:imagedata r:id="rId60" o:title="eqId5e1c552ad52fe47e66180ac2dd45f19d"/>
            <o:lock v:ext="edit" aspectratio="t"/>
            <w10:wrap type="none"/>
            <w10:anchorlock/>
          </v:shape>
          <o:OLEObject Type="Embed" ProgID="Equation.DSMT4" ShapeID="_x0000_i1050" DrawAspect="Content" ObjectID="_1468075750" r:id="rId59">
            <o:LockedField>false</o:LockedField>
          </o:OLEObject>
        </w:object>
      </w:r>
    </w:p>
    <w:p w14:paraId="4F4B332F">
      <w:pPr>
        <w:spacing w:line="360" w:lineRule="auto"/>
        <w:jc w:val="left"/>
        <w:textAlignment w:val="center"/>
        <w:rPr>
          <w:color w:val="000000"/>
        </w:rPr>
      </w:pPr>
      <w:r>
        <w:rPr>
          <w:color w:val="000000"/>
        </w:rPr>
        <w:t xml:space="preserve">D. </w:t>
      </w:r>
      <w:r>
        <w:object>
          <v:shape id="_x0000_i1051" o:spt="75" alt="学科网(www.zxxk.com)--教育资源门户，提供试卷、教案、课件、论文、素材以及各类教学资源下载，还有大量而丰富的教学相关资讯！ YZI2+vMH9VzNAx1ODbqMbQ==" type="#_x0000_t75" style="height:18pt;width:42pt;" o:ole="t" filled="f" o:preferrelative="t" stroked="f" coordsize="21600,21600">
            <v:path/>
            <v:fill on="f" focussize="0,0"/>
            <v:stroke on="f" joinstyle="miter"/>
            <v:imagedata r:id="rId62" o:title="eqId3025b40b916007b4eac8d3682b07ba26"/>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与足量</w:t>
      </w:r>
      <w:r>
        <w:object>
          <v:shape id="_x0000_i1052"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溶液反应生成</w:t>
      </w:r>
      <w:r>
        <w:object>
          <v:shape id="_x0000_i1053" o:spt="75" alt="学科网(www.zxxk.com)--教育资源门户，提供试卷、教案、课件、论文、素材以及各类教学资源下载，还有大量而丰富的教学相关资讯！ YZI2+vMH9VzNAx1ODbqMbQ==" type="#_x0000_t75" style="height:14.25pt;width:30pt;" o:ole="t" filled="f" o:preferrelative="t" stroked="f" coordsize="21600,21600">
            <v:path/>
            <v:fill on="f" focussize="0,0"/>
            <v:stroke on="f" joinstyle="miter"/>
            <v:imagedata r:id="rId65" o:title="eqId99d9309e3a2c86c956c2042b44aca022"/>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YZI2+vMH9VzNAx1ODbqMbQ==" type="#_x0000_t75" style="height:18pt;width:42pt;" o:ole="t" filled="f" o:preferrelative="t" stroked="f" coordsize="21600,21600">
            <v:path/>
            <v:fill on="f" focussize="0,0"/>
            <v:stroke on="f" joinstyle="miter"/>
            <v:imagedata r:id="rId67" o:title="eqIdd584a4178b68fabf517deac95c810377"/>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，转移</w:t>
      </w:r>
      <w:r>
        <w:object>
          <v:shape id="_x0000_i1055" o:spt="75" alt="学科网(www.zxxk.com)--教育资源门户，提供试卷、教案、课件、论文、素材以及各类教学资源下载，还有大量而丰富的教学相关资讯！ YZI2+vMH9VzNAx1ODbqMbQ==" type="#_x0000_t75" style="height:14.25pt;width:30.8pt;" o:ole="t" filled="f" o:preferrelative="t" stroked="f" coordsize="21600,21600">
            <v:path/>
            <v:fill on="f" focussize="0,0"/>
            <v:stroke on="f" joinstyle="miter"/>
            <v:imagedata r:id="rId69" o:title="eqId4175a93d589f0e9acfc6448e3625f0e6"/>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电子</w:t>
      </w:r>
    </w:p>
    <w:p w14:paraId="4184334B">
      <w:pPr>
        <w:spacing w:line="360" w:lineRule="auto"/>
        <w:jc w:val="left"/>
        <w:textAlignment w:val="center"/>
        <w:rPr>
          <w:color w:val="000000"/>
        </w:rPr>
      </w:pPr>
      <w:r>
        <w:rPr>
          <w:color w:val="000000"/>
        </w:rPr>
        <w:t xml:space="preserve">7. </w:t>
      </w:r>
      <w:r>
        <w:rPr>
          <w:rFonts w:ascii="宋体" w:hAnsi="宋体" w:eastAsia="宋体" w:cs="宋体"/>
          <w:color w:val="000000"/>
        </w:rPr>
        <w:t>下列物质的结构或性质</w:t>
      </w:r>
      <w:r>
        <w:rPr>
          <w:rFonts w:ascii="宋体" w:hAnsi="宋体" w:eastAsia="宋体" w:cs="宋体"/>
          <w:color w:val="000000"/>
          <w:em w:val="dot"/>
        </w:rPr>
        <w:t>不能</w:t>
      </w:r>
      <w:r>
        <w:rPr>
          <w:rFonts w:ascii="宋体" w:hAnsi="宋体" w:eastAsia="宋体" w:cs="宋体"/>
          <w:color w:val="000000"/>
        </w:rPr>
        <w:t>说明其用途的是</w:t>
      </w:r>
    </w:p>
    <w:p w14:paraId="5260B774">
      <w:pPr>
        <w:spacing w:line="360" w:lineRule="auto"/>
        <w:jc w:val="left"/>
        <w:textAlignment w:val="center"/>
        <w:rPr>
          <w:color w:val="000000"/>
        </w:rPr>
      </w:pPr>
      <w:r>
        <w:rPr>
          <w:color w:val="000000"/>
        </w:rPr>
        <w:t xml:space="preserve">A. </w:t>
      </w:r>
      <w:r>
        <w:rPr>
          <w:rFonts w:ascii="宋体" w:hAnsi="宋体" w:eastAsia="宋体" w:cs="宋体"/>
          <w:color w:val="000000"/>
        </w:rPr>
        <w:t>葡萄糖分子结构中有多个羟基，故葡萄糖可与银氨溶液反应制作银镜</w:t>
      </w:r>
    </w:p>
    <w:p w14:paraId="34EBA3FD">
      <w:pPr>
        <w:spacing w:line="360" w:lineRule="auto"/>
        <w:jc w:val="left"/>
        <w:textAlignment w:val="center"/>
        <w:rPr>
          <w:color w:val="000000"/>
        </w:rPr>
      </w:pPr>
      <w:r>
        <w:rPr>
          <w:color w:val="000000"/>
        </w:rPr>
        <w:t xml:space="preserve">B. </w:t>
      </w:r>
      <w:r>
        <w:rPr>
          <w:rFonts w:ascii="宋体" w:hAnsi="宋体" w:eastAsia="宋体" w:cs="宋体"/>
          <w:color w:val="000000"/>
        </w:rPr>
        <w:t>具有网状结构的交联橡胶弹性好、强度高，故可用作汽车轮胎材料</w:t>
      </w:r>
    </w:p>
    <w:p w14:paraId="7B6C0B0F">
      <w:pPr>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YZI2+vMH9VzNAx1ODbqMbQ==" type="#_x0000_t75" style="height:14.15pt;width:21pt;" o:ole="t" filled="f" o:preferrelative="t" stroked="f" coordsize="21600,21600">
            <v:path/>
            <v:fill on="f" focussize="0,0"/>
            <v:stroke on="f" joinstyle="miter"/>
            <v:imagedata r:id="rId71" o:title="eqId140b1b88a91a1a3e208b959a9ed21c4c"/>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的碳、硅原子间通过共价键形成空间网状结构，硬度大，故</w:t>
      </w:r>
      <w:r>
        <w:object>
          <v:shape id="_x0000_i1057" o:spt="75" alt="学科网(www.zxxk.com)--教育资源门户，提供试卷、教案、课件、论文、素材以及各类教学资源下载，还有大量而丰富的教学相关资讯！ YZI2+vMH9VzNAx1ODbqMbQ==" type="#_x0000_t75" style="height:14.15pt;width:21pt;" o:ole="t" filled="f" o:preferrelative="t" stroked="f" coordsize="21600,21600">
            <v:path/>
            <v:fill on="f" focussize="0,0"/>
            <v:stroke on="f" joinstyle="miter"/>
            <v:imagedata r:id="rId71" o:title="eqId140b1b88a91a1a3e208b959a9ed21c4c"/>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可用作砂轮磨料</w:t>
      </w:r>
    </w:p>
    <w:p w14:paraId="188A63B7">
      <w:pPr>
        <w:spacing w:line="360" w:lineRule="auto"/>
        <w:jc w:val="left"/>
        <w:textAlignment w:val="center"/>
        <w:rPr>
          <w:color w:val="000000"/>
        </w:rPr>
      </w:pPr>
      <w:r>
        <w:rPr>
          <w:color w:val="000000"/>
        </w:rPr>
        <w:t xml:space="preserve">D. </w:t>
      </w:r>
      <w:r>
        <w:object>
          <v:shape id="_x0000_i1058" o:spt="75" alt="学科网(www.zxxk.com)--教育资源门户，提供试卷、教案、课件、论文、素材以及各类教学资源下载，还有大量而丰富的教学相关资讯！ YZI2+vMH9VzNAx1ODbqMbQ==" type="#_x0000_t75" style="height:18pt;width:47.5pt;" o:ole="t" filled="f" o:preferrelative="t" stroked="f" coordsize="21600,21600">
            <v:path/>
            <v:fill on="f" focussize="0,0"/>
            <v:stroke on="f" joinstyle="miter"/>
            <v:imagedata r:id="rId74" o:title="eqId2c3e803e5cc9649df47289d5c8c60474"/>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能中和酸并受热分解产生气体，故可用作加工馒头的膨松剂</w:t>
      </w:r>
    </w:p>
    <w:p w14:paraId="66CAD862">
      <w:pPr>
        <w:spacing w:line="360" w:lineRule="auto"/>
        <w:jc w:val="left"/>
        <w:textAlignment w:val="center"/>
        <w:rPr>
          <w:color w:val="000000"/>
        </w:rPr>
      </w:pPr>
      <w:r>
        <w:rPr>
          <w:color w:val="000000"/>
        </w:rPr>
        <w:t xml:space="preserve">8. </w:t>
      </w:r>
      <w:r>
        <w:rPr>
          <w:rFonts w:ascii="宋体" w:hAnsi="宋体" w:eastAsia="宋体" w:cs="宋体"/>
          <w:color w:val="000000"/>
        </w:rPr>
        <w:t>下列方程式</w:t>
      </w:r>
      <w:r>
        <w:rPr>
          <w:rFonts w:ascii="宋体" w:hAnsi="宋体" w:eastAsia="宋体" w:cs="宋体"/>
          <w:color w:val="000000"/>
          <w:em w:val="dot"/>
        </w:rPr>
        <w:t>不正确</w:t>
      </w:r>
      <w:r>
        <w:rPr>
          <w:rFonts w:ascii="宋体" w:hAnsi="宋体" w:eastAsia="宋体" w:cs="宋体"/>
          <w:color w:val="000000"/>
        </w:rPr>
        <w:t>的是</w:t>
      </w:r>
    </w:p>
    <w:p w14:paraId="0F87A1A3">
      <w:pPr>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YZI2+vMH9VzNAx1ODbqMbQ==" type="#_x0000_t75" style="height:18pt;width:33pt;" o:ole="t" filled="f" o:preferrelative="t" stroked="f" coordsize="21600,21600">
            <v:path/>
            <v:fill on="f" focussize="0,0"/>
            <v:stroke on="f" joinstyle="miter"/>
            <v:imagedata r:id="rId76" o:title="eqIda0641a680d3500ca3bcdb5612441b6a5"/>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与浓盐酸反应：</w:t>
      </w:r>
      <w:r>
        <w:object>
          <v:shape id="_x0000_i1060" o:spt="75" alt="学科网(www.zxxk.com)--教育资源门户，提供试卷、教案、课件、论文、素材以及各类教学资源下载，还有大量而丰富的教学相关资讯！ YZI2+vMH9VzNAx1ODbqMbQ==" type="#_x0000_t75" style="height:18.85pt;width:209.05pt;" o:ole="t" filled="f" o:preferrelative="t" stroked="f" coordsize="21600,21600">
            <v:path/>
            <v:fill on="f" focussize="0,0"/>
            <v:stroke on="f" joinstyle="miter"/>
            <v:imagedata r:id="rId78" o:title="eqId5d0200cbbdd87a3e2e09b080475ed381"/>
            <o:lock v:ext="edit" aspectratio="t"/>
            <w10:wrap type="none"/>
            <w10:anchorlock/>
          </v:shape>
          <o:OLEObject Type="Embed" ProgID="Equation.DSMT4" ShapeID="_x0000_i1060" DrawAspect="Content" ObjectID="_1468075760" r:id="rId77">
            <o:LockedField>false</o:LockedField>
          </o:OLEObject>
        </w:object>
      </w:r>
    </w:p>
    <w:p w14:paraId="6840B242">
      <w:pPr>
        <w:spacing w:line="360" w:lineRule="auto"/>
        <w:jc w:val="left"/>
        <w:textAlignment w:val="center"/>
        <w:rPr>
          <w:color w:val="000000"/>
        </w:rPr>
      </w:pPr>
      <w:r>
        <w:rPr>
          <w:color w:val="000000"/>
        </w:rPr>
        <w:t xml:space="preserve">B. </w:t>
      </w:r>
      <w:r>
        <w:object>
          <v:shape id="_x0000_i1061" o:spt="75" alt="学科网(www.zxxk.com)--教育资源门户，提供试卷、教案、课件、论文、素材以及各类教学资源下载，还有大量而丰富的教学相关资讯！ YZI2+vMH9VzNAx1ODbqMbQ==" type="#_x0000_t75" style="height:18pt;width:26pt;" o:ole="t" filled="f" o:preferrelative="t" stroked="f" coordsize="21600,21600">
            <v:path/>
            <v:fill on="f" focussize="0,0"/>
            <v:stroke on="f" joinstyle="miter"/>
            <v:imagedata r:id="rId80" o:title="eqId2d6149377ee90af173136c0119993ccb"/>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YZI2+vMH9VzNAx1ODbqMbQ==" type="#_x0000_t75" style="height:18pt;width:26pt;" o:ole="t" filled="f" o:preferrelative="t" stroked="f" coordsize="21600,21600">
            <v:path/>
            <v:fill on="f" focussize="0,0"/>
            <v:stroke on="f" joinstyle="miter"/>
            <v:imagedata r:id="rId30" o:title="eqId98183b7becdd0efb6fe8f57cdcbce98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反应：</w:t>
      </w:r>
      <w:r>
        <w:object>
          <v:shape id="_x0000_i1063" o:spt="75" alt="学科网(www.zxxk.com)--教育资源门户，提供试卷、教案、课件、论文、素材以及各类教学资源下载，还有大量而丰富的教学相关资讯！ YZI2+vMH9VzNAx1ODbqMbQ==" type="#_x0000_t75" style="height:18.75pt;width:165.75pt;" o:ole="t" filled="f" o:preferrelative="t" stroked="f" coordsize="21600,21600">
            <v:path/>
            <v:fill on="f" focussize="0,0"/>
            <v:stroke on="f" joinstyle="miter"/>
            <v:imagedata r:id="rId83" o:title="eqId5e5de3dae2d1d5bb5cbb34896caa4677"/>
            <o:lock v:ext="edit" aspectratio="t"/>
            <w10:wrap type="none"/>
            <w10:anchorlock/>
          </v:shape>
          <o:OLEObject Type="Embed" ProgID="Equation.DSMT4" ShapeID="_x0000_i1063" DrawAspect="Content" ObjectID="_1468075763" r:id="rId82">
            <o:LockedField>false</o:LockedField>
          </o:OLEObject>
        </w:object>
      </w:r>
    </w:p>
    <w:p w14:paraId="4AA5EDA2">
      <w:pPr>
        <w:spacing w:line="360" w:lineRule="auto"/>
        <w:jc w:val="left"/>
        <w:textAlignment w:val="center"/>
        <w:rPr>
          <w:color w:val="000000"/>
        </w:rPr>
      </w:pPr>
      <w:r>
        <w:rPr>
          <w:color w:val="000000"/>
        </w:rPr>
        <w:t xml:space="preserve">C. </w:t>
      </w:r>
      <w:r>
        <w:rPr>
          <w:rFonts w:ascii="宋体" w:hAnsi="宋体" w:eastAsia="宋体" w:cs="宋体"/>
          <w:color w:val="000000"/>
        </w:rPr>
        <w:t>将少量灼热的</w:t>
      </w:r>
      <w:r>
        <w:object>
          <v:shape id="_x0000_i1064" o:spt="75" alt="学科网(www.zxxk.com)--教育资源门户，提供试卷、教案、课件、论文、素材以及各类教学资源下载，还有大量而丰富的教学相关资讯！ YZI2+vMH9VzNAx1ODbqMbQ==" type="#_x0000_t75" style="height:12.5pt;width:25.05pt;" o:ole="t" filled="f" o:preferrelative="t" stroked="f" coordsize="21600,21600">
            <v:path/>
            <v:fill on="f" focussize="0,0"/>
            <v:stroke on="f" joinstyle="miter"/>
            <v:imagedata r:id="rId85" o:title="eqId43d894bc065e134464eefd906187b16b"/>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加入</w:t>
      </w:r>
      <w:r>
        <w:object>
          <v:shape id="_x0000_i1065" o:spt="75" alt="学科网(www.zxxk.com)--教育资源门户，提供试卷、教案、课件、论文、素材以及各类教学资源下载，还有大量而丰富的教学相关资讯！ YZI2+vMH9VzNAx1ODbqMbQ==" type="#_x0000_t75" style="height:18pt;width:63pt;" o:ole="t" filled="f" o:preferrelative="t" stroked="f" coordsize="21600,21600">
            <v:path/>
            <v:fill on="f" focussize="0,0"/>
            <v:stroke on="f" joinstyle="miter"/>
            <v:imagedata r:id="rId87" o:title="eqId84a62a1e1415b6a0b8bbb237a98dc9d1"/>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YZI2+vMH9VzNAx1ODbqMbQ==" type="#_x0000_t75" style="height:18.55pt;width:231.9pt;" o:ole="t" filled="f" o:preferrelative="t" stroked="f" coordsize="21600,21600">
            <v:path/>
            <v:fill on="f" focussize="0,0"/>
            <v:stroke on="f" joinstyle="miter"/>
            <v:imagedata r:id="rId89" o:title="eqId4de0af1ba1494321419db76e9e70d8dd"/>
            <o:lock v:ext="edit" aspectratio="t"/>
            <w10:wrap type="none"/>
            <w10:anchorlock/>
          </v:shape>
          <o:OLEObject Type="Embed" ProgID="Equation.DSMT4" ShapeID="_x0000_i1066" DrawAspect="Content" ObjectID="_1468075766" r:id="rId88">
            <o:LockedField>false</o:LockedField>
          </o:OLEObject>
        </w:object>
      </w:r>
    </w:p>
    <w:p w14:paraId="48CCF374">
      <w:pPr>
        <w:spacing w:line="360" w:lineRule="auto"/>
        <w:jc w:val="left"/>
        <w:textAlignment w:val="center"/>
        <w:rPr>
          <w:color w:val="000000"/>
        </w:rPr>
      </w:pPr>
      <w:r>
        <w:rPr>
          <w:color w:val="000000"/>
        </w:rPr>
        <w:t xml:space="preserve">D. </w:t>
      </w:r>
      <w:r>
        <w:rPr>
          <w:rFonts w:ascii="宋体" w:hAnsi="宋体" w:eastAsia="宋体" w:cs="宋体"/>
          <w:color w:val="000000"/>
        </w:rPr>
        <w:t>将</w:t>
      </w:r>
      <w:r>
        <w:object>
          <v:shape id="_x0000_i1067" o:spt="75" alt="学科网(www.zxxk.com)--教育资源门户，提供试卷、教案、课件、论文、素材以及各类教学资源下载，还有大量而丰富的教学相关资讯！ YZI2+vMH9VzNAx1ODbqMbQ==" type="#_x0000_t75" style="height:16pt;width:21pt;" o:ole="t" filled="f" o:preferrelative="t" stroked="f" coordsize="21600,21600">
            <v:path/>
            <v:fill on="f" focussize="0,0"/>
            <v:stroke on="f" joinstyle="miter"/>
            <v:imagedata r:id="rId91" o:title="eqId3cd6200aa9357b208a994c93c210ff6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通入酸性</w:t>
      </w:r>
      <w:r>
        <w:object>
          <v:shape id="_x0000_i1068" o:spt="75" alt="学科网(www.zxxk.com)--教育资源门户，提供试卷、教案、课件、论文、素材以及各类教学资源下载，还有大量而丰富的教学相关资讯！ YZI2+vMH9VzNAx1ODbqMbQ==" type="#_x0000_t75" style="height:18pt;width:42pt;" o:ole="t" filled="f" o:preferrelative="t" stroked="f" coordsize="21600,21600">
            <v:path/>
            <v:fill on="f" focussize="0,0"/>
            <v:stroke on="f" joinstyle="miter"/>
            <v:imagedata r:id="rId93" o:title="eqId7a63afc18472bb4f4d6388cf207da8b4"/>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溶液：</w:t>
      </w:r>
      <w:r>
        <w:object>
          <v:shape id="_x0000_i1069" o:spt="75" alt="学科网(www.zxxk.com)--教育资源门户，提供试卷、教案、课件、论文、素材以及各类教学资源下载，还有大量而丰富的教学相关资讯！ YZI2+vMH9VzNAx1ODbqMbQ==" type="#_x0000_t75" style="height:18.85pt;width:230.25pt;" o:ole="t" filled="f" o:preferrelative="t" stroked="f" coordsize="21600,21600">
            <v:path/>
            <v:fill on="f" focussize="0,0"/>
            <v:stroke on="f" joinstyle="miter"/>
            <v:imagedata r:id="rId95" o:title="eqId60692bd1d99395e04c21b762156fd484"/>
            <o:lock v:ext="edit" aspectratio="t"/>
            <w10:wrap type="none"/>
            <w10:anchorlock/>
          </v:shape>
          <o:OLEObject Type="Embed" ProgID="Equation.DSMT4" ShapeID="_x0000_i1069" DrawAspect="Content" ObjectID="_1468075769" r:id="rId94">
            <o:LockedField>false</o:LockedField>
          </o:OLEObject>
        </w:object>
      </w:r>
    </w:p>
    <w:p w14:paraId="020A9EE3">
      <w:pPr>
        <w:spacing w:line="360" w:lineRule="auto"/>
        <w:jc w:val="left"/>
        <w:textAlignment w:val="center"/>
        <w:rPr>
          <w:color w:val="000000"/>
        </w:rPr>
      </w:pPr>
      <w:r>
        <w:rPr>
          <w:color w:val="000000"/>
        </w:rPr>
        <w:t xml:space="preserve">9. </w:t>
      </w:r>
      <w:r>
        <w:rPr>
          <w:rFonts w:ascii="宋体" w:hAnsi="宋体" w:eastAsia="宋体" w:cs="宋体"/>
          <w:color w:val="000000"/>
        </w:rPr>
        <w:t>抗坏血酸</w:t>
      </w:r>
      <w:r>
        <w:rPr>
          <w:rFonts w:ascii="Times New Roman" w:hAnsi="Times New Roman" w:eastAsia="Times New Roman" w:cs="Times New Roman"/>
          <w:color w:val="000000"/>
        </w:rPr>
        <w:t>(</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是常用的抗氧化剂。</w:t>
      </w:r>
    </w:p>
    <w:p w14:paraId="15290ED0">
      <w:pPr>
        <w:spacing w:line="360" w:lineRule="auto"/>
        <w:jc w:val="left"/>
        <w:textAlignment w:val="center"/>
        <w:rPr>
          <w:color w:val="000000"/>
        </w:rPr>
      </w:pPr>
      <w:r>
        <w:rPr>
          <w:color w:val="000000"/>
        </w:rPr>
        <w:drawing>
          <wp:inline distT="0" distB="0" distL="114300" distR="114300">
            <wp:extent cx="4057650" cy="1371600"/>
            <wp:effectExtent l="0" t="0" r="0" b="0"/>
            <wp:docPr id="100005" name="图片 100005"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YZI2+vMH9VzNAx1ODbqMbQ=="/>
                    <pic:cNvPicPr>
                      <a:picLocks noChangeAspect="1"/>
                    </pic:cNvPicPr>
                  </pic:nvPicPr>
                  <pic:blipFill>
                    <a:blip r:embed="rId96"/>
                    <a:stretch>
                      <a:fillRect/>
                    </a:stretch>
                  </pic:blipFill>
                  <pic:spPr>
                    <a:xfrm>
                      <a:off x="0" y="0"/>
                      <a:ext cx="4057650" cy="1371600"/>
                    </a:xfrm>
                    <a:prstGeom prst="rect">
                      <a:avLst/>
                    </a:prstGeom>
                  </pic:spPr>
                </pic:pic>
              </a:graphicData>
            </a:graphic>
          </wp:inline>
        </w:drawing>
      </w:r>
    </w:p>
    <w:p w14:paraId="2B4CE66C">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33C3D4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可用质谱法鉴别抗坏血酸和脱氢抗坏血酸</w:t>
      </w:r>
      <w:r>
        <w:rPr>
          <w:color w:val="000000"/>
        </w:rPr>
        <w:tab/>
      </w:r>
      <w:r>
        <w:rPr>
          <w:color w:val="000000"/>
        </w:rPr>
        <w:t xml:space="preserve">B. </w:t>
      </w:r>
      <w:r>
        <w:rPr>
          <w:rFonts w:ascii="宋体" w:hAnsi="宋体" w:eastAsia="宋体" w:cs="宋体"/>
          <w:color w:val="000000"/>
        </w:rPr>
        <w:t>抗坏血酸可发生缩聚反应</w:t>
      </w:r>
    </w:p>
    <w:p w14:paraId="46322A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脱氢抗坏血酸不能与</w:t>
      </w:r>
      <w:r>
        <w:object>
          <v:shape id="_x0000_i1070"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溶液反应</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个脱氢抗坏血酸分子中有</w:t>
      </w:r>
      <w:r>
        <w:rPr>
          <w:rFonts w:ascii="Times New Roman" w:hAnsi="Times New Roman" w:eastAsia="Times New Roman" w:cs="Times New Roman"/>
          <w:color w:val="000000"/>
        </w:rPr>
        <w:t>2</w:t>
      </w:r>
      <w:r>
        <w:rPr>
          <w:rFonts w:ascii="宋体" w:hAnsi="宋体" w:eastAsia="宋体" w:cs="宋体"/>
          <w:color w:val="000000"/>
        </w:rPr>
        <w:t>个手性碳原子</w:t>
      </w:r>
    </w:p>
    <w:p w14:paraId="70EAA9AA">
      <w:pPr>
        <w:spacing w:line="360" w:lineRule="auto"/>
        <w:jc w:val="left"/>
        <w:textAlignment w:val="center"/>
        <w:rPr>
          <w:color w:val="000000"/>
        </w:rPr>
      </w:pPr>
      <w:r>
        <w:rPr>
          <w:color w:val="000000"/>
        </w:rPr>
        <w:t xml:space="preserve">10. </w:t>
      </w:r>
      <w:r>
        <w:rPr>
          <w:rFonts w:ascii="宋体" w:hAnsi="宋体" w:eastAsia="宋体" w:cs="宋体"/>
          <w:color w:val="000000"/>
        </w:rPr>
        <w:t>提纯</w:t>
      </w:r>
      <w:r>
        <w:object>
          <v:shape id="_x0000_i1071" o:spt="75" alt="学科网(www.zxxk.com)--教育资源门户，提供试卷、教案、课件、论文、素材以及各类教学资源下载，还有大量而丰富的教学相关资讯！ YZI2+vMH9VzNAx1ODbqMbQ==" type="#_x0000_t75" style="height:13.4pt;width:30pt;" o:ole="t" filled="f" o:preferrelative="t" stroked="f" coordsize="21600,21600">
            <v:path/>
            <v:fill on="f" focussize="0,0"/>
            <v:stroke on="f" joinstyle="miter"/>
            <v:imagedata r:id="rId99" o:title="eqId24a7a58438b831b6a45a9874adce105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粗品</w:t>
      </w:r>
      <w:r>
        <w:rPr>
          <w:rFonts w:ascii="Times New Roman" w:hAnsi="Times New Roman" w:eastAsia="Times New Roman" w:cs="Times New Roman"/>
          <w:color w:val="000000"/>
        </w:rPr>
        <w:t>(</w:t>
      </w:r>
      <w:r>
        <w:rPr>
          <w:rFonts w:ascii="宋体" w:hAnsi="宋体" w:eastAsia="宋体" w:cs="宋体"/>
          <w:color w:val="000000"/>
        </w:rPr>
        <w:t>含少量的</w:t>
      </w:r>
      <w:r>
        <w:object>
          <v:shape id="_x0000_i1072" o:spt="75" alt="学科网(www.zxxk.com)--教育资源门户，提供试卷、教案、课件、论文、素材以及各类教学资源下载，还有大量而丰富的教学相关资讯！ YZI2+vMH9VzNAx1ODbqMbQ==" type="#_x0000_t75" style="height:18.1pt;width:87pt;" o:ole="t" filled="f" o:preferrelative="t" stroked="f" coordsize="21600,21600">
            <v:path/>
            <v:fill on="f" focussize="0,0"/>
            <v:stroke on="f" joinstyle="miter"/>
            <v:imagedata r:id="rId101" o:title="eqIdd614d263ab48140b9ccdd723e5cb5e3f"/>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YZI2+vMH9VzNAx1ODbqMbQ==" type="#_x0000_t75" style="height:19pt;width:27pt;" o:ole="t" filled="f" o:preferrelative="t" stroked="f" coordsize="21600,21600">
            <v:path/>
            <v:fill on="f" focussize="0,0"/>
            <v:stroke on="f" joinstyle="miter"/>
            <v:imagedata r:id="rId103" o:title="eqId3e467b1d06fca46dc6b0fb64aa7e4767"/>
            <o:lock v:ext="edit" aspectratio="t"/>
            <w10:wrap type="none"/>
            <w10:anchorlock/>
          </v:shape>
          <o:OLEObject Type="Embed" ProgID="Equation.DSMT4" ShapeID="_x0000_i1073" DrawAspect="Content" ObjectID="_1468075773" r:id="rId10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得到</w:t>
      </w:r>
      <w:r>
        <w:object>
          <v:shape id="_x0000_i1074" o:spt="75" alt="学科网(www.zxxk.com)--教育资源门户，提供试卷、教案、课件、论文、素材以及各类教学资源下载，还有大量而丰富的教学相关资讯！ YZI2+vMH9VzNAx1ODbqMbQ==" type="#_x0000_t75" style="height:13.4pt;width:30pt;" o:ole="t" filled="f" o:preferrelative="t" stroked="f" coordsize="21600,21600">
            <v:path/>
            <v:fill on="f" focussize="0,0"/>
            <v:stroke on="f" joinstyle="miter"/>
            <v:imagedata r:id="rId99" o:title="eqId24a7a58438b831b6a45a9874adce1055"/>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纯品的方案如下，所用试剂为</w:t>
      </w:r>
      <w:r>
        <w:object>
          <v:shape id="_x0000_i1075" o:spt="75" alt="学科网(www.zxxk.com)--教育资源门户，提供试卷、教案、课件、论文、素材以及各类教学资源下载，还有大量而丰富的教学相关资讯！ YZI2+vMH9VzNAx1ODbqMbQ==" type="#_x0000_t75" style="height:18pt;width:32.25pt;" o:ole="t" filled="f" o:preferrelative="t" stroked="f" coordsize="21600,21600">
            <v:path/>
            <v:fill on="f" focussize="0,0"/>
            <v:stroke on="f" joinstyle="miter"/>
            <v:imagedata r:id="rId106" o:title="eqIddfdf270bf3cfabfb02eb178198de6f51"/>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溶液、</w:t>
      </w:r>
      <w:r>
        <w:object>
          <v:shape id="_x0000_i1076" o:spt="75" alt="学科网(www.zxxk.com)--教育资源门户，提供试卷、教案、课件、论文、素材以及各类教学资源下载，还有大量而丰富的教学相关资讯！ YZI2+vMH9VzNAx1ODbqMbQ==" type="#_x0000_t75" style="height:17.85pt;width:42.6pt;" o:ole="t" filled="f" o:preferrelative="t" stroked="f" coordsize="21600,21600">
            <v:path/>
            <v:fill on="f" focussize="0,0"/>
            <v:stroke on="f" joinstyle="miter"/>
            <v:imagedata r:id="rId108" o:title="eqId889220d0a5054f0df8fdb14fec5409b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溶液、盐酸和</w:t>
      </w:r>
      <w:r>
        <w:object>
          <v:shape id="_x0000_i1077"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溶液。</w:t>
      </w:r>
    </w:p>
    <w:p w14:paraId="616BC807">
      <w:pPr>
        <w:spacing w:line="360" w:lineRule="auto"/>
        <w:jc w:val="left"/>
        <w:textAlignment w:val="center"/>
        <w:rPr>
          <w:color w:val="000000"/>
        </w:rPr>
      </w:pPr>
      <w:r>
        <w:rPr>
          <w:color w:val="000000"/>
        </w:rPr>
        <w:drawing>
          <wp:inline distT="0" distB="0" distL="114300" distR="114300">
            <wp:extent cx="5095875" cy="1685925"/>
            <wp:effectExtent l="0" t="0" r="9525" b="9525"/>
            <wp:docPr id="100007" name="图片 100007"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YZI2+vMH9VzNAx1ODbqMbQ=="/>
                    <pic:cNvPicPr>
                      <a:picLocks noChangeAspect="1"/>
                    </pic:cNvPicPr>
                  </pic:nvPicPr>
                  <pic:blipFill>
                    <a:blip r:embed="rId110"/>
                    <a:stretch>
                      <a:fillRect/>
                    </a:stretch>
                  </pic:blipFill>
                  <pic:spPr>
                    <a:xfrm>
                      <a:off x="0" y="0"/>
                      <a:ext cx="5095875" cy="1685925"/>
                    </a:xfrm>
                    <a:prstGeom prst="rect">
                      <a:avLst/>
                    </a:prstGeom>
                  </pic:spPr>
                </pic:pic>
              </a:graphicData>
            </a:graphic>
          </wp:inline>
        </w:drawing>
      </w:r>
    </w:p>
    <w:p w14:paraId="405175F2">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0AD618DA">
      <w:pPr>
        <w:spacing w:line="360" w:lineRule="auto"/>
        <w:jc w:val="left"/>
        <w:textAlignment w:val="center"/>
        <w:rPr>
          <w:color w:val="000000"/>
        </w:rPr>
      </w:pPr>
      <w:r>
        <w:rPr>
          <w:color w:val="000000"/>
        </w:rPr>
        <w:t xml:space="preserve">A. </w:t>
      </w:r>
      <w:r>
        <w:rPr>
          <w:rFonts w:ascii="宋体" w:hAnsi="宋体" w:eastAsia="宋体" w:cs="宋体"/>
          <w:color w:val="000000"/>
        </w:rPr>
        <w:t>用过量的</w:t>
      </w:r>
      <w:r>
        <w:object>
          <v:shape id="_x0000_i1078" o:spt="75" alt="学科网(www.zxxk.com)--教育资源门户，提供试卷、教案、课件、论文、素材以及各类教学资源下载，还有大量而丰富的教学相关资讯！ YZI2+vMH9VzNAx1ODbqMbQ==" type="#_x0000_t75" style="height:18pt;width:32.25pt;" o:ole="t" filled="f" o:preferrelative="t" stroked="f" coordsize="21600,21600">
            <v:path/>
            <v:fill on="f" focussize="0,0"/>
            <v:stroke on="f" joinstyle="miter"/>
            <v:imagedata r:id="rId106" o:title="eqIddfdf270bf3cfabfb02eb178198de6f51"/>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溶液除去</w:t>
      </w:r>
      <w:r>
        <w:object>
          <v:shape id="_x0000_i1079" o:spt="75" alt="学科网(www.zxxk.com)--教育资源门户，提供试卷、教案、课件、论文、素材以及各类教学资源下载，还有大量而丰富的教学相关资讯！ YZI2+vMH9VzNAx1ODbqMbQ==" type="#_x0000_t75" style="height:19pt;width:27pt;" o:ole="t" filled="f" o:preferrelative="t" stroked="f" coordsize="21600,21600">
            <v:path/>
            <v:fill on="f" focussize="0,0"/>
            <v:stroke on="f" joinstyle="miter"/>
            <v:imagedata r:id="rId103" o:title="eqId3e467b1d06fca46dc6b0fb64aa7e4767"/>
            <o:lock v:ext="edit" aspectratio="t"/>
            <w10:wrap type="none"/>
            <w10:anchorlock/>
          </v:shape>
          <o:OLEObject Type="Embed" ProgID="Equation.DSMT4" ShapeID="_x0000_i1079" DrawAspect="Content" ObjectID="_1468075779" r:id="rId112">
            <o:LockedField>false</o:LockedField>
          </o:OLEObject>
        </w:object>
      </w:r>
    </w:p>
    <w:p w14:paraId="223E366F">
      <w:pPr>
        <w:spacing w:line="360" w:lineRule="auto"/>
        <w:jc w:val="left"/>
        <w:textAlignment w:val="center"/>
        <w:rPr>
          <w:color w:val="000000"/>
        </w:rPr>
      </w:pPr>
      <w:r>
        <w:rPr>
          <w:color w:val="000000"/>
        </w:rPr>
        <w:t xml:space="preserve">B. </w:t>
      </w:r>
      <w:r>
        <w:object>
          <v:shape id="_x0000_i1080" o:spt="75" alt="学科网(www.zxxk.com)--教育资源门户，提供试卷、教案、课件、论文、素材以及各类教学资源下载，还有大量而丰富的教学相关资讯！ YZI2+vMH9VzNAx1ODbqMbQ==" type="#_x0000_t75" style="height:18.75pt;width:96.75pt;" o:ole="t" filled="f" o:preferrelative="t" stroked="f" coordsize="21600,21600">
            <v:path/>
            <v:fill on="f" focussize="0,0"/>
            <v:stroke on="f" joinstyle="miter"/>
            <v:imagedata r:id="rId114" o:title="eqIdec9d668e06178055f0c967deecaf902f"/>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通过生成沉淀后过滤除去</w:t>
      </w:r>
    </w:p>
    <w:p w14:paraId="34C903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种试剂的使用顺序为</w:t>
      </w:r>
      <w:r>
        <w:object>
          <v:shape id="_x0000_i1081" o:spt="75" alt="学科网(www.zxxk.com)--教育资源门户，提供试卷、教案、课件、论文、素材以及各类教学资源下载，还有大量而丰富的教学相关资讯！ YZI2+vMH9VzNAx1ODbqMbQ==" type="#_x0000_t75" style="height:18pt;width:32.25pt;" o:ole="t" filled="f" o:preferrelative="t" stroked="f" coordsize="21600,21600">
            <v:path/>
            <v:fill on="f" focussize="0,0"/>
            <v:stroke on="f" joinstyle="miter"/>
            <v:imagedata r:id="rId106" o:title="eqIddfdf270bf3cfabfb02eb178198de6f51"/>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溶液、</w:t>
      </w:r>
      <w:r>
        <w:object>
          <v:shape id="_x0000_i1082" o:spt="75" alt="学科网(www.zxxk.com)--教育资源门户，提供试卷、教案、课件、论文、素材以及各类教学资源下载，还有大量而丰富的教学相关资讯！ YZI2+vMH9VzNAx1ODbqMbQ==" type="#_x0000_t75" style="height:17.85pt;width:42.6pt;" o:ole="t" filled="f" o:preferrelative="t" stroked="f" coordsize="21600,21600">
            <v:path/>
            <v:fill on="f" focussize="0,0"/>
            <v:stroke on="f" joinstyle="miter"/>
            <v:imagedata r:id="rId108" o:title="eqId889220d0a5054f0df8fdb14fec5409b8"/>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溶液、盐酸、</w:t>
      </w:r>
      <w:r>
        <w:object>
          <v:shape id="_x0000_i1083"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溶液</w:t>
      </w:r>
    </w:p>
    <w:p w14:paraId="4E37C3BE">
      <w:pPr>
        <w:spacing w:line="360" w:lineRule="auto"/>
        <w:jc w:val="left"/>
        <w:textAlignment w:val="center"/>
        <w:rPr>
          <w:color w:val="000000"/>
        </w:rPr>
      </w:pPr>
      <w:r>
        <w:rPr>
          <w:color w:val="000000"/>
        </w:rPr>
        <w:t xml:space="preserve">D. </w:t>
      </w:r>
      <w:r>
        <w:rPr>
          <w:rFonts w:ascii="宋体" w:hAnsi="宋体" w:eastAsia="宋体" w:cs="宋体"/>
          <w:color w:val="000000"/>
        </w:rPr>
        <w:t>调</w:t>
      </w:r>
      <w:r>
        <w:object>
          <v:shape id="_x0000_i1084" o:spt="75" alt="学科网(www.zxxk.com)--教育资源门户，提供试卷、教案、课件、论文、素材以及各类教学资源下载，还有大量而丰富的教学相关资讯！ YZI2+vMH9VzNAx1ODbqMbQ==" type="#_x0000_t75" style="height:16pt;width:19pt;" o:ole="t" filled="f" o:preferrelative="t" stroked="f" coordsize="21600,21600">
            <v:path/>
            <v:fill on="f" focussize="0,0"/>
            <v:stroke on="f" joinstyle="miter"/>
            <v:imagedata r:id="rId119" o:title="eqId1066e53bf79a3cdff7ec2934bd09e272"/>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后的滤液蒸发至大量固体析出，趁热过滤、洗涤、干燥后即得</w:t>
      </w:r>
      <w:r>
        <w:object>
          <v:shape id="_x0000_i1085" o:spt="75" alt="学科网(www.zxxk.com)--教育资源门户，提供试卷、教案、课件、论文、素材以及各类教学资源下载，还有大量而丰富的教学相关资讯！ YZI2+vMH9VzNAx1ODbqMbQ==" type="#_x0000_t75" style="height:13.4pt;width:30pt;" o:ole="t" filled="f" o:preferrelative="t" stroked="f" coordsize="21600,21600">
            <v:path/>
            <v:fill on="f" focussize="0,0"/>
            <v:stroke on="f" joinstyle="miter"/>
            <v:imagedata r:id="rId99" o:title="eqId24a7a58438b831b6a45a9874adce1055"/>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纯品</w:t>
      </w:r>
    </w:p>
    <w:p w14:paraId="74DB5F29">
      <w:pPr>
        <w:spacing w:line="360" w:lineRule="auto"/>
        <w:jc w:val="left"/>
        <w:textAlignment w:val="center"/>
        <w:rPr>
          <w:color w:val="000000"/>
        </w:rPr>
      </w:pPr>
      <w:r>
        <w:rPr>
          <w:color w:val="000000"/>
        </w:rPr>
        <w:t xml:space="preserve">11. </w:t>
      </w:r>
      <w:r>
        <w:rPr>
          <w:rFonts w:ascii="宋体" w:hAnsi="宋体" w:eastAsia="宋体" w:cs="宋体"/>
          <w:color w:val="000000"/>
        </w:rPr>
        <w:t>下列说法正确的是</w:t>
      </w:r>
    </w:p>
    <w:p w14:paraId="432B2E5D">
      <w:pPr>
        <w:spacing w:line="360" w:lineRule="auto"/>
        <w:jc w:val="left"/>
        <w:textAlignment w:val="center"/>
        <w:rPr>
          <w:color w:val="000000"/>
        </w:rPr>
      </w:pPr>
      <w:r>
        <w:rPr>
          <w:color w:val="000000"/>
        </w:rPr>
        <w:t xml:space="preserve">A. </w:t>
      </w:r>
      <w:r>
        <w:rPr>
          <w:rFonts w:ascii="宋体" w:hAnsi="宋体" w:eastAsia="宋体" w:cs="宋体"/>
          <w:color w:val="000000"/>
        </w:rPr>
        <w:t>常温常压下</w:t>
      </w:r>
      <w:r>
        <w:object>
          <v:shape id="_x0000_i1086" o:spt="75" alt="学科网(www.zxxk.com)--教育资源门户，提供试卷、教案、课件、论文、素材以及各类教学资源下载，还有大量而丰富的教学相关资讯！ YZI2+vMH9VzNAx1ODbqMbQ==" type="#_x0000_t75" style="height:17.9pt;width:32.05pt;" o:ole="t" filled="f" o:preferrelative="t" stroked="f" coordsize="21600,21600">
            <v:path/>
            <v:fill on="f" focussize="0,0"/>
            <v:stroke on="f" joinstyle="miter"/>
            <v:imagedata r:id="rId122" o:title="eqId444497cd37b296f9762dfb3d1ca7bc55"/>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YZI2+vMH9VzNAx1ODbqMbQ==" type="#_x0000_t75" style="height:18pt;width:32.25pt;" o:ole="t" filled="f" o:preferrelative="t" stroked="f" coordsize="21600,21600">
            <v:path/>
            <v:fill on="f" focussize="0,0"/>
            <v:stroke on="f" joinstyle="miter"/>
            <v:imagedata r:id="rId124" o:title="eqId2f5cc516498f456b28893a55464c47df"/>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混合无明显现象，则反应</w:t>
      </w:r>
      <w:r>
        <w:object>
          <v:shape id="_x0000_i1088" o:spt="75" alt="学科网(www.zxxk.com)--教育资源门户，提供试卷、教案、课件、论文、素材以及各类教学资源下载，还有大量而丰富的教学相关资讯！ YZI2+vMH9VzNAx1ODbqMbQ==" type="#_x0000_t75" style="height:18pt;width:129pt;" o:ole="t" filled="f" o:preferrelative="t" stroked="f" coordsize="21600,21600">
            <v:path/>
            <v:fill on="f" focussize="0,0"/>
            <v:stroke on="f" joinstyle="miter"/>
            <v:imagedata r:id="rId126" o:title="eqId751a1932634629a36b8cfe6da571a5d6"/>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在该条件下不自发</w:t>
      </w:r>
    </w:p>
    <w:p w14:paraId="6110637F">
      <w:pPr>
        <w:spacing w:line="360" w:lineRule="auto"/>
        <w:jc w:val="left"/>
        <w:textAlignment w:val="center"/>
        <w:rPr>
          <w:color w:val="000000"/>
        </w:rPr>
      </w:pPr>
      <w:r>
        <w:rPr>
          <w:color w:val="000000"/>
        </w:rPr>
        <w:t xml:space="preserve">B. </w:t>
      </w:r>
      <w:r>
        <w:object>
          <v:shape id="_x0000_i1089" o:spt="75" alt="学科网(www.zxxk.com)--教育资源门户，提供试卷、教案、课件、论文、素材以及各类教学资源下载，还有大量而丰富的教学相关资讯！ YZI2+vMH9VzNAx1ODbqMbQ==" type="#_x0000_t75" style="height:18.1pt;width:185.95pt;" o:ole="t" filled="f" o:preferrelative="t" stroked="f" coordsize="21600,21600">
            <v:path/>
            <v:fill on="f" focussize="0,0"/>
            <v:stroke on="f" joinstyle="miter"/>
            <v:imagedata r:id="rId128" o:title="eqIdc512a6b898d15e9aac1ac47e53d9efbd"/>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，升高温度，平衡逆移，则反应的平衡常数减小</w:t>
      </w:r>
    </w:p>
    <w:p w14:paraId="266CD9CC">
      <w:pPr>
        <w:spacing w:line="360" w:lineRule="auto"/>
        <w:jc w:val="left"/>
        <w:textAlignment w:val="center"/>
        <w:rPr>
          <w:color w:val="000000"/>
        </w:rPr>
      </w:pPr>
      <w:r>
        <w:rPr>
          <w:color w:val="000000"/>
        </w:rPr>
        <w:t xml:space="preserve">C. </w:t>
      </w:r>
      <w:r>
        <w:object>
          <v:shape id="_x0000_i1090" o:spt="75" alt="学科网(www.zxxk.com)--教育资源门户，提供试卷、教案、课件、论文、素材以及各类教学资源下载，还有大量而丰富的教学相关资讯！ YZI2+vMH9VzNAx1ODbqMbQ==" type="#_x0000_t75" style="height:18.1pt;width:207.15pt;" o:ole="t" filled="f" o:preferrelative="t" stroked="f" coordsize="21600,21600">
            <v:path/>
            <v:fill on="f" focussize="0,0"/>
            <v:stroke on="f" joinstyle="miter"/>
            <v:imagedata r:id="rId130" o:title="eqIda72bb94b5e08660892bd09a7156522e8"/>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，则正反应</w:t>
      </w:r>
      <w:r>
        <w:rPr>
          <w:rFonts w:ascii="宋体" w:hAnsi="宋体" w:eastAsia="宋体" w:cs="宋体"/>
          <w:color w:val="000000"/>
          <w:position w:val="0"/>
        </w:rPr>
        <w:drawing>
          <wp:inline distT="0" distB="0" distL="114300" distR="114300">
            <wp:extent cx="133350" cy="177800"/>
            <wp:effectExtent l="0" t="0" r="0" b="13335"/>
            <wp:docPr id="234519147" name="图片 23451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9147" name="图片 234519147"/>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活化能大于逆反应的活化能</w:t>
      </w:r>
    </w:p>
    <w:p w14:paraId="28D8EBE4">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34519149" name="图片 23451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9149" name="图片 234519149"/>
                    <pic:cNvPicPr>
                      <a:picLocks noChangeAspect="1"/>
                    </pic:cNvPicPr>
                  </pic:nvPicPr>
                  <pic:blipFill>
                    <a:blip r:embed="rId132"/>
                    <a:stretch>
                      <a:fillRect/>
                    </a:stretch>
                  </pic:blipFill>
                  <pic:spPr>
                    <a:xfrm>
                      <a:off x="0" y="0"/>
                      <a:ext cx="31750" cy="88900"/>
                    </a:xfrm>
                    <a:prstGeom prst="rect">
                      <a:avLst/>
                    </a:prstGeom>
                  </pic:spPr>
                </pic:pic>
              </a:graphicData>
            </a:graphic>
          </wp:inline>
        </w:drawing>
      </w:r>
      <w:r>
        <w:rPr>
          <w:color w:val="000000"/>
        </w:rPr>
        <w:t xml:space="preserve"> </w:t>
      </w:r>
      <w:r>
        <w:object>
          <v:shape id="_x0000_i1091" o:spt="75" alt="学科网(www.zxxk.com)--教育资源门户，提供试卷、教案、课件、论文、素材以及各类教学资源下载，还有大量而丰富的教学相关资讯！ YZI2+vMH9VzNAx1ODbqMbQ==" type="#_x0000_t75" style="height:30.8pt;width:363pt;" o:ole="t" filled="f" o:preferrelative="t" stroked="f" coordsize="21600,21600">
            <v:path/>
            <v:fill on="f" focussize="0,0"/>
            <v:stroke on="f" joinstyle="miter"/>
            <v:imagedata r:id="rId134" o:title="eqId24bbd649dbe8cb2fb5a9eebcd4f977aa"/>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YZI2+vMH9VzNAx1ODbqMbQ==" type="#_x0000_t75" style="height:30.8pt;width:216.75pt;" o:ole="t" filled="f" o:preferrelative="t" stroked="f" coordsize="21600,21600">
            <v:path/>
            <v:fill on="f" focussize="0,0"/>
            <v:stroke on="f" joinstyle="miter"/>
            <v:imagedata r:id="rId136" o:title="eqId32d86819d95e585050d7dd2305dae597"/>
            <o:lock v:ext="edit" aspectratio="t"/>
            <w10:wrap type="none"/>
            <w10:anchorlock/>
          </v:shape>
          <o:OLEObject Type="Embed" ProgID="Equation.DSMT4" ShapeID="_x0000_i1092" DrawAspect="Content" ObjectID="_1468075792" r:id="rId135">
            <o:LockedField>false</o:LockedField>
          </o:OLEObject>
        </w:object>
      </w:r>
    </w:p>
    <w:p w14:paraId="36AB6C83">
      <w:pPr>
        <w:spacing w:line="360" w:lineRule="auto"/>
        <w:jc w:val="left"/>
        <w:textAlignment w:val="center"/>
        <w:rPr>
          <w:color w:val="000000"/>
        </w:rPr>
      </w:pPr>
      <w:r>
        <w:rPr>
          <w:color w:val="000000"/>
        </w:rPr>
        <w:t xml:space="preserve">12. </w:t>
      </w:r>
      <w:r>
        <w:rPr>
          <w:rFonts w:ascii="宋体" w:hAnsi="宋体" w:eastAsia="宋体" w:cs="宋体"/>
          <w:color w:val="000000"/>
        </w:rPr>
        <w:t>一种可充放电</w:t>
      </w:r>
      <w:r>
        <w:object>
          <v:shape id="_x0000_i1093" o:spt="75" alt="学科网(www.zxxk.com)--教育资源门户，提供试卷、教案、课件、论文、素材以及各类教学资源下载，还有大量而丰富的教学相关资讯！ YZI2+vMH9VzNAx1ODbqMbQ==" type="#_x0000_t75" style="height:18.25pt;width:38.15pt;" o:ole="t" filled="f" o:preferrelative="t" stroked="f" coordsize="21600,21600">
            <v:path/>
            <v:fill on="f" focussize="0,0"/>
            <v:stroke on="f" joinstyle="miter"/>
            <v:imagedata r:id="rId138" o:title="eqId47cfc0f9d5fd812620e9f8c61aab35d0"/>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电池的结构示意图如图所示。该电池放电时，产物为</w:t>
      </w:r>
      <w:r>
        <w:object>
          <v:shape id="_x0000_i1094" o:spt="75" alt="学科网(www.zxxk.com)--教育资源门户，提供试卷、教案、课件、论文、素材以及各类教学资源下载，还有大量而丰富的教学相关资讯！ YZI2+vMH9VzNAx1ODbqMbQ==" type="#_x0000_t75" style="height:18pt;width:27pt;" o:ole="t" filled="f" o:preferrelative="t" stroked="f" coordsize="21600,21600">
            <v:path/>
            <v:fill on="f" focussize="0,0"/>
            <v:stroke on="f" joinstyle="miter"/>
            <v:imagedata r:id="rId140" o:title="eqId58b06f0d307a0bc0b1c42694051fb71a"/>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YZI2+vMH9VzNAx1ODbqMbQ==" type="#_x0000_t75" style="height:18pt;width:30.6pt;" o:ole="t" filled="f" o:preferrelative="t" stroked="f" coordsize="21600,21600">
            <v:path/>
            <v:fill on="f" focussize="0,0"/>
            <v:stroke on="f" joinstyle="miter"/>
            <v:imagedata r:id="rId142" o:title="eqId7b4a40bdadf5e11cfe02547c2840e2b7"/>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，随温度升高</w:t>
      </w:r>
      <w:r>
        <w:rPr>
          <w:rFonts w:ascii="Times New Roman" w:hAnsi="Times New Roman" w:eastAsia="Times New Roman" w:cs="Times New Roman"/>
          <w:color w:val="000000"/>
        </w:rPr>
        <w:t>Q(</w:t>
      </w:r>
      <w:r>
        <w:rPr>
          <w:rFonts w:ascii="宋体" w:hAnsi="宋体" w:eastAsia="宋体" w:cs="宋体"/>
          <w:color w:val="000000"/>
        </w:rPr>
        <w:t>消耗</w:t>
      </w:r>
      <w:r>
        <w:object>
          <v:shape id="_x0000_i1096" o:spt="75" alt="学科网(www.zxxk.com)--教育资源门户，提供试卷、教案、课件、论文、素材以及各类教学资源下载，还有大量而丰富的教学相关资讯！ YZI2+vMH9VzNAx1ODbqMbQ==" type="#_x0000_t75" style="height:18pt;width:39.75pt;" o:ole="t" filled="f" o:preferrelative="t" stroked="f" coordsize="21600,21600">
            <v:path/>
            <v:fill on="f" focussize="0,0"/>
            <v:stroke on="f" joinstyle="miter"/>
            <v:imagedata r:id="rId144" o:title="eqId91b3999478fd58fc4c1c3040439149c0"/>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转移的电子数</w:t>
      </w:r>
      <w:r>
        <w:rPr>
          <w:rFonts w:ascii="Times New Roman" w:hAnsi="Times New Roman" w:eastAsia="Times New Roman" w:cs="Times New Roman"/>
          <w:color w:val="000000"/>
        </w:rPr>
        <w:t>)</w:t>
      </w:r>
      <w:r>
        <w:rPr>
          <w:rFonts w:ascii="宋体" w:hAnsi="宋体" w:eastAsia="宋体" w:cs="宋体"/>
          <w:color w:val="000000"/>
        </w:rPr>
        <w:t>增大。下列说法</w:t>
      </w:r>
      <w:r>
        <w:rPr>
          <w:rFonts w:ascii="宋体" w:hAnsi="宋体" w:eastAsia="宋体" w:cs="宋体"/>
          <w:color w:val="000000"/>
          <w:em w:val="dot"/>
        </w:rPr>
        <w:t>不正确</w:t>
      </w:r>
      <w:r>
        <w:rPr>
          <w:rFonts w:ascii="宋体" w:hAnsi="宋体" w:eastAsia="宋体" w:cs="宋体"/>
          <w:color w:val="000000"/>
        </w:rPr>
        <w:t>的是</w:t>
      </w:r>
    </w:p>
    <w:p w14:paraId="6B94F2BA">
      <w:pPr>
        <w:spacing w:line="360" w:lineRule="auto"/>
        <w:jc w:val="left"/>
        <w:textAlignment w:val="center"/>
        <w:rPr>
          <w:color w:val="000000"/>
        </w:rPr>
      </w:pPr>
      <w:r>
        <w:rPr>
          <w:color w:val="000000"/>
        </w:rPr>
        <w:drawing>
          <wp:inline distT="0" distB="0" distL="114300" distR="114300">
            <wp:extent cx="2209800" cy="1323975"/>
            <wp:effectExtent l="0" t="0" r="0" b="9525"/>
            <wp:docPr id="100009" name="图片 100009"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YZI2+vMH9VzNAx1ODbqMbQ=="/>
                    <pic:cNvPicPr>
                      <a:picLocks noChangeAspect="1"/>
                    </pic:cNvPicPr>
                  </pic:nvPicPr>
                  <pic:blipFill>
                    <a:blip r:embed="rId145"/>
                    <a:stretch>
                      <a:fillRect/>
                    </a:stretch>
                  </pic:blipFill>
                  <pic:spPr>
                    <a:xfrm>
                      <a:off x="0" y="0"/>
                      <a:ext cx="2209800" cy="1323975"/>
                    </a:xfrm>
                    <a:prstGeom prst="rect">
                      <a:avLst/>
                    </a:prstGeom>
                  </pic:spPr>
                </pic:pic>
              </a:graphicData>
            </a:graphic>
          </wp:inline>
        </w:drawing>
      </w:r>
    </w:p>
    <w:p w14:paraId="0A35C553">
      <w:pPr>
        <w:spacing w:line="360" w:lineRule="auto"/>
        <w:jc w:val="left"/>
        <w:textAlignment w:val="center"/>
        <w:rPr>
          <w:color w:val="000000"/>
        </w:rPr>
      </w:pPr>
      <w:r>
        <w:rPr>
          <w:color w:val="000000"/>
        </w:rPr>
        <w:t xml:space="preserve">A. </w:t>
      </w:r>
      <w:r>
        <w:rPr>
          <w:rFonts w:ascii="宋体" w:hAnsi="宋体" w:eastAsia="宋体" w:cs="宋体"/>
          <w:color w:val="000000"/>
        </w:rPr>
        <w:t>熔融盐中</w:t>
      </w:r>
      <w:r>
        <w:object>
          <v:shape id="_x0000_i1097" o:spt="75" alt="学科网(www.zxxk.com)--教育资源门户，提供试卷、教案、课件、论文、素材以及各类教学资源下载，还有大量而丰富的教学相关资讯！ YZI2+vMH9VzNAx1ODbqMbQ==" type="#_x0000_t75" style="height:18pt;width:35.15pt;" o:ole="t" filled="f" o:preferrelative="t" stroked="f" coordsize="21600,21600">
            <v:path/>
            <v:fill on="f" focussize="0,0"/>
            <v:stroke on="f" joinstyle="miter"/>
            <v:imagedata r:id="rId147" o:title="eqId703653b9f9b98db87ca8a44bc65c0a3d"/>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的物质的量分数影响充放电速率</w:t>
      </w:r>
    </w:p>
    <w:p w14:paraId="370AC2B8">
      <w:pPr>
        <w:spacing w:line="360" w:lineRule="auto"/>
        <w:jc w:val="left"/>
        <w:textAlignment w:val="center"/>
        <w:rPr>
          <w:color w:val="000000"/>
        </w:rPr>
      </w:pPr>
      <w:r>
        <w:rPr>
          <w:color w:val="000000"/>
        </w:rPr>
        <w:t xml:space="preserve">B. </w:t>
      </w:r>
      <w:r>
        <w:rPr>
          <w:rFonts w:ascii="宋体" w:hAnsi="宋体" w:eastAsia="宋体" w:cs="宋体"/>
          <w:color w:val="000000"/>
        </w:rPr>
        <w:t>充放电时，</w:t>
      </w:r>
      <w:r>
        <w:object>
          <v:shape id="_x0000_i1098" o:spt="75" alt="学科网(www.zxxk.com)--教育资源门户，提供试卷、教案、课件、论文、素材以及各类教学资源下载，还有大量而丰富的教学相关资讯！ YZI2+vMH9VzNAx1ODbqMbQ==" type="#_x0000_t75" style="height:15pt;width:19pt;" o:ole="t" filled="f" o:preferrelative="t" stroked="f" coordsize="21600,21600">
            <v:path/>
            <v:fill on="f" focussize="0,0"/>
            <v:stroke on="f" joinstyle="miter"/>
            <v:imagedata r:id="rId149" o:title="eqId26e584eee3da3c737f9ecce2800ebec5"/>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优先于</w:t>
      </w:r>
      <w:r>
        <w:object>
          <v:shape id="_x0000_i1099" o:spt="75" alt="学科网(www.zxxk.com)--教育资源门户，提供试卷、教案、课件、论文、素材以及各类教学资源下载，还有大量而丰富的教学相关资讯！ YZI2+vMH9VzNAx1ODbqMbQ==" type="#_x0000_t75" style="height:15pt;width:16.5pt;" o:ole="t" filled="f" o:preferrelative="t" stroked="f" coordsize="21600,21600">
            <v:path/>
            <v:fill on="f" focussize="0,0"/>
            <v:stroke on="f" joinstyle="miter"/>
            <v:imagedata r:id="rId151" o:title="eqIda0fb7a913ffabeaf085c834faa2d7633"/>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通过固态电解质膜</w:t>
      </w:r>
    </w:p>
    <w:p w14:paraId="09A2CAA3">
      <w:pPr>
        <w:spacing w:line="360" w:lineRule="auto"/>
        <w:jc w:val="left"/>
        <w:textAlignment w:val="center"/>
        <w:rPr>
          <w:color w:val="000000"/>
        </w:rPr>
      </w:pPr>
      <w:r>
        <w:rPr>
          <w:color w:val="000000"/>
        </w:rPr>
        <w:t xml:space="preserve">C. </w:t>
      </w:r>
      <w:r>
        <w:rPr>
          <w:rFonts w:ascii="宋体" w:hAnsi="宋体" w:eastAsia="宋体" w:cs="宋体"/>
          <w:color w:val="000000"/>
        </w:rPr>
        <w:t>放电时，随温度升高</w:t>
      </w:r>
      <w:r>
        <w:rPr>
          <w:rFonts w:ascii="Times New Roman" w:hAnsi="Times New Roman" w:eastAsia="Times New Roman" w:cs="Times New Roman"/>
          <w:color w:val="000000"/>
        </w:rPr>
        <w:t>Q</w:t>
      </w:r>
      <w:r>
        <w:rPr>
          <w:rFonts w:ascii="宋体" w:hAnsi="宋体" w:eastAsia="宋体" w:cs="宋体"/>
          <w:color w:val="000000"/>
        </w:rPr>
        <w:t>增大，是因为正极区</w:t>
      </w:r>
      <w:r>
        <w:object>
          <v:shape id="_x0000_i1100" o:spt="75" alt="学科网(www.zxxk.com)--教育资源门户，提供试卷、教案、课件、论文、素材以及各类教学资源下载，还有大量而丰富的教学相关资讯！ YZI2+vMH9VzNAx1ODbqMbQ==" type="#_x0000_t75" style="height:15.4pt;width:20pt;" o:ole="t" filled="f" o:preferrelative="t" stroked="f" coordsize="21600,21600">
            <v:path/>
            <v:fill on="f" focussize="0,0"/>
            <v:stroke on="f" joinstyle="miter"/>
            <v:imagedata r:id="rId153" o:title="eqId5376c97421478f424855be8f1a6f4a25"/>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转化为</w:t>
      </w:r>
      <w:r>
        <w:object>
          <v:shape id="_x0000_i1101" o:spt="75" alt="学科网(www.zxxk.com)--教育资源门户，提供试卷、教案、课件、论文、素材以及各类教学资源下载，还有大量而丰富的教学相关资讯！ YZI2+vMH9VzNAx1ODbqMbQ==" type="#_x0000_t75" style="height:19.15pt;width:20.8pt;" o:ole="t" filled="f" o:preferrelative="t" stroked="f" coordsize="21600,21600">
            <v:path/>
            <v:fill on="f" focussize="0,0"/>
            <v:stroke on="f" joinstyle="miter"/>
            <v:imagedata r:id="rId155" o:title="eqId7e0a1c1b87380aef4fbc536fa44c625d"/>
            <o:lock v:ext="edit" aspectratio="t"/>
            <w10:wrap type="none"/>
            <w10:anchorlock/>
          </v:shape>
          <o:OLEObject Type="Embed" ProgID="Equation.DSMT4" ShapeID="_x0000_i1101" DrawAspect="Content" ObjectID="_1468075801" r:id="rId154">
            <o:LockedField>false</o:LockedField>
          </o:OLEObject>
        </w:object>
      </w:r>
    </w:p>
    <w:p w14:paraId="32C627CA">
      <w:pPr>
        <w:spacing w:line="360" w:lineRule="auto"/>
        <w:jc w:val="left"/>
        <w:textAlignment w:val="center"/>
        <w:rPr>
          <w:color w:val="000000"/>
        </w:rPr>
      </w:pPr>
      <w:r>
        <w:rPr>
          <w:color w:val="000000"/>
        </w:rPr>
        <w:t xml:space="preserve">D. </w:t>
      </w:r>
      <w:r>
        <w:rPr>
          <w:rFonts w:ascii="宋体" w:hAnsi="宋体" w:eastAsia="宋体" w:cs="宋体"/>
          <w:color w:val="000000"/>
        </w:rPr>
        <w:t>充电时，锂电极接电源负极</w:t>
      </w:r>
    </w:p>
    <w:p w14:paraId="3F769778">
      <w:pPr>
        <w:spacing w:line="360" w:lineRule="auto"/>
        <w:jc w:val="left"/>
        <w:textAlignment w:val="center"/>
        <w:rPr>
          <w:color w:val="000000"/>
        </w:rPr>
      </w:pPr>
      <w:r>
        <w:rPr>
          <w:color w:val="000000"/>
        </w:rPr>
        <w:t xml:space="preserve">13. </w:t>
      </w:r>
      <w:r>
        <w:rPr>
          <w:rFonts w:ascii="宋体" w:hAnsi="宋体" w:eastAsia="宋体" w:cs="宋体"/>
          <w:color w:val="000000"/>
        </w:rPr>
        <w:t>某化合物</w:t>
      </w:r>
      <w:r>
        <w:object>
          <v:shape id="_x0000_i1102" o:spt="75" alt="学科网(www.zxxk.com)--教育资源门户，提供试卷、教案、课件、论文、素材以及各类教学资源下载，还有大量而丰富的教学相关资讯！ YZI2+vMH9VzNAx1ODbqMbQ==" type="#_x0000_t75" style="height:20.25pt;width:71.25pt;" o:ole="t" filled="f" o:preferrelative="t" stroked="f" coordsize="21600,21600">
            <v:path/>
            <v:fill on="f" focussize="0,0"/>
            <v:stroke on="f" joinstyle="miter"/>
            <v:imagedata r:id="rId157" o:title="eqId21a3fd18d4bbea9d257b53116fb3ee85"/>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34519153" name="图片 23451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9153" name="图片 234519153"/>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晶胞如图所示，下列说法</w:t>
      </w:r>
      <w:r>
        <w:rPr>
          <w:rFonts w:ascii="宋体" w:hAnsi="宋体" w:eastAsia="宋体" w:cs="宋体"/>
          <w:color w:val="000000"/>
          <w:em w:val="dot"/>
        </w:rPr>
        <w:t>不正确</w:t>
      </w:r>
      <w:r>
        <w:rPr>
          <w:rFonts w:ascii="宋体" w:hAnsi="宋体" w:eastAsia="宋体" w:cs="宋体"/>
          <w:color w:val="000000"/>
        </w:rPr>
        <w:t>的是</w:t>
      </w:r>
    </w:p>
    <w:p w14:paraId="284A410E">
      <w:pPr>
        <w:spacing w:line="360" w:lineRule="auto"/>
        <w:jc w:val="left"/>
        <w:textAlignment w:val="center"/>
        <w:rPr>
          <w:color w:val="000000"/>
        </w:rPr>
      </w:pPr>
      <w:r>
        <w:rPr>
          <w:color w:val="000000"/>
        </w:rPr>
        <w:drawing>
          <wp:inline distT="0" distB="0" distL="114300" distR="114300">
            <wp:extent cx="1676400" cy="1828800"/>
            <wp:effectExtent l="0" t="0" r="0" b="0"/>
            <wp:docPr id="100011" name="图片 100011"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YZI2+vMH9VzNAx1ODbqMbQ=="/>
                    <pic:cNvPicPr>
                      <a:picLocks noChangeAspect="1"/>
                    </pic:cNvPicPr>
                  </pic:nvPicPr>
                  <pic:blipFill>
                    <a:blip r:embed="rId158"/>
                    <a:stretch>
                      <a:fillRect/>
                    </a:stretch>
                  </pic:blipFill>
                  <pic:spPr>
                    <a:xfrm>
                      <a:off x="0" y="0"/>
                      <a:ext cx="1676400" cy="1828800"/>
                    </a:xfrm>
                    <a:prstGeom prst="rect">
                      <a:avLst/>
                    </a:prstGeom>
                  </pic:spPr>
                </pic:pic>
              </a:graphicData>
            </a:graphic>
          </wp:inline>
        </w:drawing>
      </w:r>
    </w:p>
    <w:p w14:paraId="2904E6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晶体类型为混合晶体</w:t>
      </w:r>
      <w:r>
        <w:rPr>
          <w:color w:val="000000"/>
        </w:rPr>
        <w:tab/>
      </w:r>
      <w:r>
        <w:rPr>
          <w:color w:val="000000"/>
        </w:rPr>
        <w:t xml:space="preserve">B. </w:t>
      </w:r>
      <w:r>
        <w:object>
          <v:shape id="_x0000_i1103" o:spt="75" alt="学科网(www.zxxk.com)--教育资源门户，提供试卷、教案、课件、论文、素材以及各类教学资源下载，还有大量而丰富的教学相关资讯！ YZI2+vMH9VzNAx1ODbqMbQ==" type="#_x0000_t75" style="height:18pt;width:25.5pt;" o:ole="t" filled="f" o:preferrelative="t" stroked="f" coordsize="21600,21600">
            <v:path/>
            <v:fill on="f" focussize="0,0"/>
            <v:stroke on="f" joinstyle="miter"/>
            <v:imagedata r:id="rId160" o:title="eqIddbe2066525aa0616cf44d051d57bf713"/>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与二价铁形成配位键</w:t>
      </w:r>
    </w:p>
    <w:p w14:paraId="4BD2F2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该化合物与水反应有难溶物生成</w:t>
      </w:r>
      <w:r>
        <w:rPr>
          <w:color w:val="000000"/>
        </w:rPr>
        <w:tab/>
      </w:r>
      <w:r>
        <w:rPr>
          <w:color w:val="000000"/>
        </w:rPr>
        <w:t xml:space="preserve">D. </w:t>
      </w:r>
      <w:r>
        <w:rPr>
          <w:rFonts w:ascii="宋体" w:hAnsi="宋体" w:eastAsia="宋体" w:cs="宋体"/>
          <w:color w:val="000000"/>
        </w:rPr>
        <w:t>该化合物热稳定性比</w:t>
      </w:r>
      <w:r>
        <w:object>
          <v:shape id="_x0000_i1104" o:spt="75" alt="学科网(www.zxxk.com)--教育资源门户，提供试卷、教案、课件、论文、素材以及各类教学资源下载，还有大量而丰富的教学相关资讯！ YZI2+vMH9VzNAx1ODbqMbQ==" type="#_x0000_t75" style="height:18pt;width:31.2pt;" o:ole="t" filled="f" o:preferrelative="t" stroked="f" coordsize="21600,21600">
            <v:path/>
            <v:fill on="f" focussize="0,0"/>
            <v:stroke on="f" joinstyle="miter"/>
            <v:imagedata r:id="rId162" o:title="eqId7004f9e00e4a6c1a876f19d053843c65"/>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高</w:t>
      </w:r>
    </w:p>
    <w:p w14:paraId="52DCB9E8">
      <w:pPr>
        <w:spacing w:line="360" w:lineRule="auto"/>
        <w:jc w:val="left"/>
        <w:textAlignment w:val="center"/>
        <w:rPr>
          <w:color w:val="000000"/>
        </w:rPr>
      </w:pPr>
      <w:r>
        <w:rPr>
          <w:color w:val="000000"/>
        </w:rPr>
        <w:t xml:space="preserve">14. </w:t>
      </w:r>
      <w:r>
        <w:rPr>
          <w:rFonts w:ascii="宋体" w:hAnsi="宋体" w:eastAsia="宋体" w:cs="宋体"/>
          <w:color w:val="000000"/>
        </w:rPr>
        <w:t>化合物</w:t>
      </w:r>
      <w:r>
        <w:rPr>
          <w:rFonts w:ascii="Times New Roman" w:hAnsi="Times New Roman" w:eastAsia="Times New Roman" w:cs="Times New Roman"/>
          <w:color w:val="000000"/>
        </w:rPr>
        <w:t>A</w:t>
      </w:r>
      <w:r>
        <w:rPr>
          <w:rFonts w:ascii="宋体" w:hAnsi="宋体" w:eastAsia="宋体" w:cs="宋体"/>
          <w:color w:val="000000"/>
        </w:rPr>
        <w:t>在一定条件下可转变为酚</w:t>
      </w:r>
      <w:r>
        <w:rPr>
          <w:rFonts w:ascii="Times New Roman" w:hAnsi="Times New Roman" w:eastAsia="Times New Roman" w:cs="Times New Roman"/>
          <w:color w:val="000000"/>
        </w:rPr>
        <w:t>E</w:t>
      </w:r>
      <w:r>
        <w:rPr>
          <w:rFonts w:ascii="宋体" w:hAnsi="宋体" w:eastAsia="宋体" w:cs="宋体"/>
          <w:color w:val="000000"/>
        </w:rPr>
        <w:t>及少量副产物，该反应的主要途径如下：</w:t>
      </w:r>
    </w:p>
    <w:p w14:paraId="36B00FC9">
      <w:pPr>
        <w:spacing w:line="360" w:lineRule="auto"/>
        <w:jc w:val="left"/>
        <w:textAlignment w:val="center"/>
        <w:rPr>
          <w:color w:val="000000"/>
        </w:rPr>
      </w:pPr>
      <w:r>
        <w:rPr>
          <w:color w:val="000000"/>
        </w:rPr>
        <w:drawing>
          <wp:inline distT="0" distB="0" distL="114300" distR="114300">
            <wp:extent cx="3381375" cy="2647950"/>
            <wp:effectExtent l="0" t="0" r="9525" b="0"/>
            <wp:docPr id="100013" name="图片 100013"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YZI2+vMH9VzNAx1ODbqMbQ=="/>
                    <pic:cNvPicPr>
                      <a:picLocks noChangeAspect="1"/>
                    </pic:cNvPicPr>
                  </pic:nvPicPr>
                  <pic:blipFill>
                    <a:blip r:embed="rId163"/>
                    <a:stretch>
                      <a:fillRect/>
                    </a:stretch>
                  </pic:blipFill>
                  <pic:spPr>
                    <a:xfrm>
                      <a:off x="0" y="0"/>
                      <a:ext cx="3381375" cy="2647950"/>
                    </a:xfrm>
                    <a:prstGeom prst="rect">
                      <a:avLst/>
                    </a:prstGeom>
                  </pic:spPr>
                </pic:pic>
              </a:graphicData>
            </a:graphic>
          </wp:inline>
        </w:drawing>
      </w:r>
    </w:p>
    <w:p w14:paraId="130D20E1">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28D79135">
      <w:pPr>
        <w:tabs>
          <w:tab w:val="left" w:pos="4873"/>
        </w:tabs>
        <w:spacing w:line="360" w:lineRule="auto"/>
        <w:jc w:val="left"/>
        <w:textAlignment w:val="center"/>
        <w:rPr>
          <w:color w:val="000000"/>
        </w:rPr>
      </w:pPr>
      <w:r>
        <w:rPr>
          <w:color w:val="000000"/>
        </w:rPr>
        <w:t xml:space="preserve">A. </w:t>
      </w:r>
      <w:r>
        <w:object>
          <v:shape id="_x0000_i1105" o:spt="75" alt="学科网(www.zxxk.com)--教育资源门户，提供试卷、教案、课件、论文、素材以及各类教学资源下载，还有大量而丰富的教学相关资讯！ YZI2+vMH9VzNAx1ODbqMbQ==" type="#_x0000_t75" style="height:15.05pt;width:16.9pt;" o:ole="t" filled="f" o:preferrelative="t" stroked="f" coordsize="21600,21600">
            <v:path/>
            <v:fill on="f" focussize="0,0"/>
            <v:stroke on="f" joinstyle="miter"/>
            <v:imagedata r:id="rId165" o:title="eqIdec3ba4b24c84c71d0bd2546b351e6e10"/>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为该反应的催化剂</w:t>
      </w:r>
      <w:r>
        <w:rPr>
          <w:color w:val="000000"/>
        </w:rPr>
        <w:tab/>
      </w:r>
      <w:r>
        <w:rPr>
          <w:color w:val="000000"/>
        </w:rPr>
        <w:t xml:space="preserve">B. </w:t>
      </w:r>
      <w:r>
        <w:rPr>
          <w:rFonts w:ascii="宋体" w:hAnsi="宋体" w:eastAsia="宋体" w:cs="宋体"/>
          <w:color w:val="000000"/>
        </w:rPr>
        <w:t>化合物</w:t>
      </w:r>
      <w:r>
        <w:rPr>
          <w:rFonts w:ascii="Times New Roman" w:hAnsi="Times New Roman" w:eastAsia="Times New Roman" w:cs="Times New Roman"/>
          <w:color w:val="000000"/>
        </w:rPr>
        <w:t>A</w:t>
      </w:r>
      <w:r>
        <w:rPr>
          <w:rFonts w:ascii="宋体" w:hAnsi="宋体" w:eastAsia="宋体" w:cs="宋体"/>
          <w:color w:val="000000"/>
        </w:rPr>
        <w:t>的一溴代物有</w:t>
      </w:r>
      <w:r>
        <w:rPr>
          <w:rFonts w:ascii="Times New Roman" w:hAnsi="Times New Roman" w:eastAsia="Times New Roman" w:cs="Times New Roman"/>
          <w:color w:val="000000"/>
        </w:rPr>
        <w:t>7</w:t>
      </w:r>
      <w:r>
        <w:rPr>
          <w:rFonts w:ascii="宋体" w:hAnsi="宋体" w:eastAsia="宋体" w:cs="宋体"/>
          <w:color w:val="000000"/>
        </w:rPr>
        <w:t>种</w:t>
      </w:r>
    </w:p>
    <w:p w14:paraId="3255D3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步骤</w:t>
      </w:r>
      <w:r>
        <w:rPr>
          <w:rFonts w:ascii="Times New Roman" w:hAnsi="Times New Roman" w:eastAsia="Times New Roman" w:cs="Times New Roman"/>
          <w:color w:val="000000"/>
        </w:rPr>
        <w:t>Ⅲ</w:t>
      </w:r>
      <w:r>
        <w:rPr>
          <w:rFonts w:ascii="宋体" w:hAnsi="宋体" w:eastAsia="宋体" w:cs="宋体"/>
          <w:color w:val="000000"/>
        </w:rPr>
        <w:t>，苯基迁移能力强于甲基</w:t>
      </w:r>
      <w:r>
        <w:rPr>
          <w:color w:val="000000"/>
        </w:rPr>
        <w:tab/>
      </w:r>
      <w:r>
        <w:rPr>
          <w:color w:val="000000"/>
        </w:rPr>
        <w:t xml:space="preserve">D. </w:t>
      </w:r>
      <w:r>
        <w:rPr>
          <w:rFonts w:ascii="宋体" w:hAnsi="宋体" w:eastAsia="宋体" w:cs="宋体"/>
          <w:color w:val="000000"/>
        </w:rPr>
        <w:t>化合物</w:t>
      </w:r>
      <w:r>
        <w:rPr>
          <w:rFonts w:ascii="Times New Roman" w:hAnsi="Times New Roman" w:eastAsia="Times New Roman" w:cs="Times New Roman"/>
          <w:color w:val="000000"/>
        </w:rPr>
        <w:t>E</w:t>
      </w:r>
      <w:r>
        <w:rPr>
          <w:rFonts w:ascii="宋体" w:hAnsi="宋体" w:eastAsia="宋体" w:cs="宋体"/>
          <w:color w:val="000000"/>
        </w:rPr>
        <w:t>可发生氧化、加成和取代反应</w:t>
      </w:r>
    </w:p>
    <w:p w14:paraId="2833CEBD">
      <w:pPr>
        <w:spacing w:line="360" w:lineRule="auto"/>
        <w:jc w:val="left"/>
        <w:textAlignment w:val="center"/>
        <w:rPr>
          <w:color w:val="000000"/>
        </w:rPr>
      </w:pPr>
      <w:r>
        <w:rPr>
          <w:color w:val="000000"/>
        </w:rPr>
        <w:t xml:space="preserve">15. </w:t>
      </w:r>
      <w:r>
        <w:object>
          <v:shape id="_x0000_i1106" o:spt="75" alt="学科网(www.zxxk.com)--教育资源门户，提供试卷、教案、课件、论文、素材以及各类教学资源下载，还有大量而丰富的教学相关资讯！ YZI2+vMH9VzNAx1ODbqMbQ==" type="#_x0000_t75" style="height:13.95pt;width:24.95pt;" o:ole="t" filled="f" o:preferrelative="t" stroked="f" coordsize="21600,21600">
            <v:path/>
            <v:fill on="f" focussize="0,0"/>
            <v:stroke on="f" joinstyle="miter"/>
            <v:imagedata r:id="rId167" o:title="eqId6c7889f265b1bac6f19624eb93f5dbdc"/>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YZI2+vMH9VzNAx1ODbqMbQ==" type="#_x0000_t75" style="height:18pt;width:36.75pt;" o:ole="t" filled="f" o:preferrelative="t" stroked="f" coordsize="21600,21600">
            <v:path/>
            <v:fill on="f" focussize="0,0"/>
            <v:stroke on="f" joinstyle="miter"/>
            <v:imagedata r:id="rId169" o:title="eqId065e3dd567b4b629e3e6ad65193aa352"/>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的电离常数</w:t>
      </w:r>
      <w:r>
        <w:object>
          <v:shape id="_x0000_i1108" o:spt="75" alt="学科网(www.zxxk.com)--教育资源门户，提供试卷、教案、课件、论文、素材以及各类教学资源下载，还有大量而丰富的教学相关资讯！ YZI2+vMH9VzNAx1ODbqMbQ==" type="#_x0000_t75" style="height:20.4pt;width:279.25pt;" o:ole="t" filled="f" o:preferrelative="t" stroked="f" coordsize="21600,21600">
            <v:path/>
            <v:fill on="f" focussize="0,0"/>
            <v:stroke on="f" joinstyle="miter"/>
            <v:imagedata r:id="rId171" o:title="eqIde2679ebe514c04ec9754aa7714c4ed87"/>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。下列描述</w:t>
      </w:r>
      <w:r>
        <w:rPr>
          <w:rFonts w:ascii="宋体" w:hAnsi="宋体" w:eastAsia="宋体" w:cs="宋体"/>
          <w:color w:val="000000"/>
          <w:em w:val="dot"/>
        </w:rPr>
        <w:t>不正确</w:t>
      </w:r>
      <w:r>
        <w:rPr>
          <w:rFonts w:ascii="宋体" w:hAnsi="宋体" w:eastAsia="宋体" w:cs="宋体"/>
          <w:color w:val="000000"/>
        </w:rPr>
        <w:t>的是</w:t>
      </w:r>
    </w:p>
    <w:p w14:paraId="252509B2">
      <w:pPr>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YZI2+vMH9VzNAx1ODbqMbQ==" type="#_x0000_t75" style="height:18.85pt;width:224.1pt;" o:ole="t" filled="f" o:preferrelative="t" stroked="f" coordsize="21600,21600">
            <v:path/>
            <v:fill on="f" focussize="0,0"/>
            <v:stroke on="f" joinstyle="miter"/>
            <v:imagedata r:id="rId173" o:title="eqIdb48bd6e357ff793a0cb3e7e96c632d94"/>
            <o:lock v:ext="edit" aspectratio="t"/>
            <w10:wrap type="none"/>
            <w10:anchorlock/>
          </v:shape>
          <o:OLEObject Type="Embed" ProgID="Equation.DSMT4" ShapeID="_x0000_i1109" DrawAspect="Content" ObjectID="_1468075809" r:id="rId172">
            <o:LockedField>false</o:LockedField>
          </o:OLEObject>
        </w:object>
      </w:r>
    </w:p>
    <w:p w14:paraId="212FAEAB">
      <w:pPr>
        <w:spacing w:line="360" w:lineRule="auto"/>
        <w:jc w:val="left"/>
        <w:textAlignment w:val="center"/>
        <w:rPr>
          <w:color w:val="000000"/>
        </w:rPr>
      </w:pPr>
      <w:r>
        <w:rPr>
          <w:color w:val="000000"/>
        </w:rPr>
        <w:t xml:space="preserve">B. </w:t>
      </w:r>
      <w:r>
        <w:object>
          <v:shape id="_x0000_i1110" o:spt="75" alt="学科网(www.zxxk.com)--教育资源门户，提供试卷、教案、课件、论文、素材以及各类教学资源下载，还有大量而丰富的教学相关资讯！ YZI2+vMH9VzNAx1ODbqMbQ==" type="#_x0000_t75" style="height:18.85pt;width:198.65pt;" o:ole="t" filled="f" o:preferrelative="t" stroked="f" coordsize="21600,21600">
            <v:path/>
            <v:fill on="f" focussize="0,0"/>
            <v:stroke on="f" joinstyle="miter"/>
            <v:imagedata r:id="rId175" o:title="eqIdfe7e44dfd44d2cf3f447684c3446f992"/>
            <o:lock v:ext="edit" aspectratio="t"/>
            <w10:wrap type="none"/>
            <w10:anchorlock/>
          </v:shape>
          <o:OLEObject Type="Embed" ProgID="Equation.DSMT4" ShapeID="_x0000_i1110" DrawAspect="Content" ObjectID="_1468075810" r:id="rId174">
            <o:LockedField>false</o:LockedField>
          </o:OLEObject>
        </w:object>
      </w:r>
    </w:p>
    <w:p w14:paraId="3A34AF99">
      <w:pPr>
        <w:spacing w:line="360" w:lineRule="auto"/>
        <w:jc w:val="left"/>
        <w:textAlignment w:val="center"/>
        <w:rPr>
          <w:color w:val="000000"/>
        </w:rPr>
      </w:pPr>
      <w:r>
        <w:rPr>
          <w:color w:val="000000"/>
        </w:rPr>
        <w:t xml:space="preserve">C. </w:t>
      </w:r>
      <w:r>
        <w:object>
          <v:shape id="_x0000_i1111" o:spt="75" alt="学科网(www.zxxk.com)--教育资源门户，提供试卷、教案、课件、论文、素材以及各类教学资源下载，还有大量而丰富的教学相关资讯！ YZI2+vMH9VzNAx1ODbqMbQ==" type="#_x0000_t75" style="height:18.85pt;width:227.95pt;" o:ole="t" filled="f" o:preferrelative="t" stroked="f" coordsize="21600,21600">
            <v:path/>
            <v:fill on="f" focussize="0,0"/>
            <v:stroke on="f" joinstyle="miter"/>
            <v:imagedata r:id="rId177" o:title="eqIdb311e1061b4a12c81e8064e524bc12b4"/>
            <o:lock v:ext="edit" aspectratio="t"/>
            <w10:wrap type="none"/>
            <w10:anchorlock/>
          </v:shape>
          <o:OLEObject Type="Embed" ProgID="Equation.DSMT4" ShapeID="_x0000_i1111" DrawAspect="Content" ObjectID="_1468075811" r:id="rId176">
            <o:LockedField>false</o:LockedField>
          </o:OLEObject>
        </w:object>
      </w:r>
    </w:p>
    <w:p w14:paraId="6B1437A0">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34519145" name="图片 23451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9145" name="图片 234519145"/>
                    <pic:cNvPicPr>
                      <a:picLocks noChangeAspect="1"/>
                    </pic:cNvPicPr>
                  </pic:nvPicPr>
                  <pic:blipFill>
                    <a:blip r:embed="rId132"/>
                    <a:stretch>
                      <a:fillRect/>
                    </a:stretch>
                  </pic:blipFill>
                  <pic:spPr>
                    <a:xfrm>
                      <a:off x="0" y="0"/>
                      <a:ext cx="31750" cy="88900"/>
                    </a:xfrm>
                    <a:prstGeom prst="rect">
                      <a:avLst/>
                    </a:prstGeom>
                  </pic:spPr>
                </pic:pic>
              </a:graphicData>
            </a:graphic>
          </wp:inline>
        </w:drawing>
      </w:r>
      <w:r>
        <w:rPr>
          <w:color w:val="000000"/>
        </w:rPr>
        <w:t xml:space="preserve"> </w:t>
      </w:r>
      <w:r>
        <w:object>
          <v:shape id="_x0000_i1112" o:spt="75" alt="学科网(www.zxxk.com)--教育资源门户，提供试卷、教案、课件、论文、素材以及各类教学资源下载，还有大量而丰富的教学相关资讯！ YZI2+vMH9VzNAx1ODbqMbQ==" type="#_x0000_t75" style="height:18pt;width:47.5pt;" o:ole="t" filled="f" o:preferrelative="t" stroked="f" coordsize="21600,21600">
            <v:path/>
            <v:fill on="f" focussize="0,0"/>
            <v:stroke on="f" joinstyle="miter"/>
            <v:imagedata r:id="rId74" o:title="eqId2c3e803e5cc9649df47289d5c8c60474"/>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溶液中，</w:t>
      </w:r>
      <w:r>
        <w:object>
          <v:shape id="_x0000_i1113" o:spt="75" alt="学科网(www.zxxk.com)--教育资源门户，提供试卷、教案、课件、论文、素材以及各类教学资源下载，还有大量而丰富的教学相关资讯！ YZI2+vMH9VzNAx1ODbqMbQ==" type="#_x0000_t75" style="height:21.75pt;width:198.75pt;" o:ole="t" filled="f" o:preferrelative="t" stroked="f" coordsize="21600,21600">
            <v:path/>
            <v:fill on="f" focussize="0,0"/>
            <v:stroke on="f" joinstyle="miter"/>
            <v:imagedata r:id="rId180" o:title="eqIde68ac7405eaec47cd1612e47b342d365"/>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YZI2+vMH9VzNAx1ODbqMbQ==" type="#_x0000_t75" style="height:44.3pt;width:168.65pt;" o:ole="t" filled="f" o:preferrelative="t" stroked="f" coordsize="21600,21600">
            <v:path/>
            <v:fill on="f" focussize="0,0"/>
            <v:stroke on="f" joinstyle="miter"/>
            <v:imagedata r:id="rId182" o:title="eqId2eadeffc5de53757d881653387ce30d9"/>
            <o:lock v:ext="edit" aspectratio="t"/>
            <w10:wrap type="none"/>
            <w10:anchorlock/>
          </v:shape>
          <o:OLEObject Type="Embed" ProgID="Equation.DSMT4" ShapeID="_x0000_i1114" DrawAspect="Content" ObjectID="_1468075814" r:id="rId181">
            <o:LockedField>false</o:LockedField>
          </o:OLEObject>
        </w:object>
      </w:r>
    </w:p>
    <w:p w14:paraId="7E3BD903">
      <w:pPr>
        <w:spacing w:line="360" w:lineRule="auto"/>
        <w:jc w:val="left"/>
        <w:textAlignment w:val="center"/>
        <w:rPr>
          <w:color w:val="000000"/>
        </w:rPr>
      </w:pPr>
      <w:r>
        <w:rPr>
          <w:color w:val="000000"/>
        </w:rPr>
        <w:t xml:space="preserve">16. </w:t>
      </w:r>
      <w:r>
        <w:rPr>
          <w:rFonts w:ascii="宋体" w:hAnsi="宋体" w:eastAsia="宋体" w:cs="宋体"/>
          <w:color w:val="000000"/>
        </w:rPr>
        <w:t>蛋白质中</w:t>
      </w:r>
      <w:r>
        <w:rPr>
          <w:rFonts w:ascii="Times New Roman" w:hAnsi="Times New Roman" w:eastAsia="Times New Roman" w:cs="Times New Roman"/>
          <w:color w:val="000000"/>
        </w:rPr>
        <w:t>N</w:t>
      </w:r>
      <w:r>
        <w:rPr>
          <w:rFonts w:ascii="宋体" w:hAnsi="宋体" w:eastAsia="宋体" w:cs="宋体"/>
          <w:color w:val="000000"/>
        </w:rPr>
        <w:t>元素含量可按下列步骤测定：</w:t>
      </w:r>
    </w:p>
    <w:p w14:paraId="0C254910">
      <w:pPr>
        <w:spacing w:line="360" w:lineRule="auto"/>
        <w:jc w:val="left"/>
        <w:textAlignment w:val="center"/>
        <w:rPr>
          <w:color w:val="000000"/>
        </w:rPr>
      </w:pPr>
      <w:r>
        <w:rPr>
          <w:color w:val="000000"/>
        </w:rPr>
        <w:drawing>
          <wp:inline distT="0" distB="0" distL="114300" distR="114300">
            <wp:extent cx="5238750" cy="824865"/>
            <wp:effectExtent l="0" t="0" r="0" b="13335"/>
            <wp:docPr id="100015" name="图片 100015"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YZI2+vMH9VzNAx1ODbqMbQ=="/>
                    <pic:cNvPicPr>
                      <a:picLocks noChangeAspect="1"/>
                    </pic:cNvPicPr>
                  </pic:nvPicPr>
                  <pic:blipFill>
                    <a:blip r:embed="rId183"/>
                    <a:stretch>
                      <a:fillRect/>
                    </a:stretch>
                  </pic:blipFill>
                  <pic:spPr>
                    <a:xfrm>
                      <a:off x="0" y="0"/>
                      <a:ext cx="5238750" cy="825251"/>
                    </a:xfrm>
                    <a:prstGeom prst="rect">
                      <a:avLst/>
                    </a:prstGeom>
                  </pic:spPr>
                </pic:pic>
              </a:graphicData>
            </a:graphic>
          </wp:inline>
        </w:drawing>
      </w:r>
    </w:p>
    <w:p w14:paraId="072702F0">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7577A9CC">
      <w:pPr>
        <w:spacing w:line="360" w:lineRule="auto"/>
        <w:jc w:val="left"/>
        <w:textAlignment w:val="center"/>
        <w:rPr>
          <w:color w:val="000000"/>
        </w:rPr>
      </w:pPr>
      <w:r>
        <w:rPr>
          <w:color w:val="000000"/>
        </w:rPr>
        <w:t xml:space="preserve">A. </w:t>
      </w:r>
      <w:r>
        <w:rPr>
          <w:rFonts w:ascii="宋体" w:hAnsi="宋体" w:eastAsia="宋体" w:cs="宋体"/>
          <w:color w:val="000000"/>
        </w:rPr>
        <w:t>步骤</w:t>
      </w:r>
      <w:r>
        <w:rPr>
          <w:rFonts w:ascii="Times New Roman" w:hAnsi="Times New Roman" w:eastAsia="Times New Roman" w:cs="Times New Roman"/>
          <w:color w:val="000000"/>
        </w:rPr>
        <w:t>Ⅰ</w:t>
      </w:r>
      <w:r>
        <w:rPr>
          <w:rFonts w:ascii="宋体" w:hAnsi="宋体" w:eastAsia="宋体" w:cs="宋体"/>
          <w:color w:val="000000"/>
        </w:rPr>
        <w:t>，须加入过量浓</w:t>
      </w:r>
      <w:r>
        <w:object>
          <v:shape id="_x0000_i1115"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185" o:title="eqIddbc7bcfe5cacce080d9a3d2ccf9366e0"/>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，以确保</w:t>
      </w:r>
      <w:r>
        <w:rPr>
          <w:rFonts w:ascii="Times New Roman" w:hAnsi="Times New Roman" w:eastAsia="Times New Roman" w:cs="Times New Roman"/>
          <w:color w:val="000000"/>
        </w:rPr>
        <w:t>N</w:t>
      </w:r>
      <w:r>
        <w:rPr>
          <w:rFonts w:ascii="宋体" w:hAnsi="宋体" w:eastAsia="宋体" w:cs="宋体"/>
          <w:color w:val="000000"/>
        </w:rPr>
        <w:t>元素完全转化为</w:t>
      </w:r>
      <w:r>
        <w:object>
          <v:shape id="_x0000_i1116" o:spt="75" alt="学科网(www.zxxk.com)--教育资源门户，提供试卷、教案、课件、论文、素材以及各类教学资源下载，还有大量而丰富的教学相关资讯！ YZI2+vMH9VzNAx1ODbqMbQ==" type="#_x0000_t75" style="height:18.8pt;width:26.4pt;" o:ole="t" filled="f" o:preferrelative="t" stroked="f" coordsize="21600,21600">
            <v:path/>
            <v:fill on="f" focussize="0,0"/>
            <v:stroke on="f" joinstyle="miter"/>
            <v:imagedata r:id="rId187" o:title="eqIde3ec42431044eb85982aefc8f0ec7175"/>
            <o:lock v:ext="edit" aspectratio="t"/>
            <w10:wrap type="none"/>
            <w10:anchorlock/>
          </v:shape>
          <o:OLEObject Type="Embed" ProgID="Equation.DSMT4" ShapeID="_x0000_i1116" DrawAspect="Content" ObjectID="_1468075816" r:id="rId186">
            <o:LockedField>false</o:LockedField>
          </o:OLEObject>
        </w:object>
      </w:r>
    </w:p>
    <w:p w14:paraId="2FCFAAA5">
      <w:pPr>
        <w:spacing w:line="360" w:lineRule="auto"/>
        <w:jc w:val="left"/>
        <w:textAlignment w:val="center"/>
        <w:rPr>
          <w:color w:val="000000"/>
        </w:rPr>
      </w:pPr>
      <w:r>
        <w:rPr>
          <w:color w:val="000000"/>
        </w:rPr>
        <w:t xml:space="preserve">B. </w:t>
      </w:r>
      <w:r>
        <w:rPr>
          <w:rFonts w:ascii="宋体" w:hAnsi="宋体" w:eastAsia="宋体" w:cs="宋体"/>
          <w:color w:val="000000"/>
        </w:rPr>
        <w:t>步骤</w:t>
      </w:r>
      <w:r>
        <w:rPr>
          <w:rFonts w:ascii="Times New Roman" w:hAnsi="Times New Roman" w:eastAsia="Times New Roman" w:cs="Times New Roman"/>
          <w:color w:val="000000"/>
        </w:rPr>
        <w:t>Ⅱ</w:t>
      </w:r>
      <w:r>
        <w:rPr>
          <w:rFonts w:ascii="宋体" w:hAnsi="宋体" w:eastAsia="宋体" w:cs="宋体"/>
          <w:color w:val="000000"/>
        </w:rPr>
        <w:t>，浓</w:t>
      </w:r>
      <w:r>
        <w:object>
          <v:shape id="_x0000_i1117"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溶液过量，有利于氨的蒸出</w:t>
      </w:r>
    </w:p>
    <w:p w14:paraId="0E979073">
      <w:pPr>
        <w:spacing w:line="360" w:lineRule="auto"/>
        <w:jc w:val="left"/>
        <w:textAlignment w:val="center"/>
        <w:rPr>
          <w:color w:val="000000"/>
        </w:rPr>
      </w:pPr>
      <w:r>
        <w:rPr>
          <w:color w:val="000000"/>
        </w:rPr>
        <w:t xml:space="preserve">C. </w:t>
      </w:r>
      <w:r>
        <w:rPr>
          <w:rFonts w:ascii="宋体" w:hAnsi="宋体" w:eastAsia="宋体" w:cs="宋体"/>
          <w:color w:val="000000"/>
        </w:rPr>
        <w:t>步骤</w:t>
      </w:r>
      <w:r>
        <w:rPr>
          <w:rFonts w:ascii="Times New Roman" w:hAnsi="Times New Roman" w:eastAsia="Times New Roman" w:cs="Times New Roman"/>
          <w:color w:val="000000"/>
        </w:rPr>
        <w:t>Ⅲ</w:t>
      </w:r>
      <w:r>
        <w:rPr>
          <w:rFonts w:ascii="宋体" w:hAnsi="宋体" w:eastAsia="宋体" w:cs="宋体"/>
          <w:color w:val="000000"/>
        </w:rPr>
        <w:t>，用定量、过量盐酸标准溶液吸收</w:t>
      </w:r>
      <w:r>
        <w:object>
          <v:shape id="_x0000_i1118" o:spt="75" alt="学科网(www.zxxk.com)--教育资源门户，提供试卷、教案、课件、论文、素材以及各类教学资源下载，还有大量而丰富的教学相关资讯！ YZI2+vMH9VzNAx1ODbqMbQ==" type="#_x0000_t75" style="height:18pt;width:24.75pt;" o:ole="t" filled="f" o:preferrelative="t" stroked="f" coordsize="21600,21600">
            <v:path/>
            <v:fill on="f" focussize="0,0"/>
            <v:stroke on="f" joinstyle="miter"/>
            <v:imagedata r:id="rId190" o:title="eqId1163bc05a73653778b05c45aed88addc"/>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，以甲基红</w:t>
      </w:r>
      <w:r>
        <w:rPr>
          <w:rFonts w:ascii="Times New Roman" w:hAnsi="Times New Roman" w:eastAsia="Times New Roman" w:cs="Times New Roman"/>
          <w:color w:val="000000"/>
        </w:rPr>
        <w:t>(</w:t>
      </w:r>
      <w:r>
        <w:rPr>
          <w:rFonts w:ascii="宋体" w:hAnsi="宋体" w:eastAsia="宋体" w:cs="宋体"/>
          <w:color w:val="000000"/>
        </w:rPr>
        <w:t>变色的</w:t>
      </w:r>
      <w:r>
        <w:object>
          <v:shape id="_x0000_i1119" o:spt="75" alt="学科网(www.zxxk.com)--教育资源门户，提供试卷、教案、课件、论文、素材以及各类教学资源下载，还有大量而丰富的教学相关资讯！ YZI2+vMH9VzNAx1ODbqMbQ==" type="#_x0000_t75" style="height:16pt;width:19pt;" o:ole="t" filled="f" o:preferrelative="t" stroked="f" coordsize="21600,21600">
            <v:path/>
            <v:fill on="f" focussize="0,0"/>
            <v:stroke on="f" joinstyle="miter"/>
            <v:imagedata r:id="rId119" o:title="eqId1066e53bf79a3cdff7ec2934bd09e272"/>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范围：</w:t>
      </w:r>
      <w:r>
        <w:object>
          <v:shape id="_x0000_i1120" o:spt="75" alt="学科网(www.zxxk.com)--教育资源门户，提供试卷、教案、课件、论文、素材以及各类教学资源下载，还有大量而丰富的教学相关资讯！ YZI2+vMH9VzNAx1ODbqMbQ==" type="#_x0000_t75" style="height:14.25pt;width:45.75pt;" o:ole="t" filled="f" o:preferrelative="t" stroked="f" coordsize="21600,21600">
            <v:path/>
            <v:fill on="f" focussize="0,0"/>
            <v:stroke on="f" joinstyle="miter"/>
            <v:imagedata r:id="rId193" o:title="eqIdc72f3768cba833926b40a6679a6b1a1a"/>
            <o:lock v:ext="edit" aspectratio="t"/>
            <w10:wrap type="none"/>
            <w10:anchorlock/>
          </v:shape>
          <o:OLEObject Type="Embed" ProgID="Equation.DSMT4" ShapeID="_x0000_i1120" DrawAspect="Content" ObjectID="_1468075820" r:id="rId1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为指示剂，用</w:t>
      </w:r>
      <w:r>
        <w:object>
          <v:shape id="_x0000_i1121" o:spt="75" alt="学科网(www.zxxk.com)--教育资源门户，提供试卷、教案、课件、论文、素材以及各类教学资源下载，还有大量而丰富的教学相关资讯！ YZI2+vMH9VzNAx1ODbqMbQ==" type="#_x0000_t75" style="height:13.4pt;width:36pt;" o:ole="t" filled="f" o:preferrelative="t" stroked="f" coordsize="21600,21600">
            <v:path/>
            <v:fill on="f" focussize="0,0"/>
            <v:stroke on="f" joinstyle="miter"/>
            <v:imagedata r:id="rId41" o:title="eqIdce93086f0133444d40743d654cba1c55"/>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标准溶液滴定，经计算可得</w:t>
      </w:r>
      <w:r>
        <w:rPr>
          <w:rFonts w:ascii="Times New Roman" w:hAnsi="Times New Roman" w:eastAsia="Times New Roman" w:cs="Times New Roman"/>
          <w:color w:val="000000"/>
        </w:rPr>
        <w:t>N</w:t>
      </w:r>
      <w:r>
        <w:rPr>
          <w:rFonts w:ascii="宋体" w:hAnsi="宋体" w:eastAsia="宋体" w:cs="宋体"/>
          <w:color w:val="000000"/>
        </w:rPr>
        <w:t>元素的含量</w:t>
      </w:r>
    </w:p>
    <w:p w14:paraId="7E9F41BD">
      <w:pPr>
        <w:spacing w:line="360" w:lineRule="auto"/>
        <w:jc w:val="left"/>
        <w:textAlignment w:val="center"/>
        <w:rPr>
          <w:color w:val="000000"/>
        </w:rPr>
      </w:pPr>
      <w:r>
        <w:rPr>
          <w:color w:val="000000"/>
        </w:rPr>
        <w:t xml:space="preserve">D. </w:t>
      </w:r>
      <w:r>
        <w:rPr>
          <w:rFonts w:ascii="宋体" w:hAnsi="宋体" w:eastAsia="宋体" w:cs="宋体"/>
          <w:color w:val="000000"/>
        </w:rPr>
        <w:t>尿素</w:t>
      </w:r>
      <w:r>
        <w:object>
          <v:shape id="_x0000_i1122" o:spt="75" alt="学科网(www.zxxk.com)--教育资源门户，提供试卷、教案、课件、论文、素材以及各类教学资源下载，还有大量而丰富的教学相关资讯！ YZI2+vMH9VzNAx1ODbqMbQ==" type="#_x0000_t75" style="height:21.75pt;width:69.75pt;" o:ole="t" filled="f" o:preferrelative="t" stroked="f" coordsize="21600,21600">
            <v:path/>
            <v:fill on="f" focussize="0,0"/>
            <v:stroke on="f" joinstyle="miter"/>
            <v:imagedata r:id="rId196" o:title="eqId5da66d01578dc10a23df1ad74f354b77"/>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样品、</w:t>
      </w:r>
      <w:r>
        <w:object>
          <v:shape id="_x0000_i1123" o:spt="75" alt="学科网(www.zxxk.com)--教育资源门户，提供试卷、教案、课件、论文、素材以及各类教学资源下载，还有大量而丰富的教学相关资讯！ YZI2+vMH9VzNAx1ODbqMbQ==" type="#_x0000_t75" style="height:16.3pt;width:36.3pt;" o:ole="t" filled="f" o:preferrelative="t" stroked="f" coordsize="21600,21600">
            <v:path/>
            <v:fill on="f" focussize="0,0"/>
            <v:stroke on="f" joinstyle="miter"/>
            <v:imagedata r:id="rId198" o:title="eqId3df3b2700eba32725fe822f804147dc6"/>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样品</w:t>
      </w:r>
      <w:r>
        <w:rPr>
          <w:rFonts w:ascii="宋体" w:hAnsi="宋体" w:eastAsia="宋体" w:cs="宋体"/>
          <w:color w:val="000000"/>
          <w:position w:val="0"/>
        </w:rPr>
        <w:drawing>
          <wp:inline distT="0" distB="0" distL="114300" distR="114300">
            <wp:extent cx="133350" cy="177800"/>
            <wp:effectExtent l="0" t="0" r="0" b="13335"/>
            <wp:docPr id="234519151" name="图片 23451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9151" name="图片 234519151"/>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N</w:t>
      </w:r>
      <w:r>
        <w:rPr>
          <w:rFonts w:ascii="宋体" w:hAnsi="宋体" w:eastAsia="宋体" w:cs="宋体"/>
          <w:color w:val="000000"/>
        </w:rPr>
        <w:t>元素含量均可按上述步骤测定</w:t>
      </w:r>
    </w:p>
    <w:p w14:paraId="1FA170FF">
      <w:pPr>
        <w:spacing w:line="285" w:lineRule="auto"/>
        <w:jc w:val="center"/>
        <w:textAlignment w:val="center"/>
        <w:rPr>
          <w:color w:val="000000"/>
        </w:rPr>
      </w:pPr>
      <w:r>
        <w:rPr>
          <w:rFonts w:ascii="宋体" w:hAnsi="宋体" w:eastAsia="宋体" w:cs="宋体"/>
          <w:b/>
          <w:color w:val="000000"/>
          <w:sz w:val="24"/>
        </w:rPr>
        <w:t>非选择题部分</w:t>
      </w:r>
    </w:p>
    <w:p w14:paraId="64A348ED">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2E90DC">
      <w:pPr>
        <w:spacing w:line="360" w:lineRule="auto"/>
        <w:jc w:val="both"/>
        <w:textAlignment w:val="center"/>
        <w:rPr>
          <w:color w:val="000000"/>
        </w:rPr>
      </w:pPr>
      <w:r>
        <w:rPr>
          <w:color w:val="000000"/>
        </w:rPr>
        <w:t xml:space="preserve">17. </w:t>
      </w:r>
      <w:r>
        <w:rPr>
          <w:rFonts w:ascii="宋体" w:hAnsi="宋体" w:eastAsia="宋体" w:cs="宋体"/>
          <w:color w:val="000000"/>
        </w:rPr>
        <w:t>磷是生命活动中不可或缺的元素。请回答：</w:t>
      </w:r>
    </w:p>
    <w:p w14:paraId="7DEEBA65">
      <w:pPr>
        <w:spacing w:line="360" w:lineRule="auto"/>
        <w:jc w:val="left"/>
        <w:textAlignment w:val="center"/>
        <w:rPr>
          <w:color w:val="000000"/>
        </w:rPr>
      </w:pPr>
      <w:r>
        <w:rPr>
          <w:color w:val="000000"/>
        </w:rPr>
        <w:t>（1）</w:t>
      </w:r>
      <w:r>
        <w:rPr>
          <w:rFonts w:ascii="宋体" w:hAnsi="宋体" w:eastAsia="宋体" w:cs="宋体"/>
          <w:color w:val="000000"/>
        </w:rPr>
        <w:t>关于</w:t>
      </w:r>
      <w:r>
        <w:rPr>
          <w:rFonts w:ascii="Times New Roman" w:hAnsi="Times New Roman" w:eastAsia="Times New Roman" w:cs="Times New Roman"/>
          <w:color w:val="000000"/>
        </w:rPr>
        <w:t>ⅤA</w:t>
      </w:r>
      <w:r>
        <w:rPr>
          <w:rFonts w:ascii="宋体" w:hAnsi="宋体" w:eastAsia="宋体" w:cs="宋体"/>
          <w:color w:val="000000"/>
        </w:rPr>
        <w:t>族元素原子结构的描述，下列说法正确的是</w:t>
      </w:r>
      <w:r>
        <w:rPr>
          <w:rFonts w:ascii="Times New Roman" w:hAnsi="Times New Roman" w:eastAsia="Times New Roman" w:cs="Times New Roman"/>
          <w:color w:val="000000"/>
        </w:rPr>
        <w:t>_______</w:t>
      </w:r>
      <w:r>
        <w:rPr>
          <w:rFonts w:ascii="宋体" w:hAnsi="宋体" w:eastAsia="宋体" w:cs="宋体"/>
          <w:color w:val="000000"/>
        </w:rPr>
        <w:t>。</w:t>
      </w:r>
    </w:p>
    <w:p w14:paraId="2278CD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基态</w:t>
      </w:r>
      <w:r>
        <w:rPr>
          <w:rFonts w:ascii="Times New Roman" w:hAnsi="Times New Roman" w:eastAsia="Times New Roman" w:cs="Times New Roman"/>
          <w:color w:val="000000"/>
        </w:rPr>
        <w:t>P</w:t>
      </w:r>
      <w:r>
        <w:rPr>
          <w:rFonts w:ascii="宋体" w:hAnsi="宋体" w:eastAsia="宋体" w:cs="宋体"/>
          <w:color w:val="000000"/>
        </w:rPr>
        <w:t>原子</w:t>
      </w:r>
      <w:r>
        <w:object>
          <v:shape id="_x0000_i1124" o:spt="75" alt="学科网(www.zxxk.com)--教育资源门户，提供试卷、教案、课件、论文、素材以及各类教学资源下载，还有大量而丰富的教学相关资讯！ YZI2+vMH9VzNAx1ODbqMbQ==" type="#_x0000_t75" style="height:16.65pt;width:16.65pt;" o:ole="t" filled="f" o:preferrelative="t" stroked="f" coordsize="21600,21600">
            <v:path/>
            <v:fill on="f" focussize="0,0"/>
            <v:stroke on="f" joinstyle="miter"/>
            <v:imagedata r:id="rId200" o:title="eqId31adde701f7dd006bd60b40700c5d304"/>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轨道上的电子自旋方向相同</w: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YZI2+vMH9VzNAx1ODbqMbQ==" type="#_x0000_t75" style="height:15.75pt;width:24.75pt;" o:ole="t" filled="f" o:preferrelative="t" stroked="f" coordsize="21600,21600">
            <v:path/>
            <v:fill on="f" focussize="0,0"/>
            <v:stroke on="f" joinstyle="miter"/>
            <v:imagedata r:id="rId202" o:title="eqId5cd276287c88eeb96d44979f74ef097b"/>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的最外层电子数为</w:t>
      </w:r>
      <w:r>
        <w:rPr>
          <w:rFonts w:ascii="Times New Roman" w:hAnsi="Times New Roman" w:eastAsia="Times New Roman" w:cs="Times New Roman"/>
          <w:color w:val="000000"/>
        </w:rPr>
        <w:t>18</w:t>
      </w:r>
    </w:p>
    <w:p w14:paraId="62961966">
      <w:pPr>
        <w:tabs>
          <w:tab w:val="left" w:pos="4873"/>
        </w:tabs>
        <w:spacing w:line="360" w:lineRule="auto"/>
        <w:jc w:val="left"/>
        <w:textAlignment w:val="center"/>
        <w:rPr>
          <w:color w:val="000000"/>
        </w:rPr>
      </w:pPr>
      <w:r>
        <w:rPr>
          <w:color w:val="000000"/>
        </w:rPr>
        <w:t xml:space="preserve">C. </w:t>
      </w:r>
      <w:r>
        <w:object>
          <v:shape id="_x0000_i1126" o:spt="75" alt="学科网(www.zxxk.com)--教育资源门户，提供试卷、教案、课件、论文、素材以及各类教学资源下载，还有大量而丰富的教学相关资讯！ YZI2+vMH9VzNAx1ODbqMbQ==" type="#_x0000_t75" style="height:15pt;width:18pt;" o:ole="t" filled="f" o:preferrelative="t" stroked="f" coordsize="21600,21600">
            <v:path/>
            <v:fill on="f" focussize="0,0"/>
            <v:stroke on="f" joinstyle="miter"/>
            <v:imagedata r:id="rId204" o:title="eqId256887695609f0ebcf934e1324427571"/>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的半径小于</w:t>
      </w:r>
      <w:r>
        <w:object>
          <v:shape id="_x0000_i1127" o:spt="75" alt="学科网(www.zxxk.com)--教育资源门户，提供试卷、教案、课件、论文、素材以及各类教学资源下载，还有大量而丰富的教学相关资讯！ YZI2+vMH9VzNAx1ODbqMbQ==" type="#_x0000_t75" style="height:15pt;width:18.1pt;" o:ole="t" filled="f" o:preferrelative="t" stroked="f" coordsize="21600,21600">
            <v:path/>
            <v:fill on="f" focussize="0,0"/>
            <v:stroke on="f" joinstyle="miter"/>
            <v:imagedata r:id="rId206" o:title="eqId7d19a1e5baa8906dc765c09c48522ad5"/>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的半径</w:t>
      </w:r>
      <w:r>
        <w:rPr>
          <w:color w:val="000000"/>
        </w:rPr>
        <w:tab/>
      </w:r>
      <w:r>
        <w:rPr>
          <w:color w:val="000000"/>
        </w:rPr>
        <w:t xml:space="preserve">D. </w:t>
      </w:r>
      <w:r>
        <w:rPr>
          <w:rFonts w:ascii="宋体" w:hAnsi="宋体" w:eastAsia="宋体" w:cs="宋体"/>
          <w:color w:val="000000"/>
        </w:rPr>
        <w:t>电子排布为</w:t>
      </w:r>
      <w:r>
        <w:object>
          <v:shape id="_x0000_i1128" o:spt="75" alt="学科网(www.zxxk.com)--教育资源门户，提供试卷、教案、课件、论文、素材以及各类教学资源下载，还有大量而丰富的教学相关资讯！ YZI2+vMH9VzNAx1ODbqMbQ==" type="#_x0000_t75" style="height:18.1pt;width:54.65pt;" o:ole="t" filled="f" o:preferrelative="t" stroked="f" coordsize="21600,21600">
            <v:path/>
            <v:fill on="f" focussize="0,0"/>
            <v:stroke on="f" joinstyle="miter"/>
            <v:imagedata r:id="rId208" o:title="eqIdf0d927317c2d52e450d9a81419521630"/>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P</w:t>
      </w:r>
      <w:r>
        <w:rPr>
          <w:rFonts w:ascii="宋体" w:hAnsi="宋体" w:eastAsia="宋体" w:cs="宋体"/>
          <w:color w:val="000000"/>
        </w:rPr>
        <w:t>原子处于激发态</w:t>
      </w:r>
    </w:p>
    <w:p w14:paraId="4584E728">
      <w:pPr>
        <w:spacing w:line="360" w:lineRule="auto"/>
        <w:jc w:val="left"/>
        <w:textAlignment w:val="center"/>
        <w:rPr>
          <w:color w:val="000000"/>
        </w:rPr>
      </w:pPr>
      <w:r>
        <w:rPr>
          <w:color w:val="000000"/>
        </w:rPr>
        <w:t>（2）</w:t>
      </w:r>
      <w:r>
        <w:rPr>
          <w:rFonts w:ascii="宋体" w:hAnsi="宋体" w:eastAsia="宋体" w:cs="宋体"/>
          <w:color w:val="000000"/>
        </w:rPr>
        <w:t>某化合物的晶胞如图。</w:t>
      </w:r>
    </w:p>
    <w:p w14:paraId="46D3F7A8">
      <w:pPr>
        <w:spacing w:line="360" w:lineRule="auto"/>
        <w:jc w:val="both"/>
        <w:textAlignment w:val="center"/>
        <w:rPr>
          <w:color w:val="000000"/>
        </w:rPr>
      </w:pPr>
      <w:r>
        <w:rPr>
          <w:color w:val="000000"/>
        </w:rPr>
        <w:drawing>
          <wp:inline distT="0" distB="0" distL="114300" distR="114300">
            <wp:extent cx="2305050" cy="1476375"/>
            <wp:effectExtent l="0" t="0" r="0" b="9525"/>
            <wp:docPr id="100017" name="图片 100017"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YZI2+vMH9VzNAx1ODbqMbQ=="/>
                    <pic:cNvPicPr>
                      <a:picLocks noChangeAspect="1"/>
                    </pic:cNvPicPr>
                  </pic:nvPicPr>
                  <pic:blipFill>
                    <a:blip r:embed="rId209"/>
                    <a:stretch>
                      <a:fillRect/>
                    </a:stretch>
                  </pic:blipFill>
                  <pic:spPr>
                    <a:xfrm>
                      <a:off x="0" y="0"/>
                      <a:ext cx="2305050" cy="1476375"/>
                    </a:xfrm>
                    <a:prstGeom prst="rect">
                      <a:avLst/>
                    </a:prstGeom>
                  </pic:spPr>
                </pic:pic>
              </a:graphicData>
            </a:graphic>
          </wp:inline>
        </w:drawing>
      </w:r>
    </w:p>
    <w:p w14:paraId="5174E0B2">
      <w:pPr>
        <w:spacing w:line="360" w:lineRule="auto"/>
        <w:jc w:val="both"/>
        <w:textAlignment w:val="center"/>
        <w:rPr>
          <w:color w:val="000000"/>
        </w:rPr>
      </w:pPr>
      <w:r>
        <w:rPr>
          <w:color w:val="000000"/>
        </w:rPr>
        <w:t>①</w:t>
      </w:r>
      <w:r>
        <w:rPr>
          <w:rFonts w:ascii="宋体" w:hAnsi="宋体" w:eastAsia="宋体" w:cs="宋体"/>
          <w:color w:val="000000"/>
        </w:rPr>
        <w:t>化学式是</w:t>
      </w:r>
      <w:r>
        <w:rPr>
          <w:color w:val="000000"/>
        </w:rPr>
        <w:t>_______</w:t>
      </w:r>
      <w:r>
        <w:rPr>
          <w:rFonts w:ascii="宋体" w:hAnsi="宋体" w:eastAsia="宋体" w:cs="宋体"/>
          <w:color w:val="000000"/>
        </w:rPr>
        <w:t>；</w:t>
      </w:r>
    </w:p>
    <w:p w14:paraId="0EEDC981">
      <w:pPr>
        <w:spacing w:line="360" w:lineRule="auto"/>
        <w:jc w:val="both"/>
        <w:textAlignment w:val="center"/>
        <w:rPr>
          <w:color w:val="000000"/>
        </w:rPr>
      </w:pPr>
      <w:r>
        <w:rPr>
          <w:color w:val="000000"/>
        </w:rPr>
        <w:t>②</w:t>
      </w:r>
      <w:r>
        <w:rPr>
          <w:rFonts w:ascii="宋体" w:hAnsi="宋体" w:eastAsia="宋体" w:cs="宋体"/>
          <w:color w:val="000000"/>
        </w:rPr>
        <w:t>将</w:t>
      </w:r>
      <w:r>
        <w:object>
          <v:shape id="_x0000_i1129" o:spt="75" alt="学科网(www.zxxk.com)--教育资源门户，提供试卷、教案、课件、论文、素材以及各类教学资源下载，还有大量而丰富的教学相关资讯！ YZI2+vMH9VzNAx1ODbqMbQ==" type="#_x0000_t75" style="height:14.15pt;width:42.85pt;" o:ole="t" filled="f" o:preferrelative="t" stroked="f" coordsize="21600,21600">
            <v:path/>
            <v:fill on="f" focussize="0,0"/>
            <v:stroke on="f" joinstyle="miter"/>
            <v:imagedata r:id="rId211" o:title="eqId7aec53f5ac6ad5536ed642c7d6a95971"/>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该化合物加入到含少量石蕊的</w:t>
      </w:r>
      <w:r>
        <w:object>
          <v:shape id="_x0000_i1130" o:spt="75" alt="学科网(www.zxxk.com)--教育资源门户，提供试卷、教案、课件、论文、素材以及各类教学资源下载，还有大量而丰富的教学相关资讯！ YZI2+vMH9VzNAx1ODbqMbQ==" type="#_x0000_t75" style="height:18pt;width:53.4pt;" o:ole="t" filled="f" o:preferrelative="t" stroked="f" coordsize="21600,21600">
            <v:path/>
            <v:fill on="f" focussize="0,0"/>
            <v:stroke on="f" joinstyle="miter"/>
            <v:imagedata r:id="rId213" o:title="eqIdd3e4340849f88274f76b805461ab9cce"/>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中，实验现象是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从酸碱性和溶解性角度推测</w:t>
      </w:r>
      <w:r>
        <w:rPr>
          <w:rFonts w:ascii="Times New Roman" w:hAnsi="Times New Roman" w:eastAsia="Times New Roman" w:cs="Times New Roman"/>
          <w:color w:val="000000"/>
        </w:rPr>
        <w:t>)</w:t>
      </w:r>
      <w:r>
        <w:rPr>
          <w:rFonts w:ascii="宋体" w:hAnsi="宋体" w:eastAsia="宋体" w:cs="宋体"/>
          <w:color w:val="000000"/>
        </w:rPr>
        <w:t>。</w:t>
      </w:r>
    </w:p>
    <w:p w14:paraId="4AA941FA">
      <w:pPr>
        <w:spacing w:line="360" w:lineRule="auto"/>
        <w:jc w:val="left"/>
        <w:textAlignment w:val="center"/>
        <w:rPr>
          <w:color w:val="000000"/>
        </w:rPr>
      </w:pPr>
      <w:r>
        <w:rPr>
          <w:color w:val="000000"/>
        </w:rPr>
        <w:t>（3）</w:t>
      </w:r>
      <w:r>
        <w:rPr>
          <w:rFonts w:ascii="宋体" w:hAnsi="宋体" w:eastAsia="宋体" w:cs="宋体"/>
          <w:color w:val="000000"/>
        </w:rPr>
        <w:t>两分子</w:t>
      </w:r>
      <w:r>
        <w:object>
          <v:shape id="_x0000_i1131" o:spt="75" alt="学科网(www.zxxk.com)--教育资源门户，提供试卷、教案、课件、论文、素材以及各类教学资源下载，还有大量而丰富的教学相关资讯！ YZI2+vMH9VzNAx1ODbqMbQ==" type="#_x0000_t75" style="height:21.75pt;width:125.25pt;" o:ole="t" filled="f" o:preferrelative="t" stroked="f" coordsize="21600,21600">
            <v:path/>
            <v:fill on="f" focussize="0,0"/>
            <v:stroke on="f" joinstyle="miter"/>
            <v:imagedata r:id="rId215" o:title="eqId1b6c399db24bd82d45652330f8e451c0"/>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脱水聚合得到一分子</w:t>
      </w:r>
      <w:r>
        <w:object>
          <v:shape id="_x0000_i1132" o:spt="75" alt="学科网(www.zxxk.com)--教育资源门户，提供试卷、教案、课件、论文、素材以及各类教学资源下载，还有大量而丰富的教学相关资讯！ YZI2+vMH9VzNAx1ODbqMbQ==" type="#_x0000_t75" style="height:21.75pt;width:125.25pt;" o:ole="t" filled="f" o:preferrelative="t" stroked="f" coordsize="21600,21600">
            <v:path/>
            <v:fill on="f" focussize="0,0"/>
            <v:stroke on="f" joinstyle="miter"/>
            <v:imagedata r:id="rId217" o:title="eqIda27c22c0065aef96e7e3374171abb227"/>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，从</w:t>
      </w:r>
      <w:r>
        <w:object>
          <v:shape id="_x0000_i1133" o:spt="75" alt="学科网(www.zxxk.com)--教育资源门户，提供试卷、教案、课件、论文、素材以及各类教学资源下载，还有大量而丰富的教学相关资讯！ YZI2+vMH9VzNAx1ODbqMbQ==" type="#_x0000_t75" style="height:18.85pt;width:72.75pt;" o:ole="t" filled="f" o:preferrelative="t" stroked="f" coordsize="21600,21600">
            <v:path/>
            <v:fill on="f" focussize="0,0"/>
            <v:stroke on="f" joinstyle="miter"/>
            <v:imagedata r:id="rId219" o:title="eqId7bdb108eade9b30c43ba125317340814"/>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的结构角度分析</w:t>
      </w:r>
      <w:r>
        <w:object>
          <v:shape id="_x0000_i1134" o:spt="75" alt="学科网(www.zxxk.com)--教育资源门户，提供试卷、教案、课件、论文、素材以及各类教学资源下载，还有大量而丰富的教学相关资讯！ YZI2+vMH9VzNAx1ODbqMbQ==" type="#_x0000_t75" style="height:18pt;width:20.25pt;" o:ole="t" filled="f" o:preferrelative="t" stroked="f" coordsize="21600,21600">
            <v:path/>
            <v:fill on="f" focussize="0,0"/>
            <v:stroke on="f" joinstyle="miter"/>
            <v:imagedata r:id="rId221" o:title="eqId7f79c48db34ebec6cef90a62de62d81a"/>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差异的原因</w:t>
      </w:r>
      <w:r>
        <w:rPr>
          <w:color w:val="000000"/>
        </w:rPr>
        <w:t>_______</w:t>
      </w:r>
      <w:r>
        <w:rPr>
          <w:rFonts w:ascii="宋体" w:hAnsi="宋体" w:eastAsia="宋体" w:cs="宋体"/>
          <w:color w:val="000000"/>
        </w:rPr>
        <w:t>。</w:t>
      </w:r>
    </w:p>
    <w:p w14:paraId="062C9D4F">
      <w:pPr>
        <w:spacing w:line="360" w:lineRule="auto"/>
        <w:jc w:val="left"/>
        <w:textAlignment w:val="center"/>
        <w:rPr>
          <w:color w:val="000000"/>
        </w:rPr>
      </w:pPr>
      <w:r>
        <w:rPr>
          <w:color w:val="000000"/>
        </w:rPr>
        <w:t>（4）</w:t>
      </w:r>
      <w:r>
        <w:rPr>
          <w:rFonts w:ascii="宋体" w:hAnsi="宋体" w:eastAsia="宋体" w:cs="宋体"/>
          <w:color w:val="000000"/>
        </w:rPr>
        <w:t>兴趣小组对某磷灰石</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135" o:spt="75" alt="学科网(www.zxxk.com)--教育资源门户，提供试卷、教案、课件、论文、素材以及各类教学资源下载，还有大量而丰富的教学相关资讯！ YZI2+vMH9VzNAx1ODbqMbQ==" type="#_x0000_t75" style="height:20.25pt;width:231.75pt;" o:ole="t" filled="f" o:preferrelative="t" stroked="f" coordsize="21600,21600">
            <v:path/>
            <v:fill on="f" focussize="0,0"/>
            <v:stroke on="f" joinstyle="miter"/>
            <v:imagedata r:id="rId223" o:title="eqId3164f97ebac0f838a1c08a802d8990f9"/>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和少量</w:t>
      </w:r>
      <w:r>
        <w:object>
          <v:shape id="_x0000_i1136" o:spt="75" alt="学科网(www.zxxk.com)--教育资源门户，提供试卷、教案、课件、论文、素材以及各类教学资源下载，还有大量而丰富的教学相关资讯！ YZI2+vMH9VzNAx1ODbqMbQ==" type="#_x0000_t75" style="height:18pt;width:26pt;" o:ole="t" filled="f" o:preferrelative="t" stroked="f" coordsize="21600,21600">
            <v:path/>
            <v:fill on="f" focussize="0,0"/>
            <v:stroke on="f" joinstyle="miter"/>
            <v:imagedata r:id="rId225" o:title="eqIdb29e5890a882a946f99eb379b94801b1"/>
            <o:lock v:ext="edit" aspectratio="t"/>
            <w10:wrap type="none"/>
            <w10:anchorlock/>
          </v:shape>
          <o:OLEObject Type="Embed" ProgID="Equation.DSMT4" ShapeID="_x0000_i1136" DrawAspect="Content" ObjectID="_1468075836" r:id="rId22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进行探究，设计了两种制备</w:t>
      </w:r>
      <w:r>
        <w:object>
          <v:shape id="_x0000_i1137"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27" o:title="eqIdb63833891ae3826b1810db990b3ffddd"/>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的方法：</w:t>
      </w:r>
    </w:p>
    <w:p w14:paraId="3B09965C">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用稍过量的浓</w:t>
      </w:r>
      <w:r>
        <w:object>
          <v:shape id="_x0000_i1138"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29" o:title="eqIddabf3433f95b16485024c4eede9f2a50"/>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与磷灰石反应，得到</w:t>
      </w:r>
      <w:r>
        <w:object>
          <v:shape id="_x0000_i1139"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27" o:title="eqIdb63833891ae3826b1810db990b3ffddd"/>
            <o:lock v:ext="edit" aspectratio="t"/>
            <w10:wrap type="none"/>
            <w10:anchorlock/>
          </v:shape>
          <o:OLEObject Type="Embed" ProgID="Equation.DSMT4" ShapeID="_x0000_i1139" DrawAspect="Content" ObjectID="_1468075839" r:id="rId230">
            <o:LockedField>false</o:LockedField>
          </o:OLEObject>
        </w:object>
      </w:r>
      <w:r>
        <w:rPr>
          <w:rFonts w:ascii="宋体" w:hAnsi="宋体" w:eastAsia="宋体" w:cs="宋体"/>
          <w:color w:val="000000"/>
        </w:rPr>
        <w:t>溶液、少量</w:t>
      </w:r>
      <w:r>
        <w:object>
          <v:shape id="_x0000_i1140" o:spt="75" alt="学科网(www.zxxk.com)--教育资源门户，提供试卷、教案、课件、论文、素材以及各类教学资源下载，还有大量而丰富的教学相关资讯！ YZI2+vMH9VzNAx1ODbqMbQ==" type="#_x0000_t75" style="height:18pt;width:21.75pt;" o:ole="t" filled="f" o:preferrelative="t" stroked="f" coordsize="21600,21600">
            <v:path/>
            <v:fill on="f" focussize="0,0"/>
            <v:stroke on="f" joinstyle="miter"/>
            <v:imagedata r:id="rId232" o:title="eqIdfcc5b180a36bb81ad4bd72c0d79157af"/>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气体、渣</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141" o:spt="75" alt="学科网(www.zxxk.com)--教育资源门户，提供试卷、教案、课件、论文、素材以及各类教学资源下载，还有大量而丰富的教学相关资讯！ YZI2+vMH9VzNAx1ODbqMbQ==" type="#_x0000_t75" style="height:18.2pt;width:36pt;" o:ole="t" filled="f" o:preferrelative="t" stroked="f" coordsize="21600,21600">
            <v:path/>
            <v:fill on="f" focussize="0,0"/>
            <v:stroke on="f" joinstyle="miter"/>
            <v:imagedata r:id="rId234" o:title="eqId6c1438db8931aa7a31e1c2c344ccbc1a"/>
            <o:lock v:ext="edit" aspectratio="t"/>
            <w10:wrap type="none"/>
            <w10:anchorlock/>
          </v:shape>
          <o:OLEObject Type="Embed" ProgID="Equation.DSMT4" ShapeID="_x0000_i1141" DrawAspect="Content" ObjectID="_1468075841" r:id="rId2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6B61CF2B">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将磷灰石脱水、还原，得到的白磷</w:t>
      </w:r>
      <w:r>
        <w:object>
          <v:shape id="_x0000_i1142" o:spt="75" alt="学科网(www.zxxk.com)--教育资源门户，提供试卷、教案、课件、论文、素材以及各类教学资源下载，还有大量而丰富的教学相关资讯！ YZI2+vMH9VzNAx1ODbqMbQ==" type="#_x0000_t75" style="height:20.25pt;width:23.25pt;" o:ole="t" filled="f" o:preferrelative="t" stroked="f" coordsize="21600,21600">
            <v:path/>
            <v:fill on="f" focussize="0,0"/>
            <v:stroke on="f" joinstyle="miter"/>
            <v:imagedata r:id="rId236" o:title="eqIdab0dbf1364e00c79f7187702e53ace16"/>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燃烧后与水反应制得</w:t>
      </w:r>
      <w:r>
        <w:object>
          <v:shape id="_x0000_i1143"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27" o:title="eqIdb63833891ae3826b1810db990b3ffddd"/>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溶液。</w:t>
      </w:r>
    </w:p>
    <w:p w14:paraId="7C3A9DEA">
      <w:pPr>
        <w:spacing w:line="360" w:lineRule="auto"/>
        <w:jc w:val="both"/>
        <w:textAlignment w:val="center"/>
        <w:rPr>
          <w:color w:val="000000"/>
        </w:rPr>
      </w:pPr>
      <w:r>
        <w:rPr>
          <w:color w:val="000000"/>
        </w:rPr>
        <w:t>①</w:t>
      </w:r>
      <w:r>
        <w:rPr>
          <w:rFonts w:ascii="宋体" w:hAnsi="宋体" w:eastAsia="宋体" w:cs="宋体"/>
          <w:color w:val="000000"/>
        </w:rPr>
        <w:t>方法</w:t>
      </w:r>
      <w:r>
        <w:rPr>
          <w:rFonts w:ascii="Times New Roman" w:hAnsi="Times New Roman" w:eastAsia="Times New Roman" w:cs="Times New Roman"/>
          <w:color w:val="000000"/>
        </w:rPr>
        <w:t>I</w:t>
      </w:r>
      <w:r>
        <w:rPr>
          <w:rFonts w:ascii="宋体" w:hAnsi="宋体" w:eastAsia="宋体" w:cs="宋体"/>
          <w:color w:val="000000"/>
        </w:rPr>
        <w:t>，所得</w:t>
      </w:r>
      <w:r>
        <w:object>
          <v:shape id="_x0000_i1144" o:spt="75" alt="学科网(www.zxxk.com)--教育资源门户，提供试卷、教案、课件、论文、素材以及各类教学资源下载，还有大量而丰富的教学相关资讯！ YZI2+vMH9VzNAx1ODbqMbQ==" type="#_x0000_t75" style="height:18pt;width:36pt;" o:ole="t" filled="f" o:preferrelative="t" stroked="f" coordsize="21600,21600">
            <v:path/>
            <v:fill on="f" focussize="0,0"/>
            <v:stroke on="f" joinstyle="miter"/>
            <v:imagedata r:id="rId227" o:title="eqIdb63833891ae3826b1810db990b3ffddd"/>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溶液中含有的杂质酸是</w:t>
      </w:r>
      <w:r>
        <w:rPr>
          <w:color w:val="000000"/>
        </w:rPr>
        <w:t>_______</w:t>
      </w:r>
      <w:r>
        <w:rPr>
          <w:rFonts w:ascii="宋体" w:hAnsi="宋体" w:eastAsia="宋体" w:cs="宋体"/>
          <w:color w:val="000000"/>
        </w:rPr>
        <w:t>。</w:t>
      </w:r>
    </w:p>
    <w:p w14:paraId="7463C1FE">
      <w:pPr>
        <w:spacing w:line="360" w:lineRule="auto"/>
        <w:jc w:val="both"/>
        <w:textAlignment w:val="center"/>
        <w:rPr>
          <w:color w:val="000000"/>
        </w:rPr>
      </w:pPr>
      <w:r>
        <w:rPr>
          <w:color w:val="000000"/>
        </w:rPr>
        <w:t>②</w:t>
      </w:r>
      <w:r>
        <w:rPr>
          <w:rFonts w:ascii="宋体" w:hAnsi="宋体" w:eastAsia="宋体" w:cs="宋体"/>
          <w:color w:val="000000"/>
        </w:rPr>
        <w:t>以方法</w:t>
      </w:r>
      <w:r>
        <w:rPr>
          <w:rFonts w:ascii="Times New Roman" w:hAnsi="Times New Roman" w:eastAsia="Times New Roman" w:cs="Times New Roman"/>
          <w:color w:val="000000"/>
        </w:rPr>
        <w:t>Ⅰ</w:t>
      </w:r>
      <w:r>
        <w:rPr>
          <w:rFonts w:ascii="宋体" w:hAnsi="宋体" w:eastAsia="宋体" w:cs="宋体"/>
          <w:color w:val="000000"/>
        </w:rPr>
        <w:t>中所得渣为硫源，设计实验制备无水</w:t>
      </w:r>
      <w:r>
        <w:object>
          <v:shape id="_x0000_i1145" o:spt="75" alt="学科网(www.zxxk.com)--教育资源门户，提供试卷、教案、课件、论文、素材以及各类教学资源下载，还有大量而丰富的教学相关资讯！ YZI2+vMH9VzNAx1ODbqMbQ==" type="#_x0000_t75" style="height:18pt;width:42pt;" o:ole="t" filled="f" o:preferrelative="t" stroked="f" coordsize="21600,21600">
            <v:path/>
            <v:fill on="f" focussize="0,0"/>
            <v:stroke on="f" joinstyle="miter"/>
            <v:imagedata r:id="rId240" o:title="eqId2b853eaed1b4d91371810f607dda5dd4"/>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，流程如下：</w:t>
      </w:r>
    </w:p>
    <w:p w14:paraId="3AC3ACE6">
      <w:pPr>
        <w:spacing w:line="360" w:lineRule="auto"/>
        <w:jc w:val="both"/>
        <w:textAlignment w:val="center"/>
        <w:rPr>
          <w:color w:val="000000"/>
        </w:rPr>
      </w:pPr>
      <w:r>
        <w:rPr>
          <w:color w:val="000000"/>
        </w:rPr>
        <w:drawing>
          <wp:inline distT="0" distB="0" distL="114300" distR="114300">
            <wp:extent cx="4619625" cy="723900"/>
            <wp:effectExtent l="0" t="0" r="9525" b="0"/>
            <wp:docPr id="100019" name="图片 100019"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YZI2+vMH9VzNAx1ODbqMbQ=="/>
                    <pic:cNvPicPr>
                      <a:picLocks noChangeAspect="1"/>
                    </pic:cNvPicPr>
                  </pic:nvPicPr>
                  <pic:blipFill>
                    <a:blip r:embed="rId241"/>
                    <a:stretch>
                      <a:fillRect/>
                    </a:stretch>
                  </pic:blipFill>
                  <pic:spPr>
                    <a:xfrm>
                      <a:off x="0" y="0"/>
                      <a:ext cx="4619625" cy="723900"/>
                    </a:xfrm>
                    <a:prstGeom prst="rect">
                      <a:avLst/>
                    </a:prstGeom>
                  </pic:spPr>
                </pic:pic>
              </a:graphicData>
            </a:graphic>
          </wp:inline>
        </w:drawing>
      </w:r>
    </w:p>
    <w:p w14:paraId="101D3784">
      <w:pPr>
        <w:spacing w:line="360" w:lineRule="auto"/>
        <w:jc w:val="both"/>
        <w:textAlignment w:val="center"/>
        <w:rPr>
          <w:color w:val="000000"/>
        </w:rPr>
      </w:pPr>
      <w:r>
        <w:rPr>
          <w:rFonts w:ascii="宋体" w:hAnsi="宋体" w:eastAsia="宋体" w:cs="宋体"/>
          <w:color w:val="000000"/>
        </w:rPr>
        <w:t>溶液</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w:t>
      </w:r>
      <w:r>
        <w:rPr>
          <w:rFonts w:ascii="宋体" w:hAnsi="宋体" w:eastAsia="宋体" w:cs="宋体"/>
          <w:color w:val="000000"/>
        </w:rPr>
        <w:t>，系列操作</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_______</w:t>
      </w:r>
      <w:r>
        <w:rPr>
          <w:rFonts w:ascii="宋体" w:hAnsi="宋体" w:eastAsia="宋体" w:cs="宋体"/>
          <w:color w:val="000000"/>
        </w:rPr>
        <w:t>，操作</w:t>
      </w:r>
      <w:r>
        <w:rPr>
          <w:rFonts w:ascii="Times New Roman" w:hAnsi="Times New Roman" w:eastAsia="Times New Roman" w:cs="Times New Roman"/>
          <w:color w:val="000000"/>
        </w:rPr>
        <w:t>C</w:t>
      </w:r>
      <w:r>
        <w:rPr>
          <w:rFonts w:ascii="宋体" w:hAnsi="宋体" w:eastAsia="宋体" w:cs="宋体"/>
          <w:color w:val="000000"/>
        </w:rPr>
        <w:t>是</w:t>
      </w:r>
      <w:r>
        <w:rPr>
          <w:color w:val="000000"/>
        </w:rPr>
        <w:t>_______</w:t>
      </w:r>
      <w:r>
        <w:rPr>
          <w:rFonts w:ascii="宋体" w:hAnsi="宋体" w:eastAsia="宋体" w:cs="宋体"/>
          <w:color w:val="000000"/>
        </w:rPr>
        <w:t>。</w:t>
      </w:r>
    </w:p>
    <w:p w14:paraId="36846553">
      <w:pPr>
        <w:spacing w:line="360" w:lineRule="auto"/>
        <w:jc w:val="both"/>
        <w:textAlignment w:val="center"/>
        <w:rPr>
          <w:color w:val="000000"/>
        </w:rPr>
      </w:pPr>
      <w:r>
        <w:rPr>
          <w:color w:val="000000"/>
        </w:rPr>
        <w:t>③</w:t>
      </w:r>
      <w:r>
        <w:rPr>
          <w:rFonts w:ascii="宋体" w:hAnsi="宋体" w:eastAsia="宋体" w:cs="宋体"/>
          <w:color w:val="000000"/>
        </w:rPr>
        <w:t>方法</w:t>
      </w:r>
      <w:r>
        <w:rPr>
          <w:rFonts w:ascii="Times New Roman" w:hAnsi="Times New Roman" w:eastAsia="Times New Roman" w:cs="Times New Roman"/>
          <w:color w:val="000000"/>
        </w:rPr>
        <w:t>Ⅱ</w:t>
      </w:r>
      <w:r>
        <w:rPr>
          <w:rFonts w:ascii="宋体" w:hAnsi="宋体" w:eastAsia="宋体" w:cs="宋体"/>
          <w:color w:val="000000"/>
        </w:rPr>
        <w:t>中，脱水得到的</w:t>
      </w:r>
      <w:r>
        <w:object>
          <v:shape id="_x0000_i1146" o:spt="75" alt="学科网(www.zxxk.com)--教育资源门户，提供试卷、教案、课件、论文、素材以及各类教学资源下载，还有大量而丰富的教学相关资讯！ YZI2+vMH9VzNAx1ODbqMbQ==" type="#_x0000_t75" style="height:20.25pt;width:72pt;" o:ole="t" filled="f" o:preferrelative="t" stroked="f" coordsize="21600,21600">
            <v:path/>
            <v:fill on="f" focussize="0,0"/>
            <v:stroke on="f" joinstyle="miter"/>
            <v:imagedata r:id="rId243" o:title="eqId80f97dee758f4c665805302f45b44a7c"/>
            <o:lock v:ext="edit" aspectratio="t"/>
            <w10:wrap type="none"/>
            <w10:anchorlock/>
          </v:shape>
          <o:OLEObject Type="Embed" ProgID="Equation.DSMT4" ShapeID="_x0000_i1146" DrawAspect="Content" ObjectID="_1468075846" r:id="rId24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足量</w:t>
      </w:r>
      <w:r>
        <w:rPr>
          <w:rFonts w:ascii="Times New Roman" w:hAnsi="Times New Roman" w:eastAsia="Times New Roman" w:cs="Times New Roman"/>
          <w:color w:val="000000"/>
        </w:rPr>
        <w:t>)</w:t>
      </w:r>
      <w:r>
        <w:rPr>
          <w:rFonts w:ascii="宋体" w:hAnsi="宋体" w:eastAsia="宋体" w:cs="宋体"/>
          <w:color w:val="000000"/>
        </w:rPr>
        <w:t>与炭</w:t>
      </w:r>
      <w:r>
        <w:rPr>
          <w:rFonts w:ascii="Times New Roman" w:hAnsi="Times New Roman" w:eastAsia="Times New Roman" w:cs="Times New Roman"/>
          <w:color w:val="000000"/>
        </w:rPr>
        <w:t>(C)</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YZI2+vMH9VzNAx1ODbqMbQ==" type="#_x0000_t75" style="height:18pt;width:26pt;" o:ole="t" filled="f" o:preferrelative="t" stroked="f" coordsize="21600,21600">
            <v:path/>
            <v:fill on="f" focussize="0,0"/>
            <v:stroke on="f" joinstyle="miter"/>
            <v:imagedata r:id="rId245" o:title="eqId61f83e3c8bcb8237b5aa8a808ad68a45"/>
            <o:lock v:ext="edit" aspectratio="t"/>
            <w10:wrap type="none"/>
            <w10:anchorlock/>
          </v:shape>
          <o:OLEObject Type="Embed" ProgID="Equation.DSMT4" ShapeID="_x0000_i1147" DrawAspect="Content" ObjectID="_1468075847" r:id="rId244">
            <o:LockedField>false</o:LockedField>
          </o:OLEObject>
        </w:object>
      </w:r>
      <w:r>
        <w:rPr>
          <w:rFonts w:ascii="宋体" w:hAnsi="宋体" w:eastAsia="宋体" w:cs="宋体"/>
          <w:color w:val="000000"/>
        </w:rPr>
        <w:t>高温下反应，生成白磷</w:t>
      </w:r>
      <w:r>
        <w:object>
          <v:shape id="_x0000_i1148" o:spt="75" alt="学科网(www.zxxk.com)--教育资源门户，提供试卷、教案、课件、论文、素材以及各类教学资源下载，还有大量而丰富的教学相关资讯！ YZI2+vMH9VzNAx1ODbqMbQ==" type="#_x0000_t75" style="height:20.25pt;width:23.25pt;" o:ole="t" filled="f" o:preferrelative="t" stroked="f" coordsize="21600,21600">
            <v:path/>
            <v:fill on="f" focussize="0,0"/>
            <v:stroke on="f" joinstyle="miter"/>
            <v:imagedata r:id="rId236" o:title="eqIdab0dbf1364e00c79f7187702e53ace16"/>
            <o:lock v:ext="edit" aspectratio="t"/>
            <w10:wrap type="none"/>
            <w10:anchorlock/>
          </v:shape>
          <o:OLEObject Type="Embed" ProgID="Equation.DSMT4" ShapeID="_x0000_i1148" DrawAspect="Content" ObjectID="_1468075848" r:id="rId246">
            <o:LockedField>false</o:LockedField>
          </o:OLEObject>
        </w:object>
      </w:r>
      <w:r>
        <w:rPr>
          <w:rFonts w:ascii="宋体" w:hAnsi="宋体" w:eastAsia="宋体" w:cs="宋体"/>
          <w:color w:val="000000"/>
        </w:rPr>
        <w:t>和另一种可燃性气体，该反应的化学方程式是</w:t>
      </w:r>
      <w:r>
        <w:rPr>
          <w:color w:val="000000"/>
        </w:rPr>
        <w:t>_______</w:t>
      </w:r>
      <w:r>
        <w:rPr>
          <w:rFonts w:ascii="宋体" w:hAnsi="宋体" w:eastAsia="宋体" w:cs="宋体"/>
          <w:color w:val="000000"/>
        </w:rPr>
        <w:t>。</w:t>
      </w:r>
    </w:p>
    <w:p w14:paraId="10B794F7">
      <w:pPr>
        <w:spacing w:line="360" w:lineRule="auto"/>
        <w:jc w:val="both"/>
        <w:textAlignment w:val="center"/>
        <w:rPr>
          <w:color w:val="000000"/>
        </w:rPr>
      </w:pPr>
      <w:r>
        <w:rPr>
          <w:color w:val="000000"/>
        </w:rPr>
        <w:t xml:space="preserve">18. </w:t>
      </w:r>
      <w:r>
        <w:rPr>
          <w:rFonts w:ascii="宋体" w:hAnsi="宋体" w:eastAsia="宋体" w:cs="宋体"/>
          <w:color w:val="000000"/>
        </w:rPr>
        <w:t>二甲胺</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NH]</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二甲基甲酰胺</w:t>
      </w:r>
      <w:r>
        <w:rPr>
          <w:rFonts w:ascii="Times New Roman" w:hAnsi="Times New Roman" w:eastAsia="Times New Roman" w:cs="Times New Roman"/>
          <w:color w:val="000000"/>
        </w:rPr>
        <w:t>[HCON(CH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均是用途广泛的化工原料。请回答：</w:t>
      </w:r>
    </w:p>
    <w:p w14:paraId="79B6B8C0">
      <w:pPr>
        <w:spacing w:line="360" w:lineRule="auto"/>
        <w:jc w:val="left"/>
        <w:textAlignment w:val="center"/>
        <w:rPr>
          <w:color w:val="000000"/>
        </w:rPr>
      </w:pPr>
      <w:r>
        <w:rPr>
          <w:color w:val="000000"/>
        </w:rPr>
        <w:t>（1）</w:t>
      </w:r>
      <w:r>
        <w:rPr>
          <w:rFonts w:ascii="宋体" w:hAnsi="宋体" w:eastAsia="宋体" w:cs="宋体"/>
          <w:color w:val="000000"/>
        </w:rPr>
        <w:t>用氨和甲醇在闭容器中合成二甲胺，反应方程式如下：</w:t>
      </w:r>
    </w:p>
    <w:p w14:paraId="694917CC">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YZI2+vMH9VzNAx1ODbqMbQ==" type="#_x0000_t75" style="height:18.1pt;width:230.25pt;" o:ole="t" filled="f" o:preferrelative="t" stroked="f" coordsize="21600,21600">
            <v:path/>
            <v:fill on="f" focussize="0,0"/>
            <v:stroke on="f" joinstyle="miter"/>
            <v:imagedata r:id="rId248" o:title="eqIdb372d6e99689e956fea230df2ee32ec3"/>
            <o:lock v:ext="edit" aspectratio="t"/>
            <w10:wrap type="none"/>
            <w10:anchorlock/>
          </v:shape>
          <o:OLEObject Type="Embed" ProgID="Equation.DSMT4" ShapeID="_x0000_i1149" DrawAspect="Content" ObjectID="_1468075849" r:id="rId247">
            <o:LockedField>false</o:LockedField>
          </o:OLEObject>
        </w:object>
      </w:r>
    </w:p>
    <w:p w14:paraId="4157E631">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YZI2+vMH9VzNAx1ODbqMbQ==" type="#_x0000_t75" style="height:20.25pt;width:263.25pt;" o:ole="t" filled="f" o:preferrelative="t" stroked="f" coordsize="21600,21600">
            <v:path/>
            <v:fill on="f" focussize="0,0"/>
            <v:stroke on="f" joinstyle="miter"/>
            <v:imagedata r:id="rId250" o:title="eqId938ab8db30150e897110a82226c7a6eb"/>
            <o:lock v:ext="edit" aspectratio="t"/>
            <w10:wrap type="none"/>
            <w10:anchorlock/>
          </v:shape>
          <o:OLEObject Type="Embed" ProgID="Equation.DSMT4" ShapeID="_x0000_i1150" DrawAspect="Content" ObjectID="_1468075850" r:id="rId249">
            <o:LockedField>false</o:LockedField>
          </o:OLEObject>
        </w:object>
      </w:r>
    </w:p>
    <w:p w14:paraId="2606D6FA">
      <w:pPr>
        <w:spacing w:line="360" w:lineRule="auto"/>
        <w:jc w:val="both"/>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YZI2+vMH9VzNAx1ODbqMbQ==" type="#_x0000_t75" style="height:20.25pt;width:273.75pt;" o:ole="t" filled="f" o:preferrelative="t" stroked="f" coordsize="21600,21600">
            <v:path/>
            <v:fill on="f" focussize="0,0"/>
            <v:stroke on="f" joinstyle="miter"/>
            <v:imagedata r:id="rId252" o:title="eqId7461941269e6a282f08ceaa354c9de24"/>
            <o:lock v:ext="edit" aspectratio="t"/>
            <w10:wrap type="none"/>
            <w10:anchorlock/>
          </v:shape>
          <o:OLEObject Type="Embed" ProgID="Equation.DSMT4" ShapeID="_x0000_i1151" DrawAspect="Content" ObjectID="_1468075851" r:id="rId251">
            <o:LockedField>false</o:LockedField>
          </o:OLEObject>
        </w:object>
      </w:r>
    </w:p>
    <w:p w14:paraId="727CC11C">
      <w:pPr>
        <w:spacing w:line="360" w:lineRule="auto"/>
        <w:jc w:val="both"/>
        <w:textAlignment w:val="center"/>
        <w:rPr>
          <w:color w:val="000000"/>
        </w:rPr>
      </w:pPr>
      <w:r>
        <w:rPr>
          <w:rFonts w:ascii="宋体" w:hAnsi="宋体" w:eastAsia="宋体" w:cs="宋体"/>
          <w:color w:val="000000"/>
        </w:rPr>
        <w:t>可改变甲醇平衡转化率的因素是</w:t>
      </w:r>
      <w:r>
        <w:rPr>
          <w:rFonts w:ascii="Times New Roman" w:hAnsi="Times New Roman" w:eastAsia="Times New Roman" w:cs="Times New Roman"/>
          <w:color w:val="000000"/>
        </w:rPr>
        <w:t>_______</w:t>
      </w:r>
      <w:r>
        <w:rPr>
          <w:rFonts w:ascii="宋体" w:hAnsi="宋体" w:eastAsia="宋体" w:cs="宋体"/>
          <w:color w:val="000000"/>
        </w:rPr>
        <w:t>。</w:t>
      </w:r>
    </w:p>
    <w:p w14:paraId="6D171C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温度</w:t>
      </w:r>
      <w:r>
        <w:rPr>
          <w:color w:val="000000"/>
        </w:rPr>
        <w:tab/>
      </w:r>
      <w:r>
        <w:rPr>
          <w:color w:val="000000"/>
        </w:rPr>
        <w:t xml:space="preserve">B. </w:t>
      </w:r>
      <w:r>
        <w:rPr>
          <w:rFonts w:ascii="宋体" w:hAnsi="宋体" w:eastAsia="宋体" w:cs="宋体"/>
          <w:color w:val="000000"/>
        </w:rPr>
        <w:t>投料比</w:t>
      </w:r>
      <w:r>
        <w:rPr>
          <w:rFonts w:ascii="Times New Roman" w:hAnsi="Times New Roman" w:eastAsia="Times New Roman" w:cs="Times New Roman"/>
          <w:color w:val="000000"/>
        </w:rPr>
        <w:t>[n(NH</w:t>
      </w:r>
      <w:r>
        <w:rPr>
          <w:color w:val="000000"/>
          <w:vertAlign w:val="subscript"/>
        </w:rPr>
        <w:t>3</w:t>
      </w:r>
      <w:r>
        <w:rPr>
          <w:rFonts w:ascii="Times New Roman" w:hAnsi="Times New Roman" w:eastAsia="Times New Roman" w:cs="Times New Roman"/>
          <w:color w:val="000000"/>
        </w:rPr>
        <w:t>):n(CH</w:t>
      </w:r>
      <w:r>
        <w:rPr>
          <w:color w:val="000000"/>
          <w:vertAlign w:val="subscript"/>
        </w:rPr>
        <w:t>3</w:t>
      </w:r>
      <w:r>
        <w:rPr>
          <w:rFonts w:ascii="Times New Roman" w:hAnsi="Times New Roman" w:eastAsia="Times New Roman" w:cs="Times New Roman"/>
          <w:color w:val="000000"/>
        </w:rPr>
        <w:t>OH)]</w:t>
      </w:r>
      <w:r>
        <w:rPr>
          <w:color w:val="000000"/>
        </w:rPr>
        <w:tab/>
      </w:r>
      <w:r>
        <w:rPr>
          <w:color w:val="000000"/>
        </w:rPr>
        <w:t xml:space="preserve">C. </w:t>
      </w:r>
      <w:r>
        <w:rPr>
          <w:rFonts w:ascii="宋体" w:hAnsi="宋体" w:eastAsia="宋体" w:cs="宋体"/>
          <w:color w:val="000000"/>
        </w:rPr>
        <w:t>压强</w:t>
      </w:r>
      <w:r>
        <w:rPr>
          <w:color w:val="000000"/>
        </w:rPr>
        <w:tab/>
      </w:r>
      <w:r>
        <w:rPr>
          <w:color w:val="000000"/>
        </w:rPr>
        <w:t xml:space="preserve">D. </w:t>
      </w:r>
      <w:r>
        <w:rPr>
          <w:rFonts w:ascii="宋体" w:hAnsi="宋体" w:eastAsia="宋体" w:cs="宋体"/>
          <w:color w:val="000000"/>
        </w:rPr>
        <w:t>催化剂</w:t>
      </w:r>
    </w:p>
    <w:p w14:paraId="041255A5">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下，</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NH·H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的电离常数为</w:t>
      </w:r>
      <w:r>
        <w:rPr>
          <w:rFonts w:ascii="Times New Roman" w:hAnsi="Times New Roman" w:eastAsia="Times New Roman" w:cs="Times New Roman"/>
          <w:color w:val="000000"/>
        </w:rPr>
        <w:t>Kb</w:t>
      </w:r>
      <w:r>
        <w:rPr>
          <w:rFonts w:ascii="宋体" w:hAnsi="宋体" w:eastAsia="宋体" w:cs="宋体"/>
          <w:color w:val="000000"/>
        </w:rPr>
        <w:t>，</w:t>
      </w:r>
      <w:r>
        <w:rPr>
          <w:rFonts w:ascii="Times New Roman" w:hAnsi="Times New Roman" w:eastAsia="Times New Roman" w:cs="Times New Roman"/>
          <w:color w:val="000000"/>
        </w:rPr>
        <w:t>-lgK</w:t>
      </w:r>
      <w:r>
        <w:rPr>
          <w:color w:val="000000"/>
          <w:vertAlign w:val="subscript"/>
        </w:rPr>
        <w:t>b</w:t>
      </w:r>
      <w:r>
        <w:rPr>
          <w:rFonts w:ascii="Times New Roman" w:hAnsi="Times New Roman" w:eastAsia="Times New Roman" w:cs="Times New Roman"/>
          <w:color w:val="000000"/>
        </w:rPr>
        <w:t>=3.2</w:t>
      </w:r>
      <w:r>
        <w:rPr>
          <w:rFonts w:ascii="宋体" w:hAnsi="宋体" w:eastAsia="宋体" w:cs="宋体"/>
          <w:color w:val="000000"/>
        </w:rPr>
        <w:t>，则</w:t>
      </w:r>
      <w:r>
        <w:rPr>
          <w:rFonts w:ascii="Times New Roman" w:hAnsi="Times New Roman" w:eastAsia="Times New Roman" w:cs="Times New Roman"/>
          <w:color w:val="000000"/>
        </w:rPr>
        <w:t>1mol/L[(CH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NH</w:t>
      </w:r>
      <w:r>
        <w:rPr>
          <w:color w:val="000000"/>
          <w:vertAlign w:val="subscript"/>
        </w:rPr>
        <w:t>2</w:t>
      </w:r>
      <w:r>
        <w:rPr>
          <w:rFonts w:ascii="Times New Roman" w:hAnsi="Times New Roman" w:eastAsia="Times New Roman" w:cs="Times New Roman"/>
          <w:color w:val="000000"/>
        </w:rPr>
        <w:t xml:space="preserve">] </w:t>
      </w:r>
      <w:r>
        <w:rPr>
          <w:color w:val="000000"/>
          <w:vertAlign w:val="superscript"/>
        </w:rPr>
        <w:t>+</w:t>
      </w:r>
      <w:r>
        <w:rPr>
          <w:rFonts w:ascii="Times New Roman" w:hAnsi="Times New Roman" w:eastAsia="Times New Roman" w:cs="Times New Roman"/>
          <w:color w:val="000000"/>
        </w:rPr>
        <w:t>Cl</w:t>
      </w:r>
      <w:r>
        <w:rPr>
          <w:color w:val="000000"/>
          <w:vertAlign w:val="superscript"/>
        </w:rPr>
        <w:t>-</w:t>
      </w:r>
      <w:r>
        <w:rPr>
          <w:rFonts w:ascii="宋体" w:hAnsi="宋体" w:eastAsia="宋体" w:cs="宋体"/>
          <w:color w:val="000000"/>
        </w:rPr>
        <w:t>水溶液的</w:t>
      </w:r>
      <w:r>
        <w:rPr>
          <w:rFonts w:ascii="Times New Roman" w:hAnsi="Times New Roman" w:eastAsia="Times New Roman" w:cs="Times New Roman"/>
          <w:color w:val="000000"/>
        </w:rPr>
        <w:t>pH=</w:t>
      </w:r>
      <w:r>
        <w:rPr>
          <w:color w:val="000000"/>
        </w:rPr>
        <w:t>_______</w:t>
      </w:r>
      <w:r>
        <w:rPr>
          <w:rFonts w:ascii="宋体" w:hAnsi="宋体" w:eastAsia="宋体" w:cs="宋体"/>
          <w:color w:val="000000"/>
        </w:rPr>
        <w:t>。</w:t>
      </w:r>
    </w:p>
    <w:p w14:paraId="425411C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NH</w:t>
      </w:r>
      <w:r>
        <w:rPr>
          <w:color w:val="000000"/>
          <w:vertAlign w:val="subscript"/>
        </w:rPr>
        <w:t>2</w:t>
      </w:r>
      <w:r>
        <w:rPr>
          <w:rFonts w:ascii="Times New Roman" w:hAnsi="Times New Roman" w:eastAsia="Times New Roman" w:cs="Times New Roman"/>
          <w:color w:val="000000"/>
        </w:rPr>
        <w:t xml:space="preserve">] </w:t>
      </w:r>
      <w:r>
        <w:rPr>
          <w:color w:val="000000"/>
          <w:vertAlign w:val="superscript"/>
        </w:rPr>
        <w:t>+</w:t>
      </w:r>
      <w:r>
        <w:rPr>
          <w:rFonts w:ascii="Times New Roman" w:hAnsi="Times New Roman" w:eastAsia="Times New Roman" w:cs="Times New Roman"/>
          <w:color w:val="000000"/>
        </w:rPr>
        <w:t>Cl</w:t>
      </w:r>
      <w:r>
        <w:rPr>
          <w:color w:val="000000"/>
          <w:vertAlign w:val="superscript"/>
        </w:rPr>
        <w:t>-</w:t>
      </w:r>
      <w:r>
        <w:rPr>
          <w:rFonts w:ascii="宋体" w:hAnsi="宋体" w:eastAsia="宋体" w:cs="宋体"/>
          <w:color w:val="000000"/>
        </w:rPr>
        <w:t>的有机溶液中电化学还原</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制备</w:t>
      </w:r>
      <w:r>
        <w:rPr>
          <w:rFonts w:ascii="Times New Roman" w:hAnsi="Times New Roman" w:eastAsia="Times New Roman" w:cs="Times New Roman"/>
          <w:color w:val="000000"/>
        </w:rPr>
        <w:t>HCON(CH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宋体" w:hAnsi="宋体" w:eastAsia="宋体" w:cs="宋体"/>
          <w:color w:val="000000"/>
        </w:rPr>
        <w:t>阴极上生成</w:t>
      </w:r>
      <w:r>
        <w:rPr>
          <w:rFonts w:ascii="Times New Roman" w:hAnsi="Times New Roman" w:eastAsia="Times New Roman" w:cs="Times New Roman"/>
          <w:color w:val="000000"/>
        </w:rPr>
        <w:t>HCON(CH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宋体" w:hAnsi="宋体" w:eastAsia="宋体" w:cs="宋体"/>
          <w:color w:val="000000"/>
        </w:rPr>
        <w:t>的电极反应方程式是</w:t>
      </w:r>
      <w:r>
        <w:rPr>
          <w:color w:val="000000"/>
        </w:rPr>
        <w:t>_______</w:t>
      </w:r>
      <w:r>
        <w:rPr>
          <w:rFonts w:ascii="宋体" w:hAnsi="宋体" w:eastAsia="宋体" w:cs="宋体"/>
          <w:color w:val="000000"/>
        </w:rPr>
        <w:t>。</w:t>
      </w:r>
    </w:p>
    <w:p w14:paraId="61481559">
      <w:pPr>
        <w:spacing w:line="360" w:lineRule="auto"/>
        <w:jc w:val="left"/>
        <w:textAlignment w:val="center"/>
        <w:rPr>
          <w:color w:val="000000"/>
        </w:rPr>
      </w:pPr>
      <w:r>
        <w:rPr>
          <w:color w:val="000000"/>
        </w:rPr>
        <w:t>（4）</w:t>
      </w:r>
      <w:r>
        <w:rPr>
          <w:rFonts w:ascii="宋体" w:hAnsi="宋体" w:eastAsia="宋体" w:cs="宋体"/>
          <w:color w:val="000000"/>
        </w:rPr>
        <w:t>上述电化学方法产率不高，工业中常用如下反应生产</w:t>
      </w:r>
      <w:r>
        <w:rPr>
          <w:rFonts w:ascii="Times New Roman" w:hAnsi="Times New Roman" w:eastAsia="Times New Roman" w:cs="Times New Roman"/>
          <w:color w:val="000000"/>
        </w:rPr>
        <w:t>HCON(CH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YZI2+vMH9VzNAx1ODbqMbQ==" type="#_x0000_t75" style="height:20.25pt;width:212.25pt;" o:ole="t" filled="f" o:preferrelative="t" stroked="f" coordsize="21600,21600">
            <v:path/>
            <v:fill on="f" focussize="0,0"/>
            <v:stroke on="f" joinstyle="miter"/>
            <v:imagedata r:id="rId254" o:title="eqId525f2813930317392871f885a64f211a"/>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。某条件下反应自发且熵减，则反应在该条件下</w:t>
      </w:r>
      <w:r>
        <w:object>
          <v:shape id="_x0000_i1153" o:spt="75" alt="学科网(www.zxxk.com)--教育资源门户，提供试卷、教案、课件、论文、素材以及各类教学资源下载，还有大量而丰富的教学相关资讯！ YZI2+vMH9VzNAx1ODbqMbQ==" type="#_x0000_t75" style="height:12.75pt;width:20.25pt;" o:ole="t" filled="f" o:preferrelative="t" stroked="f" coordsize="21600,21600">
            <v:path/>
            <v:fill on="f" focussize="0,0"/>
            <v:stroke on="f" joinstyle="miter"/>
            <v:imagedata r:id="rId256" o:title="eqIda3a8ea59521d16206aae2ca5a5312186"/>
            <o:lock v:ext="edit" aspectratio="t"/>
            <w10:wrap type="none"/>
            <w10:anchorlock/>
          </v:shape>
          <o:OLEObject Type="Embed" ProgID="Equation.DSMT4" ShapeID="_x0000_i1153" DrawAspect="Content" ObjectID="_1468075853" r:id="rId255">
            <o:LockedField>false</o:LockedField>
          </o:OLEObject>
        </w:object>
      </w:r>
      <w:r>
        <w:rPr>
          <w:color w:val="000000"/>
        </w:rPr>
        <w:t>_______</w:t>
      </w:r>
      <w:r>
        <w:rPr>
          <w:rFonts w:ascii="Times New Roman" w:hAnsi="Times New Roman" w:eastAsia="Times New Roman" w:cs="Times New Roman"/>
          <w:color w:val="000000"/>
        </w:rPr>
        <w:t>0(</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978680C">
      <w:pPr>
        <w:spacing w:line="360" w:lineRule="auto"/>
        <w:jc w:val="left"/>
        <w:textAlignment w:val="center"/>
        <w:rPr>
          <w:color w:val="000000"/>
        </w:rPr>
      </w:pPr>
      <w:r>
        <w:rPr>
          <w:color w:val="000000"/>
        </w:rPr>
        <w:t>（5）</w:t>
      </w:r>
      <w:r>
        <w:rPr>
          <w:rFonts w:ascii="宋体" w:hAnsi="宋体" w:eastAsia="宋体" w:cs="宋体"/>
          <w:color w:val="000000"/>
        </w:rPr>
        <w:t>有研究采用</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NH</w:t>
      </w:r>
      <w:r>
        <w:rPr>
          <w:rFonts w:ascii="宋体" w:hAnsi="宋体" w:eastAsia="宋体" w:cs="宋体"/>
          <w:color w:val="000000"/>
        </w:rPr>
        <w:t>催化反应制备</w:t>
      </w:r>
      <w:r>
        <w:rPr>
          <w:rFonts w:ascii="Times New Roman" w:hAnsi="Times New Roman" w:eastAsia="Times New Roman" w:cs="Times New Roman"/>
          <w:color w:val="000000"/>
        </w:rPr>
        <w:t>HCON(CH</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宋体" w:hAnsi="宋体" w:eastAsia="宋体" w:cs="宋体"/>
          <w:color w:val="000000"/>
        </w:rPr>
        <w:t>。在恒温密闭容器中，投料比</w:t>
      </w:r>
      <w:r>
        <w:object>
          <v:shape id="_x0000_i1154" o:spt="75" alt="学科网(www.zxxk.com)--教育资源门户，提供试卷、教案、课件、论文、素材以及各类教学资源下载，还有大量而丰富的教学相关资讯！ YZI2+vMH9VzNAx1ODbqMbQ==" type="#_x0000_t75" style="height:21.75pt;width:207.75pt;" o:ole="t" filled="f" o:preferrelative="t" stroked="f" coordsize="21600,21600">
            <v:path/>
            <v:fill on="f" focussize="0,0"/>
            <v:stroke on="f" joinstyle="miter"/>
            <v:imagedata r:id="rId258" o:title="eqId6b23aea49612fb07bf0a3642c6b91a68"/>
            <o:lock v:ext="edit" aspectratio="t"/>
            <w10:wrap type="none"/>
            <w10:anchorlock/>
          </v:shape>
          <o:OLEObject Type="Embed" ProgID="Equation.DSMT4" ShapeID="_x0000_i1154" DrawAspect="Content" ObjectID="_1468075854" r:id="rId257">
            <o:LockedField>false</o:LockedField>
          </o:OLEObject>
        </w:object>
      </w:r>
      <w:r>
        <w:rPr>
          <w:rFonts w:ascii="宋体" w:hAnsi="宋体" w:eastAsia="宋体" w:cs="宋体"/>
          <w:color w:val="000000"/>
        </w:rPr>
        <w:t>，催化剂</w:t>
      </w:r>
      <w:r>
        <w:rPr>
          <w:rFonts w:ascii="Times New Roman" w:hAnsi="Times New Roman" w:eastAsia="Times New Roman" w:cs="Times New Roman"/>
          <w:color w:val="000000"/>
        </w:rPr>
        <w:t>M</w:t>
      </w:r>
      <w:r>
        <w:rPr>
          <w:rFonts w:ascii="宋体" w:hAnsi="宋体" w:eastAsia="宋体" w:cs="宋体"/>
          <w:color w:val="000000"/>
        </w:rPr>
        <w:t>足量。反应方程式如下：</w:t>
      </w:r>
    </w:p>
    <w:p w14:paraId="620A56C5">
      <w:pPr>
        <w:spacing w:line="360" w:lineRule="auto"/>
        <w:jc w:val="both"/>
        <w:textAlignment w:val="center"/>
        <w:rPr>
          <w:color w:val="000000"/>
        </w:rPr>
      </w:pPr>
      <w:r>
        <w:rPr>
          <w:rFonts w:ascii="Times New Roman" w:hAnsi="Times New Roman" w:eastAsia="Times New Roman" w:cs="Times New Roman"/>
          <w:color w:val="000000"/>
        </w:rPr>
        <w:t>Ⅳ</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YZI2+vMH9VzNAx1ODbqMbQ==" type="#_x0000_t75" style="height:39.65pt;width:195.6pt;" o:ole="t" filled="f" o:preferrelative="t" stroked="f" coordsize="21600,21600">
            <v:path/>
            <v:fill on="f" focussize="0,0"/>
            <v:stroke on="f" joinstyle="miter"/>
            <v:imagedata r:id="rId260" o:title="eqId9f1ad1096fd40107b104b88cbd147939"/>
            <o:lock v:ext="edit" aspectratio="t"/>
            <w10:wrap type="none"/>
            <w10:anchorlock/>
          </v:shape>
          <o:OLEObject Type="Embed" ProgID="Equation.DSMT4" ShapeID="_x0000_i1155" DrawAspect="Content" ObjectID="_1468075855" r:id="rId259">
            <o:LockedField>false</o:LockedField>
          </o:OLEObject>
        </w:object>
      </w:r>
    </w:p>
    <w:p w14:paraId="4B004B6C">
      <w:pPr>
        <w:spacing w:line="360" w:lineRule="auto"/>
        <w:jc w:val="both"/>
        <w:textAlignment w:val="center"/>
        <w:rPr>
          <w:color w:val="000000"/>
        </w:rPr>
      </w:pPr>
      <w:r>
        <w:rPr>
          <w:rFonts w:ascii="Times New Roman" w:hAnsi="Times New Roman" w:eastAsia="Times New Roman" w:cs="Times New Roman"/>
          <w:color w:val="000000"/>
        </w:rPr>
        <w:t>V</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YZI2+vMH9VzNAx1ODbqMbQ==" type="#_x0000_t75" style="height:20.25pt;width:288.75pt;" o:ole="t" filled="f" o:preferrelative="t" stroked="f" coordsize="21600,21600">
            <v:path/>
            <v:fill on="f" focussize="0,0"/>
            <v:stroke on="f" joinstyle="miter"/>
            <v:imagedata r:id="rId262" o:title="eqId06910b97580526df7bc397aa507d3770"/>
            <o:lock v:ext="edit" aspectratio="t"/>
            <w10:wrap type="none"/>
            <w10:anchorlock/>
          </v:shape>
          <o:OLEObject Type="Embed" ProgID="Equation.DSMT4" ShapeID="_x0000_i1156" DrawAspect="Content" ObjectID="_1468075856" r:id="rId261">
            <o:LockedField>false</o:LockedField>
          </o:OLEObject>
        </w:object>
      </w:r>
    </w:p>
    <w:p w14:paraId="4EB3B420">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YZI2+vMH9VzNAx1ODbqMbQ==" type="#_x0000_t75" style="height:20.25pt;width:189.75pt;" o:ole="t" filled="f" o:preferrelative="t" stroked="f" coordsize="21600,21600">
            <v:path/>
            <v:fill on="f" focussize="0,0"/>
            <v:stroke on="f" joinstyle="miter"/>
            <v:imagedata r:id="rId264" o:title="eqId6b277b4635998f09158bc41cd4878be1"/>
            <o:lock v:ext="edit" aspectratio="t"/>
            <w10:wrap type="none"/>
            <w10:anchorlock/>
          </v:shape>
          <o:OLEObject Type="Embed" ProgID="Equation.DSMT4" ShapeID="_x0000_i1157" DrawAspect="Content" ObjectID="_1468075857" r:id="rId263">
            <o:LockedField>false</o:LockedField>
          </o:OLEObject>
        </w:object>
      </w:r>
      <w:r>
        <w:rPr>
          <w:rFonts w:ascii="宋体" w:hAnsi="宋体" w:eastAsia="宋体" w:cs="宋体"/>
          <w:color w:val="000000"/>
        </w:rPr>
        <w:t>三种物质的物质的量百分比随反应时间变化如图所示。</w:t>
      </w:r>
    </w:p>
    <w:p w14:paraId="7D68A86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例：</w:t>
      </w:r>
      <w:r>
        <w:rPr>
          <w:rFonts w:ascii="Times New Roman" w:hAnsi="Times New Roman" w:eastAsia="Times New Roman" w:cs="Times New Roman"/>
          <w:color w:val="000000"/>
        </w:rPr>
        <w:t>HCOOH</w:t>
      </w:r>
      <w:r>
        <w:rPr>
          <w:rFonts w:ascii="宋体" w:hAnsi="宋体" w:eastAsia="宋体" w:cs="宋体"/>
          <w:color w:val="000000"/>
        </w:rPr>
        <w:t>的物质的量百分比</w:t>
      </w:r>
      <w:r>
        <w:object>
          <v:shape id="_x0000_i1158" o:spt="75" alt="学科网(www.zxxk.com)--教育资源门户，提供试卷、教案、课件、论文、素材以及各类教学资源下载，还有大量而丰富的教学相关资讯！ YZI2+vMH9VzNAx1ODbqMbQ==" type="#_x0000_t75" style="height:45.75pt;width:293.25pt;" o:ole="t" filled="f" o:preferrelative="t" stroked="f" coordsize="21600,21600">
            <v:path/>
            <v:fill on="f" focussize="0,0"/>
            <v:stroke on="f" joinstyle="miter"/>
            <v:imagedata r:id="rId266" o:title="eqIdc5850ae6e93e71de9fd500705e0bcacb"/>
            <o:lock v:ext="edit" aspectratio="t"/>
            <w10:wrap type="none"/>
            <w10:anchorlock/>
          </v:shape>
          <o:OLEObject Type="Embed" ProgID="Equation.DSMT4" ShapeID="_x0000_i1158" DrawAspect="Content" ObjectID="_1468075858" r:id="rId265">
            <o:LockedField>false</o:LockedField>
          </o:OLEObject>
        </w:object>
      </w:r>
    </w:p>
    <w:p w14:paraId="02F0224D">
      <w:pPr>
        <w:spacing w:line="360" w:lineRule="auto"/>
        <w:jc w:val="both"/>
        <w:textAlignment w:val="center"/>
        <w:rPr>
          <w:color w:val="000000"/>
        </w:rPr>
      </w:pPr>
      <w:r>
        <w:rPr>
          <w:color w:val="000000"/>
        </w:rPr>
        <w:drawing>
          <wp:inline distT="0" distB="0" distL="114300" distR="114300">
            <wp:extent cx="1876425" cy="1276350"/>
            <wp:effectExtent l="0" t="0" r="9525" b="0"/>
            <wp:docPr id="100021" name="图片 100021"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YZI2+vMH9VzNAx1ODbqMbQ=="/>
                    <pic:cNvPicPr>
                      <a:picLocks noChangeAspect="1"/>
                    </pic:cNvPicPr>
                  </pic:nvPicPr>
                  <pic:blipFill>
                    <a:blip r:embed="rId267"/>
                    <a:stretch>
                      <a:fillRect/>
                    </a:stretch>
                  </pic:blipFill>
                  <pic:spPr>
                    <a:xfrm>
                      <a:off x="0" y="0"/>
                      <a:ext cx="1876425" cy="1276350"/>
                    </a:xfrm>
                    <a:prstGeom prst="rect">
                      <a:avLst/>
                    </a:prstGeom>
                  </pic:spPr>
                </pic:pic>
              </a:graphicData>
            </a:graphic>
          </wp:inline>
        </w:drawing>
      </w:r>
    </w:p>
    <w:p w14:paraId="4DE166BD">
      <w:pPr>
        <w:spacing w:line="360" w:lineRule="auto"/>
        <w:jc w:val="both"/>
        <w:textAlignment w:val="center"/>
        <w:rPr>
          <w:color w:val="000000"/>
        </w:rPr>
      </w:pPr>
      <w:r>
        <w:rPr>
          <w:rFonts w:ascii="宋体" w:hAnsi="宋体" w:eastAsia="宋体" w:cs="宋体"/>
          <w:color w:val="000000"/>
        </w:rPr>
        <w:t>①请解释</w:t>
      </w:r>
      <w:r>
        <w:rPr>
          <w:rFonts w:ascii="Times New Roman" w:hAnsi="Times New Roman" w:eastAsia="Times New Roman" w:cs="Times New Roman"/>
          <w:color w:val="000000"/>
        </w:rPr>
        <w:t>HCOOH</w:t>
      </w:r>
      <w:r>
        <w:rPr>
          <w:rFonts w:ascii="宋体" w:hAnsi="宋体" w:eastAsia="宋体" w:cs="宋体"/>
          <w:color w:val="000000"/>
        </w:rPr>
        <w:t>的物质的量百分比随反应时间变化的原因</w:t>
      </w:r>
      <w:r>
        <w:rPr>
          <w:rFonts w:ascii="Times New Roman" w:hAnsi="Times New Roman" w:eastAsia="Times New Roman" w:cs="Times New Roman"/>
          <w:color w:val="000000"/>
        </w:rPr>
        <w:t>(</w:t>
      </w:r>
      <w:r>
        <w:rPr>
          <w:rFonts w:ascii="宋体" w:hAnsi="宋体" w:eastAsia="宋体" w:cs="宋体"/>
          <w:color w:val="000000"/>
        </w:rPr>
        <w:t>不考虑催化剂</w:t>
      </w:r>
      <w:r>
        <w:rPr>
          <w:rFonts w:ascii="Times New Roman" w:hAnsi="Times New Roman" w:eastAsia="Times New Roman" w:cs="Times New Roman"/>
          <w:color w:val="000000"/>
        </w:rPr>
        <w:t>M</w:t>
      </w:r>
      <w:r>
        <w:rPr>
          <w:rFonts w:ascii="宋体" w:hAnsi="宋体" w:eastAsia="宋体" w:cs="宋体"/>
          <w:color w:val="000000"/>
        </w:rPr>
        <w:t>活性降低或失活</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3559D73F">
      <w:pPr>
        <w:spacing w:line="360" w:lineRule="auto"/>
        <w:jc w:val="both"/>
        <w:textAlignment w:val="center"/>
        <w:rPr>
          <w:color w:val="000000"/>
        </w:rPr>
      </w:pPr>
      <w:r>
        <w:rPr>
          <w:rFonts w:ascii="宋体" w:hAnsi="宋体" w:eastAsia="宋体" w:cs="宋体"/>
          <w:color w:val="000000"/>
        </w:rPr>
        <w:t>②若用</w:t>
      </w:r>
      <w:r>
        <w:rPr>
          <w:rFonts w:ascii="Times New Roman" w:hAnsi="Times New Roman" w:eastAsia="Times New Roman" w:cs="Times New Roman"/>
          <w:color w:val="000000"/>
        </w:rPr>
        <w:t>SiH</w:t>
      </w:r>
      <w:r>
        <w:rPr>
          <w:color w:val="000000"/>
          <w:vertAlign w:val="subscript"/>
        </w:rPr>
        <w:t>4</w:t>
      </w:r>
      <w:r>
        <w:rPr>
          <w:rFonts w:ascii="宋体" w:hAnsi="宋体" w:eastAsia="宋体" w:cs="宋体"/>
          <w:color w:val="000000"/>
        </w:rPr>
        <w:t>代替</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作为氢源与</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反应生成</w:t>
      </w:r>
      <w:r>
        <w:rPr>
          <w:rFonts w:ascii="Times New Roman" w:hAnsi="Times New Roman" w:eastAsia="Times New Roman" w:cs="Times New Roman"/>
          <w:color w:val="000000"/>
        </w:rPr>
        <w:t>HCOOH</w:t>
      </w:r>
      <w:r>
        <w:rPr>
          <w:rFonts w:ascii="宋体" w:hAnsi="宋体" w:eastAsia="宋体" w:cs="宋体"/>
          <w:color w:val="000000"/>
        </w:rPr>
        <w:t>，可以降低反应所需温度。请从化学键角度解释原因</w:t>
      </w:r>
      <w:r>
        <w:rPr>
          <w:color w:val="000000"/>
        </w:rPr>
        <w:t>_______</w:t>
      </w:r>
      <w:r>
        <w:rPr>
          <w:rFonts w:ascii="宋体" w:hAnsi="宋体" w:eastAsia="宋体" w:cs="宋体"/>
          <w:color w:val="000000"/>
        </w:rPr>
        <w:t>。</w:t>
      </w:r>
    </w:p>
    <w:p w14:paraId="6B26AD4F">
      <w:pPr>
        <w:spacing w:line="360" w:lineRule="auto"/>
        <w:jc w:val="both"/>
        <w:textAlignment w:val="center"/>
        <w:rPr>
          <w:color w:val="000000"/>
        </w:rPr>
      </w:pPr>
      <w:r>
        <w:rPr>
          <w:color w:val="000000"/>
        </w:rPr>
        <w:t xml:space="preserve">19. </w:t>
      </w:r>
      <w:r>
        <w:rPr>
          <w:rFonts w:ascii="宋体" w:hAnsi="宋体" w:eastAsia="宋体" w:cs="宋体"/>
          <w:color w:val="000000"/>
        </w:rPr>
        <w:t>某研究小组探究</w:t>
      </w:r>
      <w:r>
        <w:rPr>
          <w:rFonts w:ascii="Times New Roman" w:hAnsi="Times New Roman" w:eastAsia="Times New Roman" w:cs="Times New Roman"/>
          <w:color w:val="000000"/>
        </w:rPr>
        <w:t>AlCl</w:t>
      </w:r>
      <w:r>
        <w:rPr>
          <w:color w:val="000000"/>
          <w:vertAlign w:val="subscript"/>
        </w:rPr>
        <w:t>3</w:t>
      </w:r>
      <w:r>
        <w:rPr>
          <w:rFonts w:ascii="宋体" w:hAnsi="宋体" w:eastAsia="宋体" w:cs="宋体"/>
          <w:color w:val="000000"/>
        </w:rPr>
        <w:t>催化氯苯与氯化亚砜</w:t>
      </w:r>
      <w:r>
        <w:rPr>
          <w:rFonts w:ascii="Times New Roman" w:hAnsi="Times New Roman" w:eastAsia="Times New Roman" w:cs="Times New Roman"/>
          <w:color w:val="000000"/>
        </w:rPr>
        <w:t>(SOCl</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转化为化合物</w:t>
      </w:r>
      <w:r>
        <w:rPr>
          <w:rFonts w:ascii="Times New Roman" w:hAnsi="Times New Roman" w:eastAsia="Times New Roman" w:cs="Times New Roman"/>
          <w:color w:val="000000"/>
        </w:rPr>
        <w:t>Z(</w:t>
      </w:r>
      <w:r>
        <w:rPr>
          <w:color w:val="000000"/>
        </w:rPr>
        <w:drawing>
          <wp:inline distT="0" distB="0" distL="114300" distR="114300">
            <wp:extent cx="1695450" cy="847725"/>
            <wp:effectExtent l="0" t="0" r="0" b="9525"/>
            <wp:docPr id="100023" name="图片 100023"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YZI2+vMH9VzNAx1ODbqMbQ=="/>
                    <pic:cNvPicPr>
                      <a:picLocks noChangeAspect="1"/>
                    </pic:cNvPicPr>
                  </pic:nvPicPr>
                  <pic:blipFill>
                    <a:blip r:embed="rId268"/>
                    <a:stretch>
                      <a:fillRect/>
                    </a:stretch>
                  </pic:blipFill>
                  <pic:spPr>
                    <a:xfrm>
                      <a:off x="0" y="0"/>
                      <a:ext cx="1695450" cy="84772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的反应。实验流程为：</w:t>
      </w:r>
    </w:p>
    <w:p w14:paraId="1A219D37">
      <w:pPr>
        <w:spacing w:line="360" w:lineRule="auto"/>
        <w:jc w:val="both"/>
        <w:textAlignment w:val="center"/>
        <w:rPr>
          <w:color w:val="000000"/>
        </w:rPr>
      </w:pPr>
      <w:r>
        <w:rPr>
          <w:color w:val="000000"/>
        </w:rPr>
        <w:drawing>
          <wp:inline distT="0" distB="0" distL="114300" distR="114300">
            <wp:extent cx="4448175" cy="571500"/>
            <wp:effectExtent l="0" t="0" r="9525" b="0"/>
            <wp:docPr id="100025" name="图片 100025"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YZI2+vMH9VzNAx1ODbqMbQ=="/>
                    <pic:cNvPicPr>
                      <a:picLocks noChangeAspect="1"/>
                    </pic:cNvPicPr>
                  </pic:nvPicPr>
                  <pic:blipFill>
                    <a:blip r:embed="rId269"/>
                    <a:stretch>
                      <a:fillRect/>
                    </a:stretch>
                  </pic:blipFill>
                  <pic:spPr>
                    <a:xfrm>
                      <a:off x="0" y="0"/>
                      <a:ext cx="4448175" cy="571500"/>
                    </a:xfrm>
                    <a:prstGeom prst="rect">
                      <a:avLst/>
                    </a:prstGeom>
                  </pic:spPr>
                </pic:pic>
              </a:graphicData>
            </a:graphic>
          </wp:inline>
        </w:drawing>
      </w:r>
    </w:p>
    <w:p w14:paraId="459313C4">
      <w:pPr>
        <w:spacing w:line="360" w:lineRule="auto"/>
        <w:jc w:val="both"/>
        <w:textAlignment w:val="center"/>
        <w:rPr>
          <w:color w:val="000000"/>
        </w:rPr>
      </w:pPr>
      <w:r>
        <w:rPr>
          <w:rFonts w:ascii="宋体" w:hAnsi="宋体" w:eastAsia="宋体" w:cs="宋体"/>
          <w:color w:val="000000"/>
        </w:rPr>
        <w:t>已知：</w:t>
      </w:r>
    </w:p>
    <w:p w14:paraId="5A54D47C">
      <w:pPr>
        <w:spacing w:line="360" w:lineRule="auto"/>
        <w:jc w:val="both"/>
        <w:textAlignment w:val="center"/>
        <w:rPr>
          <w:color w:val="000000"/>
        </w:rPr>
      </w:pPr>
      <w:r>
        <w:rPr>
          <w:rFonts w:ascii="宋体" w:hAnsi="宋体" w:eastAsia="宋体" w:cs="宋体"/>
          <w:color w:val="000000"/>
        </w:rPr>
        <w:t>①实验在通风橱内进行。</w:t>
      </w:r>
    </w:p>
    <w:p w14:paraId="3C3702F3">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SOCl</w:t>
      </w:r>
      <w:r>
        <w:rPr>
          <w:color w:val="000000"/>
          <w:vertAlign w:val="subscript"/>
        </w:rPr>
        <w:t>2</w:t>
      </w:r>
      <w:r>
        <w:rPr>
          <w:rFonts w:ascii="宋体" w:hAnsi="宋体" w:eastAsia="宋体" w:cs="宋体"/>
          <w:color w:val="000000"/>
        </w:rPr>
        <w:t>遇水即放出</w:t>
      </w:r>
      <w:r>
        <w:rPr>
          <w:rFonts w:ascii="Times New Roman" w:hAnsi="Times New Roman" w:eastAsia="Times New Roman" w:cs="Times New Roman"/>
          <w:color w:val="000000"/>
        </w:rPr>
        <w:t>SO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HCl</w:t>
      </w:r>
      <w:r>
        <w:rPr>
          <w:rFonts w:ascii="宋体" w:hAnsi="宋体" w:eastAsia="宋体" w:cs="宋体"/>
          <w:color w:val="000000"/>
        </w:rPr>
        <w:t>；</w:t>
      </w:r>
      <w:r>
        <w:rPr>
          <w:rFonts w:ascii="Times New Roman" w:hAnsi="Times New Roman" w:eastAsia="Times New Roman" w:cs="Times New Roman"/>
          <w:color w:val="000000"/>
        </w:rPr>
        <w:t>AlCl</w:t>
      </w:r>
      <w:r>
        <w:rPr>
          <w:color w:val="000000"/>
          <w:vertAlign w:val="subscript"/>
        </w:rPr>
        <w:t>3</w:t>
      </w:r>
      <w:r>
        <w:rPr>
          <w:rFonts w:ascii="宋体" w:hAnsi="宋体" w:eastAsia="宋体" w:cs="宋体"/>
          <w:color w:val="000000"/>
        </w:rPr>
        <w:t>易升华。</w:t>
      </w:r>
    </w:p>
    <w:p w14:paraId="49ACD89B">
      <w:pPr>
        <w:spacing w:line="360" w:lineRule="auto"/>
        <w:jc w:val="both"/>
        <w:textAlignment w:val="center"/>
        <w:rPr>
          <w:color w:val="000000"/>
        </w:rPr>
      </w:pPr>
      <w:r>
        <w:rPr>
          <w:rFonts w:ascii="宋体" w:hAnsi="宋体" w:eastAsia="宋体" w:cs="宋体"/>
          <w:color w:val="000000"/>
        </w:rPr>
        <w:t>③氯苯溶于乙醚，难溶于水；</w:t>
      </w:r>
      <w:r>
        <w:rPr>
          <w:rFonts w:ascii="Times New Roman" w:hAnsi="Times New Roman" w:eastAsia="Times New Roman" w:cs="Times New Roman"/>
          <w:color w:val="000000"/>
        </w:rPr>
        <w:t>Z</w:t>
      </w:r>
      <w:r>
        <w:rPr>
          <w:rFonts w:ascii="宋体" w:hAnsi="宋体" w:eastAsia="宋体" w:cs="宋体"/>
          <w:color w:val="000000"/>
        </w:rPr>
        <w:t>易溶于乙醚，难溶于水；乙醚不易溶于水。</w:t>
      </w:r>
    </w:p>
    <w:p w14:paraId="6A8DA8AD">
      <w:pPr>
        <w:spacing w:line="360" w:lineRule="auto"/>
        <w:jc w:val="both"/>
        <w:textAlignment w:val="center"/>
        <w:rPr>
          <w:color w:val="000000"/>
        </w:rPr>
      </w:pPr>
      <w:r>
        <w:rPr>
          <w:rFonts w:ascii="宋体" w:hAnsi="宋体" w:eastAsia="宋体" w:cs="宋体"/>
          <w:color w:val="000000"/>
        </w:rPr>
        <w:t>请回答：</w:t>
      </w:r>
    </w:p>
    <w:p w14:paraId="4CA57782">
      <w:pPr>
        <w:spacing w:line="360" w:lineRule="auto"/>
        <w:jc w:val="left"/>
        <w:textAlignment w:val="center"/>
        <w:rPr>
          <w:color w:val="000000"/>
        </w:rPr>
      </w:pPr>
      <w:r>
        <w:rPr>
          <w:color w:val="000000"/>
        </w:rPr>
        <w:t>（1）</w:t>
      </w:r>
      <w:r>
        <w:rPr>
          <w:rFonts w:ascii="宋体" w:hAnsi="宋体" w:eastAsia="宋体" w:cs="宋体"/>
          <w:color w:val="000000"/>
        </w:rPr>
        <w:t>在无水气氛中提纯少量</w:t>
      </w:r>
      <w:r>
        <w:rPr>
          <w:rFonts w:ascii="Times New Roman" w:hAnsi="Times New Roman" w:eastAsia="Times New Roman" w:cs="Times New Roman"/>
          <w:color w:val="000000"/>
        </w:rPr>
        <w:t>AlCl</w:t>
      </w:r>
      <w:r>
        <w:rPr>
          <w:color w:val="000000"/>
          <w:vertAlign w:val="subscript"/>
        </w:rPr>
        <w:t>3</w:t>
      </w:r>
      <w:r>
        <w:rPr>
          <w:rFonts w:ascii="宋体" w:hAnsi="宋体" w:eastAsia="宋体" w:cs="宋体"/>
          <w:color w:val="000000"/>
        </w:rPr>
        <w:t>的简易升华装置如图所示，此处漏斗的作用是</w:t>
      </w:r>
      <w:r>
        <w:rPr>
          <w:color w:val="000000"/>
        </w:rPr>
        <w:t>_______</w:t>
      </w:r>
      <w:r>
        <w:rPr>
          <w:rFonts w:ascii="宋体" w:hAnsi="宋体" w:eastAsia="宋体" w:cs="宋体"/>
          <w:color w:val="000000"/>
        </w:rPr>
        <w:t>。</w:t>
      </w:r>
    </w:p>
    <w:p w14:paraId="6C9F5935">
      <w:pPr>
        <w:spacing w:line="360" w:lineRule="auto"/>
        <w:jc w:val="left"/>
        <w:textAlignment w:val="center"/>
        <w:rPr>
          <w:color w:val="000000"/>
        </w:rPr>
      </w:pPr>
      <w:r>
        <w:rPr>
          <w:color w:val="000000"/>
        </w:rPr>
        <w:drawing>
          <wp:inline distT="0" distB="0" distL="114300" distR="114300">
            <wp:extent cx="1514475" cy="1285875"/>
            <wp:effectExtent l="0" t="0" r="9525" b="9525"/>
            <wp:docPr id="100027" name="图片 100027"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YZI2+vMH9VzNAx1ODbqMbQ=="/>
                    <pic:cNvPicPr>
                      <a:picLocks noChangeAspect="1"/>
                    </pic:cNvPicPr>
                  </pic:nvPicPr>
                  <pic:blipFill>
                    <a:blip r:embed="rId270"/>
                    <a:stretch>
                      <a:fillRect/>
                    </a:stretch>
                  </pic:blipFill>
                  <pic:spPr>
                    <a:xfrm>
                      <a:off x="0" y="0"/>
                      <a:ext cx="1514475" cy="1285875"/>
                    </a:xfrm>
                    <a:prstGeom prst="rect">
                      <a:avLst/>
                    </a:prstGeom>
                  </pic:spPr>
                </pic:pic>
              </a:graphicData>
            </a:graphic>
          </wp:inline>
        </w:drawing>
      </w:r>
    </w:p>
    <w:p w14:paraId="46E62FAA">
      <w:pPr>
        <w:spacing w:line="360" w:lineRule="auto"/>
        <w:jc w:val="left"/>
        <w:textAlignment w:val="center"/>
        <w:rPr>
          <w:color w:val="000000"/>
        </w:rPr>
      </w:pPr>
      <w:r>
        <w:rPr>
          <w:color w:val="000000"/>
        </w:rPr>
        <w:t>（2）</w:t>
      </w:r>
      <w:r>
        <w:rPr>
          <w:rFonts w:ascii="宋体" w:hAnsi="宋体" w:eastAsia="宋体" w:cs="宋体"/>
          <w:color w:val="000000"/>
        </w:rPr>
        <w:t>写出下图中干燥管内可用的酸性固体干燥剂</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1</w:t>
      </w:r>
      <w:r>
        <w:rPr>
          <w:rFonts w:ascii="宋体" w:hAnsi="宋体" w:eastAsia="宋体" w:cs="宋体"/>
          <w:color w:val="000000"/>
        </w:rPr>
        <w:t>种</w:t>
      </w:r>
      <w:r>
        <w:rPr>
          <w:rFonts w:ascii="Times New Roman" w:hAnsi="Times New Roman" w:eastAsia="Times New Roman" w:cs="Times New Roman"/>
          <w:color w:val="000000"/>
        </w:rPr>
        <w:t>)</w:t>
      </w:r>
      <w:r>
        <w:rPr>
          <w:rFonts w:ascii="宋体" w:hAnsi="宋体" w:eastAsia="宋体" w:cs="宋体"/>
          <w:color w:val="000000"/>
        </w:rPr>
        <w:t>。</w:t>
      </w:r>
    </w:p>
    <w:p w14:paraId="4410A95A">
      <w:pPr>
        <w:spacing w:line="360" w:lineRule="auto"/>
        <w:jc w:val="left"/>
        <w:textAlignment w:val="center"/>
        <w:rPr>
          <w:color w:val="000000"/>
        </w:rPr>
      </w:pPr>
      <w:r>
        <w:rPr>
          <w:color w:val="000000"/>
        </w:rPr>
        <w:drawing>
          <wp:inline distT="0" distB="0" distL="114300" distR="114300">
            <wp:extent cx="1952625" cy="1571625"/>
            <wp:effectExtent l="0" t="0" r="9525" b="9525"/>
            <wp:docPr id="100029" name="图片 100029"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YZI2+vMH9VzNAx1ODbqMbQ=="/>
                    <pic:cNvPicPr>
                      <a:picLocks noChangeAspect="1"/>
                    </pic:cNvPicPr>
                  </pic:nvPicPr>
                  <pic:blipFill>
                    <a:blip r:embed="rId271"/>
                    <a:stretch>
                      <a:fillRect/>
                    </a:stretch>
                  </pic:blipFill>
                  <pic:spPr>
                    <a:xfrm>
                      <a:off x="0" y="0"/>
                      <a:ext cx="1952625" cy="1571625"/>
                    </a:xfrm>
                    <a:prstGeom prst="rect">
                      <a:avLst/>
                    </a:prstGeom>
                  </pic:spPr>
                </pic:pic>
              </a:graphicData>
            </a:graphic>
          </wp:inline>
        </w:drawing>
      </w:r>
    </w:p>
    <w:p w14:paraId="372FEE2E">
      <w:pPr>
        <w:spacing w:line="360" w:lineRule="auto"/>
        <w:jc w:val="left"/>
        <w:textAlignment w:val="center"/>
        <w:rPr>
          <w:color w:val="000000"/>
        </w:rPr>
      </w:pPr>
      <w:r>
        <w:rPr>
          <w:color w:val="000000"/>
        </w:rPr>
        <w:t>（3）</w:t>
      </w:r>
      <w:r>
        <w:rPr>
          <w:rFonts w:ascii="宋体" w:hAnsi="宋体" w:eastAsia="宋体" w:cs="宋体"/>
          <w:color w:val="000000"/>
        </w:rPr>
        <w:t>步骤</w:t>
      </w:r>
      <w:r>
        <w:rPr>
          <w:rFonts w:ascii="Times New Roman" w:hAnsi="Times New Roman" w:eastAsia="Times New Roman" w:cs="Times New Roman"/>
          <w:color w:val="000000"/>
        </w:rPr>
        <w:t>Ⅰ</w:t>
      </w:r>
      <w:r>
        <w:rPr>
          <w:rFonts w:ascii="宋体" w:hAnsi="宋体" w:eastAsia="宋体" w:cs="宋体"/>
          <w:color w:val="000000"/>
        </w:rPr>
        <w:t>，下列说法正确的是</w:t>
      </w:r>
      <w:r>
        <w:rPr>
          <w:rFonts w:ascii="Times New Roman" w:hAnsi="Times New Roman" w:eastAsia="Times New Roman" w:cs="Times New Roman"/>
          <w:color w:val="000000"/>
        </w:rPr>
        <w:t>_______</w:t>
      </w:r>
      <w:r>
        <w:rPr>
          <w:rFonts w:ascii="宋体" w:hAnsi="宋体" w:eastAsia="宋体" w:cs="宋体"/>
          <w:color w:val="000000"/>
        </w:rPr>
        <w:t>。</w:t>
      </w:r>
    </w:p>
    <w:p w14:paraId="5D982837">
      <w:pPr>
        <w:spacing w:line="360" w:lineRule="auto"/>
        <w:jc w:val="left"/>
        <w:textAlignment w:val="center"/>
        <w:rPr>
          <w:color w:val="000000"/>
        </w:rPr>
      </w:pPr>
      <w:r>
        <w:rPr>
          <w:color w:val="000000"/>
        </w:rPr>
        <w:t xml:space="preserve">A. </w:t>
      </w:r>
      <w:r>
        <w:rPr>
          <w:rFonts w:ascii="宋体" w:hAnsi="宋体" w:eastAsia="宋体" w:cs="宋体"/>
          <w:color w:val="000000"/>
        </w:rPr>
        <w:t>氯苯试剂可能含有水，在使用前应作除水处理</w:t>
      </w:r>
    </w:p>
    <w:p w14:paraId="32E03910">
      <w:pPr>
        <w:spacing w:line="360" w:lineRule="auto"/>
        <w:jc w:val="left"/>
        <w:textAlignment w:val="center"/>
        <w:rPr>
          <w:color w:val="000000"/>
        </w:rPr>
      </w:pPr>
      <w:r>
        <w:rPr>
          <w:color w:val="000000"/>
        </w:rPr>
        <w:t xml:space="preserve">B. </w:t>
      </w:r>
      <w:r>
        <w:rPr>
          <w:rFonts w:ascii="宋体" w:hAnsi="宋体" w:eastAsia="宋体" w:cs="宋体"/>
          <w:color w:val="000000"/>
        </w:rPr>
        <w:t>三颈烧瓶置于冰水浴中，是为了控制反应温度</w:t>
      </w:r>
    </w:p>
    <w:p w14:paraId="48EC16FF">
      <w:pPr>
        <w:spacing w:line="360" w:lineRule="auto"/>
        <w:jc w:val="left"/>
        <w:textAlignment w:val="center"/>
        <w:rPr>
          <w:color w:val="000000"/>
        </w:rPr>
      </w:pPr>
      <w:r>
        <w:rPr>
          <w:color w:val="000000"/>
        </w:rPr>
        <w:t xml:space="preserve">C. </w:t>
      </w:r>
      <w:r>
        <w:rPr>
          <w:rFonts w:ascii="宋体" w:hAnsi="宋体" w:eastAsia="宋体" w:cs="宋体"/>
          <w:color w:val="000000"/>
        </w:rPr>
        <w:t>因实验在通风橱内进行，</w:t>
      </w:r>
      <w:r>
        <w:rPr>
          <w:rFonts w:ascii="Times New Roman" w:hAnsi="Times New Roman" w:eastAsia="Times New Roman" w:cs="Times New Roman"/>
          <w:color w:val="000000"/>
        </w:rPr>
        <w:t>X</w:t>
      </w:r>
      <w:r>
        <w:rPr>
          <w:rFonts w:ascii="宋体" w:hAnsi="宋体" w:eastAsia="宋体" w:cs="宋体"/>
          <w:color w:val="000000"/>
        </w:rPr>
        <w:t>处无需连接尾气吸收装置</w:t>
      </w:r>
    </w:p>
    <w:p w14:paraId="01953D40">
      <w:pPr>
        <w:spacing w:line="360" w:lineRule="auto"/>
        <w:jc w:val="left"/>
        <w:textAlignment w:val="center"/>
        <w:rPr>
          <w:color w:val="000000"/>
        </w:rPr>
      </w:pPr>
      <w:r>
        <w:rPr>
          <w:color w:val="000000"/>
        </w:rPr>
        <w:t xml:space="preserve">D. </w:t>
      </w:r>
      <w:r>
        <w:rPr>
          <w:rFonts w:ascii="宋体" w:hAnsi="宋体" w:eastAsia="宋体" w:cs="宋体"/>
          <w:color w:val="000000"/>
        </w:rPr>
        <w:t>反应体系中不再产生气泡时，可判定反应基本结束</w:t>
      </w:r>
    </w:p>
    <w:p w14:paraId="5C9CEA2F">
      <w:pPr>
        <w:spacing w:line="360" w:lineRule="auto"/>
        <w:jc w:val="left"/>
        <w:textAlignment w:val="center"/>
        <w:rPr>
          <w:color w:val="000000"/>
        </w:rPr>
      </w:pPr>
      <w:r>
        <w:rPr>
          <w:color w:val="000000"/>
        </w:rPr>
        <w:t>（4）</w:t>
      </w:r>
      <w:r>
        <w:rPr>
          <w:rFonts w:ascii="宋体" w:hAnsi="宋体" w:eastAsia="宋体" w:cs="宋体"/>
          <w:color w:val="000000"/>
        </w:rPr>
        <w:t>步骤</w:t>
      </w:r>
      <w:r>
        <w:rPr>
          <w:rFonts w:ascii="Times New Roman" w:hAnsi="Times New Roman" w:eastAsia="Times New Roman" w:cs="Times New Roman"/>
          <w:color w:val="000000"/>
        </w:rPr>
        <w:t>Ⅱ</w:t>
      </w:r>
      <w:r>
        <w:rPr>
          <w:rFonts w:ascii="宋体" w:hAnsi="宋体" w:eastAsia="宋体" w:cs="宋体"/>
          <w:color w:val="000000"/>
        </w:rPr>
        <w:t>，加入冰水的作用是</w:t>
      </w:r>
      <w:r>
        <w:rPr>
          <w:color w:val="000000"/>
        </w:rPr>
        <w:t>_______</w:t>
      </w:r>
      <w:r>
        <w:rPr>
          <w:rFonts w:ascii="宋体" w:hAnsi="宋体" w:eastAsia="宋体" w:cs="宋体"/>
          <w:color w:val="000000"/>
        </w:rPr>
        <w:t>。</w:t>
      </w:r>
    </w:p>
    <w:p w14:paraId="1F532FAA">
      <w:pPr>
        <w:spacing w:line="360" w:lineRule="auto"/>
        <w:jc w:val="left"/>
        <w:textAlignment w:val="center"/>
        <w:rPr>
          <w:color w:val="000000"/>
        </w:rPr>
      </w:pPr>
      <w:r>
        <w:rPr>
          <w:color w:val="000000"/>
        </w:rPr>
        <w:t>（5）</w:t>
      </w:r>
      <w:r>
        <w:rPr>
          <w:rFonts w:ascii="宋体" w:hAnsi="宋体" w:eastAsia="宋体" w:cs="宋体"/>
          <w:color w:val="000000"/>
        </w:rPr>
        <w:t>步骤</w:t>
      </w:r>
      <w:r>
        <w:rPr>
          <w:rFonts w:ascii="Times New Roman" w:hAnsi="Times New Roman" w:eastAsia="Times New Roman" w:cs="Times New Roman"/>
          <w:color w:val="000000"/>
        </w:rPr>
        <w:t>Ⅲ</w:t>
      </w:r>
      <w:r>
        <w:rPr>
          <w:rFonts w:ascii="宋体" w:hAnsi="宋体" w:eastAsia="宋体" w:cs="宋体"/>
          <w:color w:val="000000"/>
        </w:rPr>
        <w:t>，从混合物</w:t>
      </w:r>
      <w:r>
        <w:rPr>
          <w:rFonts w:ascii="Times New Roman" w:hAnsi="Times New Roman" w:eastAsia="Times New Roman" w:cs="Times New Roman"/>
          <w:color w:val="000000"/>
        </w:rPr>
        <w:t>M</w:t>
      </w:r>
      <w:r>
        <w:rPr>
          <w:color w:val="000000"/>
          <w:vertAlign w:val="subscript"/>
        </w:rPr>
        <w:t>2</w:t>
      </w:r>
      <w:r>
        <w:rPr>
          <w:rFonts w:ascii="宋体" w:hAnsi="宋体" w:eastAsia="宋体" w:cs="宋体"/>
          <w:color w:val="000000"/>
        </w:rPr>
        <w:t>中得到</w:t>
      </w:r>
      <w:r>
        <w:rPr>
          <w:rFonts w:ascii="Times New Roman" w:hAnsi="Times New Roman" w:eastAsia="Times New Roman" w:cs="Times New Roman"/>
          <w:color w:val="000000"/>
        </w:rPr>
        <w:t>Z</w:t>
      </w:r>
      <w:r>
        <w:rPr>
          <w:rFonts w:ascii="宋体" w:hAnsi="宋体" w:eastAsia="宋体" w:cs="宋体"/>
          <w:color w:val="000000"/>
        </w:rPr>
        <w:t>粗产物的所有操作如下，请排序</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6FACDA6">
      <w:pPr>
        <w:spacing w:line="360" w:lineRule="auto"/>
        <w:jc w:val="both"/>
        <w:textAlignment w:val="center"/>
        <w:rPr>
          <w:color w:val="000000"/>
        </w:rPr>
      </w:pPr>
      <w:r>
        <w:rPr>
          <w:rFonts w:ascii="宋体" w:hAnsi="宋体" w:eastAsia="宋体" w:cs="宋体"/>
          <w:color w:val="000000"/>
        </w:rPr>
        <w:t>①减压蒸馏</w:t>
      </w:r>
      <w:r>
        <w:rPr>
          <w:rFonts w:ascii="Times New Roman" w:hAnsi="Times New Roman" w:eastAsia="Times New Roman" w:cs="Times New Roman"/>
          <w:color w:val="000000"/>
        </w:rPr>
        <w:t xml:space="preserve">  </w:t>
      </w:r>
      <w:r>
        <w:rPr>
          <w:rFonts w:ascii="宋体" w:hAnsi="宋体" w:eastAsia="宋体" w:cs="宋体"/>
          <w:color w:val="000000"/>
        </w:rPr>
        <w:t>②用乙醚萃取、分液</w:t>
      </w:r>
      <w:r>
        <w:rPr>
          <w:rFonts w:ascii="Times New Roman" w:hAnsi="Times New Roman" w:eastAsia="Times New Roman" w:cs="Times New Roman"/>
          <w:color w:val="000000"/>
        </w:rPr>
        <w:t xml:space="preserve">  </w:t>
      </w:r>
      <w:r>
        <w:rPr>
          <w:rFonts w:ascii="宋体" w:hAnsi="宋体" w:eastAsia="宋体" w:cs="宋体"/>
          <w:color w:val="000000"/>
        </w:rPr>
        <w:t>③过滤</w:t>
      </w:r>
      <w:r>
        <w:rPr>
          <w:rFonts w:ascii="Times New Roman" w:hAnsi="Times New Roman" w:eastAsia="Times New Roman" w:cs="Times New Roman"/>
          <w:color w:val="000000"/>
        </w:rPr>
        <w:t xml:space="preserve">  </w:t>
      </w:r>
      <w:r>
        <w:rPr>
          <w:rFonts w:ascii="宋体" w:hAnsi="宋体" w:eastAsia="宋体" w:cs="宋体"/>
          <w:color w:val="000000"/>
        </w:rPr>
        <w:t>④再次萃取、分液，合并有机相</w:t>
      </w:r>
      <w:r>
        <w:rPr>
          <w:rFonts w:ascii="Times New Roman" w:hAnsi="Times New Roman" w:eastAsia="Times New Roman" w:cs="Times New Roman"/>
          <w:color w:val="000000"/>
        </w:rPr>
        <w:t xml:space="preserve">  </w:t>
      </w:r>
      <w:r>
        <w:rPr>
          <w:rFonts w:ascii="宋体" w:hAnsi="宋体" w:eastAsia="宋体" w:cs="宋体"/>
          <w:color w:val="000000"/>
        </w:rPr>
        <w:t>⑤加入无水</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干燥剂吸水</w:t>
      </w:r>
    </w:p>
    <w:p w14:paraId="1A79D98C">
      <w:pPr>
        <w:spacing w:line="360" w:lineRule="auto"/>
        <w:jc w:val="left"/>
        <w:textAlignment w:val="center"/>
        <w:rPr>
          <w:color w:val="000000"/>
        </w:rPr>
      </w:pPr>
      <w:r>
        <w:rPr>
          <w:color w:val="000000"/>
        </w:rPr>
        <w:t>（6）</w:t>
      </w:r>
      <w:r>
        <w:rPr>
          <w:rFonts w:ascii="Times New Roman" w:hAnsi="Times New Roman" w:eastAsia="Times New Roman" w:cs="Times New Roman"/>
          <w:color w:val="000000"/>
        </w:rPr>
        <w:t xml:space="preserve"> AlCl</w:t>
      </w:r>
      <w:r>
        <w:rPr>
          <w:color w:val="000000"/>
          <w:vertAlign w:val="subscript"/>
        </w:rPr>
        <w:t>3</w:t>
      </w:r>
      <w:r>
        <w:rPr>
          <w:rFonts w:ascii="宋体" w:hAnsi="宋体" w:eastAsia="宋体" w:cs="宋体"/>
          <w:color w:val="000000"/>
        </w:rPr>
        <w:t>可促进氯苯与</w:t>
      </w:r>
      <w:r>
        <w:rPr>
          <w:rFonts w:ascii="Times New Roman" w:hAnsi="Times New Roman" w:eastAsia="Times New Roman" w:cs="Times New Roman"/>
          <w:color w:val="000000"/>
        </w:rPr>
        <w:t>SOCl</w:t>
      </w:r>
      <w:r>
        <w:rPr>
          <w:color w:val="000000"/>
          <w:vertAlign w:val="subscript"/>
        </w:rPr>
        <w:t>2</w:t>
      </w:r>
      <w:r>
        <w:rPr>
          <w:rFonts w:ascii="宋体" w:hAnsi="宋体" w:eastAsia="宋体" w:cs="宋体"/>
          <w:color w:val="000000"/>
        </w:rPr>
        <w:t>反应中</w:t>
      </w:r>
      <w:r>
        <w:rPr>
          <w:rFonts w:ascii="Times New Roman" w:hAnsi="Times New Roman" w:eastAsia="Times New Roman" w:cs="Times New Roman"/>
          <w:color w:val="000000"/>
        </w:rPr>
        <w:t>S-Cl</w:t>
      </w:r>
      <w:r>
        <w:rPr>
          <w:rFonts w:ascii="宋体" w:hAnsi="宋体" w:eastAsia="宋体" w:cs="宋体"/>
          <w:color w:val="000000"/>
        </w:rPr>
        <w:t>键的断裂，原因是</w:t>
      </w:r>
      <w:r>
        <w:rPr>
          <w:color w:val="000000"/>
        </w:rPr>
        <w:t>_______</w:t>
      </w:r>
      <w:r>
        <w:rPr>
          <w:rFonts w:ascii="宋体" w:hAnsi="宋体" w:eastAsia="宋体" w:cs="宋体"/>
          <w:color w:val="000000"/>
        </w:rPr>
        <w:t>。</w:t>
      </w:r>
    </w:p>
    <w:p w14:paraId="46887DFC">
      <w:pPr>
        <w:spacing w:line="360" w:lineRule="auto"/>
        <w:jc w:val="both"/>
        <w:textAlignment w:val="center"/>
        <w:rPr>
          <w:color w:val="000000"/>
        </w:rPr>
      </w:pPr>
      <w:r>
        <w:rPr>
          <w:color w:val="000000"/>
        </w:rPr>
        <w:t xml:space="preserve">20. </w:t>
      </w:r>
      <w:r>
        <w:rPr>
          <w:rFonts w:ascii="宋体" w:hAnsi="宋体" w:eastAsia="宋体" w:cs="宋体"/>
          <w:color w:val="000000"/>
        </w:rPr>
        <w:t>化合物</w:t>
      </w:r>
      <w:r>
        <w:rPr>
          <w:rFonts w:ascii="Times New Roman" w:hAnsi="Times New Roman" w:eastAsia="Times New Roman" w:cs="Times New Roman"/>
          <w:color w:val="000000"/>
        </w:rPr>
        <w:t>I</w:t>
      </w:r>
      <w:r>
        <w:rPr>
          <w:rFonts w:ascii="宋体" w:hAnsi="宋体" w:eastAsia="宋体" w:cs="宋体"/>
          <w:color w:val="000000"/>
        </w:rPr>
        <w:t>有特定发光性能，在新型有机发光二极管的开发中具有潜在价值，其结构如下：</w:t>
      </w:r>
    </w:p>
    <w:p w14:paraId="5065B714">
      <w:pPr>
        <w:spacing w:line="360" w:lineRule="auto"/>
        <w:jc w:val="both"/>
        <w:textAlignment w:val="center"/>
        <w:rPr>
          <w:color w:val="000000"/>
        </w:rPr>
      </w:pPr>
      <w:r>
        <w:rPr>
          <w:color w:val="000000"/>
        </w:rPr>
        <w:drawing>
          <wp:inline distT="0" distB="0" distL="114300" distR="114300">
            <wp:extent cx="3505200" cy="1095375"/>
            <wp:effectExtent l="0" t="0" r="0" b="9525"/>
            <wp:docPr id="100031" name="图片 100031"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YZI2+vMH9VzNAx1ODbqMbQ=="/>
                    <pic:cNvPicPr>
                      <a:picLocks noChangeAspect="1"/>
                    </pic:cNvPicPr>
                  </pic:nvPicPr>
                  <pic:blipFill>
                    <a:blip r:embed="rId272"/>
                    <a:stretch>
                      <a:fillRect/>
                    </a:stretch>
                  </pic:blipFill>
                  <pic:spPr>
                    <a:xfrm>
                      <a:off x="0" y="0"/>
                      <a:ext cx="3505200" cy="1095375"/>
                    </a:xfrm>
                    <a:prstGeom prst="rect">
                      <a:avLst/>
                    </a:prstGeom>
                  </pic:spPr>
                </pic:pic>
              </a:graphicData>
            </a:graphic>
          </wp:inline>
        </w:drawing>
      </w:r>
    </w:p>
    <w:p w14:paraId="16A8F11E">
      <w:pPr>
        <w:spacing w:line="360" w:lineRule="auto"/>
        <w:jc w:val="both"/>
        <w:textAlignment w:val="center"/>
        <w:rPr>
          <w:color w:val="000000"/>
        </w:rPr>
      </w:pPr>
      <w:r>
        <w:rPr>
          <w:rFonts w:ascii="宋体" w:hAnsi="宋体" w:eastAsia="宋体" w:cs="宋体"/>
          <w:color w:val="000000"/>
        </w:rPr>
        <w:t>某研究小组按以下路线合成该化合物</w:t>
      </w:r>
      <w:r>
        <w:rPr>
          <w:rFonts w:ascii="Times New Roman" w:hAnsi="Times New Roman" w:eastAsia="Times New Roman" w:cs="Times New Roman"/>
          <w:color w:val="000000"/>
        </w:rPr>
        <w:t>(</w:t>
      </w:r>
      <w:r>
        <w:rPr>
          <w:rFonts w:ascii="宋体" w:hAnsi="宋体" w:eastAsia="宋体" w:cs="宋体"/>
          <w:color w:val="000000"/>
        </w:rPr>
        <w:t>部分反应条件及试剂已简化</w:t>
      </w:r>
      <w:r>
        <w:rPr>
          <w:rFonts w:ascii="Times New Roman" w:hAnsi="Times New Roman" w:eastAsia="Times New Roman" w:cs="Times New Roman"/>
          <w:color w:val="000000"/>
        </w:rPr>
        <w:t>)</w:t>
      </w:r>
      <w:r>
        <w:rPr>
          <w:rFonts w:ascii="宋体" w:hAnsi="宋体" w:eastAsia="宋体" w:cs="宋体"/>
          <w:color w:val="000000"/>
        </w:rPr>
        <w:t>：</w:t>
      </w:r>
    </w:p>
    <w:p w14:paraId="6E651B42">
      <w:pPr>
        <w:spacing w:line="360" w:lineRule="auto"/>
        <w:jc w:val="both"/>
        <w:textAlignment w:val="center"/>
        <w:rPr>
          <w:color w:val="000000"/>
        </w:rPr>
      </w:pPr>
      <w:r>
        <w:rPr>
          <w:color w:val="000000"/>
        </w:rPr>
        <w:drawing>
          <wp:inline distT="0" distB="0" distL="114300" distR="114300">
            <wp:extent cx="5238750" cy="2118995"/>
            <wp:effectExtent l="0" t="0" r="0" b="14605"/>
            <wp:docPr id="100033" name="图片 100033"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YZI2+vMH9VzNAx1ODbqMbQ=="/>
                    <pic:cNvPicPr>
                      <a:picLocks noChangeAspect="1"/>
                    </pic:cNvPicPr>
                  </pic:nvPicPr>
                  <pic:blipFill>
                    <a:blip r:embed="rId273"/>
                    <a:stretch>
                      <a:fillRect/>
                    </a:stretch>
                  </pic:blipFill>
                  <pic:spPr>
                    <a:xfrm>
                      <a:off x="0" y="0"/>
                      <a:ext cx="5238750" cy="2119352"/>
                    </a:xfrm>
                    <a:prstGeom prst="rect">
                      <a:avLst/>
                    </a:prstGeom>
                  </pic:spPr>
                </pic:pic>
              </a:graphicData>
            </a:graphic>
          </wp:inline>
        </w:drawing>
      </w:r>
    </w:p>
    <w:p w14:paraId="0A4D8A13">
      <w:pPr>
        <w:spacing w:line="360" w:lineRule="auto"/>
        <w:jc w:val="both"/>
        <w:textAlignment w:val="center"/>
        <w:rPr>
          <w:color w:val="000000"/>
        </w:rPr>
      </w:pPr>
      <w:r>
        <w:rPr>
          <w:rFonts w:ascii="宋体" w:hAnsi="宋体" w:eastAsia="宋体" w:cs="宋体"/>
          <w:color w:val="000000"/>
        </w:rPr>
        <w:t>已知：</w:t>
      </w:r>
    </w:p>
    <w:p w14:paraId="6686C2E1">
      <w:pPr>
        <w:spacing w:line="360" w:lineRule="auto"/>
        <w:jc w:val="both"/>
        <w:textAlignment w:val="center"/>
        <w:rPr>
          <w:color w:val="000000"/>
        </w:rPr>
      </w:pPr>
      <w:r>
        <w:rPr>
          <w:color w:val="000000"/>
        </w:rPr>
        <w:t>①</w:t>
      </w:r>
      <w:r>
        <w:object>
          <v:shape id="_x0000_i1159" o:spt="75" alt="学科网(www.zxxk.com)--教育资源门户，提供试卷、教案、课件、论文、素材以及各类教学资源下载，还有大量而丰富的教学相关资讯！ YZI2+vMH9VzNAx1ODbqMbQ==" type="#_x0000_t75" style="height:18.85pt;width:225.65pt;" o:ole="t" filled="f" o:preferrelative="t" stroked="f" coordsize="21600,21600">
            <v:path/>
            <v:fill on="f" focussize="0,0"/>
            <v:stroke on="f" joinstyle="miter"/>
            <v:imagedata r:id="rId275" o:title="eqId27acc136351f68ef50bf59898f6bfbc6"/>
            <o:lock v:ext="edit" aspectratio="t"/>
            <w10:wrap type="none"/>
            <w10:anchorlock/>
          </v:shape>
          <o:OLEObject Type="Embed" ProgID="Equation.DSMT4" ShapeID="_x0000_i1159" DrawAspect="Content" ObjectID="_1468075859" r:id="rId274">
            <o:LockedField>false</o:LockedField>
          </o:OLEObject>
        </w:object>
      </w:r>
    </w:p>
    <w:p w14:paraId="641497C3">
      <w:pPr>
        <w:spacing w:line="360" w:lineRule="auto"/>
        <w:jc w:val="both"/>
        <w:textAlignment w:val="center"/>
        <w:rPr>
          <w:color w:val="000000"/>
        </w:rPr>
      </w:pPr>
      <w:r>
        <w:rPr>
          <w:color w:val="000000"/>
        </w:rPr>
        <w:t>②</w:t>
      </w:r>
      <w:r>
        <w:object>
          <v:shape id="_x0000_i1160" o:spt="75" alt="学科网(www.zxxk.com)--教育资源门户，提供试卷、教案、课件、论文、素材以及各类教学资源下载，还有大量而丰富的教学相关资讯！ YZI2+vMH9VzNAx1ODbqMbQ==" type="#_x0000_t75" style="height:18.85pt;width:170.2pt;" o:ole="t" filled="f" o:preferrelative="t" stroked="f" coordsize="21600,21600">
            <v:path/>
            <v:fill on="f" focussize="0,0"/>
            <v:stroke on="f" joinstyle="miter"/>
            <v:imagedata r:id="rId277" o:title="eqId0c3b176b54c4b40ec275ac8fa0f050b1"/>
            <o:lock v:ext="edit" aspectratio="t"/>
            <w10:wrap type="none"/>
            <w10:anchorlock/>
          </v:shape>
          <o:OLEObject Type="Embed" ProgID="Equation.DSMT4" ShapeID="_x0000_i1160" DrawAspect="Content" ObjectID="_1468075860" r:id="rId276">
            <o:LockedField>false</o:LockedField>
          </o:OLEObject>
        </w:object>
      </w:r>
      <w:r>
        <w:rPr>
          <w:color w:val="000000"/>
        </w:rPr>
        <w:drawing>
          <wp:inline distT="0" distB="0" distL="114300" distR="114300">
            <wp:extent cx="1000125" cy="514350"/>
            <wp:effectExtent l="0" t="0" r="9525" b="0"/>
            <wp:docPr id="100035" name="图片 100035"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YZI2+vMH9VzNAx1ODbqMbQ=="/>
                    <pic:cNvPicPr>
                      <a:picLocks noChangeAspect="1"/>
                    </pic:cNvPicPr>
                  </pic:nvPicPr>
                  <pic:blipFill>
                    <a:blip r:embed="rId278"/>
                    <a:stretch>
                      <a:fillRect/>
                    </a:stretch>
                  </pic:blipFill>
                  <pic:spPr>
                    <a:xfrm>
                      <a:off x="0" y="0"/>
                      <a:ext cx="1000125" cy="514350"/>
                    </a:xfrm>
                    <a:prstGeom prst="rect">
                      <a:avLst/>
                    </a:prstGeom>
                  </pic:spPr>
                </pic:pic>
              </a:graphicData>
            </a:graphic>
          </wp:inline>
        </w:drawing>
      </w:r>
      <w:r>
        <w:object>
          <v:shape id="_x0000_i1161" o:spt="75" alt="学科网(www.zxxk.com)--教育资源门户，提供试卷、教案、课件、论文、素材以及各类教学资源下载，还有大量而丰富的教学相关资讯！ YZI2+vMH9VzNAx1ODbqMbQ==" type="#_x0000_t75" style="height:18pt;width:38.25pt;" o:ole="t" filled="f" o:preferrelative="t" stroked="f" coordsize="21600,21600">
            <v:path/>
            <v:fill on="f" focussize="0,0"/>
            <v:stroke on="f" joinstyle="miter"/>
            <v:imagedata r:id="rId280" o:title="eqId944808cee4e59ca9fef134fd0d371be3"/>
            <o:lock v:ext="edit" aspectratio="t"/>
            <w10:wrap type="none"/>
            <w10:anchorlock/>
          </v:shape>
          <o:OLEObject Type="Embed" ProgID="Equation.DSMT4" ShapeID="_x0000_i1161" DrawAspect="Content" ObjectID="_1468075861" r:id="rId279">
            <o:LockedField>false</o:LockedField>
          </o:OLEObject>
        </w:object>
      </w:r>
    </w:p>
    <w:p w14:paraId="6FA7B682">
      <w:pPr>
        <w:spacing w:line="360" w:lineRule="auto"/>
        <w:jc w:val="both"/>
        <w:textAlignment w:val="center"/>
        <w:rPr>
          <w:color w:val="000000"/>
        </w:rPr>
      </w:pPr>
      <w:r>
        <w:rPr>
          <w:color w:val="000000"/>
        </w:rPr>
        <w:t>③</w:t>
      </w:r>
      <w:r>
        <w:rPr>
          <w:color w:val="000000"/>
        </w:rPr>
        <w:drawing>
          <wp:inline distT="0" distB="0" distL="114300" distR="114300">
            <wp:extent cx="1790700" cy="514350"/>
            <wp:effectExtent l="0" t="0" r="0" b="0"/>
            <wp:docPr id="100037" name="图片 100037"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YZI2+vMH9VzNAx1ODbqMbQ=="/>
                    <pic:cNvPicPr>
                      <a:picLocks noChangeAspect="1"/>
                    </pic:cNvPicPr>
                  </pic:nvPicPr>
                  <pic:blipFill>
                    <a:blip r:embed="rId281"/>
                    <a:stretch>
                      <a:fillRect/>
                    </a:stretch>
                  </pic:blipFill>
                  <pic:spPr>
                    <a:xfrm>
                      <a:off x="0" y="0"/>
                      <a:ext cx="1790700" cy="514350"/>
                    </a:xfrm>
                    <a:prstGeom prst="rect">
                      <a:avLst/>
                    </a:prstGeom>
                  </pic:spPr>
                </pic:pic>
              </a:graphicData>
            </a:graphic>
          </wp:inline>
        </w:drawing>
      </w: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YZI2+vMH9VzNAx1ODbqMbQ==" type="#_x0000_t75" style="height:18.1pt;width:143.25pt;" o:ole="t" filled="f" o:preferrelative="t" stroked="f" coordsize="21600,21600">
            <v:path/>
            <v:fill on="f" focussize="0,0"/>
            <v:stroke on="f" joinstyle="miter"/>
            <v:imagedata r:id="rId283" o:title="eqId61cf6b278b706fa5521421ffc1628ba3"/>
            <o:lock v:ext="edit" aspectratio="t"/>
            <w10:wrap type="none"/>
            <w10:anchorlock/>
          </v:shape>
          <o:OLEObject Type="Embed" ProgID="Equation.DSMT4" ShapeID="_x0000_i1162" DrawAspect="Content" ObjectID="_1468075862" r:id="rId282">
            <o:LockedField>false</o:LockedField>
          </o:OLEObject>
        </w:object>
      </w:r>
      <w:r>
        <w:rPr>
          <w:rFonts w:ascii="宋体" w:hAnsi="宋体" w:eastAsia="宋体" w:cs="宋体"/>
          <w:color w:val="000000"/>
        </w:rPr>
        <w:t>等</w:t>
      </w:r>
      <w:r>
        <w:rPr>
          <w:rFonts w:ascii="Times New Roman" w:hAnsi="Times New Roman" w:eastAsia="Times New Roman" w:cs="Times New Roman"/>
          <w:color w:val="000000"/>
        </w:rPr>
        <w:t>)</w:t>
      </w:r>
    </w:p>
    <w:p w14:paraId="53C1E9BE">
      <w:pPr>
        <w:spacing w:line="360" w:lineRule="auto"/>
        <w:jc w:val="both"/>
        <w:textAlignment w:val="center"/>
        <w:rPr>
          <w:color w:val="000000"/>
        </w:rPr>
      </w:pPr>
      <w:r>
        <w:rPr>
          <w:rFonts w:ascii="宋体" w:hAnsi="宋体" w:eastAsia="宋体" w:cs="宋体"/>
          <w:color w:val="000000"/>
        </w:rPr>
        <w:t>请回答：</w:t>
      </w:r>
    </w:p>
    <w:p w14:paraId="1407B512">
      <w:pPr>
        <w:spacing w:line="360" w:lineRule="auto"/>
        <w:jc w:val="left"/>
        <w:textAlignment w:val="center"/>
        <w:rPr>
          <w:color w:val="000000"/>
        </w:rPr>
      </w:pPr>
      <w:r>
        <w:rPr>
          <w:color w:val="000000"/>
        </w:rPr>
        <w:t>（1）</w:t>
      </w:r>
      <w:r>
        <w:rPr>
          <w:rFonts w:ascii="宋体" w:hAnsi="宋体" w:eastAsia="宋体" w:cs="宋体"/>
          <w:color w:val="000000"/>
        </w:rPr>
        <w:t>化合物</w:t>
      </w:r>
      <w:r>
        <w:rPr>
          <w:rFonts w:ascii="Times New Roman" w:hAnsi="Times New Roman" w:eastAsia="Times New Roman" w:cs="Times New Roman"/>
          <w:color w:val="000000"/>
        </w:rPr>
        <w:t>I</w:t>
      </w:r>
      <w:r>
        <w:rPr>
          <w:rFonts w:ascii="宋体" w:hAnsi="宋体" w:eastAsia="宋体" w:cs="宋体"/>
          <w:color w:val="000000"/>
        </w:rPr>
        <w:t>中体现酸性的官能团名称是</w:t>
      </w:r>
      <w:r>
        <w:rPr>
          <w:color w:val="000000"/>
        </w:rPr>
        <w:t>_______</w:t>
      </w:r>
      <w:r>
        <w:rPr>
          <w:rFonts w:ascii="宋体" w:hAnsi="宋体" w:eastAsia="宋体" w:cs="宋体"/>
          <w:color w:val="000000"/>
        </w:rPr>
        <w:t>。</w:t>
      </w:r>
    </w:p>
    <w:p w14:paraId="50DB80F4">
      <w:pPr>
        <w:spacing w:line="360" w:lineRule="auto"/>
        <w:jc w:val="left"/>
        <w:textAlignment w:val="center"/>
        <w:rPr>
          <w:color w:val="000000"/>
        </w:rPr>
      </w:pPr>
      <w:r>
        <w:rPr>
          <w:color w:val="000000"/>
        </w:rPr>
        <w:t>（2）</w:t>
      </w:r>
      <w:r>
        <w:rPr>
          <w:rFonts w:ascii="宋体" w:hAnsi="宋体" w:eastAsia="宋体" w:cs="宋体"/>
          <w:color w:val="000000"/>
        </w:rPr>
        <w:t>下列说法正确的是</w:t>
      </w:r>
      <w:r>
        <w:rPr>
          <w:rFonts w:ascii="Times New Roman" w:hAnsi="Times New Roman" w:eastAsia="Times New Roman" w:cs="Times New Roman"/>
          <w:color w:val="000000"/>
        </w:rPr>
        <w:t>_______</w:t>
      </w:r>
      <w:r>
        <w:rPr>
          <w:rFonts w:ascii="宋体" w:hAnsi="宋体" w:eastAsia="宋体" w:cs="宋体"/>
          <w:color w:val="000000"/>
        </w:rPr>
        <w:t>。</w:t>
      </w:r>
    </w:p>
    <w:p w14:paraId="46AC3F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化合物</w:t>
      </w:r>
      <w:r>
        <w:rPr>
          <w:rFonts w:ascii="Times New Roman" w:hAnsi="Times New Roman" w:eastAsia="Times New Roman" w:cs="Times New Roman"/>
          <w:color w:val="000000"/>
        </w:rPr>
        <w:t>A</w:t>
      </w:r>
      <w:r>
        <w:rPr>
          <w:rFonts w:ascii="宋体" w:hAnsi="宋体" w:eastAsia="宋体" w:cs="宋体"/>
          <w:color w:val="000000"/>
        </w:rPr>
        <w:t>的酸性比苯甲酸弱</w:t>
      </w:r>
      <w:r>
        <w:rPr>
          <w:color w:val="000000"/>
        </w:rPr>
        <w:tab/>
      </w:r>
      <w:r>
        <w:rPr>
          <w:color w:val="000000"/>
        </w:rPr>
        <w:t xml:space="preserve">B. </w:t>
      </w:r>
      <w:r>
        <w:rPr>
          <w:rFonts w:ascii="宋体" w:hAnsi="宋体" w:eastAsia="宋体" w:cs="宋体"/>
          <w:color w:val="000000"/>
        </w:rPr>
        <w:t>化合物</w:t>
      </w:r>
      <w:r>
        <w:rPr>
          <w:rFonts w:ascii="Times New Roman" w:hAnsi="Times New Roman" w:eastAsia="Times New Roman" w:cs="Times New Roman"/>
          <w:color w:val="000000"/>
        </w:rPr>
        <w:t>B</w:t>
      </w:r>
      <w:r>
        <w:rPr>
          <w:rFonts w:ascii="宋体" w:hAnsi="宋体" w:eastAsia="宋体" w:cs="宋体"/>
          <w:color w:val="000000"/>
        </w:rPr>
        <w:t>既可与酸反应又可与碱反应</w:t>
      </w:r>
    </w:p>
    <w:p w14:paraId="357D27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E→F</w:t>
      </w:r>
      <w:r>
        <w:rPr>
          <w:rFonts w:ascii="宋体" w:hAnsi="宋体" w:eastAsia="宋体" w:cs="宋体"/>
          <w:color w:val="000000"/>
        </w:rPr>
        <w:t>反应过程中只发生加成反应</w:t>
      </w:r>
      <w:r>
        <w:rPr>
          <w:color w:val="000000"/>
        </w:rPr>
        <w:tab/>
      </w:r>
      <w:r>
        <w:rPr>
          <w:color w:val="000000"/>
        </w:rPr>
        <w:t xml:space="preserve">D. </w:t>
      </w:r>
      <w:r>
        <w:rPr>
          <w:rFonts w:ascii="宋体" w:hAnsi="宋体" w:eastAsia="宋体" w:cs="宋体"/>
          <w:color w:val="000000"/>
        </w:rPr>
        <w:t>化合物</w:t>
      </w:r>
      <w:r>
        <w:rPr>
          <w:rFonts w:ascii="Times New Roman" w:hAnsi="Times New Roman" w:eastAsia="Times New Roman" w:cs="Times New Roman"/>
          <w:color w:val="000000"/>
        </w:rPr>
        <w:t>H</w:t>
      </w:r>
      <w:r>
        <w:rPr>
          <w:rFonts w:ascii="宋体" w:hAnsi="宋体" w:eastAsia="宋体" w:cs="宋体"/>
          <w:color w:val="000000"/>
        </w:rPr>
        <w:t>中存在分子内氢键</w:t>
      </w:r>
    </w:p>
    <w:p w14:paraId="46A49DB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G</w:t>
      </w:r>
      <w:r>
        <w:rPr>
          <w:rFonts w:ascii="宋体" w:hAnsi="宋体" w:eastAsia="宋体" w:cs="宋体"/>
          <w:color w:val="000000"/>
        </w:rPr>
        <w:t>的结构简式是</w:t>
      </w:r>
      <w:r>
        <w:rPr>
          <w:color w:val="000000"/>
        </w:rPr>
        <w:t>_______</w:t>
      </w:r>
      <w:r>
        <w:rPr>
          <w:rFonts w:ascii="宋体" w:hAnsi="宋体" w:eastAsia="宋体" w:cs="宋体"/>
          <w:color w:val="000000"/>
        </w:rPr>
        <w:t>。</w:t>
      </w:r>
    </w:p>
    <w:p w14:paraId="65A0F2AD">
      <w:pPr>
        <w:spacing w:line="360" w:lineRule="auto"/>
        <w:jc w:val="left"/>
        <w:textAlignment w:val="center"/>
        <w:rPr>
          <w:color w:val="000000"/>
        </w:rPr>
      </w:pPr>
      <w:r>
        <w:rPr>
          <w:color w:val="000000"/>
        </w:rPr>
        <w:t>（4）</w:t>
      </w:r>
      <w:r>
        <w:rPr>
          <w:rFonts w:ascii="Times New Roman" w:hAnsi="Times New Roman" w:eastAsia="Times New Roman" w:cs="Times New Roman"/>
          <w:color w:val="000000"/>
        </w:rPr>
        <w:t>C+D→E</w:t>
      </w:r>
      <w:r>
        <w:rPr>
          <w:rFonts w:ascii="宋体" w:hAnsi="宋体" w:eastAsia="宋体" w:cs="宋体"/>
          <w:color w:val="000000"/>
        </w:rPr>
        <w:t>的化学方程式是</w:t>
      </w:r>
      <w:r>
        <w:rPr>
          <w:color w:val="000000"/>
        </w:rPr>
        <w:t>_______</w:t>
      </w:r>
      <w:r>
        <w:rPr>
          <w:rFonts w:ascii="宋体" w:hAnsi="宋体" w:eastAsia="宋体" w:cs="宋体"/>
          <w:color w:val="000000"/>
        </w:rPr>
        <w:t>。</w:t>
      </w:r>
    </w:p>
    <w:p w14:paraId="56F148BD">
      <w:pPr>
        <w:spacing w:line="360" w:lineRule="auto"/>
        <w:jc w:val="left"/>
        <w:textAlignment w:val="center"/>
        <w:rPr>
          <w:color w:val="000000"/>
        </w:rPr>
      </w:pPr>
      <w:r>
        <w:rPr>
          <w:color w:val="000000"/>
        </w:rPr>
        <w:t>（5）</w:t>
      </w:r>
      <w:r>
        <w:rPr>
          <w:rFonts w:ascii="宋体" w:hAnsi="宋体" w:eastAsia="宋体" w:cs="宋体"/>
          <w:color w:val="000000"/>
        </w:rPr>
        <w:t>写出</w:t>
      </w:r>
      <w:r>
        <w:rPr>
          <w:rFonts w:ascii="Times New Roman" w:hAnsi="Times New Roman" w:eastAsia="Times New Roman" w:cs="Times New Roman"/>
          <w:color w:val="000000"/>
        </w:rPr>
        <w:t>3</w:t>
      </w:r>
      <w:r>
        <w:rPr>
          <w:rFonts w:ascii="宋体" w:hAnsi="宋体" w:eastAsia="宋体" w:cs="宋体"/>
          <w:color w:val="000000"/>
        </w:rPr>
        <w:t>个同时符合下列条件的化合物</w:t>
      </w:r>
      <w:r>
        <w:rPr>
          <w:rFonts w:ascii="Times New Roman" w:hAnsi="Times New Roman" w:eastAsia="Times New Roman" w:cs="Times New Roman"/>
          <w:color w:val="000000"/>
        </w:rPr>
        <w:t>B</w:t>
      </w:r>
      <w:r>
        <w:rPr>
          <w:rFonts w:ascii="宋体" w:hAnsi="宋体" w:eastAsia="宋体" w:cs="宋体"/>
          <w:color w:val="000000"/>
        </w:rPr>
        <w:t>的同分异构体的结构简式</w:t>
      </w:r>
      <w:r>
        <w:rPr>
          <w:color w:val="000000"/>
        </w:rPr>
        <w:t>_______</w:t>
      </w:r>
      <w:r>
        <w:rPr>
          <w:rFonts w:ascii="宋体" w:hAnsi="宋体" w:eastAsia="宋体" w:cs="宋体"/>
          <w:color w:val="000000"/>
        </w:rPr>
        <w:t>。</w:t>
      </w:r>
    </w:p>
    <w:p w14:paraId="143C0DF5">
      <w:pPr>
        <w:spacing w:line="360" w:lineRule="auto"/>
        <w:jc w:val="both"/>
        <w:textAlignment w:val="center"/>
        <w:rPr>
          <w:color w:val="000000"/>
        </w:rPr>
      </w:pPr>
      <w:r>
        <w:rPr>
          <w:color w:val="000000"/>
        </w:rPr>
        <w:t>①</w:t>
      </w:r>
      <w:r>
        <w:rPr>
          <w:rFonts w:ascii="宋体" w:hAnsi="宋体" w:eastAsia="宋体" w:cs="宋体"/>
          <w:color w:val="000000"/>
        </w:rPr>
        <w:t>核磁共振氢谱表明：分子中有</w:t>
      </w:r>
      <w:r>
        <w:rPr>
          <w:rFonts w:ascii="Times New Roman" w:hAnsi="Times New Roman" w:eastAsia="Times New Roman" w:cs="Times New Roman"/>
          <w:color w:val="000000"/>
        </w:rPr>
        <w:t>4</w:t>
      </w:r>
      <w:r>
        <w:rPr>
          <w:rFonts w:ascii="宋体" w:hAnsi="宋体" w:eastAsia="宋体" w:cs="宋体"/>
          <w:color w:val="000000"/>
        </w:rPr>
        <w:t>种不同化学环境的氢原子；</w:t>
      </w:r>
    </w:p>
    <w:p w14:paraId="4098A27F">
      <w:pPr>
        <w:spacing w:line="360" w:lineRule="auto"/>
        <w:jc w:val="both"/>
        <w:textAlignment w:val="center"/>
        <w:rPr>
          <w:color w:val="000000"/>
        </w:rPr>
      </w:pPr>
      <w:r>
        <w:rPr>
          <w:color w:val="000000"/>
        </w:rPr>
        <w:t>②</w:t>
      </w:r>
      <w:r>
        <w:rPr>
          <w:rFonts w:ascii="宋体" w:hAnsi="宋体" w:eastAsia="宋体" w:cs="宋体"/>
          <w:color w:val="000000"/>
        </w:rPr>
        <w:t>与过量</w:t>
      </w:r>
      <w:r>
        <w:object>
          <v:shape id="_x0000_i1163" o:spt="75" alt="学科网(www.zxxk.com)--教育资源门户，提供试卷、教案、课件、论文、素材以及各类教学资源下载，还有大量而丰富的教学相关资讯！ YZI2+vMH9VzNAx1ODbqMbQ==" type="#_x0000_t75" style="height:13pt;width:25.3pt;" o:ole="t" filled="f" o:preferrelative="t" stroked="f" coordsize="21600,21600">
            <v:path/>
            <v:fill on="f" focussize="0,0"/>
            <v:stroke on="f" joinstyle="miter"/>
            <v:imagedata r:id="rId285" o:title="eqIde4ddc6b97381d6fbd855ee2d232841de"/>
            <o:lock v:ext="edit" aspectratio="t"/>
            <w10:wrap type="none"/>
            <w10:anchorlock/>
          </v:shape>
          <o:OLEObject Type="Embed" ProgID="Equation.DSMT4" ShapeID="_x0000_i1163" DrawAspect="Content" ObjectID="_1468075863" r:id="rId284">
            <o:LockedField>false</o:LockedField>
          </o:OLEObject>
        </w:object>
      </w:r>
      <w:r>
        <w:rPr>
          <w:rFonts w:ascii="宋体" w:hAnsi="宋体" w:eastAsia="宋体" w:cs="宋体"/>
          <w:color w:val="000000"/>
        </w:rPr>
        <w:t>反应生成邻苯二酚</w:t>
      </w:r>
      <w:r>
        <w:rPr>
          <w:rFonts w:ascii="Times New Roman" w:hAnsi="Times New Roman" w:eastAsia="Times New Roman" w:cs="Times New Roman"/>
          <w:color w:val="000000"/>
        </w:rPr>
        <w:t>(</w:t>
      </w:r>
      <w:r>
        <w:rPr>
          <w:color w:val="000000"/>
        </w:rPr>
        <w:drawing>
          <wp:inline distT="0" distB="0" distL="114300" distR="114300">
            <wp:extent cx="723900" cy="533400"/>
            <wp:effectExtent l="0" t="0" r="0" b="0"/>
            <wp:docPr id="100039" name="图片 100039"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YZI2+vMH9VzNAx1ODbqMbQ=="/>
                    <pic:cNvPicPr>
                      <a:picLocks noChangeAspect="1"/>
                    </pic:cNvPicPr>
                  </pic:nvPicPr>
                  <pic:blipFill>
                    <a:blip r:embed="rId286"/>
                    <a:stretch>
                      <a:fillRect/>
                    </a:stretch>
                  </pic:blipFill>
                  <pic:spPr>
                    <a:xfrm>
                      <a:off x="0" y="0"/>
                      <a:ext cx="723900" cy="533400"/>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rPr>
          <w:color w:val="000000"/>
        </w:rPr>
        <w:drawing>
          <wp:inline distT="0" distB="0" distL="114300" distR="114300">
            <wp:extent cx="904875" cy="523875"/>
            <wp:effectExtent l="0" t="0" r="9525" b="9525"/>
            <wp:docPr id="100041" name="图片 100041"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YZI2+vMH9VzNAx1ODbqMbQ=="/>
                    <pic:cNvPicPr>
                      <a:picLocks noChangeAspect="1"/>
                    </pic:cNvPicPr>
                  </pic:nvPicPr>
                  <pic:blipFill>
                    <a:blip r:embed="rId287"/>
                    <a:stretch>
                      <a:fillRect/>
                    </a:stretch>
                  </pic:blipFill>
                  <pic:spPr>
                    <a:xfrm>
                      <a:off x="0" y="0"/>
                      <a:ext cx="904875" cy="523875"/>
                    </a:xfrm>
                    <a:prstGeom prst="rect">
                      <a:avLst/>
                    </a:prstGeom>
                  </pic:spPr>
                </pic:pic>
              </a:graphicData>
            </a:graphic>
          </wp:inline>
        </w:drawing>
      </w:r>
      <w:r>
        <w:object>
          <v:shape id="_x0000_i1164" o:spt="75" alt="学科网(www.zxxk.com)--教育资源门户，提供试卷、教案、课件、论文、素材以及各类教学资源下载，还有大量而丰富的教学相关资讯！ YZI2+vMH9VzNAx1ODbqMbQ==" type="#_x0000_t75" style="height:17.35pt;width:53.9pt;" o:ole="t" filled="f" o:preferrelative="t" stroked="f" coordsize="21600,21600">
            <v:path/>
            <v:fill on="f" focussize="0,0"/>
            <v:stroke on="f" joinstyle="miter"/>
            <v:imagedata r:id="rId289" o:title="eqId3ede277970546f3e769d9aa0472d3a7a"/>
            <o:lock v:ext="edit" aspectratio="t"/>
            <w10:wrap type="none"/>
            <w10:anchorlock/>
          </v:shape>
          <o:OLEObject Type="Embed" ProgID="Equation.DSMT4" ShapeID="_x0000_i1164" DrawAspect="Content" ObjectID="_1468075864" r:id="rId288">
            <o:LockedField>false</o:LockedField>
          </o:OLEObject>
        </w:object>
      </w:r>
      <w:r>
        <w:rPr>
          <w:color w:val="000000"/>
        </w:rPr>
        <w:drawing>
          <wp:inline distT="0" distB="0" distL="114300" distR="114300">
            <wp:extent cx="781050" cy="523875"/>
            <wp:effectExtent l="0" t="0" r="0" b="9525"/>
            <wp:docPr id="100043" name="图片 100043"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YZI2+vMH9VzNAx1ODbqMbQ=="/>
                    <pic:cNvPicPr>
                      <a:picLocks noChangeAspect="1"/>
                    </pic:cNvPicPr>
                  </pic:nvPicPr>
                  <pic:blipFill>
                    <a:blip r:embed="rId290"/>
                    <a:stretch>
                      <a:fillRect/>
                    </a:stretch>
                  </pic:blipFill>
                  <pic:spPr>
                    <a:xfrm>
                      <a:off x="0" y="0"/>
                      <a:ext cx="781050" cy="523875"/>
                    </a:xfrm>
                    <a:prstGeom prst="rect">
                      <a:avLst/>
                    </a:prstGeom>
                  </pic:spPr>
                </pic:pic>
              </a:graphicData>
            </a:graphic>
          </wp:inline>
        </w:drawing>
      </w:r>
      <w:r>
        <w:object>
          <v:shape id="_x0000_i1165" o:spt="75" alt="学科网(www.zxxk.com)--教育资源门户，提供试卷、教案、课件、论文、素材以及各类教学资源下载，还有大量而丰富的教学相关资讯！ YZI2+vMH9VzNAx1ODbqMbQ==" type="#_x0000_t75" style="height:12.7pt;width:30.8pt;" o:ole="t" filled="f" o:preferrelative="t" stroked="f" coordsize="21600,21600">
            <v:path/>
            <v:fill on="f" focussize="0,0"/>
            <v:stroke on="f" joinstyle="miter"/>
            <v:imagedata r:id="rId292" o:title="eqIdc1e03a72d254965549d214c4a1c2f024"/>
            <o:lock v:ext="edit" aspectratio="t"/>
            <w10:wrap type="none"/>
            <w10:anchorlock/>
          </v:shape>
          <o:OLEObject Type="Embed" ProgID="Equation.DSMT4" ShapeID="_x0000_i1165" DrawAspect="Content" ObjectID="_1468075865" r:id="rId291">
            <o:LockedField>false</o:LockedField>
          </o:OLEObject>
        </w:object>
      </w:r>
      <w:r>
        <w:rPr>
          <w:rFonts w:ascii="Times New Roman" w:hAnsi="Times New Roman" w:eastAsia="Times New Roman" w:cs="Times New Roman"/>
          <w:color w:val="000000"/>
        </w:rPr>
        <w:t>)</w:t>
      </w:r>
    </w:p>
    <w:p w14:paraId="5BD59049">
      <w:pPr>
        <w:spacing w:line="360" w:lineRule="auto"/>
        <w:jc w:val="left"/>
        <w:textAlignment w:val="center"/>
        <w:rPr>
          <w:color w:val="000000"/>
        </w:rPr>
      </w:pPr>
      <w:r>
        <w:rPr>
          <w:color w:val="000000"/>
        </w:rPr>
        <w:t>（6）</w:t>
      </w:r>
      <w:r>
        <w:rPr>
          <w:rFonts w:ascii="宋体" w:hAnsi="宋体" w:eastAsia="宋体" w:cs="宋体"/>
          <w:color w:val="000000"/>
        </w:rPr>
        <w:t>以</w:t>
      </w:r>
      <w:r>
        <w:rPr>
          <w:color w:val="000000"/>
        </w:rPr>
        <w:drawing>
          <wp:inline distT="0" distB="0" distL="114300" distR="114300">
            <wp:extent cx="838200" cy="590550"/>
            <wp:effectExtent l="0" t="0" r="0" b="0"/>
            <wp:docPr id="100045" name="图片 100045"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YZI2+vMH9VzNAx1ODbqMbQ=="/>
                    <pic:cNvPicPr>
                      <a:picLocks noChangeAspect="1"/>
                    </pic:cNvPicPr>
                  </pic:nvPicPr>
                  <pic:blipFill>
                    <a:blip r:embed="rId293"/>
                    <a:stretch>
                      <a:fillRect/>
                    </a:stretch>
                  </pic:blipFill>
                  <pic:spPr>
                    <a:xfrm>
                      <a:off x="0" y="0"/>
                      <a:ext cx="838200" cy="59055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丁二烯、丙烯酸和乙醇为有机原料，设计化合物</w:t>
      </w:r>
      <w:r>
        <w:rPr>
          <w:color w:val="000000"/>
        </w:rPr>
        <w:drawing>
          <wp:inline distT="0" distB="0" distL="114300" distR="114300">
            <wp:extent cx="1638300" cy="762000"/>
            <wp:effectExtent l="0" t="0" r="0" b="0"/>
            <wp:docPr id="100047" name="图片 100047" descr="学科网(www.zxxk.com)--教育资源门户，提供试卷、教案、课件、论文、素材以及各类教学资源下载，还有大量而丰富的教学相关资讯！ YZI2+vMH9V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YZI2+vMH9VzNAx1ODbqMbQ=="/>
                    <pic:cNvPicPr>
                      <a:picLocks noChangeAspect="1"/>
                    </pic:cNvPicPr>
                  </pic:nvPicPr>
                  <pic:blipFill>
                    <a:blip r:embed="rId294"/>
                    <a:stretch>
                      <a:fillRect/>
                    </a:stretch>
                  </pic:blipFill>
                  <pic:spPr>
                    <a:xfrm>
                      <a:off x="0" y="0"/>
                      <a:ext cx="1638300" cy="762000"/>
                    </a:xfrm>
                    <a:prstGeom prst="rect">
                      <a:avLst/>
                    </a:prstGeom>
                  </pic:spPr>
                </pic:pic>
              </a:graphicData>
            </a:graphic>
          </wp:inline>
        </w:drawing>
      </w:r>
      <w:r>
        <w:rPr>
          <w:rFonts w:ascii="宋体" w:hAnsi="宋体" w:eastAsia="宋体" w:cs="宋体"/>
          <w:color w:val="000000"/>
        </w:rPr>
        <w:t>的合成路线</w:t>
      </w:r>
      <w:r>
        <w:rPr>
          <w:rFonts w:ascii="Times New Roman" w:hAnsi="Times New Roman" w:eastAsia="Times New Roman" w:cs="Times New Roman"/>
          <w:color w:val="000000"/>
        </w:rPr>
        <w:t>(</w:t>
      </w:r>
      <w:r>
        <w:rPr>
          <w:rFonts w:ascii="宋体" w:hAnsi="宋体" w:eastAsia="宋体" w:cs="宋体"/>
          <w:color w:val="000000"/>
        </w:rPr>
        <w:t>用流程图表，无机试剂任选</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543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2DE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FB8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B53CA1"/>
    <w:rsid w:val="38274566"/>
    <w:rsid w:val="4E126E06"/>
    <w:rsid w:val="50B87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2.png"/><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image" Target="media/image40.wmf"/><Relationship Id="rId92" Type="http://schemas.openxmlformats.org/officeDocument/2006/relationships/oleObject" Target="embeddings/oleObject44.bin"/><Relationship Id="rId91" Type="http://schemas.openxmlformats.org/officeDocument/2006/relationships/image" Target="media/image39.wmf"/><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image" Target="media/image38.wmf"/><Relationship Id="rId88" Type="http://schemas.openxmlformats.org/officeDocument/2006/relationships/oleObject" Target="embeddings/oleObject42.bin"/><Relationship Id="rId87" Type="http://schemas.openxmlformats.org/officeDocument/2006/relationships/image" Target="media/image37.wmf"/><Relationship Id="rId86" Type="http://schemas.openxmlformats.org/officeDocument/2006/relationships/oleObject" Target="embeddings/oleObject41.bin"/><Relationship Id="rId85" Type="http://schemas.openxmlformats.org/officeDocument/2006/relationships/image" Target="media/image36.wmf"/><Relationship Id="rId84" Type="http://schemas.openxmlformats.org/officeDocument/2006/relationships/oleObject" Target="embeddings/oleObject40.bin"/><Relationship Id="rId83" Type="http://schemas.openxmlformats.org/officeDocument/2006/relationships/image" Target="media/image35.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26.wmf"/><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png"/><Relationship Id="rId30" Type="http://schemas.openxmlformats.org/officeDocument/2006/relationships/image" Target="media/image11.wmf"/><Relationship Id="rId3" Type="http://schemas.openxmlformats.org/officeDocument/2006/relationships/header" Target="header1.xml"/><Relationship Id="rId296" Type="http://schemas.openxmlformats.org/officeDocument/2006/relationships/fontTable" Target="fontTable.xml"/><Relationship Id="rId295" Type="http://schemas.openxmlformats.org/officeDocument/2006/relationships/customXml" Target="../customXml/item1.xml"/><Relationship Id="rId294" Type="http://schemas.openxmlformats.org/officeDocument/2006/relationships/image" Target="media/image144.png"/><Relationship Id="rId293" Type="http://schemas.openxmlformats.org/officeDocument/2006/relationships/image" Target="media/image143.png"/><Relationship Id="rId292" Type="http://schemas.openxmlformats.org/officeDocument/2006/relationships/image" Target="media/image142.wmf"/><Relationship Id="rId291" Type="http://schemas.openxmlformats.org/officeDocument/2006/relationships/oleObject" Target="embeddings/oleObject141.bin"/><Relationship Id="rId290" Type="http://schemas.openxmlformats.org/officeDocument/2006/relationships/image" Target="media/image141.png"/><Relationship Id="rId29" Type="http://schemas.openxmlformats.org/officeDocument/2006/relationships/oleObject" Target="embeddings/oleObject10.bin"/><Relationship Id="rId289" Type="http://schemas.openxmlformats.org/officeDocument/2006/relationships/image" Target="media/image140.wmf"/><Relationship Id="rId288" Type="http://schemas.openxmlformats.org/officeDocument/2006/relationships/oleObject" Target="embeddings/oleObject140.bin"/><Relationship Id="rId287" Type="http://schemas.openxmlformats.org/officeDocument/2006/relationships/image" Target="media/image139.png"/><Relationship Id="rId286" Type="http://schemas.openxmlformats.org/officeDocument/2006/relationships/image" Target="media/image138.png"/><Relationship Id="rId285" Type="http://schemas.openxmlformats.org/officeDocument/2006/relationships/image" Target="media/image137.wmf"/><Relationship Id="rId284" Type="http://schemas.openxmlformats.org/officeDocument/2006/relationships/oleObject" Target="embeddings/oleObject139.bin"/><Relationship Id="rId283" Type="http://schemas.openxmlformats.org/officeDocument/2006/relationships/image" Target="media/image136.wmf"/><Relationship Id="rId282" Type="http://schemas.openxmlformats.org/officeDocument/2006/relationships/oleObject" Target="embeddings/oleObject138.bin"/><Relationship Id="rId281" Type="http://schemas.openxmlformats.org/officeDocument/2006/relationships/image" Target="media/image135.png"/><Relationship Id="rId280" Type="http://schemas.openxmlformats.org/officeDocument/2006/relationships/image" Target="media/image134.wmf"/><Relationship Id="rId28" Type="http://schemas.openxmlformats.org/officeDocument/2006/relationships/image" Target="media/image10.wmf"/><Relationship Id="rId279" Type="http://schemas.openxmlformats.org/officeDocument/2006/relationships/oleObject" Target="embeddings/oleObject137.bin"/><Relationship Id="rId278" Type="http://schemas.openxmlformats.org/officeDocument/2006/relationships/image" Target="media/image133.png"/><Relationship Id="rId277" Type="http://schemas.openxmlformats.org/officeDocument/2006/relationships/image" Target="media/image132.wmf"/><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image" Target="media/image130.png"/><Relationship Id="rId272" Type="http://schemas.openxmlformats.org/officeDocument/2006/relationships/image" Target="media/image129.png"/><Relationship Id="rId271" Type="http://schemas.openxmlformats.org/officeDocument/2006/relationships/image" Target="media/image128.png"/><Relationship Id="rId270" Type="http://schemas.openxmlformats.org/officeDocument/2006/relationships/image" Target="media/image127.png"/><Relationship Id="rId27" Type="http://schemas.openxmlformats.org/officeDocument/2006/relationships/oleObject" Target="embeddings/oleObject9.bin"/><Relationship Id="rId269" Type="http://schemas.openxmlformats.org/officeDocument/2006/relationships/image" Target="media/image126.png"/><Relationship Id="rId268" Type="http://schemas.openxmlformats.org/officeDocument/2006/relationships/image" Target="media/image125.png"/><Relationship Id="rId267" Type="http://schemas.openxmlformats.org/officeDocument/2006/relationships/image" Target="media/image124.png"/><Relationship Id="rId266" Type="http://schemas.openxmlformats.org/officeDocument/2006/relationships/image" Target="media/image123.wmf"/><Relationship Id="rId265" Type="http://schemas.openxmlformats.org/officeDocument/2006/relationships/oleObject" Target="embeddings/oleObject134.bin"/><Relationship Id="rId264" Type="http://schemas.openxmlformats.org/officeDocument/2006/relationships/image" Target="media/image122.wmf"/><Relationship Id="rId263" Type="http://schemas.openxmlformats.org/officeDocument/2006/relationships/oleObject" Target="embeddings/oleObject133.bin"/><Relationship Id="rId262" Type="http://schemas.openxmlformats.org/officeDocument/2006/relationships/image" Target="media/image121.wmf"/><Relationship Id="rId261" Type="http://schemas.openxmlformats.org/officeDocument/2006/relationships/oleObject" Target="embeddings/oleObject132.bin"/><Relationship Id="rId260" Type="http://schemas.openxmlformats.org/officeDocument/2006/relationships/image" Target="media/image120.wmf"/><Relationship Id="rId26" Type="http://schemas.openxmlformats.org/officeDocument/2006/relationships/image" Target="media/image9.wmf"/><Relationship Id="rId259" Type="http://schemas.openxmlformats.org/officeDocument/2006/relationships/oleObject" Target="embeddings/oleObject131.bin"/><Relationship Id="rId258" Type="http://schemas.openxmlformats.org/officeDocument/2006/relationships/image" Target="media/image119.wmf"/><Relationship Id="rId257" Type="http://schemas.openxmlformats.org/officeDocument/2006/relationships/oleObject" Target="embeddings/oleObject130.bin"/><Relationship Id="rId256" Type="http://schemas.openxmlformats.org/officeDocument/2006/relationships/image" Target="media/image118.wmf"/><Relationship Id="rId255" Type="http://schemas.openxmlformats.org/officeDocument/2006/relationships/oleObject" Target="embeddings/oleObject129.bin"/><Relationship Id="rId254" Type="http://schemas.openxmlformats.org/officeDocument/2006/relationships/image" Target="media/image117.wmf"/><Relationship Id="rId253" Type="http://schemas.openxmlformats.org/officeDocument/2006/relationships/oleObject" Target="embeddings/oleObject128.bin"/><Relationship Id="rId252" Type="http://schemas.openxmlformats.org/officeDocument/2006/relationships/image" Target="media/image116.wmf"/><Relationship Id="rId251" Type="http://schemas.openxmlformats.org/officeDocument/2006/relationships/oleObject" Target="embeddings/oleObject127.bin"/><Relationship Id="rId250" Type="http://schemas.openxmlformats.org/officeDocument/2006/relationships/image" Target="media/image115.wmf"/><Relationship Id="rId25" Type="http://schemas.openxmlformats.org/officeDocument/2006/relationships/oleObject" Target="embeddings/oleObject8.bin"/><Relationship Id="rId249" Type="http://schemas.openxmlformats.org/officeDocument/2006/relationships/oleObject" Target="embeddings/oleObject126.bin"/><Relationship Id="rId248" Type="http://schemas.openxmlformats.org/officeDocument/2006/relationships/image" Target="media/image114.wmf"/><Relationship Id="rId247" Type="http://schemas.openxmlformats.org/officeDocument/2006/relationships/oleObject" Target="embeddings/oleObject125.bin"/><Relationship Id="rId246" Type="http://schemas.openxmlformats.org/officeDocument/2006/relationships/oleObject" Target="embeddings/oleObject124.bin"/><Relationship Id="rId245" Type="http://schemas.openxmlformats.org/officeDocument/2006/relationships/image" Target="media/image113.wmf"/><Relationship Id="rId244" Type="http://schemas.openxmlformats.org/officeDocument/2006/relationships/oleObject" Target="embeddings/oleObject123.bin"/><Relationship Id="rId243" Type="http://schemas.openxmlformats.org/officeDocument/2006/relationships/image" Target="media/image112.wmf"/><Relationship Id="rId242" Type="http://schemas.openxmlformats.org/officeDocument/2006/relationships/oleObject" Target="embeddings/oleObject122.bin"/><Relationship Id="rId241" Type="http://schemas.openxmlformats.org/officeDocument/2006/relationships/image" Target="media/image111.png"/><Relationship Id="rId240" Type="http://schemas.openxmlformats.org/officeDocument/2006/relationships/image" Target="media/image110.wmf"/><Relationship Id="rId24" Type="http://schemas.openxmlformats.org/officeDocument/2006/relationships/image" Target="media/image8.wmf"/><Relationship Id="rId239" Type="http://schemas.openxmlformats.org/officeDocument/2006/relationships/oleObject" Target="embeddings/oleObject121.bin"/><Relationship Id="rId238" Type="http://schemas.openxmlformats.org/officeDocument/2006/relationships/oleObject" Target="embeddings/oleObject120.bin"/><Relationship Id="rId237" Type="http://schemas.openxmlformats.org/officeDocument/2006/relationships/oleObject" Target="embeddings/oleObject119.bin"/><Relationship Id="rId236" Type="http://schemas.openxmlformats.org/officeDocument/2006/relationships/image" Target="media/image109.wmf"/><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wmf"/><Relationship Id="rId231" Type="http://schemas.openxmlformats.org/officeDocument/2006/relationships/oleObject" Target="embeddings/oleObject116.bin"/><Relationship Id="rId230" Type="http://schemas.openxmlformats.org/officeDocument/2006/relationships/oleObject" Target="embeddings/oleObject115.bin"/><Relationship Id="rId23" Type="http://schemas.openxmlformats.org/officeDocument/2006/relationships/oleObject" Target="embeddings/oleObject7.bin"/><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7.wmf"/><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image" Target="media/image96.png"/><Relationship Id="rId208" Type="http://schemas.openxmlformats.org/officeDocument/2006/relationships/image" Target="media/image95.wmf"/><Relationship Id="rId207" Type="http://schemas.openxmlformats.org/officeDocument/2006/relationships/oleObject" Target="embeddings/oleObject104.bin"/><Relationship Id="rId206" Type="http://schemas.openxmlformats.org/officeDocument/2006/relationships/image" Target="media/image94.wmf"/><Relationship Id="rId205" Type="http://schemas.openxmlformats.org/officeDocument/2006/relationships/oleObject" Target="embeddings/oleObject103.bin"/><Relationship Id="rId204" Type="http://schemas.openxmlformats.org/officeDocument/2006/relationships/image" Target="media/image93.wmf"/><Relationship Id="rId203" Type="http://schemas.openxmlformats.org/officeDocument/2006/relationships/oleObject" Target="embeddings/oleObject102.bin"/><Relationship Id="rId202" Type="http://schemas.openxmlformats.org/officeDocument/2006/relationships/image" Target="media/image92.wmf"/><Relationship Id="rId201" Type="http://schemas.openxmlformats.org/officeDocument/2006/relationships/oleObject" Target="embeddings/oleObject101.bin"/><Relationship Id="rId200" Type="http://schemas.openxmlformats.org/officeDocument/2006/relationships/image" Target="media/image91.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oleObject" Target="embeddings/oleObject95.bin"/><Relationship Id="rId190" Type="http://schemas.openxmlformats.org/officeDocument/2006/relationships/image" Target="media/image87.wmf"/><Relationship Id="rId19" Type="http://schemas.openxmlformats.org/officeDocument/2006/relationships/oleObject" Target="embeddings/oleObject5.bin"/><Relationship Id="rId189" Type="http://schemas.openxmlformats.org/officeDocument/2006/relationships/oleObject" Target="embeddings/oleObject94.bin"/><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image" Target="media/image85.wmf"/><Relationship Id="rId184" Type="http://schemas.openxmlformats.org/officeDocument/2006/relationships/oleObject" Target="embeddings/oleObject91.bin"/><Relationship Id="rId183" Type="http://schemas.openxmlformats.org/officeDocument/2006/relationships/image" Target="media/image84.png"/><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image" Target="media/image5.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1.wmf"/><Relationship Id="rId176" Type="http://schemas.openxmlformats.org/officeDocument/2006/relationships/oleObject" Target="embeddings/oleObject87.bin"/><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oleObject" Target="embeddings/oleObject4.bin"/><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image" Target="media/image75.wmf"/><Relationship Id="rId164" Type="http://schemas.openxmlformats.org/officeDocument/2006/relationships/oleObject" Target="embeddings/oleObject81.bin"/><Relationship Id="rId163" Type="http://schemas.openxmlformats.org/officeDocument/2006/relationships/image" Target="media/image74.png"/><Relationship Id="rId162" Type="http://schemas.openxmlformats.org/officeDocument/2006/relationships/image" Target="media/image73.wmf"/><Relationship Id="rId161" Type="http://schemas.openxmlformats.org/officeDocument/2006/relationships/oleObject" Target="embeddings/oleObject80.bin"/><Relationship Id="rId160" Type="http://schemas.openxmlformats.org/officeDocument/2006/relationships/image" Target="media/image72.wmf"/><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image" Target="media/image71.png"/><Relationship Id="rId157" Type="http://schemas.openxmlformats.org/officeDocument/2006/relationships/image" Target="media/image70.wmf"/><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image" Target="media/image67.wmf"/><Relationship Id="rId150" Type="http://schemas.openxmlformats.org/officeDocument/2006/relationships/oleObject" Target="embeddings/oleObject75.bin"/><Relationship Id="rId15" Type="http://schemas.openxmlformats.org/officeDocument/2006/relationships/oleObject" Target="embeddings/oleObject3.bin"/><Relationship Id="rId149" Type="http://schemas.openxmlformats.org/officeDocument/2006/relationships/image" Target="media/image66.wmf"/><Relationship Id="rId148" Type="http://schemas.openxmlformats.org/officeDocument/2006/relationships/oleObject" Target="embeddings/oleObject74.bin"/><Relationship Id="rId147" Type="http://schemas.openxmlformats.org/officeDocument/2006/relationships/image" Target="media/image65.wmf"/><Relationship Id="rId146" Type="http://schemas.openxmlformats.org/officeDocument/2006/relationships/oleObject" Target="embeddings/oleObject73.bin"/><Relationship Id="rId145" Type="http://schemas.openxmlformats.org/officeDocument/2006/relationships/image" Target="media/image64.png"/><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image" Target="media/image61.wmf"/><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image" Target="media/image60.wmf"/><Relationship Id="rId137" Type="http://schemas.openxmlformats.org/officeDocument/2006/relationships/oleObject" Target="embeddings/oleObject69.bin"/><Relationship Id="rId136" Type="http://schemas.openxmlformats.org/officeDocument/2006/relationships/image" Target="media/image59.wmf"/><Relationship Id="rId135" Type="http://schemas.openxmlformats.org/officeDocument/2006/relationships/oleObject" Target="embeddings/oleObject68.bin"/><Relationship Id="rId134" Type="http://schemas.openxmlformats.org/officeDocument/2006/relationships/image" Target="media/image58.wmf"/><Relationship Id="rId133" Type="http://schemas.openxmlformats.org/officeDocument/2006/relationships/oleObject" Target="embeddings/oleObject67.bin"/><Relationship Id="rId132" Type="http://schemas.openxmlformats.org/officeDocument/2006/relationships/image" Target="media/image57.wmf"/><Relationship Id="rId131" Type="http://schemas.openxmlformats.org/officeDocument/2006/relationships/image" Target="media/image56.wmf"/><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image" Target="media/image51.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48.png"/><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3206</Words>
  <Characters>3742</Characters>
  <Lines>0</Lines>
  <Paragraphs>0</Paragraphs>
  <TotalTime>5</TotalTime>
  <ScaleCrop>false</ScaleCrop>
  <LinksUpToDate>false</LinksUpToDate>
  <CharactersWithSpaces>3875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2025-01-31T11:30:00Z</dcterms:created>
  <dc:creator>学科网试题生产平台</dc:creator>
  <dc:description>3674108188753920</dc:description>
  <cp:lastModifiedBy>上帝掷骰子吗</cp:lastModifiedBy>
  <dcterms:modified xsi:type="dcterms:W3CDTF">2026-02-10T06:54:57Z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7CC9DD6FDB6D4F71AAC783627D34C14F_12</vt:lpwstr>
  </property>
</Properties>
</file>