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71A761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10693400</wp:posOffset>
            </wp:positionH>
            <wp:positionV relativeFrom="topMargin">
              <wp:posOffset>10731500</wp:posOffset>
            </wp:positionV>
            <wp:extent cx="279400" cy="457200"/>
            <wp:effectExtent l="0" t="0" r="6350" b="0"/>
            <wp:wrapNone/>
            <wp:docPr id="100203" name="图片 100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3" name="图片 10020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10655300</wp:posOffset>
            </wp:positionH>
            <wp:positionV relativeFrom="topMargin">
              <wp:posOffset>11087100</wp:posOffset>
            </wp:positionV>
            <wp:extent cx="444500" cy="317500"/>
            <wp:effectExtent l="0" t="0" r="12700" b="6350"/>
            <wp:wrapNone/>
            <wp:docPr id="307611780" name="图片 30761178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611780" name="图片 30761178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云南省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年普通高中学业水平选择性考试</w:t>
      </w:r>
    </w:p>
    <w:p w14:paraId="660DBECC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化学</w:t>
      </w:r>
    </w:p>
    <w:p w14:paraId="0FB4CBE4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5ED6C80F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．答卷前，考生务必用黑色碳素笔将自己的姓名、准考证号、考场号、座位号填写在答题卡上，并认真核准条形码上的姓名、准考证号、考场号、座位号及科目，在规定的位置贴好条形码。</w:t>
      </w:r>
    </w:p>
    <w:p w14:paraId="7036D2D5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．回答选择题时，选出每小题答案后，用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铅笔把答题卡上对应题目的答案标号涂黑。如需改动，用橡皮擦干净后，再选涂其他答案标号。回答非选择题时，用黑色碳素笔将答案写在答题卡上。写在本试卷上无效。</w:t>
      </w:r>
    </w:p>
    <w:p w14:paraId="7922FE8B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．考试结束后，将本试卷和答题卡一并交回。</w:t>
      </w:r>
    </w:p>
    <w:p w14:paraId="68886C92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H1  Li7  B11  C12  N14  O16  S32  Fe56  Ni59</w:t>
      </w:r>
    </w:p>
    <w:p w14:paraId="3D7190AD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42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分。在每小题给出的四个选项中，只有一项是符合题目要求的。</w:t>
      </w:r>
    </w:p>
    <w:p w14:paraId="2EFC8879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化学强国，筑梦未来。下列说法错误的是</w:t>
      </w:r>
    </w:p>
    <w:p w14:paraId="49E2921B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“雪豹”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13" o:title="eqIdabd4be97adde17423d59d86d18318c2c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轮式载具所用耐寒轮胎，属特种橡胶</w:t>
      </w:r>
    </w:p>
    <w:p w14:paraId="2E184B9D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“北脑一号”脑机系统植入手术所用钛板，属陶瓷材料</w:t>
      </w:r>
    </w:p>
    <w:p w14:paraId="3F555788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“天舟七号”飞船所用石英加速度计，核心部件含二氧化硅</w:t>
      </w:r>
    </w:p>
    <w:p w14:paraId="2E18F300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“深海一号”储油平台所用聚酯系泊缆绳，主要成分为有机高分子</w:t>
      </w:r>
    </w:p>
    <w:p w14:paraId="5C838E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下列化学用语或图示表示正确的是</w:t>
      </w:r>
    </w:p>
    <w:p w14:paraId="51012D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红磷和白磷互为同素异形体</w:t>
      </w:r>
    </w:p>
    <w:p w14:paraId="5FBB39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CH</w:t>
      </w:r>
      <w:r>
        <w:rPr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Cl</w:t>
      </w:r>
      <w:r>
        <w:rPr>
          <w:rFonts w:ascii="宋体" w:hAnsi="宋体" w:eastAsia="宋体" w:cs="宋体"/>
          <w:color w:val="000000"/>
        </w:rPr>
        <w:t>是非极性分子</w:t>
      </w:r>
    </w:p>
    <w:p w14:paraId="742ED2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的空间结构模型：</w:t>
      </w:r>
      <w:r>
        <w:rPr>
          <w:color w:val="000000"/>
        </w:rPr>
        <w:drawing>
          <wp:inline distT="0" distB="0" distL="114300" distR="114300">
            <wp:extent cx="838200" cy="2857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2693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基态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18pt;" o:ole="t" filled="f" o:preferrelative="t" stroked="f" coordsize="21600,21600">
            <v:path/>
            <v:fill on="f" focussize="0,0"/>
            <v:stroke on="f" joinstyle="miter"/>
            <v:imagedata r:id="rId16" o:title="eqId8f4d151f0911797daca573975ae87f7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的价层电子轨道表示式：</w:t>
      </w:r>
      <w:r>
        <w:rPr>
          <w:color w:val="000000"/>
        </w:rPr>
        <w:drawing>
          <wp:inline distT="0" distB="0" distL="114300" distR="114300">
            <wp:extent cx="1019175" cy="4286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0BE1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合成氨工艺沿革，诠释科学精神传承。几种固氮方式如图，下列说法正确的是</w:t>
      </w:r>
    </w:p>
    <w:p w14:paraId="17B3E5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29125" cy="10572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0730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NO</w:t>
      </w:r>
      <w:r>
        <w:rPr>
          <w:rFonts w:ascii="宋体" w:hAnsi="宋体" w:eastAsia="宋体" w:cs="宋体"/>
          <w:color w:val="000000"/>
        </w:rPr>
        <w:t>是红棕色、有刺激性气味的气体</w:t>
      </w:r>
    </w:p>
    <w:p w14:paraId="301B04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HCO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易溶于水，其电离方程式为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6pt;width:153.1pt;" o:ole="t" filled="f" o:preferrelative="t" stroked="f" coordsize="21600,21600">
            <v:path/>
            <v:fill on="f" focussize="0,0"/>
            <v:stroke on="f" joinstyle="miter"/>
            <v:imagedata r:id="rId20" o:title="eqIdad10c4de8bafeb233ef64eb831e31a55"/>
            <o:lock v:ext="edit" aspectratio="t"/>
            <w10:wrap type="none"/>
            <w10:anchorlock/>
          </v:shape>
          <o:OLEObject Type="Embed" ProgID="Equation.DSMT4" ShapeID="_x0000_i1027" DrawAspect="Content" ObjectID="_1468075727" r:id="rId19">
            <o:LockedField>false</o:LockedField>
          </o:OLEObject>
        </w:object>
      </w:r>
    </w:p>
    <w:p w14:paraId="28481F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合成氨工业中采用循环操作主要是为了提高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的利用率</w:t>
      </w:r>
    </w:p>
    <w:p w14:paraId="2AEC7D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新型催化剂能降低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生成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.1pt;width:61.25pt;" o:ole="t" filled="f" o:preferrelative="t" stroked="f" coordsize="21600,21600">
            <v:path/>
            <v:fill on="f" focussize="0,0"/>
            <v:stroke on="f" joinstyle="miter"/>
            <v:imagedata r:id="rId22" o:title="eqIdc033aeef030346b19b86510c59441505"/>
            <o:lock v:ext="edit" aspectratio="t"/>
            <w10:wrap type="none"/>
            <w10:anchorlock/>
          </v:shape>
          <o:OLEObject Type="Embed" ProgID="Equation.DSMT4" ShapeID="_x0000_i1028" DrawAspect="Content" ObjectID="_1468075728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的反应热</w:t>
      </w:r>
    </w:p>
    <w:p w14:paraId="729540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下列说法正确的是</w:t>
      </w:r>
    </w:p>
    <w:p w14:paraId="18E0C6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石油的分馏属于化学变化</w:t>
      </w:r>
    </w:p>
    <w:p w14:paraId="12E70C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蔗糖属于二糖，水解产物为葡萄糖</w:t>
      </w:r>
    </w:p>
    <w:p w14:paraId="7D32CB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明矾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1.75pt;width:108.75pt;" o:ole="t" filled="f" o:preferrelative="t" stroked="f" coordsize="21600,21600">
            <v:path/>
            <v:fill on="f" focussize="0,0"/>
            <v:stroke on="f" joinstyle="miter"/>
            <v:imagedata r:id="rId24" o:title="eqIdcc418d95930723acca343cc9f7b9eacc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可作净水剂，其水溶液呈碱性</w:t>
      </w:r>
    </w:p>
    <w:p w14:paraId="5864A1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碳酸氢钠受热分解的化学方程式为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7.2pt;width:162.25pt;" o:ole="t" filled="f" o:preferrelative="t" stroked="f" coordsize="21600,21600">
            <v:path/>
            <v:fill on="f" focussize="0,0"/>
            <v:stroke on="f" joinstyle="miter"/>
            <v:imagedata r:id="rId26" o:title="eqIdcbc77620c566e1e48a149fe8f3ac1fdc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</w:p>
    <w:p w14:paraId="6286B0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下列装置或试剂能达到实验目的的是</w:t>
      </w:r>
    </w:p>
    <w:tbl>
      <w:tblPr>
        <w:tblStyle w:val="4"/>
        <w:tblW w:w="49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400"/>
        <w:gridCol w:w="2595"/>
      </w:tblGrid>
      <w:tr w14:paraId="3ADE6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4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2431A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685800" cy="1038225"/>
                  <wp:effectExtent l="0" t="0" r="0" b="9525"/>
                  <wp:docPr id="100009" name="图片 10000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1038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3C9D30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400175" cy="1257300"/>
                  <wp:effectExtent l="0" t="0" r="9525" b="0"/>
                  <wp:docPr id="100011" name="图片 10001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0175" cy="1257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61D0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4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39818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color w:val="000000"/>
              </w:rPr>
              <w:t>．蛋白质的变性</w:t>
            </w:r>
          </w:p>
        </w:tc>
        <w:tc>
          <w:tcPr>
            <w:tcW w:w="25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7ED51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color w:val="000000"/>
              </w:rPr>
              <w:t>．中和反应反应热的测定</w:t>
            </w:r>
          </w:p>
        </w:tc>
      </w:tr>
      <w:tr w14:paraId="68FE2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4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2CBB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085850" cy="1152525"/>
                  <wp:effectExtent l="0" t="0" r="0" b="9525"/>
                  <wp:docPr id="100013" name="图片 10001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3B776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904875" cy="981075"/>
                  <wp:effectExtent l="0" t="0" r="9525" b="9525"/>
                  <wp:docPr id="100015" name="图片 10001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A765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4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57D25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  <w:r>
              <w:rPr>
                <w:color w:val="000000"/>
              </w:rPr>
              <w:t>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Fe(OH)</w:t>
            </w:r>
            <w:r>
              <w:rPr>
                <w:color w:val="000000"/>
                <w:vertAlign w:val="subscript"/>
              </w:rPr>
              <w:t>3</w:t>
            </w:r>
            <w:r>
              <w:rPr>
                <w:color w:val="000000"/>
              </w:rPr>
              <w:t>胶体的制备</w:t>
            </w:r>
          </w:p>
        </w:tc>
        <w:tc>
          <w:tcPr>
            <w:tcW w:w="25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1536B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  <w:r>
              <w:rPr>
                <w:color w:val="000000"/>
              </w:rPr>
              <w:t>．氯气的制备</w:t>
            </w:r>
          </w:p>
        </w:tc>
      </w:tr>
    </w:tbl>
    <w:p w14:paraId="79AF7318">
      <w:pPr>
        <w:spacing w:line="360" w:lineRule="auto"/>
        <w:jc w:val="both"/>
        <w:textAlignment w:val="center"/>
        <w:rPr>
          <w:color w:val="000000"/>
        </w:rPr>
      </w:pPr>
    </w:p>
    <w:p w14:paraId="5805F6A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49B25D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彩云之南，花开四季。下列说法错误的是</w:t>
      </w:r>
    </w:p>
    <w:tbl>
      <w:tblPr>
        <w:tblStyle w:val="4"/>
        <w:tblW w:w="79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95"/>
        <w:gridCol w:w="1685"/>
        <w:gridCol w:w="2022"/>
        <w:gridCol w:w="1933"/>
      </w:tblGrid>
      <w:tr w14:paraId="22E9E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BAD70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春·蓝花楹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0FEB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夏·荷花</w:t>
            </w:r>
          </w:p>
        </w:tc>
        <w:tc>
          <w:tcPr>
            <w:tcW w:w="2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80DAB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秋·桂花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937E4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冬·梅花</w:t>
            </w:r>
          </w:p>
        </w:tc>
      </w:tr>
      <w:tr w14:paraId="53693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AECE6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304925" cy="428625"/>
                  <wp:effectExtent l="0" t="0" r="0" b="0"/>
                  <wp:docPr id="100017" name="图片 10001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图片 10001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92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00050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W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E79A8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723900" cy="533400"/>
                  <wp:effectExtent l="0" t="0" r="0" b="0"/>
                  <wp:docPr id="100019" name="图片 10001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AC218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 X</w:t>
            </w:r>
          </w:p>
        </w:tc>
        <w:tc>
          <w:tcPr>
            <w:tcW w:w="2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91CF2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114425" cy="457200"/>
                  <wp:effectExtent l="0" t="0" r="0" b="0"/>
                  <wp:docPr id="100021" name="图片 10002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图片 10002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C2EB3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Y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3BBA7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066800" cy="381000"/>
                  <wp:effectExtent l="0" t="0" r="0" b="0"/>
                  <wp:docPr id="100023" name="图片 10002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图片 10002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0DC96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Z</w:t>
            </w:r>
          </w:p>
        </w:tc>
      </w:tr>
    </w:tbl>
    <w:p w14:paraId="1D5CB467">
      <w:pPr>
        <w:spacing w:line="360" w:lineRule="auto"/>
        <w:jc w:val="both"/>
        <w:textAlignment w:val="center"/>
        <w:rPr>
          <w:color w:val="000000"/>
        </w:rPr>
      </w:pPr>
    </w:p>
    <w:p w14:paraId="5D01FDF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pt;width:16.5pt;" o:ole="t" filled="f" o:preferrelative="t" stroked="f" coordsize="21600,21600">
            <v:path/>
            <v:fill on="f" focussize="0,0"/>
            <v:stroke on="f" joinstyle="miter"/>
            <v:imagedata r:id="rId36" o:title="eqId811ddb62dded70f279710ae6c0fdbb80"/>
            <o:lock v:ext="edit" aspectratio="t"/>
            <w10:wrap type="none"/>
            <w10:anchorlock/>
          </v:shape>
          <o:OLEObject Type="Embed" ProgID="Equation.DSMT4" ShapeID="_x0000_i1031" DrawAspect="Content" ObjectID="_1468075731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的分子式为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44.15pt;" o:ole="t" filled="f" o:preferrelative="t" stroked="f" coordsize="21600,21600">
            <v:path/>
            <v:fill on="f" focussize="0,0"/>
            <v:stroke on="f" joinstyle="miter"/>
            <v:imagedata r:id="rId38" o:title="eqId1534f8e53833e2641637bb09d621a4a2"/>
            <o:lock v:ext="edit" aspectratio="t"/>
            <w10:wrap type="none"/>
            <w10:anchorlock/>
          </v:shape>
          <o:OLEObject Type="Embed" ProgID="Equation.DSMT4" ShapeID="_x0000_i1032" DrawAspect="Content" ObjectID="_1468075732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能使酸性高锰酸钾溶液褪色</w:t>
      </w:r>
    </w:p>
    <w:p w14:paraId="7C2273A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40" o:title="eqIdc4dac47abbc8f28e1a4ee53aacc9c776"/>
            <o:lock v:ext="edit" aspectratio="t"/>
            <w10:wrap type="none"/>
            <w10:anchorlock/>
          </v:shape>
          <o:OLEObject Type="Embed" ProgID="Equation.DSMT4" ShapeID="_x0000_i1033" DrawAspect="Content" ObjectID="_1468075733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能发生加成和水解反应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42" o:title="eqId7b0182f2d8ea0295154f33c21413036b"/>
            <o:lock v:ext="edit" aspectratio="t"/>
            <w10:wrap type="none"/>
            <w10:anchorlock/>
          </v:shape>
          <o:OLEObject Type="Embed" ProgID="Equation.DSMT4" ShapeID="_x0000_i1034" DrawAspect="Content" ObjectID="_1468075734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最多消耗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44" o:title="eqId636f2b785673b300f415f2fdb45bf548"/>
            <o:lock v:ext="edit" aspectratio="t"/>
            <w10:wrap type="none"/>
            <w10:anchorlock/>
          </v:shape>
          <o:OLEObject Type="Embed" ProgID="Equation.DSMT4" ShapeID="_x0000_i1035" DrawAspect="Content" ObjectID="_1468075735" r:id="rId43">
            <o:LockedField>false</o:LockedField>
          </o:OLEObject>
        </w:object>
      </w:r>
    </w:p>
    <w:p w14:paraId="3070C4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化学护坝体，劳动保安全，某水电站坝体维护示意图如下，下列说法错误的是</w:t>
      </w:r>
    </w:p>
    <w:p w14:paraId="512E8F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76800" cy="10382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A6C3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黏土是生产水泥的主要原料之一</w:t>
      </w:r>
    </w:p>
    <w:p w14:paraId="3F97A7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.1pt;width:34.95pt;" o:ole="t" filled="f" o:preferrelative="t" stroked="f" coordsize="21600,21600">
            <v:path/>
            <v:fill on="f" focussize="0,0"/>
            <v:stroke on="f" joinstyle="miter"/>
            <v:imagedata r:id="rId47" o:title="eqId80e92fc463c1e816bc8b62d922ad7389"/>
            <o:lock v:ext="edit" aspectratio="t"/>
            <w10:wrap type="none"/>
            <w10:anchorlock/>
          </v:shape>
          <o:OLEObject Type="Embed" ProgID="Equation.DSMT4" ShapeID="_x0000_i1036" DrawAspect="Content" ObjectID="_1468075736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49" o:title="eqId9fc4e2806b64c61d26412bfb92012b25"/>
            <o:lock v:ext="edit" aspectratio="t"/>
            <w10:wrap type="none"/>
            <w10:anchorlock/>
          </v:shape>
          <o:OLEObject Type="Embed" ProgID="Equation.DSMT4" ShapeID="_x0000_i1037" DrawAspect="Content" ObjectID="_1468075737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的反应属于氧化还原反应</w:t>
      </w:r>
    </w:p>
    <w:p w14:paraId="1BE2A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聚四氟乙烯的合成：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pt;width:67.2pt;" o:ole="t" filled="f" o:preferrelative="t" stroked="f" coordsize="21600,21600">
            <v:path/>
            <v:fill on="f" focussize="0,0"/>
            <v:stroke on="f" joinstyle="miter"/>
            <v:imagedata r:id="rId51" o:title="eqIdcaabf75df2a522bf88559a2401aafda6"/>
            <o:lock v:ext="edit" aspectratio="t"/>
            <w10:wrap type="none"/>
            <w10:anchorlock/>
          </v:shape>
          <o:OLEObject Type="Embed" ProgID="Equation.DSMT4" ShapeID="_x0000_i1038" DrawAspect="Content" ObjectID="_1468075738" r:id="rId50">
            <o:LockedField>false</o:LockedField>
          </o:OLEObject>
        </w:object>
      </w:r>
      <w:r>
        <w:rPr>
          <w:color w:val="000000"/>
        </w:rPr>
        <w:drawing>
          <wp:inline distT="0" distB="0" distL="114300" distR="114300">
            <wp:extent cx="695325" cy="4286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7BA3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利用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54" o:title="eqIdfe5b9f2768c9e68f633b33d6929f5590"/>
            <o:lock v:ext="edit" aspectratio="t"/>
            <w10:wrap type="none"/>
            <w10:anchorlock/>
          </v:shape>
          <o:OLEObject Type="Embed" ProgID="Equation.DSMT4" ShapeID="_x0000_i1039" DrawAspect="Content" ObjectID="_1468075739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板保护钢闸门时，需定期检查、更换</w:t>
      </w:r>
    </w:p>
    <w:p w14:paraId="68B6F4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某水滑石是一种高效环保的阻燃剂，所含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为原子序数依次增大的前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号主族元素，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是原子半径最小的元素，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56" o:title="eqId9def7c418e18985b64f4ebf22a9a206a"/>
            <o:lock v:ext="edit" aspectratio="t"/>
            <w10:wrap type="none"/>
            <w10:anchorlock/>
          </v:shape>
          <o:OLEObject Type="Embed" ProgID="Equation.DSMT4" ShapeID="_x0000_i1040" DrawAspect="Content" ObjectID="_1468075740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轨道电子数是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1.25pt;width:8.25pt;" o:ole="t" filled="f" o:preferrelative="t" stroked="f" coordsize="21600,21600">
            <v:path/>
            <v:fill on="f" focussize="0,0"/>
            <v:stroke on="f" joinstyle="miter"/>
            <v:imagedata r:id="rId58" o:title="eqIdd65502a7ea4d1ce6d6d8c720845c73e0"/>
            <o:lock v:ext="edit" aspectratio="t"/>
            <w10:wrap type="none"/>
            <w10:anchorlock/>
          </v:shape>
          <o:OLEObject Type="Embed" ProgID="Equation.DSMT4" ShapeID="_x0000_i1041" DrawAspect="Content" ObjectID="_1468075741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轨道电子数的一半，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的最外层电子数与其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层电子数相等，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的氧化物具有两性，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同主族，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的原子序数等于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的原子序数之和。下列说法正确的是</w:t>
      </w:r>
    </w:p>
    <w:p w14:paraId="64BD350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最简单氢化物沸点：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45pt;width:32.8pt;" o:ole="t" filled="f" o:preferrelative="t" stroked="f" coordsize="21600,21600">
            <v:path/>
            <v:fill on="f" focussize="0,0"/>
            <v:stroke on="f" joinstyle="miter"/>
            <v:imagedata r:id="rId60" o:title="eqIdde02ffdf794bc91ffd36ebef24b685f1"/>
            <o:lock v:ext="edit" aspectratio="t"/>
            <w10:wrap type="none"/>
            <w10:anchorlock/>
          </v:shape>
          <o:OLEObject Type="Embed" ProgID="Equation.DSMT4" ShapeID="_x0000_i1042" DrawAspect="Content" ObjectID="_1468075742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最高价氧化物的水化物碱性：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62" o:title="eqIdaaf85ef2472ffaa99779dc43b900e066"/>
            <o:lock v:ext="edit" aspectratio="t"/>
            <w10:wrap type="none"/>
            <w10:anchorlock/>
          </v:shape>
          <o:OLEObject Type="Embed" ProgID="Equation.DSMT4" ShapeID="_x0000_i1043" DrawAspect="Content" ObjectID="_1468075743" r:id="rId61">
            <o:LockedField>false</o:LockedField>
          </o:OLEObject>
        </w:object>
      </w:r>
    </w:p>
    <w:p w14:paraId="24DF44F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第一电离能：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pt;width:30pt;" o:ole="t" filled="f" o:preferrelative="t" stroked="f" coordsize="21600,21600">
            <v:path/>
            <v:fill on="f" focussize="0,0"/>
            <v:stroke on="f" joinstyle="miter"/>
            <v:imagedata r:id="rId64" o:title="eqId8f67cd127f48288d6328a76f4db50f95"/>
            <o:lock v:ext="edit" aspectratio="t"/>
            <w10:wrap type="none"/>
            <w10:anchorlock/>
          </v:shape>
          <o:OLEObject Type="Embed" ProgID="Equation.DSMT4" ShapeID="_x0000_i1044" DrawAspect="Content" ObjectID="_1468075744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12.9pt;" o:ole="t" filled="f" o:preferrelative="t" stroked="f" coordsize="21600,21600">
            <v:path/>
            <v:fill on="f" focussize="0,0"/>
            <v:stroke on="f" joinstyle="miter"/>
            <v:imagedata r:id="rId66" o:title="eqId8d30c2757cadb2af80ea041a1af853fe"/>
            <o:lock v:ext="edit" aspectratio="t"/>
            <w10:wrap type="none"/>
            <w10:anchorlock/>
          </v:shape>
          <o:OLEObject Type="Embed" ProgID="Equation.DSMT4" ShapeID="_x0000_i1045" DrawAspect="Content" ObjectID="_1468075745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pt;width:16.5pt;" o:ole="t" filled="f" o:preferrelative="t" stroked="f" coordsize="21600,21600">
            <v:path/>
            <v:fill on="f" focussize="0,0"/>
            <v:stroke on="f" joinstyle="miter"/>
            <v:imagedata r:id="rId36" o:title="eqId811ddb62dded70f279710ae6c0fdbb80"/>
            <o:lock v:ext="edit" aspectratio="t"/>
            <w10:wrap type="none"/>
            <w10:anchorlock/>
          </v:shape>
          <o:OLEObject Type="Embed" ProgID="Equation.DSMT4" ShapeID="_x0000_i1046" DrawAspect="Content" ObjectID="_1468075746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能形成两种常见液态化合物</w:t>
      </w:r>
    </w:p>
    <w:p w14:paraId="5B3F2A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某兴趣小组将</w:t>
      </w:r>
      <w:r>
        <w:rPr>
          <w:rFonts w:ascii="Times New Roman" w:hAnsi="Times New Roman" w:eastAsia="Times New Roman" w:cs="Times New Roman"/>
          <w:color w:val="000000"/>
        </w:rPr>
        <w:t>1.0 g</w:t>
      </w:r>
      <w:r>
        <w:rPr>
          <w:rFonts w:ascii="宋体" w:hAnsi="宋体" w:eastAsia="宋体" w:cs="宋体"/>
          <w:color w:val="000000"/>
        </w:rPr>
        <w:t>铁粉和足量硫粉在氩气中加热得黑色固体，设计如下实验探究其成分。已知：步骤Ⅰ、步骤Ⅱ均在氩气氛围中进行：</w:t>
      </w:r>
      <w:r>
        <w:rPr>
          <w:rFonts w:ascii="Times New Roman" w:hAnsi="Times New Roman" w:eastAsia="Times New Roman" w:cs="Times New Roman"/>
          <w:color w:val="000000"/>
        </w:rPr>
        <w:t>PbS</w:t>
      </w:r>
      <w:r>
        <w:rPr>
          <w:rFonts w:ascii="宋体" w:hAnsi="宋体" w:eastAsia="宋体" w:cs="宋体"/>
          <w:color w:val="000000"/>
        </w:rPr>
        <w:t>是一种黑色固体。</w:t>
      </w:r>
    </w:p>
    <w:p w14:paraId="3B838F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71958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20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23BD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下列说法错误的是</w:t>
      </w:r>
    </w:p>
    <w:p w14:paraId="3CDB1A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中黑色固体成分有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22.15pt;" o:ole="t" filled="f" o:preferrelative="t" stroked="f" coordsize="21600,21600">
            <v:path/>
            <v:fill on="f" focussize="0,0"/>
            <v:stroke on="f" joinstyle="miter"/>
            <v:imagedata r:id="rId70" o:title="eqIdf7978ad436744b416c40bfb7d2307a0f"/>
            <o:lock v:ext="edit" aspectratio="t"/>
            <w10:wrap type="none"/>
            <w10:anchorlock/>
          </v:shape>
          <o:OLEObject Type="Embed" ProgID="Equation.DSMT4" ShapeID="_x0000_i1047" DrawAspect="Content" ObjectID="_1468075747" r:id="rId69">
            <o:LockedField>false</o:LockedField>
          </o:OLEObject>
        </w:object>
      </w:r>
    </w:p>
    <w:p w14:paraId="57EC4A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8pt;width:16.2pt;" o:ole="t" filled="f" o:preferrelative="t" stroked="f" coordsize="21600,21600">
            <v:path/>
            <v:fill on="f" focussize="0,0"/>
            <v:stroke on="f" joinstyle="miter"/>
            <v:imagedata r:id="rId72" o:title="eqIdaf2aa4ca3dbdf24490f5d82b714fe5b4"/>
            <o:lock v:ext="edit" aspectratio="t"/>
            <w10:wrap type="none"/>
            <w10:anchorlock/>
          </v:shape>
          <o:OLEObject Type="Embed" ProgID="Equation.DSMT4" ShapeID="_x0000_i1048" DrawAspect="Content" ObjectID="_1468075748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15pt;width:10.15pt;" o:ole="t" filled="f" o:preferrelative="t" stroked="f" coordsize="21600,21600">
            <v:path/>
            <v:fill on="f" focussize="0,0"/>
            <v:stroke on="f" joinstyle="miter"/>
            <v:imagedata r:id="rId74" o:title="eqIda454a2c91ace8ef50412a6adf91f8086"/>
            <o:lock v:ext="edit" aspectratio="t"/>
            <w10:wrap type="none"/>
            <w10:anchorlock/>
          </v:shape>
          <o:OLEObject Type="Embed" ProgID="Equation.DSMT4" ShapeID="_x0000_i1049" DrawAspect="Content" ObjectID="_1468075749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在空气中燃烧的产物可能有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pt;width:28pt;" o:ole="t" filled="f" o:preferrelative="t" stroked="f" coordsize="21600,21600">
            <v:path/>
            <v:fill on="f" focussize="0,0"/>
            <v:stroke on="f" joinstyle="miter"/>
            <v:imagedata r:id="rId76" o:title="eqIdbd64433131ff93fd151abc85cfe05dba"/>
            <o:lock v:ext="edit" aspectratio="t"/>
            <w10:wrap type="none"/>
            <w10:anchorlock/>
          </v:shape>
          <o:OLEObject Type="Embed" ProgID="Equation.DSMT4" ShapeID="_x0000_i1050" DrawAspect="Content" ObjectID="_1468075750" r:id="rId75">
            <o:LockedField>false</o:LockedField>
          </o:OLEObject>
        </w:object>
      </w:r>
    </w:p>
    <w:p w14:paraId="39A13E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步骤Ⅰ使用煮沸后的稀硫酸，目的是加快反应速率</w:t>
      </w:r>
    </w:p>
    <w:p w14:paraId="62D952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中使用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78" o:title="eqIdbdcd76b0611c58a8a25dd1fc40454e9a"/>
            <o:lock v:ext="edit" aspectratio="t"/>
            <w10:wrap type="none"/>
            <w10:anchorlock/>
          </v:shape>
          <o:OLEObject Type="Embed" ProgID="Equation.DSMT4" ShapeID="_x0000_i1051" DrawAspect="Content" ObjectID="_1468075751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溶液替代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4pt;width:36pt;" o:ole="t" filled="f" o:preferrelative="t" stroked="f" coordsize="21600,21600">
            <v:path/>
            <v:fill on="f" focussize="0,0"/>
            <v:stroke on="f" joinstyle="miter"/>
            <v:imagedata r:id="rId80" o:title="eqIdce93086f0133444d40743d654cba1c55"/>
            <o:lock v:ext="edit" aspectratio="t"/>
            <w10:wrap type="none"/>
            <w10:anchorlock/>
          </v:shape>
          <o:OLEObject Type="Embed" ProgID="Equation.DSMT4" ShapeID="_x0000_i1052" DrawAspect="Content" ObjectID="_1468075752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溶液，则无需使用醋酸铅试纸检验</w:t>
      </w:r>
    </w:p>
    <w:p w14:paraId="71F9FD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05pt;width:51.6pt;" o:ole="t" filled="f" o:preferrelative="t" stroked="f" coordsize="21600,21600">
            <v:path/>
            <v:fill on="f" focussize="0,0"/>
            <v:stroke on="f" joinstyle="miter"/>
            <v:imagedata r:id="rId82" o:title="eqId0092a572af541920d18a205c86a1d7d3"/>
            <o:lock v:ext="edit" aspectratio="t"/>
            <w10:wrap type="none"/>
            <w10:anchorlock/>
          </v:shape>
          <o:OLEObject Type="Embed" ProgID="Equation.DSMT4" ShapeID="_x0000_i1053" DrawAspect="Content" ObjectID="_1468075753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纳米催化剂经光照后产生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84" o:title="eqId3f5afd1d6e13ff0b0c885a3760a65610"/>
            <o:lock v:ext="edit" aspectratio="t"/>
            <w10:wrap type="none"/>
            <w10:anchorlock/>
          </v:shape>
          <o:OLEObject Type="Embed" ProgID="Equation.DSMT4" ShapeID="_x0000_i1054" DrawAspect="Content" ObjectID="_1468075754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和空穴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pt;width:15pt;" o:ole="t" filled="f" o:preferrelative="t" stroked="f" coordsize="21600,21600">
            <v:path/>
            <v:fill on="f" focussize="0,0"/>
            <v:stroke on="f" joinstyle="miter"/>
            <v:imagedata r:id="rId86" o:title="eqId8675005a938c51442312a61676bba9e1"/>
            <o:lock v:ext="edit" aspectratio="t"/>
            <w10:wrap type="none"/>
            <w10:anchorlock/>
          </v:shape>
          <o:OLEObject Type="Embed" ProgID="Equation.DSMT4" ShapeID="_x0000_i1055" DrawAspect="Content" ObjectID="_1468075755" r:id="rId8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，促进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88" o:title="eqIde170f206fdbbd834aad7580c727e2cc6"/>
            <o:lock v:ext="edit" aspectratio="t"/>
            <w10:wrap type="none"/>
            <w10:anchorlock/>
          </v:shape>
          <o:OLEObject Type="Embed" ProgID="Equation.DSMT4" ShapeID="_x0000_i1056" DrawAspect="Content" ObjectID="_1468075756" r:id="rId8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甲基苯甲胺脱氢、偶联生成二胺，其催化机理关键步骤如图(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为苯基)。下列说法错误的是</w:t>
      </w:r>
    </w:p>
    <w:p w14:paraId="411A13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63944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640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DFA2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该过程涉及光能转化为化学能</w:t>
      </w:r>
    </w:p>
    <w:p w14:paraId="2A03EB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步骤Ⅱ体现了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pt;width:15pt;" o:ole="t" filled="f" o:preferrelative="t" stroked="f" coordsize="21600,21600">
            <v:path/>
            <v:fill on="f" focussize="0,0"/>
            <v:stroke on="f" joinstyle="miter"/>
            <v:imagedata r:id="rId86" o:title="eqId8675005a938c51442312a61676bba9e1"/>
            <o:lock v:ext="edit" aspectratio="t"/>
            <w10:wrap type="none"/>
            <w10:anchorlock/>
          </v:shape>
          <o:OLEObject Type="Embed" ProgID="Equation.DSMT4" ShapeID="_x0000_i1057" DrawAspect="Content" ObjectID="_1468075757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的氧化性</w:t>
      </w:r>
    </w:p>
    <w:p w14:paraId="5F58AB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相同条件下产生的空穴越多，生成的</w:t>
      </w:r>
      <w:r>
        <w:rPr>
          <w:color w:val="000000"/>
        </w:rPr>
        <w:drawing>
          <wp:inline distT="0" distB="0" distL="114300" distR="114300">
            <wp:extent cx="561975" cy="4857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越多</w:t>
      </w:r>
    </w:p>
    <w:p w14:paraId="10C243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该过程涉及非极性共价键的断裂和形成</w:t>
      </w:r>
    </w:p>
    <w:p w14:paraId="2AC5A0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一种新型固态电解质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1.75pt;width:57pt;" o:ole="t" filled="f" o:preferrelative="t" stroked="f" coordsize="21600,21600">
            <v:path/>
            <v:fill on="f" focussize="0,0"/>
            <v:stroke on="f" joinstyle="miter"/>
            <v:imagedata r:id="rId93" o:title="eqId25da8929f062071a354d58b959737629"/>
            <o:lock v:ext="edit" aspectratio="t"/>
            <w10:wrap type="none"/>
            <w10:anchorlock/>
          </v:shape>
          <o:OLEObject Type="Embed" ProgID="Equation.DSMT4" ShapeID="_x0000_i1058" DrawAspect="Content" ObjectID="_1468075758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(摩尔质量为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95" o:title="eqId2f999b96bc92d485de04bcb1b0ba2b4a"/>
            <o:lock v:ext="edit" aspectratio="t"/>
            <w10:wrap type="none"/>
            <w10:anchorlock/>
          </v:shape>
          <o:OLEObject Type="Embed" ProgID="Equation.DSMT4" ShapeID="_x0000_i1059" DrawAspect="Content" ObjectID="_1468075759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)的立方晶胞结构示意图如下。已知：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.1pt;width:18.1pt;" o:ole="t" filled="f" o:preferrelative="t" stroked="f" coordsize="21600,21600">
            <v:path/>
            <v:fill on="f" focussize="0,0"/>
            <v:stroke on="f" joinstyle="miter"/>
            <v:imagedata r:id="rId97" o:title="eqId004d5c84e9636ffab4f1825ea166307d"/>
            <o:lock v:ext="edit" aspectratio="t"/>
            <w10:wrap type="none"/>
            <w10:anchorlock/>
          </v:shape>
          <o:OLEObject Type="Embed" ProgID="Equation.DSMT4" ShapeID="_x0000_i1060" DrawAspect="Content" ObjectID="_1468075760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为阿伏加德罗常数的值：以晶胞参数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99" o:title="eqId0a6936d370d6a238a608ca56f87198de"/>
            <o:lock v:ext="edit" aspectratio="t"/>
            <w10:wrap type="none"/>
            <w10:anchorlock/>
          </v:shape>
          <o:OLEObject Type="Embed" ProgID="Equation.DSMT4" ShapeID="_x0000_i1061" DrawAspect="Content" ObjectID="_1468075761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为单位长度建立坐标系可标注晶胞中各原子的位置，称作原子的分数坐标，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01" o:title="eqIdcad135b14c9dcd83eab6618d7694c7b0"/>
            <o:lock v:ext="edit" aspectratio="t"/>
            <w10:wrap type="none"/>
            <w10:anchorlock/>
          </v:shape>
          <o:OLEObject Type="Embed" ProgID="Equation.DSMT4" ShapeID="_x0000_i1062" DrawAspect="Content" ObjectID="_1468075762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点原子的分数坐标为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03" o:title="eqId4d31d07bc6b6527d5913db740144c69e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2A4FCC5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90800" cy="18192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CF0EE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下列说法正确的是</w:t>
      </w:r>
    </w:p>
    <w:p w14:paraId="2E7439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.6pt;width:11.4pt;" o:ole="t" filled="f" o:preferrelative="t" stroked="f" coordsize="21600,21600">
            <v:path/>
            <v:fill on="f" focussize="0,0"/>
            <v:stroke on="f" joinstyle="miter"/>
            <v:imagedata r:id="rId106" o:title="eqId591c5b712dc14517e369be2345526fc7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点原子的分数坐标为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3.75pt;width:47.25pt;" o:ole="t" filled="f" o:preferrelative="t" stroked="f" coordsize="21600,21600">
            <v:path/>
            <v:fill on="f" focussize="0,0"/>
            <v:stroke on="f" joinstyle="miter"/>
            <v:imagedata r:id="rId108" o:title="eqId553c9e836cf2527926f19c65c5f86281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7">
            <o:LockedField>false</o:LockedField>
          </o:OLEObject>
        </w:object>
      </w:r>
    </w:p>
    <w:p w14:paraId="4FBD9E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每个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.8pt;width:24.7pt;" o:ole="t" filled="f" o:preferrelative="t" stroked="f" coordsize="21600,21600">
            <v:path/>
            <v:fill on="f" focussize="0,0"/>
            <v:stroke on="f" joinstyle="miter"/>
            <v:imagedata r:id="rId110" o:title="eqId8a57609d72ddb9792c754b8cd92882e6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周围与它最近且距离相等的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.8pt;width:24.7pt;" o:ole="t" filled="f" o:preferrelative="t" stroked="f" coordsize="21600,21600">
            <v:path/>
            <v:fill on="f" focussize="0,0"/>
            <v:stroke on="f" joinstyle="miter"/>
            <v:imagedata r:id="rId110" o:title="eqId8a57609d72ddb9792c754b8cd92882e6"/>
            <o:lock v:ext="edit" aspectratio="t"/>
            <w10:wrap type="none"/>
            <w10:anchorlock/>
          </v:shape>
          <o:OLEObject Type="Embed" ProgID="Equation.DSMT4" ShapeID="_x0000_i1067" DrawAspect="Content" ObjectID="_1468075767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</w:t>
      </w:r>
    </w:p>
    <w:p w14:paraId="3FF833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13" o:title="eqIde81e59019989b7dc2fb59b037ef6e010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轴方向的投影为</w:t>
      </w:r>
      <w:r>
        <w:rPr>
          <w:color w:val="000000"/>
        </w:rPr>
        <w:drawing>
          <wp:inline distT="0" distB="0" distL="114300" distR="114300">
            <wp:extent cx="1238250" cy="12668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8742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若晶体密度为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116" o:title="eqId1cb04880bc89d6c9ccea191a4ca0f846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，则晶胞参数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99" o:title="eqId0a6936d370d6a238a608ca56f87198de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9pt;width:80.25pt;" o:ole="t" filled="f" o:preferrelative="t" stroked="f" coordsize="21600,21600">
            <v:path/>
            <v:fill on="f" focussize="0,0"/>
            <v:stroke on="f" joinstyle="miter"/>
            <v:imagedata r:id="rId119" o:title="eqIdd7a5882784ef2df6843205337c3ffd00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8">
            <o:LockedField>false</o:LockedField>
          </o:OLEObject>
        </w:object>
      </w:r>
    </w:p>
    <w:p w14:paraId="15CC2D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我国科学家合成了一种大环化合物甲，能与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.25pt;width:18.8pt;" o:ole="t" filled="f" o:preferrelative="t" stroked="f" coordsize="21600,21600">
            <v:path/>
            <v:fill on="f" focussize="0,0"/>
            <v:stroke on="f" joinstyle="miter"/>
            <v:imagedata r:id="rId121" o:title="eqId2f1e1951b21dc3273a0e0d80ff04f0e0"/>
            <o:lock v:ext="edit" aspectratio="t"/>
            <w10:wrap type="none"/>
            <w10:anchorlock/>
          </v:shape>
          <o:OLEObject Type="Embed" ProgID="Equation.DSMT4" ShapeID="_x0000_i1072" DrawAspect="Content" ObjectID="_1468075772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形成超分子乙，其变化过程如图。下列说法错误的是</w:t>
      </w:r>
    </w:p>
    <w:p w14:paraId="61D4AE7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287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2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1F98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乙的晶体类型为共价晶体</w:t>
      </w:r>
    </w:p>
    <w:p w14:paraId="1378A6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该过程体现了大环对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.25pt;width:18.8pt;" o:ole="t" filled="f" o:preferrelative="t" stroked="f" coordsize="21600,21600">
            <v:path/>
            <v:fill on="f" focussize="0,0"/>
            <v:stroke on="f" joinstyle="miter"/>
            <v:imagedata r:id="rId121" o:title="eqId2f1e1951b21dc3273a0e0d80ff04f0e0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的捕获与释放</w:t>
      </w:r>
    </w:p>
    <w:p w14:paraId="38CCF1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乙中的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.25pt;width:18.8pt;" o:ole="t" filled="f" o:preferrelative="t" stroked="f" coordsize="21600,21600">
            <v:path/>
            <v:fill on="f" focussize="0,0"/>
            <v:stroke on="f" joinstyle="miter"/>
            <v:imagedata r:id="rId121" o:title="eqId2f1e1951b21dc3273a0e0d80ff04f0e0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与大环之间存在分子间作用力</w:t>
      </w:r>
    </w:p>
    <w:p w14:paraId="3B7A2B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调控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可使甲和丙中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75pt;width:17.5pt;" o:ole="t" filled="f" o:preferrelative="t" stroked="f" coordsize="21600,21600">
            <v:path/>
            <v:fill on="f" focussize="0,0"/>
            <v:stroke on="f" joinstyle="miter"/>
            <v:imagedata r:id="rId126" o:title="eqId0ee7c4e577a13180ab198a8d7e36b5fc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的杂化方式发生可逆转变</w:t>
      </w:r>
    </w:p>
    <w:p w14:paraId="54138D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一种“双模式”锂电池工作原理如图。已知：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18.65pt;" o:ole="t" filled="f" o:preferrelative="t" stroked="f" coordsize="21600,21600">
            <v:path/>
            <v:fill on="f" focussize="0,0"/>
            <v:stroke on="f" joinstyle="miter"/>
            <v:imagedata r:id="rId128" o:title="eqId5d69d7191f7166d1c82e92bd9c6ef39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只参与模式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的充放电，其放电时反应方程式为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6.1pt;width:148.3pt;" o:ole="t" filled="f" o:preferrelative="t" stroked="f" coordsize="21600,21600">
            <v:path/>
            <v:fill on="f" focussize="0,0"/>
            <v:stroke on="f" joinstyle="miter"/>
            <v:imagedata r:id="rId130" o:title="eqId5867d2219cb78cfe5361398e6e3d389a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。下列说法正确的是</w:t>
      </w:r>
    </w:p>
    <w:p w14:paraId="1F019F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95750" cy="1304925"/>
            <wp:effectExtent l="0" t="0" r="0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BF1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充电时，模式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的反应为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6.1pt;width:147.2pt;" o:ole="t" filled="f" o:preferrelative="t" stroked="f" coordsize="21600,21600">
            <v:path/>
            <v:fill on="f" focussize="0,0"/>
            <v:stroke on="f" joinstyle="miter"/>
            <v:imagedata r:id="rId133" o:title="eqIdc5c9114602d2ecff531eb43000b5c81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2">
            <o:LockedField>false</o:LockedField>
          </o:OLEObject>
        </w:object>
      </w:r>
    </w:p>
    <w:p w14:paraId="30ACB8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充电时，若外电路通过</w:t>
      </w:r>
      <w:r>
        <w:rPr>
          <w:rFonts w:ascii="Times New Roman" w:hAnsi="Times New Roman" w:eastAsia="Times New Roman" w:cs="Times New Roman"/>
          <w:color w:val="000000"/>
        </w:rPr>
        <w:t>1 mol</w:t>
      </w:r>
      <w:r>
        <w:rPr>
          <w:rFonts w:ascii="宋体" w:hAnsi="宋体" w:eastAsia="宋体" w:cs="宋体"/>
          <w:color w:val="000000"/>
        </w:rPr>
        <w:t>电子，则石墨电极最多生成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1.9pt;width:57.6pt;" o:ole="t" filled="f" o:preferrelative="t" stroked="f" coordsize="21600,21600">
            <v:path/>
            <v:fill on="f" focussize="0,0"/>
            <v:stroke on="f" joinstyle="miter"/>
            <v:imagedata r:id="rId135" o:title="eqIdf364ab07d9bdf0e2b321da721993f96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4">
            <o:LockedField>false</o:LockedField>
          </o:OLEObject>
        </w:object>
      </w:r>
    </w:p>
    <w:p w14:paraId="036580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放电时，体系中的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5pt;width:19pt;" o:ole="t" filled="f" o:preferrelative="t" stroked="f" coordsize="21600,21600">
            <v:path/>
            <v:fill on="f" focussize="0,0"/>
            <v:stroke on="f" joinstyle="miter"/>
            <v:imagedata r:id="rId137" o:title="eqId26e584eee3da3c737f9ecce2800ebec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向电池的锂电极迁移</w:t>
      </w:r>
    </w:p>
    <w:p w14:paraId="2B77C9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放电时，分别消耗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6.1pt;width:59.1pt;" o:ole="t" filled="f" o:preferrelative="t" stroked="f" coordsize="21600,21600">
            <v:path/>
            <v:fill on="f" focussize="0,0"/>
            <v:stroke on="f" joinstyle="miter"/>
            <v:imagedata r:id="rId139" o:title="eqIdbe3116dc1a73c89c37fdc3fd3099dac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，模式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理论放电量大于模式</w:t>
      </w:r>
      <w:r>
        <w:rPr>
          <w:rFonts w:ascii="Times New Roman" w:hAnsi="Times New Roman" w:eastAsia="Times New Roman" w:cs="Times New Roman"/>
          <w:color w:val="000000"/>
        </w:rPr>
        <w:t>Ⅱ</w:t>
      </w:r>
    </w:p>
    <w:p w14:paraId="38DC4F1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常温下，</w:t>
      </w:r>
      <w:r>
        <w:rPr>
          <w:rFonts w:ascii="Times New Roman" w:hAnsi="Times New Roman" w:eastAsia="Times New Roman" w:cs="Times New Roman"/>
          <w:color w:val="000000"/>
        </w:rPr>
        <w:t>1 L</w:t>
      </w:r>
      <w:r>
        <w:rPr>
          <w:rFonts w:ascii="宋体" w:hAnsi="宋体" w:eastAsia="宋体" w:cs="宋体"/>
          <w:color w:val="000000"/>
        </w:rPr>
        <w:t>水溶液中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6pt;width:26pt;" o:ole="t" filled="f" o:preferrelative="t" stroked="f" coordsize="21600,21600">
            <v:path/>
            <v:fill on="f" focussize="0,0"/>
            <v:stroke on="f" joinstyle="miter"/>
            <v:imagedata r:id="rId141" o:title="eqIdab52c58d108a8e68c57129f2bb03dd0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.4pt;width:32.65pt;" o:ole="t" filled="f" o:preferrelative="t" stroked="f" coordsize="21600,21600">
            <v:path/>
            <v:fill on="f" focussize="0,0"/>
            <v:stroke on="f" joinstyle="miter"/>
            <v:imagedata r:id="rId143" o:title="eqId0fde47a5a25998be23889dad68c77c2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的初始浓度分别为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145" o:title="eqIdc26aeaf2b1b56d404cf6355cd86328aa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147" o:title="eqId9302e9b4424f37b5f1d0e92a8867b0b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，达到溶解平衡时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9.9pt;width:98.85pt;" o:ole="t" filled="f" o:preferrelative="t" stroked="f" coordsize="21600,21600">
            <v:path/>
            <v:fill on="f" focussize="0,0"/>
            <v:stroke on="f" joinstyle="miter"/>
            <v:imagedata r:id="rId149" o:title="eqId97a83d0aa47c6b410126b2107f835df4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pM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的关系如图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.25pt;width:123.05pt;" o:ole="t" filled="f" o:preferrelative="t" stroked="f" coordsize="21600,21600">
            <v:path/>
            <v:fill on="f" focussize="0,0"/>
            <v:stroke on="f" joinstyle="miter"/>
            <v:imagedata r:id="rId151" o:title="eqIdd89926b5bb2f03b9c6eb921483e7b1f4"/>
            <o:lock v:ext="edit" aspectratio="t"/>
            <w10:wrap type="none"/>
            <w10:anchorlock/>
          </v:shape>
          <o:OLEObject Type="Embed" ProgID="Equation.DSMT4" ShapeID="_x0000_i1087" DrawAspect="Content" ObjectID="_1468075787" r:id="rId15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代表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6pt;width:26pt;" o:ole="t" filled="f" o:preferrelative="t" stroked="f" coordsize="21600,21600">
            <v:path/>
            <v:fill on="f" focussize="0,0"/>
            <v:stroke on="f" joinstyle="miter"/>
            <v:imagedata r:id="rId141" o:title="eqIdab52c58d108a8e68c57129f2bb03dd0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.4pt;width:32.65pt;" o:ole="t" filled="f" o:preferrelative="t" stroked="f" coordsize="21600,21600">
            <v:path/>
            <v:fill on="f" focussize="0,0"/>
            <v:stroke on="f" joinstyle="miter"/>
            <v:imagedata r:id="rId143" o:title="eqId0fde47a5a25998be23889dad68c77c2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6.1pt;width:56.95pt;" o:ole="t" filled="f" o:preferrelative="t" stroked="f" coordsize="21600,21600">
            <v:path/>
            <v:fill on="f" focussize="0,0"/>
            <v:stroke on="f" joinstyle="miter"/>
            <v:imagedata r:id="rId155" o:title="eqId5021a07baf9bde0be38fe294f837a41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.25pt;width:67.15pt;" o:ole="t" filled="f" o:preferrelative="t" stroked="f" coordsize="21600,21600">
            <v:path/>
            <v:fill on="f" focussize="0,0"/>
            <v:stroke on="f" joinstyle="miter"/>
            <v:imagedata r:id="rId157" o:title="eqId0d356468887974fd049171fe20199ac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64B31F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6.1pt;width:121.95pt;" o:ole="t" filled="f" o:preferrelative="t" stroked="f" coordsize="21600,21600">
            <v:path/>
            <v:fill on="f" focussize="0,0"/>
            <v:stroke on="f" joinstyle="miter"/>
            <v:imagedata r:id="rId159" o:title="eqId672bde03f677795b70d2ad4789b8421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61" o:title="eqIde029cc1f7d07eeb136bd3946a7eb23e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60">
            <o:LockedField>false</o:LockedField>
          </o:OLEObject>
        </w:object>
      </w:r>
    </w:p>
    <w:p w14:paraId="4F51145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.25pt;width:163.35pt;" o:ole="t" filled="f" o:preferrelative="t" stroked="f" coordsize="21600,21600">
            <v:path/>
            <v:fill on="f" focussize="0,0"/>
            <v:stroke on="f" joinstyle="miter"/>
            <v:imagedata r:id="rId163" o:title="eqIda3ba6f805871e7f82948c13ab69dbb2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6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165" o:title="eqId32410867843f1a7ef11410da8f3f8dab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4">
            <o:LockedField>false</o:LockedField>
          </o:OLEObject>
        </w:object>
      </w:r>
    </w:p>
    <w:p w14:paraId="7DECF22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.25pt;width:196.1pt;" o:ole="t" filled="f" o:preferrelative="t" stroked="f" coordsize="21600,21600">
            <v:path/>
            <v:fill on="f" focussize="0,0"/>
            <v:stroke on="f" joinstyle="miter"/>
            <v:imagedata r:id="rId167" o:title="eqIda505ca59852bc49e094d4691cbc33e9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.25pt;width:45.15pt;" o:ole="t" filled="f" o:preferrelative="t" stroked="f" coordsize="21600,21600">
            <v:path/>
            <v:fill on="f" focussize="0,0"/>
            <v:stroke on="f" joinstyle="miter"/>
            <v:imagedata r:id="rId169" o:title="eqId7eae8abede2522cb18b673bb68a7e4f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8">
            <o:LockedField>false</o:LockedField>
          </o:OLEObject>
        </w:object>
      </w:r>
    </w:p>
    <w:p w14:paraId="41878F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05100" cy="19812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938EB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下列说法正确的是</w:t>
      </w:r>
    </w:p>
    <w:p w14:paraId="07A629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曲线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.25pt;width:67.15pt;" o:ole="t" filled="f" o:preferrelative="t" stroked="f" coordsize="21600,21600">
            <v:path/>
            <v:fill on="f" focussize="0,0"/>
            <v:stroke on="f" joinstyle="miter"/>
            <v:imagedata r:id="rId157" o:title="eqId0d356468887974fd049171fe20199ac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的变化曲线</w:t>
      </w:r>
    </w:p>
    <w:p w14:paraId="0BE29B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.25pt;width:211.15pt;" o:ole="t" filled="f" o:preferrelative="t" stroked="f" coordsize="21600,21600">
            <v:path/>
            <v:fill on="f" focussize="0,0"/>
            <v:stroke on="f" joinstyle="miter"/>
            <v:imagedata r:id="rId173" o:title="eqId02c3793f87dcc9597148c1d8f714c012"/>
            <o:lock v:ext="edit" aspectratio="t"/>
            <w10:wrap type="none"/>
            <w10:anchorlock/>
          </v:shape>
          <o:OLEObject Type="Embed" ProgID="Equation.DSMT4" ShapeID="_x0000_i1099" DrawAspect="Content" ObjectID="_1468075799" r:id="rId17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6.1pt;width:45.15pt;" o:ole="t" filled="f" o:preferrelative="t" stroked="f" coordsize="21600,21600">
            <v:path/>
            <v:fill on="f" focussize="0,0"/>
            <v:stroke on="f" joinstyle="miter"/>
            <v:imagedata r:id="rId175" o:title="eqIda91db81beaa7356fbd03785608a709d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4">
            <o:LockedField>false</o:LockedField>
          </o:OLEObject>
        </w:object>
      </w:r>
    </w:p>
    <w:p w14:paraId="6FCE1C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溶液中，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6.1pt;width:56.95pt;" o:ole="t" filled="f" o:preferrelative="t" stroked="f" coordsize="21600,21600">
            <v:path/>
            <v:fill on="f" focussize="0,0"/>
            <v:stroke on="f" joinstyle="miter"/>
            <v:imagedata r:id="rId155" o:title="eqId5021a07baf9bde0be38fe294f837a417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的浓度为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178" o:title="eqId10872490cd89e4963f9b2a6983270a45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7">
            <o:LockedField>false</o:LockedField>
          </o:OLEObject>
        </w:object>
      </w:r>
    </w:p>
    <w:p w14:paraId="0BEFF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6pt;width:37pt;" o:ole="t" filled="f" o:preferrelative="t" stroked="f" coordsize="21600,21600">
            <v:path/>
            <v:fill on="f" focussize="0,0"/>
            <v:stroke on="f" joinstyle="miter"/>
            <v:imagedata r:id="rId180" o:title="eqId6ef1afc0f650422fdd7bca87cde7fef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8.25pt;width:347.25pt;" o:ole="t" filled="f" o:preferrelative="t" stroked="f" coordsize="21600,21600">
            <v:path/>
            <v:fill on="f" focussize="0,0"/>
            <v:stroke on="f" joinstyle="miter"/>
            <v:imagedata r:id="rId182" o:title="eqId7e1e6695558da18f49ae5ab9cc178b9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81">
            <o:LockedField>false</o:LockedField>
          </o:OLEObject>
        </w:object>
      </w:r>
    </w:p>
    <w:p w14:paraId="6BD4ED3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32F792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创新驱动，深挖“城市矿山”，一种从废弃印刷电路板(</w:t>
      </w:r>
      <w:r>
        <w:rPr>
          <w:rFonts w:ascii="Times New Roman" w:hAnsi="Times New Roman" w:eastAsia="Times New Roman" w:cs="Times New Roman"/>
          <w:color w:val="000000"/>
        </w:rPr>
        <w:t>WPCB</w:t>
      </w:r>
      <w:r>
        <w:rPr>
          <w:rFonts w:ascii="宋体" w:hAnsi="宋体" w:eastAsia="宋体" w:cs="宋体"/>
          <w:color w:val="000000"/>
        </w:rPr>
        <w:t>)(主要含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Ni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Au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Ag</w:t>
      </w:r>
      <w:r>
        <w:rPr>
          <w:rFonts w:ascii="宋体" w:hAnsi="宋体" w:eastAsia="宋体" w:cs="宋体"/>
          <w:color w:val="000000"/>
        </w:rPr>
        <w:t>)中分离回收有价金属的工艺如下：</w:t>
      </w:r>
    </w:p>
    <w:p w14:paraId="00E2DF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81600" cy="1704975"/>
            <wp:effectExtent l="0" t="0" r="0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5E5B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已知：①</w:t>
      </w:r>
      <w:r>
        <w:rPr>
          <w:rFonts w:ascii="Times New Roman" w:hAnsi="Times New Roman" w:eastAsia="Times New Roman" w:cs="Times New Roman"/>
          <w:color w:val="000000"/>
        </w:rPr>
        <w:t>PMS</w:t>
      </w:r>
      <w:r>
        <w:rPr>
          <w:rFonts w:ascii="宋体" w:hAnsi="宋体" w:eastAsia="宋体" w:cs="宋体"/>
          <w:color w:val="000000"/>
        </w:rPr>
        <w:t>为过一硫酸盐(含过氧键)，在强酸介质中会水解。</w:t>
      </w:r>
    </w:p>
    <w:p w14:paraId="3EDFE00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7.75pt;width:20.95pt;" o:ole="t" filled="f" o:preferrelative="t" stroked="f" coordsize="21600,21600">
            <v:path/>
            <v:fill on="f" focussize="0,0"/>
            <v:stroke on="f" joinstyle="miter"/>
            <v:imagedata r:id="rId185" o:title="eqId904ec1c19828ddf48fc0c70756046953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表示具有高氧化活性的单线态氧分子。</w:t>
      </w:r>
    </w:p>
    <w:p w14:paraId="40164FF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31F639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Au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同族，属于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区元素。</w:t>
      </w:r>
    </w:p>
    <w:p w14:paraId="28E483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“酸浸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”中发生反应的离子方程式为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186CA8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“滤液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”中主要的金属离子有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187" o:title="eqIdbba4410d4a2b20d1ddb95ea39108143b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(填离子符号)。</w:t>
      </w:r>
    </w:p>
    <w:p w14:paraId="20A4D3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“氧化溶金”中，</w:t>
      </w:r>
      <w:r>
        <w:rPr>
          <w:rFonts w:ascii="Times New Roman" w:hAnsi="Times New Roman" w:eastAsia="Times New Roman" w:cs="Times New Roman"/>
          <w:color w:val="000000"/>
        </w:rPr>
        <w:t>KCl</w:t>
      </w:r>
      <w:r>
        <w:rPr>
          <w:rFonts w:ascii="宋体" w:hAnsi="宋体" w:eastAsia="宋体" w:cs="宋体"/>
          <w:color w:val="000000"/>
        </w:rPr>
        <w:t>不能用</w:t>
      </w:r>
      <w:r>
        <w:rPr>
          <w:rFonts w:ascii="Times New Roman" w:hAnsi="Times New Roman" w:eastAsia="Times New Roman" w:cs="Times New Roman"/>
          <w:color w:val="000000"/>
        </w:rPr>
        <w:t>HCl</w:t>
      </w:r>
      <w:r>
        <w:rPr>
          <w:rFonts w:ascii="宋体" w:hAnsi="宋体" w:eastAsia="宋体" w:cs="宋体"/>
          <w:color w:val="000000"/>
        </w:rPr>
        <w:t>替代的原因为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PMS</w:t>
      </w:r>
      <w:r>
        <w:rPr>
          <w:rFonts w:ascii="宋体" w:hAnsi="宋体" w:eastAsia="宋体" w:cs="宋体"/>
          <w:color w:val="000000"/>
        </w:rPr>
        <w:t>发生反应的离子方程式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。(将离子方程式补充完整)</w:t>
      </w:r>
    </w:p>
    <w:p w14:paraId="669820F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7.75pt;width:70.95pt;" o:ole="t" filled="f" o:preferrelative="t" stroked="f" coordsize="21600,21600">
            <v:path/>
            <v:fill on="f" focussize="0,0"/>
            <v:stroke on="f" joinstyle="miter"/>
            <v:imagedata r:id="rId189" o:title="eqId3954768b54ad61a6386fac215cba725d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__________+__________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7.75pt;width:24.7pt;" o:ole="t" filled="f" o:preferrelative="t" stroked="f" coordsize="21600,21600">
            <v:path/>
            <v:fill on="f" focussize="0,0"/>
            <v:stroke on="f" joinstyle="miter"/>
            <v:imagedata r:id="rId191" o:title="eqId1fdc5e8022fa02adf7fc7a72c2e0397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90">
            <o:LockedField>false</o:LockedField>
          </o:OLEObject>
        </w:object>
      </w:r>
    </w:p>
    <w:p w14:paraId="601BC5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工序“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9pt;width:12.9pt;" o:ole="t" filled="f" o:preferrelative="t" stroked="f" coordsize="21600,21600">
            <v:path/>
            <v:fill on="f" focussize="0,0"/>
            <v:stroke on="f" joinstyle="miter"/>
            <v:imagedata r:id="rId193" o:title="eqId674e31dbbc3c338972a2fa85d588afa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”中，抗坏血酸的作用为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1382FC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“碱沉”前，用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195" o:title="eqIdc54259e57577865870057bdd34066d95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4pt;width:36pt;" o:ole="t" filled="f" o:preferrelative="t" stroked="f" coordsize="21600,21600">
            <v:path/>
            <v:fill on="f" focussize="0,0"/>
            <v:stroke on="f" joinstyle="miter"/>
            <v:imagedata r:id="rId80" o:title="eqIdce93086f0133444d40743d654cba1c55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标准溶液测定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6.5pt;width:50.25pt;" o:ole="t" filled="f" o:preferrelative="t" stroked="f" coordsize="21600,21600">
            <v:path/>
            <v:fill on="f" focussize="0,0"/>
            <v:stroke on="f" joinstyle="miter"/>
            <v:imagedata r:id="rId198" o:title="eqIde8c01634ef0d4d65843016500548dce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“滤液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6pt;width:6.6pt;" o:ole="t" filled="f" o:preferrelative="t" stroked="f" coordsize="21600,21600">
            <v:path/>
            <v:fill on="f" focussize="0,0"/>
            <v:stroke on="f" joinstyle="miter"/>
            <v:imagedata r:id="rId200" o:title="eqIdbdaa19de263700a15fcf213d64a8cd5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”中的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5pt;width:17.25pt;" o:ole="t" filled="f" o:preferrelative="t" stroked="f" coordsize="21600,21600">
            <v:path/>
            <v:fill on="f" focussize="0,0"/>
            <v:stroke on="f" joinstyle="miter"/>
            <v:imagedata r:id="rId202" o:title="eqIda8b6ede55013761f0df50ef4854cb9d4"/>
            <o:lock v:ext="edit" aspectratio="t"/>
            <w10:wrap type="none"/>
            <w10:anchorlock/>
          </v:shape>
          <o:OLEObject Type="Embed" ProgID="Equation.DSMT4" ShapeID="_x0000_i1114" DrawAspect="Content" ObjectID="_1468075814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及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5.55pt;width:24.75pt;" o:ole="t" filled="f" o:preferrelative="t" stroked="f" coordsize="21600,21600">
            <v:path/>
            <v:fill on="f" focussize="0,0"/>
            <v:stroke on="f" joinstyle="miter"/>
            <v:imagedata r:id="rId204" o:title="eqIdcd8969f04e209627e832e80cc2182767"/>
            <o:lock v:ext="edit" aspectratio="t"/>
            <w10:wrap type="none"/>
            <w10:anchorlock/>
          </v:shape>
          <o:OLEObject Type="Embed" ProgID="Equation.DSMT4" ShapeID="_x0000_i1115" DrawAspect="Content" ObjectID="_1468075815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浓度，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206" o:title="eqId24c466b98aafe17cf19f38f854371975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6.35pt;width:21.95pt;" o:ole="t" filled="f" o:preferrelative="t" stroked="f" coordsize="21600,21600">
            <v:path/>
            <v:fill on="f" focussize="0,0"/>
            <v:stroke on="f" joinstyle="miter"/>
            <v:imagedata r:id="rId208" o:title="eqIdeb59b0a17b2eddcc2d9483dcbb0821ee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20.25pt;width:54pt;" o:ole="t" filled="f" o:preferrelative="t" stroked="f" coordsize="21600,21600">
            <v:path/>
            <v:fill on="f" focussize="0,0"/>
            <v:stroke on="f" joinstyle="miter"/>
            <v:imagedata r:id="rId210" o:title="eqId63b3522c6f00ccbdd52d4aedec3ecef7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的关系如图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24pt;width:167.25pt;" o:ole="t" filled="f" o:preferrelative="t" stroked="f" coordsize="21600,21600">
            <v:path/>
            <v:fill on="f" focussize="0,0"/>
            <v:stroke on="f" joinstyle="miter"/>
            <v:imagedata r:id="rId212" o:title="eqId5d26443037176d1e744b9cbb77491b19"/>
            <o:lock v:ext="edit" aspectratio="t"/>
            <w10:wrap type="none"/>
            <w10:anchorlock/>
          </v:shape>
          <o:OLEObject Type="Embed" ProgID="Equation.DSMT4" ShapeID="_x0000_i1119" DrawAspect="Content" ObjectID="_1468075819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24pt;width:158.25pt;" o:ole="t" filled="f" o:preferrelative="t" stroked="f" coordsize="21600,21600">
            <v:path/>
            <v:fill on="f" focussize="0,0"/>
            <v:stroke on="f" joinstyle="miter"/>
            <v:imagedata r:id="rId214" o:title="eqId209575eaeb913f14b93ced427662d209"/>
            <o:lock v:ext="edit" aspectratio="t"/>
            <w10:wrap type="none"/>
            <w10:anchorlock/>
          </v:shape>
          <o:OLEObject Type="Embed" ProgID="Equation.DSMT4" ShapeID="_x0000_i1120" DrawAspect="Content" ObjectID="_1468075820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，忽略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5.55pt;width:24.75pt;" o:ole="t" filled="f" o:preferrelative="t" stroked="f" coordsize="21600,21600">
            <v:path/>
            <v:fill on="f" focussize="0,0"/>
            <v:stroke on="f" joinstyle="miter"/>
            <v:imagedata r:id="rId204" o:title="eqIdcd8969f04e209627e832e80cc2182767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的水解)。“滤液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”中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5.55pt;width:24.75pt;" o:ole="t" filled="f" o:preferrelative="t" stroked="f" coordsize="21600,21600">
            <v:path/>
            <v:fill on="f" focussize="0,0"/>
            <v:stroke on="f" joinstyle="miter"/>
            <v:imagedata r:id="rId204" o:title="eqIdcd8969f04e209627e832e80cc2182767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的浓度为</w:t>
      </w:r>
      <w:r>
        <w:rPr>
          <w:color w:val="000000"/>
        </w:rPr>
        <w:t>__________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6.3pt;width:40.95pt;" o:ole="t" filled="f" o:preferrelative="t" stroked="f" coordsize="21600,21600">
            <v:path/>
            <v:fill on="f" focussize="0,0"/>
            <v:stroke on="f" joinstyle="miter"/>
            <v:imagedata r:id="rId218" o:title="eqId5c4d9129b79ac985bc46c88b092aeb02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(结果保留小数点后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位)。</w:t>
      </w:r>
    </w:p>
    <w:p w14:paraId="7D20F0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86025" cy="2076450"/>
            <wp:effectExtent l="0" t="0" r="9525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6D63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宋体" w:hAnsi="宋体" w:eastAsia="宋体" w:cs="宋体"/>
          <w:color w:val="000000"/>
        </w:rPr>
        <w:t>“沉银”时，“滤液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”与“滤液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”混合时有少量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221" o:title="eqId06ed302b7192a61e542befaade5ded5e"/>
            <o:lock v:ext="edit" aspectratio="t"/>
            <w10:wrap type="none"/>
            <w10:anchorlock/>
          </v:shape>
          <o:OLEObject Type="Embed" ProgID="Equation.DSMT4" ShapeID="_x0000_i1124" DrawAspect="Content" ObjectID="_1468075824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生成，其反应的化学方程式为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04B9CE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镍配合物是贵金属催化剂的重要替代品。某实验小组设计了一种制备</w:t>
      </w:r>
      <w:r>
        <w:rPr>
          <w:rFonts w:ascii="Times New Roman" w:hAnsi="Times New Roman" w:eastAsia="Times New Roman" w:cs="Times New Roman"/>
          <w:color w:val="000000"/>
        </w:rPr>
        <w:t>Ni(Ⅱ)</w:t>
      </w:r>
      <w:r>
        <w:rPr>
          <w:rFonts w:ascii="宋体" w:hAnsi="宋体" w:eastAsia="宋体" w:cs="宋体"/>
          <w:color w:val="000000"/>
        </w:rPr>
        <w:t>配合物的方法，原理如下：</w:t>
      </w:r>
    </w:p>
    <w:p w14:paraId="2AF504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91050" cy="1076325"/>
            <wp:effectExtent l="0" t="0" r="0" b="9525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C7213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</w:t>
      </w:r>
      <w:r>
        <w:rPr>
          <w:rFonts w:ascii="Times New Roman" w:hAnsi="Times New Roman" w:eastAsia="Times New Roman" w:cs="Times New Roman"/>
          <w:color w:val="000000"/>
        </w:rPr>
        <w:t>CH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有毒、易挥发，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8.25pt;width:72pt;" o:ole="t" filled="f" o:preferrelative="t" stroked="f" coordsize="21600,21600">
            <v:path/>
            <v:fill on="f" focussize="0,0"/>
            <v:stroke on="f" joinstyle="miter"/>
            <v:imagedata r:id="rId224" o:title="eqId37fbb99e0c8ebbb1d1b1c76cdc040bc6"/>
            <o:lock v:ext="edit" aspectratio="t"/>
            <w10:wrap type="none"/>
            <w10:anchorlock/>
          </v:shape>
          <o:OLEObject Type="Embed" ProgID="Equation.DSMT4" ShapeID="_x0000_i1125" DrawAspect="Content" ObjectID="_1468075825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5971035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实验步骤如下：</w:t>
      </w:r>
    </w:p>
    <w:p w14:paraId="2B64E57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．向双颈烧瓶中加入</w:t>
      </w:r>
      <w:r>
        <w:rPr>
          <w:rFonts w:ascii="Times New Roman" w:hAnsi="Times New Roman" w:eastAsia="Times New Roman" w:cs="Times New Roman"/>
          <w:color w:val="000000"/>
        </w:rPr>
        <w:t>10 mL</w:t>
      </w:r>
      <w:r>
        <w:rPr>
          <w:rFonts w:ascii="宋体" w:hAnsi="宋体" w:eastAsia="宋体" w:cs="宋体"/>
          <w:color w:val="000000"/>
        </w:rPr>
        <w:t>含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6.1pt;width:77.9pt;" o:ole="t" filled="f" o:preferrelative="t" stroked="f" coordsize="21600,21600">
            <v:path/>
            <v:fill on="f" focussize="0,0"/>
            <v:stroke on="f" joinstyle="miter"/>
            <v:imagedata r:id="rId226" o:title="eqIdf3aadc27ace3d783dff091aedda388d1"/>
            <o:lock v:ext="edit" aspectratio="t"/>
            <w10:wrap type="none"/>
            <w10:anchorlock/>
          </v:shape>
          <o:OLEObject Type="Embed" ProgID="Equation.DSMT4" ShapeID="_x0000_i1126" DrawAspect="Content" ObjectID="_1468075826" r:id="rId22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(1 mmol)</w:t>
      </w:r>
      <w:r>
        <w:rPr>
          <w:rFonts w:ascii="宋体" w:hAnsi="宋体" w:eastAsia="宋体" w:cs="宋体"/>
          <w:color w:val="000000"/>
        </w:rPr>
        <w:t>的乙醇溶液，通过仪器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逐滴加入</w:t>
      </w:r>
      <w:r>
        <w:rPr>
          <w:rFonts w:ascii="Times New Roman" w:hAnsi="Times New Roman" w:eastAsia="Times New Roman" w:cs="Times New Roman"/>
          <w:color w:val="000000"/>
        </w:rPr>
        <w:t>3 mL</w:t>
      </w:r>
      <w:r>
        <w:rPr>
          <w:rFonts w:ascii="宋体" w:hAnsi="宋体" w:eastAsia="宋体" w:cs="宋体"/>
          <w:color w:val="000000"/>
        </w:rPr>
        <w:t>含</w:t>
      </w:r>
      <w:r>
        <w:rPr>
          <w:rFonts w:ascii="Times New Roman" w:hAnsi="Times New Roman" w:eastAsia="Times New Roman" w:cs="Times New Roman"/>
          <w:color w:val="000000"/>
        </w:rPr>
        <w:t>bpy(2 mmol)</w:t>
      </w:r>
      <w:r>
        <w:rPr>
          <w:rFonts w:ascii="宋体" w:hAnsi="宋体" w:eastAsia="宋体" w:cs="宋体"/>
          <w:color w:val="000000"/>
        </w:rPr>
        <w:t>的乙醇溶液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装置如图，加热及夹持装置省略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，加热搅拌，冷却至室温。</w:t>
      </w:r>
    </w:p>
    <w:p w14:paraId="0B2F11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2105025"/>
            <wp:effectExtent l="0" t="0" r="9525" b="9525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B326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．将上述溶液减压蒸除乙醇，加入</w:t>
      </w:r>
      <w:r>
        <w:rPr>
          <w:rFonts w:ascii="Times New Roman" w:hAnsi="Times New Roman" w:eastAsia="Times New Roman" w:cs="Times New Roman"/>
          <w:color w:val="000000"/>
        </w:rPr>
        <w:t>20 mL CH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溶解，再加少量蒸馏水洗涤、分液。</w:t>
      </w:r>
    </w:p>
    <w:p w14:paraId="3ECCF3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．有机层经减压蒸除溶剂，加入</w:t>
      </w:r>
      <w:r>
        <w:rPr>
          <w:rFonts w:ascii="Times New Roman" w:hAnsi="Times New Roman" w:eastAsia="Times New Roman" w:cs="Times New Roman"/>
          <w:color w:val="000000"/>
        </w:rPr>
        <w:t>15 mL</w:t>
      </w:r>
      <w:r>
        <w:rPr>
          <w:rFonts w:ascii="宋体" w:hAnsi="宋体" w:eastAsia="宋体" w:cs="宋体"/>
          <w:color w:val="000000"/>
        </w:rPr>
        <w:t>乙醇和</w:t>
      </w:r>
      <w:r>
        <w:rPr>
          <w:rFonts w:ascii="Times New Roman" w:hAnsi="Times New Roman" w:eastAsia="Times New Roman" w:cs="Times New Roman"/>
          <w:color w:val="000000"/>
        </w:rPr>
        <w:t>2 mmol NaBPh</w:t>
      </w:r>
      <w:r>
        <w:rPr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(Ph</w:t>
      </w:r>
      <w:r>
        <w:rPr>
          <w:rFonts w:ascii="宋体" w:hAnsi="宋体" w:eastAsia="宋体" w:cs="宋体"/>
          <w:color w:val="000000"/>
        </w:rPr>
        <w:t>为苯基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，产生沉淀。经过滤、洗涤、干燥得粗产品，进一步提纯后得紫色晶体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配合物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6.1pt;width:47.8pt;" o:ole="t" filled="f" o:preferrelative="t" stroked="f" coordsize="21600,21600">
            <v:path/>
            <v:fill on="f" focussize="0,0"/>
            <v:stroke on="f" joinstyle="miter"/>
            <v:imagedata r:id="rId229" o:title="eqId20295f22987274197eba9c6c028a5410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31" o:title="eqId4bd6095af6bf0c73b804e56856b984df"/>
            <o:lock v:ext="edit" aspectratio="t"/>
            <w10:wrap type="none"/>
            <w10:anchorlock/>
          </v:shape>
          <o:OLEObject Type="Embed" ProgID="Equation.DSMT4" ShapeID="_x0000_i1128" DrawAspect="Content" ObjectID="_1468075828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05E78AC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242488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仪器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的名称为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EFE56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下列安全标识中，本实验不涉及的是</w:t>
      </w:r>
      <w:r>
        <w:rPr>
          <w:rFonts w:ascii="Times New Roman" w:hAnsi="Times New Roman" w:eastAsia="Times New Roman" w:cs="Times New Roman"/>
          <w:color w:val="000000"/>
        </w:rPr>
        <w:t>______(</w:t>
      </w:r>
      <w:r>
        <w:rPr>
          <w:rFonts w:ascii="宋体" w:hAnsi="宋体" w:eastAsia="宋体" w:cs="宋体"/>
          <w:color w:val="000000"/>
        </w:rPr>
        <w:t>填标号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7F21F6C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47700" cy="53340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19125" cy="609600"/>
            <wp:effectExtent l="0" t="0" r="9525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57225" cy="619125"/>
            <wp:effectExtent l="0" t="0" r="9525" b="9525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66750" cy="600075"/>
            <wp:effectExtent l="0" t="0" r="0" b="9525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C209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中洗涤的目的为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，分液时</w:t>
      </w:r>
      <w:r>
        <w:rPr>
          <w:rFonts w:ascii="Times New Roman" w:hAnsi="Times New Roman" w:eastAsia="Times New Roman" w:cs="Times New Roman"/>
          <w:color w:val="000000"/>
        </w:rPr>
        <w:t>CH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层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上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下</w:t>
      </w:r>
      <w:r>
        <w:rPr>
          <w:rFonts w:ascii="Times New Roman" w:hAnsi="Times New Roman" w:eastAsia="Times New Roman" w:cs="Times New Roman"/>
          <w:color w:val="000000"/>
        </w:rPr>
        <w:t>”)</w:t>
      </w:r>
      <w:r>
        <w:rPr>
          <w:rFonts w:ascii="宋体" w:hAnsi="宋体" w:eastAsia="宋体" w:cs="宋体"/>
          <w:color w:val="000000"/>
        </w:rPr>
        <w:t>。</w:t>
      </w:r>
    </w:p>
    <w:p w14:paraId="7CAA28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中乙醇的作用为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865A3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中用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法提纯粗产品。</w:t>
      </w:r>
    </w:p>
    <w:p w14:paraId="24692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配合物</w:t>
      </w:r>
      <w:r>
        <w:rPr>
          <w:rFonts w:ascii="Times New Roman" w:hAnsi="Times New Roman" w:eastAsia="Times New Roman" w:cs="Times New Roman"/>
          <w:b/>
          <w:color w:val="000000"/>
        </w:rPr>
        <w:t>Z</w:t>
      </w:r>
      <w:r>
        <w:rPr>
          <w:rFonts w:ascii="宋体" w:hAnsi="宋体" w:eastAsia="宋体" w:cs="宋体"/>
          <w:color w:val="000000"/>
        </w:rPr>
        <w:t>的产率为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列出计算式即可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7EEEB1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宋体" w:hAnsi="宋体" w:eastAsia="宋体" w:cs="宋体"/>
          <w:color w:val="000000"/>
        </w:rPr>
        <w:t>测定配合物</w:t>
      </w:r>
      <w:r>
        <w:rPr>
          <w:rFonts w:ascii="Times New Roman" w:hAnsi="Times New Roman" w:eastAsia="Times New Roman" w:cs="Times New Roman"/>
          <w:b/>
          <w:color w:val="000000"/>
        </w:rPr>
        <w:t>Z</w:t>
      </w:r>
      <w:r>
        <w:rPr>
          <w:rFonts w:ascii="宋体" w:hAnsi="宋体" w:eastAsia="宋体" w:cs="宋体"/>
          <w:color w:val="000000"/>
        </w:rPr>
        <w:t>的晶体结构，下列方法可采用的是</w:t>
      </w:r>
      <w:r>
        <w:rPr>
          <w:rFonts w:ascii="Times New Roman" w:hAnsi="Times New Roman" w:eastAsia="Times New Roman" w:cs="Times New Roman"/>
          <w:color w:val="000000"/>
        </w:rPr>
        <w:t>______(</w:t>
      </w:r>
      <w:r>
        <w:rPr>
          <w:rFonts w:ascii="宋体" w:hAnsi="宋体" w:eastAsia="宋体" w:cs="宋体"/>
          <w:color w:val="000000"/>
        </w:rPr>
        <w:t>填标号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24F472E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核磁共振氢谱法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质谱法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红外光谱法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射线衍射法</w:t>
      </w:r>
    </w:p>
    <w:p w14:paraId="0B0C4D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（8）</w:t>
      </w:r>
      <w:r>
        <w:rPr>
          <w:rFonts w:ascii="宋体" w:hAnsi="宋体" w:eastAsia="宋体" w:cs="宋体"/>
          <w:color w:val="000000"/>
        </w:rPr>
        <w:t>实验小组进一步探究不同投料比对</w:t>
      </w:r>
      <w:r>
        <w:rPr>
          <w:rFonts w:ascii="Times New Roman" w:hAnsi="Times New Roman" w:eastAsia="Times New Roman" w:cs="Times New Roman"/>
          <w:color w:val="000000"/>
        </w:rPr>
        <w:t>Ni(Ⅱ)</w:t>
      </w:r>
      <w:r>
        <w:rPr>
          <w:rFonts w:ascii="宋体" w:hAnsi="宋体" w:eastAsia="宋体" w:cs="宋体"/>
          <w:color w:val="000000"/>
        </w:rPr>
        <w:t>配合物结构的影响，以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8pt;width:99.2pt;" o:ole="t" filled="f" o:preferrelative="t" stroked="f" coordsize="21600,21600">
            <v:path/>
            <v:fill on="f" focussize="0,0"/>
            <v:stroke on="f" joinstyle="miter"/>
            <v:imagedata r:id="rId237" o:title="eqId538e5a539b45bf5be7dcbae76fe957dd"/>
            <o:lock v:ext="edit" aspectratio="t"/>
            <w10:wrap type="none"/>
            <w10:anchorlock/>
          </v:shape>
          <o:OLEObject Type="Embed" ProgID="Equation.DSMT4" ShapeID="_x0000_i1129" DrawAspect="Content" ObjectID="_1468075829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进行投料，按上述制备方法得红色晶体。推测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5.55pt;width:24.75pt;" o:ole="t" filled="f" o:preferrelative="t" stroked="f" coordsize="21600,21600">
            <v:path/>
            <v:fill on="f" focussize="0,0"/>
            <v:stroke on="f" joinstyle="miter"/>
            <v:imagedata r:id="rId204" o:title="eqIdcd8969f04e209627e832e80cc2182767"/>
            <o:lock v:ext="edit" aspectratio="t"/>
            <w10:wrap type="none"/>
            <w10:anchorlock/>
          </v:shape>
          <o:OLEObject Type="Embed" ProgID="Equation.DSMT4" ShapeID="_x0000_i1130" DrawAspect="Content" ObjectID="_1468075830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的配位数为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65F42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“双碳”目标推动科技发展。一种由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制备高附加值酒石酸二甲酯(</w:t>
      </w:r>
      <w:r>
        <w:rPr>
          <w:rFonts w:ascii="Times New Roman" w:hAnsi="Times New Roman" w:eastAsia="Times New Roman" w:cs="Times New Roman"/>
          <w:color w:val="000000"/>
        </w:rPr>
        <w:t>DMT</w:t>
      </w:r>
      <w:r>
        <w:rPr>
          <w:rFonts w:ascii="宋体" w:hAnsi="宋体" w:eastAsia="宋体" w:cs="宋体"/>
          <w:color w:val="000000"/>
        </w:rPr>
        <w:t>)的路径如下：</w:t>
      </w:r>
    </w:p>
    <w:p w14:paraId="539F2FB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36pt;width:224.25pt;" o:ole="t" filled="f" o:preferrelative="t" stroked="f" coordsize="21600,21600">
            <v:path/>
            <v:fill on="f" focussize="0,0"/>
            <v:stroke on="f" joinstyle="miter"/>
            <v:imagedata r:id="rId240" o:title="eqIdd315d01e3a621a70a31cf26a2c7c9e63"/>
            <o:lock v:ext="edit" aspectratio="t"/>
            <w10:wrap type="none"/>
            <w10:anchorlock/>
          </v:shape>
          <o:OLEObject Type="Embed" ProgID="Equation.DSMT4" ShapeID="_x0000_i1131" DrawAspect="Content" ObjectID="_1468075831" r:id="rId239">
            <o:LockedField>false</o:LockedField>
          </o:OLEObject>
        </w:object>
      </w:r>
    </w:p>
    <w:p w14:paraId="6DE22E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681489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．“热催化”中主反应：</w:t>
      </w:r>
    </w:p>
    <w:p w14:paraId="04524EC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20.25pt;width:266.25pt;" o:ole="t" filled="f" o:preferrelative="t" stroked="f" coordsize="21600,21600">
            <v:path/>
            <v:fill on="f" focussize="0,0"/>
            <v:stroke on="f" joinstyle="miter"/>
            <v:imagedata r:id="rId242" o:title="eqId7902e0c9e81816026ac8131f928bc5c8"/>
            <o:lock v:ext="edit" aspectratio="t"/>
            <w10:wrap type="none"/>
            <w10:anchorlock/>
          </v:shape>
          <o:OLEObject Type="Embed" ProgID="Equation.DSMT4" ShapeID="_x0000_i1132" DrawAspect="Content" ObjectID="_1468075832" r:id="rId24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8pt;width:22.8pt;" o:ole="t" filled="f" o:preferrelative="t" stroked="f" coordsize="21600,21600">
            <v:path/>
            <v:fill on="f" focussize="0,0"/>
            <v:stroke on="f" joinstyle="miter"/>
            <v:imagedata r:id="rId244" o:title="eqId4d873ce5502758c7c2b739f801b53946"/>
            <o:lock v:ext="edit" aspectratio="t"/>
            <w10:wrap type="none"/>
            <w10:anchorlock/>
          </v:shape>
          <o:OLEObject Type="Embed" ProgID="Equation.DSMT4" ShapeID="_x0000_i1133" DrawAspect="Content" ObjectID="_1468075833" r:id="rId243">
            <o:LockedField>false</o:LockedField>
          </o:OLEObject>
        </w:object>
      </w:r>
      <w:r>
        <w:rPr>
          <w:color w:val="000000"/>
        </w:rPr>
        <w:t xml:space="preserve">  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8pt;width:19.8pt;" o:ole="t" filled="f" o:preferrelative="t" stroked="f" coordsize="21600,21600">
            <v:path/>
            <v:fill on="f" focussize="0,0"/>
            <v:stroke on="f" joinstyle="miter"/>
            <v:imagedata r:id="rId246" o:title="eqIda90d3898ea1cc5e866f0fcdf7deb08b4"/>
            <o:lock v:ext="edit" aspectratio="t"/>
            <w10:wrap type="none"/>
            <w10:anchorlock/>
          </v:shape>
          <o:OLEObject Type="Embed" ProgID="Equation.DSMT4" ShapeID="_x0000_i1134" DrawAspect="Content" ObjectID="_1468075834" r:id="rId245">
            <o:LockedField>false</o:LockedField>
          </o:OLEObject>
        </w:object>
      </w:r>
    </w:p>
    <w:p w14:paraId="0AD49C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已知：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20.25pt;width:312.6pt;" o:ole="t" filled="f" o:preferrelative="t" stroked="f" coordsize="21600,21600">
            <v:path/>
            <v:fill on="f" focussize="0,0"/>
            <v:stroke on="f" joinstyle="miter"/>
            <v:imagedata r:id="rId248" o:title="eqIdc61a08031c4db2046a1d7b5f52e60f53"/>
            <o:lock v:ext="edit" aspectratio="t"/>
            <w10:wrap type="none"/>
            <w10:anchorlock/>
          </v:shape>
          <o:OLEObject Type="Embed" ProgID="Equation.DSMT4" ShapeID="_x0000_i1135" DrawAspect="Content" ObjectID="_1468075835" r:id="rId24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50" o:title="eqId0c0bb503d46619ccaabb196b7ce0ced2"/>
            <o:lock v:ext="edit" aspectratio="t"/>
            <w10:wrap type="none"/>
            <w10:anchorlock/>
          </v:shape>
          <o:OLEObject Type="Embed" ProgID="Equation.DSMT4" ShapeID="_x0000_i1136" DrawAspect="Content" ObjectID="_1468075836" r:id="rId249">
            <o:LockedField>false</o:LockedField>
          </o:OLEObject>
        </w:object>
      </w:r>
    </w:p>
    <w:p w14:paraId="28029AC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20.25pt;width:302.25pt;" o:ole="t" filled="f" o:preferrelative="t" stroked="f" coordsize="21600,21600">
            <v:path/>
            <v:fill on="f" focussize="0,0"/>
            <v:stroke on="f" joinstyle="miter"/>
            <v:imagedata r:id="rId252" o:title="eqId3caab3b17f7bd6d9d3870606fd82560b"/>
            <o:lock v:ext="edit" aspectratio="t"/>
            <w10:wrap type="none"/>
            <w10:anchorlock/>
          </v:shape>
          <o:OLEObject Type="Embed" ProgID="Equation.DSMT4" ShapeID="_x0000_i1137" DrawAspect="Content" ObjectID="_1468075837" r:id="rId25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8.1pt;width:24pt;" o:ole="t" filled="f" o:preferrelative="t" stroked="f" coordsize="21600,21600">
            <v:path/>
            <v:fill on="f" focussize="0,0"/>
            <v:stroke on="f" joinstyle="miter"/>
            <v:imagedata r:id="rId254" o:title="eqId14aa494345f61c5c935c3113dd990b8a"/>
            <o:lock v:ext="edit" aspectratio="t"/>
            <w10:wrap type="none"/>
            <w10:anchorlock/>
          </v:shape>
          <o:OLEObject Type="Embed" ProgID="Equation.DSMT4" ShapeID="_x0000_i1138" DrawAspect="Content" ObjectID="_1468075838" r:id="rId253">
            <o:LockedField>false</o:LockedField>
          </o:OLEObject>
        </w:object>
      </w:r>
    </w:p>
    <w:p w14:paraId="3243F40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8pt;width:34.2pt;" o:ole="t" filled="f" o:preferrelative="t" stroked="f" coordsize="21600,21600">
            <v:path/>
            <v:fill on="f" focussize="0,0"/>
            <v:stroke on="f" joinstyle="miter"/>
            <v:imagedata r:id="rId256" o:title="eqId3376ddc858ad460f6093738d0238a56a"/>
            <o:lock v:ext="edit" aspectratio="t"/>
            <w10:wrap type="none"/>
            <w10:anchorlock/>
          </v:shape>
          <o:OLEObject Type="Embed" ProgID="Equation.DSMT4" ShapeID="_x0000_i1139" DrawAspect="Content" ObjectID="_1468075839" r:id="rId255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(用含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50" o:title="eqId0c0bb503d46619ccaabb196b7ce0ced2"/>
            <o:lock v:ext="edit" aspectratio="t"/>
            <w10:wrap type="none"/>
            <w10:anchorlock/>
          </v:shape>
          <o:OLEObject Type="Embed" ProgID="Equation.DSMT4" ShapeID="_x0000_i1140" DrawAspect="Content" ObjectID="_1468075840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8.1pt;width:24pt;" o:ole="t" filled="f" o:preferrelative="t" stroked="f" coordsize="21600,21600">
            <v:path/>
            <v:fill on="f" focussize="0,0"/>
            <v:stroke on="f" joinstyle="miter"/>
            <v:imagedata r:id="rId254" o:title="eqId14aa494345f61c5c935c3113dd990b8a"/>
            <o:lock v:ext="edit" aspectratio="t"/>
            <w10:wrap type="none"/>
            <w10:anchorlock/>
          </v:shape>
          <o:OLEObject Type="Embed" ProgID="Equation.DSMT4" ShapeID="_x0000_i1141" DrawAspect="Content" ObjectID="_1468075841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的代数式表示)，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8pt;width:19.8pt;" o:ole="t" filled="f" o:preferrelative="t" stroked="f" coordsize="21600,21600">
            <v:path/>
            <v:fill on="f" focussize="0,0"/>
            <v:stroke on="f" joinstyle="miter"/>
            <v:imagedata r:id="rId246" o:title="eqIda90d3898ea1cc5e866f0fcdf7deb08b4"/>
            <o:lock v:ext="edit" aspectratio="t"/>
            <w10:wrap type="none"/>
            <w10:anchorlock/>
          </v:shape>
          <o:OLEObject Type="Embed" ProgID="Equation.DSMT4" ShapeID="_x0000_i1142" DrawAspect="Content" ObjectID="_1468075842" r:id="rId259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(填“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261" o:title="eqId392cdb9d30684cce244bef94b8d861b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263" o:title="eqId4ff7942da6c3fc4005256fb1458557c0"/>
            <o:lock v:ext="edit" aspectratio="t"/>
            <w10:wrap type="none"/>
            <w10:anchorlock/>
          </v:shape>
          <o:OLEObject Type="Embed" ProgID="Equation.DSMT4" ShapeID="_x0000_i1144" DrawAspect="Content" ObjectID="_1468075844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”)。</w:t>
      </w:r>
    </w:p>
    <w:p w14:paraId="26C6B5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一定温度下，恒容密闭容器中只发生反应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65" o:title="eqId3a7035cd4adda5d72a9fc9f9fda75995"/>
            <o:lock v:ext="edit" aspectratio="t"/>
            <w10:wrap type="none"/>
            <w10:anchorlock/>
          </v:shape>
          <o:OLEObject Type="Embed" ProgID="Equation.DSMT4" ShapeID="_x0000_i1145" DrawAspect="Content" ObjectID="_1468075845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，提高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267" o:title="eqIdea36707194131016e9228f9cebc07d7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平衡转化率的措施有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(填标号)。</w:t>
      </w:r>
    </w:p>
    <w:p w14:paraId="3372519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及时移走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20.25pt;width:63.75pt;" o:ole="t" filled="f" o:preferrelative="t" stroked="f" coordsize="21600,21600">
            <v:path/>
            <v:fill on="f" focussize="0,0"/>
            <v:stroke on="f" joinstyle="miter"/>
            <v:imagedata r:id="rId269" o:title="eqId78d57f975c3dede2972a9ad25b10570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通入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271" o:title="eqIdf5547e0098754a8e3f31bae5d5bcb4dd"/>
            <o:lock v:ext="edit" aspectratio="t"/>
            <w10:wrap type="none"/>
            <w10:anchorlock/>
          </v:shape>
          <o:OLEObject Type="Embed" ProgID="Equation.DSMT4" ShapeID="_x0000_i1148" DrawAspect="Content" ObjectID="_1468075848" r:id="rId270">
            <o:LockedField>false</o:LockedField>
          </o:OLEObject>
        </w:object>
      </w:r>
    </w:p>
    <w:p w14:paraId="5DE2A66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增大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4pt;width:19.4pt;" o:ole="t" filled="f" o:preferrelative="t" stroked="f" coordsize="21600,21600">
            <v:path/>
            <v:fill on="f" focussize="0,0"/>
            <v:stroke on="f" joinstyle="miter"/>
            <v:imagedata r:id="rId273" o:title="eqIde5a122e25cf4eb9f03ffe5ec823bfc3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267" o:title="eqIdea36707194131016e9228f9cebc07d7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投料比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加入催化剂</w:t>
      </w:r>
    </w:p>
    <w:p w14:paraId="27A2EC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“热催化”存在两个副反应，其中生成“副产物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”(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20.25pt;width:65.25pt;" o:ole="t" filled="f" o:preferrelative="t" stroked="f" coordsize="21600,21600">
            <v:path/>
            <v:fill on="f" focussize="0,0"/>
            <v:stroke on="f" joinstyle="miter"/>
            <v:imagedata r:id="rId276" o:title="eqIdf4b13a49ba46c868b672c75287f2f06b"/>
            <o:lock v:ext="edit" aspectratio="t"/>
            <w10:wrap type="none"/>
            <w10:anchorlock/>
          </v:shape>
          <o:OLEObject Type="Embed" ProgID="Equation.DSMT4" ShapeID="_x0000_i1151" DrawAspect="Content" ObjectID="_1468075851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)的副反应：</w:t>
      </w:r>
    </w:p>
    <w:p w14:paraId="1ADF9C3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ii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20.25pt;width:264.75pt;" o:ole="t" filled="f" o:preferrelative="t" stroked="f" coordsize="21600,21600">
            <v:path/>
            <v:fill on="f" focussize="0,0"/>
            <v:stroke on="f" joinstyle="miter"/>
            <v:imagedata r:id="rId278" o:title="eqId9541e2897779238852af76376ef2528d"/>
            <o:lock v:ext="edit" aspectratio="t"/>
            <w10:wrap type="none"/>
            <w10:anchorlock/>
          </v:shape>
          <o:OLEObject Type="Embed" ProgID="Equation.DSMT4" ShapeID="_x0000_i1152" DrawAspect="Content" ObjectID="_1468075852" r:id="rId277">
            <o:LockedField>false</o:LockedField>
          </o:OLEObject>
        </w:object>
      </w:r>
    </w:p>
    <w:p w14:paraId="53574ED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一定条件下，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267" o:title="eqIdea36707194131016e9228f9cebc07d7e"/>
            <o:lock v:ext="edit" aspectratio="t"/>
            <w10:wrap type="none"/>
            <w10:anchorlock/>
          </v:shape>
          <o:OLEObject Type="Embed" ProgID="Equation.DSMT4" ShapeID="_x0000_i1153" DrawAspect="Content" ObjectID="_1468075853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平衡转化率和产物选择性随温度变化关系如图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比如：</w:t>
      </w:r>
      <w:r>
        <w:rPr>
          <w:rFonts w:ascii="Times New Roman" w:hAnsi="Times New Roman" w:eastAsia="Times New Roman" w:cs="Times New Roman"/>
          <w:color w:val="000000"/>
        </w:rPr>
        <w:t>DMO</w:t>
      </w:r>
      <w:r>
        <w:rPr>
          <w:rFonts w:ascii="宋体" w:hAnsi="宋体" w:eastAsia="宋体" w:cs="宋体"/>
          <w:color w:val="000000"/>
        </w:rPr>
        <w:t>选择性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39.75pt;width:150.75pt;" o:ole="t" filled="f" o:preferrelative="t" stroked="f" coordsize="21600,21600">
            <v:path/>
            <v:fill on="f" focussize="0,0"/>
            <v:stroke on="f" joinstyle="miter"/>
            <v:imagedata r:id="rId281" o:title="eqId380cc2d1d97a62ba3e823f5648a237ce"/>
            <o:lock v:ext="edit" aspectratio="t"/>
            <w10:wrap type="none"/>
            <w10:anchorlock/>
          </v:shape>
          <o:OLEObject Type="Embed" ProgID="Equation.DSMT4" ShapeID="_x0000_i1154" DrawAspect="Content" ObjectID="_1468075854" r:id="rId28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37B90C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76650" cy="2609850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0E878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①“热催化”反应较适宜的温度区间为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(填标号)。</w:t>
      </w:r>
    </w:p>
    <w:p w14:paraId="3208779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pt;width:62pt;" o:ole="t" filled="f" o:preferrelative="t" stroked="f" coordsize="21600,21600">
            <v:path/>
            <v:fill on="f" focussize="0,0"/>
            <v:stroke on="f" joinstyle="miter"/>
            <v:imagedata r:id="rId284" o:title="eqIdf9725b9bf57a8651440276f0927e27e5"/>
            <o:lock v:ext="edit" aspectratio="t"/>
            <w10:wrap type="none"/>
            <w10:anchorlock/>
          </v:shape>
          <o:OLEObject Type="Embed" ProgID="Equation.DSMT4" ShapeID="_x0000_i1155" DrawAspect="Content" ObjectID="_1468075855" r:id="rId283">
            <o:LockedField>false</o:LockedField>
          </o:OLEObject>
        </w:objec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45pt;width:54.8pt;" o:ole="t" filled="f" o:preferrelative="t" stroked="f" coordsize="21600,21600">
            <v:path/>
            <v:fill on="f" focussize="0,0"/>
            <v:stroke on="f" joinstyle="miter"/>
            <v:imagedata r:id="rId286" o:title="eqId845fa8f7364798c9a42958c7014d1fb8"/>
            <o:lock v:ext="edit" aspectratio="t"/>
            <w10:wrap type="none"/>
            <w10:anchorlock/>
          </v:shape>
          <o:OLEObject Type="Embed" ProgID="Equation.DSMT4" ShapeID="_x0000_i1156" DrawAspect="Content" ObjectID="_1468075856" r:id="rId285">
            <o:LockedField>false</o:LockedField>
          </o:OLEObject>
        </w:objec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45pt;width:54.8pt;" o:ole="t" filled="f" o:preferrelative="t" stroked="f" coordsize="21600,21600">
            <v:path/>
            <v:fill on="f" focussize="0,0"/>
            <v:stroke on="f" joinstyle="miter"/>
            <v:imagedata r:id="rId288" o:title="eqIdea8a79eb5f03c12d9acf14fb0a21e426"/>
            <o:lock v:ext="edit" aspectratio="t"/>
            <w10:wrap type="none"/>
            <w10:anchorlock/>
          </v:shape>
          <o:OLEObject Type="Embed" ProgID="Equation.DSMT4" ShapeID="_x0000_i1157" DrawAspect="Content" ObjectID="_1468075857" r:id="rId287">
            <o:LockedField>false</o:LockedField>
          </o:OLEObject>
        </w:object>
      </w:r>
    </w:p>
    <w:p w14:paraId="388625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4pt;width:33pt;" o:ole="t" filled="f" o:preferrelative="t" stroked="f" coordsize="21600,21600">
            <v:path/>
            <v:fill on="f" focussize="0,0"/>
            <v:stroke on="f" joinstyle="miter"/>
            <v:imagedata r:id="rId290" o:title="eqId69ea834bc7ba6235675e10994b0d3d8c"/>
            <o:lock v:ext="edit" aspectratio="t"/>
            <w10:wrap type="none"/>
            <w10:anchorlock/>
          </v:shape>
          <o:OLEObject Type="Embed" ProgID="Equation.DSMT4" ShapeID="_x0000_i1158" DrawAspect="Content" ObjectID="_1468075858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，若恒容密闭容器中只发生反应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ii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4pt;width:19.4pt;" o:ole="t" filled="f" o:preferrelative="t" stroked="f" coordsize="21600,21600">
            <v:path/>
            <v:fill on="f" focussize="0,0"/>
            <v:stroke on="f" joinstyle="miter"/>
            <v:imagedata r:id="rId273" o:title="eqIde5a122e25cf4eb9f03ffe5ec823bfc3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267" o:title="eqIdea36707194131016e9228f9cebc07d7e"/>
            <o:lock v:ext="edit" aspectratio="t"/>
            <w10:wrap type="none"/>
            <w10:anchorlock/>
          </v:shape>
          <o:OLEObject Type="Embed" ProgID="Equation.DSMT4" ShapeID="_x0000_i1160" DrawAspect="Content" ObjectID="_1468075860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的初始浓度分别为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8pt;width:50.85pt;" o:ole="t" filled="f" o:preferrelative="t" stroked="f" coordsize="21600,21600">
            <v:path/>
            <v:fill on="f" focussize="0,0"/>
            <v:stroke on="f" joinstyle="miter"/>
            <v:imagedata r:id="rId294" o:title="eqIdd41e4ef341c77ace8d5e32072f40cc0d"/>
            <o:lock v:ext="edit" aspectratio="t"/>
            <w10:wrap type="none"/>
            <w10:anchorlock/>
          </v:shape>
          <o:OLEObject Type="Embed" ProgID="Equation.DSMT4" ShapeID="_x0000_i1161" DrawAspect="Content" ObjectID="_1468075861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296" o:title="eqId0a975a1985c4457abd656fb8a7caa9f7"/>
            <o:lock v:ext="edit" aspectratio="t"/>
            <w10:wrap type="none"/>
            <w10:anchorlock/>
          </v:shape>
          <o:OLEObject Type="Embed" ProgID="Equation.DSMT4" ShapeID="_x0000_i1162" DrawAspect="Content" ObjectID="_1468075862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信息，平衡时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20.25pt;width:75pt;" o:ole="t" filled="f" o:preferrelative="t" stroked="f" coordsize="21600,21600">
            <v:path/>
            <v:fill on="f" focussize="0,0"/>
            <v:stroke on="f" joinstyle="miter"/>
            <v:imagedata r:id="rId298" o:title="eqId44f37ded365517f9ea43393400f8e507"/>
            <o:lock v:ext="edit" aspectratio="t"/>
            <w10:wrap type="none"/>
            <w10:anchorlock/>
          </v:shape>
          <o:OLEObject Type="Embed" ProgID="Equation.DSMT4" ShapeID="_x0000_i1163" DrawAspect="Content" ObjectID="_1468075863" r:id="rId297">
            <o:LockedField>false</o:LockedField>
          </o:OLEObject>
        </w:object>
      </w:r>
      <w:r>
        <w:rPr>
          <w:color w:val="000000"/>
        </w:rPr>
        <w:t>__________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6.3pt;width:40.95pt;" o:ole="t" filled="f" o:preferrelative="t" stroked="f" coordsize="21600,21600">
            <v:path/>
            <v:fill on="f" focussize="0,0"/>
            <v:stroke on="f" joinstyle="miter"/>
            <v:imagedata r:id="rId218" o:title="eqId5c4d9129b79ac985bc46c88b092aeb02"/>
            <o:lock v:ext="edit" aspectratio="t"/>
            <w10:wrap type="none"/>
            <w10:anchorlock/>
          </v:shape>
          <o:OLEObject Type="Embed" ProgID="Equation.DSMT4" ShapeID="_x0000_i1164" DrawAspect="Content" ObjectID="_1468075864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，反应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65" o:title="eqId3a7035cd4adda5d72a9fc9f9fda75995"/>
            <o:lock v:ext="edit" aspectratio="t"/>
            <w10:wrap type="none"/>
            <w10:anchorlock/>
          </v:shape>
          <o:OLEObject Type="Embed" ProgID="Equation.DSMT4" ShapeID="_x0000_i1165" DrawAspect="Content" ObjectID="_1468075865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8.25pt;width:26.85pt;" o:ole="t" filled="f" o:preferrelative="t" stroked="f" coordsize="21600,21600">
            <v:path/>
            <v:fill on="f" focussize="0,0"/>
            <v:stroke on="f" joinstyle="miter"/>
            <v:imagedata r:id="rId302" o:title="eqId3ed32214c012559bd9dc1f48aca0d9d7"/>
            <o:lock v:ext="edit" aspectratio="t"/>
            <w10:wrap type="none"/>
            <w10:anchorlock/>
          </v:shape>
          <o:OLEObject Type="Embed" ProgID="Equation.DSMT4" ShapeID="_x0000_i1166" DrawAspect="Content" ObjectID="_1468075866" r:id="rId301">
            <o:LockedField>false</o:LockedField>
          </o:OLEObject>
        </w:object>
      </w:r>
      <w:r>
        <w:rPr>
          <w:color w:val="000000"/>
        </w:rPr>
        <w:t>__________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24.75pt;width:59.25pt;" o:ole="t" filled="f" o:preferrelative="t" stroked="f" coordsize="21600,21600">
            <v:path/>
            <v:fill on="f" focussize="0,0"/>
            <v:stroke on="f" joinstyle="miter"/>
            <v:imagedata r:id="rId304" o:title="eqIde82b635494cadd15bc249cb149563bc0"/>
            <o:lock v:ext="edit" aspectratio="t"/>
            <w10:wrap type="none"/>
            <w10:anchorlock/>
          </v:shape>
          <o:OLEObject Type="Embed" ProgID="Equation.DSMT4" ShapeID="_x0000_i1167" DrawAspect="Content" ObjectID="_1468075867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(列出计算式即可)。</w:t>
      </w:r>
    </w:p>
    <w:p w14:paraId="7186CF0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II</w:t>
      </w:r>
      <w:r>
        <w:rPr>
          <w:rFonts w:ascii="宋体" w:hAnsi="宋体" w:eastAsia="宋体" w:cs="宋体"/>
          <w:color w:val="000000"/>
        </w:rPr>
        <w:t>．“电催化”中：</w:t>
      </w:r>
      <w:r>
        <w:rPr>
          <w:rFonts w:ascii="Times New Roman" w:hAnsi="Times New Roman" w:eastAsia="Times New Roman" w:cs="Times New Roman"/>
          <w:color w:val="000000"/>
        </w:rPr>
        <w:t>DMO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7.25pt;width:48pt;" o:ole="t" filled="f" o:preferrelative="t" stroked="f" coordsize="21600,21600">
            <v:path/>
            <v:fill on="f" focussize="0,0"/>
            <v:stroke on="f" joinstyle="miter"/>
            <v:imagedata r:id="rId306" o:title="eqIdc4db60798cce63f17b21d7d33853b3de"/>
            <o:lock v:ext="edit" aspectratio="t"/>
            <w10:wrap type="none"/>
            <w10:anchorlock/>
          </v:shape>
          <o:OLEObject Type="Embed" ProgID="Equation.DSMT4" ShapeID="_x0000_i1168" DrawAspect="Content" ObjectID="_1468075868" r:id="rId30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DMT</w:t>
      </w:r>
    </w:p>
    <w:p w14:paraId="4BC060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Times New Roman" w:hAnsi="Times New Roman" w:eastAsia="Times New Roman" w:cs="Times New Roman"/>
          <w:color w:val="000000"/>
        </w:rPr>
        <w:t>25℃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DMT</w:t>
      </w:r>
      <w:r>
        <w:rPr>
          <w:rFonts w:ascii="宋体" w:hAnsi="宋体" w:eastAsia="宋体" w:cs="宋体"/>
          <w:color w:val="000000"/>
        </w:rPr>
        <w:t>的生成速率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0.85pt;width:8.9pt;" o:ole="t" filled="f" o:preferrelative="t" stroked="f" coordsize="21600,21600">
            <v:path/>
            <v:fill on="f" focussize="0,0"/>
            <v:stroke on="f" joinstyle="miter"/>
            <v:imagedata r:id="rId308" o:title="eqIdbc13a607ac0c7f76d252d7cb1bb040fd"/>
            <o:lock v:ext="edit" aspectratio="t"/>
            <w10:wrap type="none"/>
            <w10:anchorlock/>
          </v:shape>
          <o:OLEObject Type="Embed" ProgID="Equation.DSMT4" ShapeID="_x0000_i1169" DrawAspect="Content" ObjectID="_1468075869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310" o:title="eqId868cbcc814f8f36873433da208c4d24c"/>
            <o:lock v:ext="edit" aspectratio="t"/>
            <w10:wrap type="none"/>
            <w10:anchorlock/>
          </v:shape>
          <o:OLEObject Type="Embed" ProgID="Equation.DSMT4" ShapeID="_x0000_i1170" DrawAspect="Content" ObjectID="_1468075870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关系如图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，已知该反应的速率方程为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20.25pt;width:77.25pt;" o:ole="t" filled="f" o:preferrelative="t" stroked="f" coordsize="21600,21600">
            <v:path/>
            <v:fill on="f" focussize="0,0"/>
            <v:stroke on="f" joinstyle="miter"/>
            <v:imagedata r:id="rId312" o:title="eqId1ac083a47b766d50b333e87f08fca73c"/>
            <o:lock v:ext="edit" aspectratio="t"/>
            <w10:wrap type="none"/>
            <w10:anchorlock/>
          </v:shape>
          <o:OLEObject Type="Embed" ProgID="Equation.DSMT4" ShapeID="_x0000_i1171" DrawAspect="Content" ObjectID="_1468075871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314" o:title="eqIdf0a532e15e232cb4b99a8d4d07c89575"/>
            <o:lock v:ext="edit" aspectratio="t"/>
            <w10:wrap type="none"/>
            <w10:anchorlock/>
          </v:shape>
          <o:OLEObject Type="Embed" ProgID="Equation.DSMT4" ShapeID="_x0000_i1172" DrawAspect="Content" ObjectID="_1468075872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为速率常数。</w:t>
      </w:r>
    </w:p>
    <w:p w14:paraId="4A59B3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00450" cy="3000375"/>
            <wp:effectExtent l="0" t="0" r="0" b="9525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5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8DE39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310" o:title="eqId868cbcc814f8f36873433da208c4d24c"/>
            <o:lock v:ext="edit" aspectratio="t"/>
            <w10:wrap type="none"/>
            <w10:anchorlock/>
          </v:shape>
          <o:OLEObject Type="Embed" ProgID="Equation.DSMT4" ShapeID="_x0000_i1173" DrawAspect="Content" ObjectID="_1468075873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增加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倍，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0.85pt;width:8.9pt;" o:ole="t" filled="f" o:preferrelative="t" stroked="f" coordsize="21600,21600">
            <v:path/>
            <v:fill on="f" focussize="0,0"/>
            <v:stroke on="f" joinstyle="miter"/>
            <v:imagedata r:id="rId308" o:title="eqIdbc13a607ac0c7f76d252d7cb1bb040fd"/>
            <o:lock v:ext="edit" aspectratio="t"/>
            <w10:wrap type="none"/>
            <w10:anchorlock/>
          </v:shape>
          <o:OLEObject Type="Embed" ProgID="Equation.DSMT4" ShapeID="_x0000_i1174" DrawAspect="Content" ObjectID="_1468075874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也增加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倍，则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19" o:title="eqId294f5ba74cdf695fc9a8a8e52f421328"/>
            <o:lock v:ext="edit" aspectratio="t"/>
            <w10:wrap type="none"/>
            <w10:anchorlock/>
          </v:shape>
          <o:OLEObject Type="Embed" ProgID="Equation.DSMT4" ShapeID="_x0000_i1175" DrawAspect="Content" ObjectID="_1468075875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5A5CB19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②速率常数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314" o:title="eqIdf0a532e15e232cb4b99a8d4d07c89575"/>
            <o:lock v:ext="edit" aspectratio="t"/>
            <w10:wrap type="none"/>
            <w10:anchorlock/>
          </v:shape>
          <o:OLEObject Type="Embed" ProgID="Equation.DSMT4" ShapeID="_x0000_i1176" DrawAspect="Content" ObjectID="_1468075876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__________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7.75pt;width:17.75pt;" o:ole="t" filled="f" o:preferrelative="t" stroked="f" coordsize="21600,21600">
            <v:path/>
            <v:fill on="f" focussize="0,0"/>
            <v:stroke on="f" joinstyle="miter"/>
            <v:imagedata r:id="rId322" o:title="eqId5455b95ad934c88b649c70405ccd01e1"/>
            <o:lock v:ext="edit" aspectratio="t"/>
            <w10:wrap type="none"/>
            <w10:anchorlock/>
          </v:shape>
          <o:OLEObject Type="Embed" ProgID="Equation.DSMT4" ShapeID="_x0000_i1177" DrawAspect="Content" ObjectID="_1468075877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(列出计算式即可)。</w:t>
      </w:r>
    </w:p>
    <w:p w14:paraId="2933D2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生成</w:t>
      </w:r>
      <w:r>
        <w:rPr>
          <w:rFonts w:ascii="Times New Roman" w:hAnsi="Times New Roman" w:eastAsia="Times New Roman" w:cs="Times New Roman"/>
          <w:color w:val="000000"/>
        </w:rPr>
        <w:t>DMT</w:t>
      </w:r>
      <w:r>
        <w:rPr>
          <w:rFonts w:ascii="宋体" w:hAnsi="宋体" w:eastAsia="宋体" w:cs="宋体"/>
          <w:color w:val="000000"/>
        </w:rPr>
        <w:t>的电极反应式为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20.25pt;width:264.75pt;" o:ole="t" filled="f" o:preferrelative="t" stroked="f" coordsize="21600,21600">
            <v:path/>
            <v:fill on="f" focussize="0,0"/>
            <v:stroke on="f" joinstyle="miter"/>
            <v:imagedata r:id="rId324" o:title="eqIdbde7b37a2f80886ce435c991481e4188"/>
            <o:lock v:ext="edit" aspectratio="t"/>
            <w10:wrap type="none"/>
            <w10:anchorlock/>
          </v:shape>
          <o:OLEObject Type="Embed" ProgID="Equation.DSMT4" ShapeID="_x0000_i1178" DrawAspect="Content" ObjectID="_1468075878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(填结构简式)。</w:t>
      </w:r>
    </w:p>
    <w:p w14:paraId="16833F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一种具有抗衰老活性的化合物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的合成路线如下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略去部分试剂与反应条件，忽略立体化学，路线中</w:t>
      </w:r>
      <w:r>
        <w:rPr>
          <w:rFonts w:ascii="Times New Roman" w:hAnsi="Times New Roman" w:eastAsia="Times New Roman" w:cs="Times New Roman"/>
          <w:color w:val="000000"/>
        </w:rPr>
        <w:t>R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color w:val="000000"/>
        </w:rPr>
        <w:drawing>
          <wp:inline distT="0" distB="0" distL="114300" distR="114300">
            <wp:extent cx="895350" cy="466725"/>
            <wp:effectExtent l="0" t="0" r="0" b="9525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5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14E4C4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3231515"/>
            <wp:effectExtent l="0" t="0" r="0" b="6985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232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16B2E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0DD7F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中官能团为羧基、醚键和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填名称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5C4A19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A→B</w:t>
      </w:r>
      <w:r>
        <w:rPr>
          <w:rFonts w:ascii="宋体" w:hAnsi="宋体" w:eastAsia="宋体" w:cs="宋体"/>
          <w:color w:val="000000"/>
        </w:rPr>
        <w:t>的反应类型为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7C0CD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分子中能共平面的碳原子个数最多为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33E12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反应的化学方程式为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42E59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Times New Roman" w:hAnsi="Times New Roman" w:eastAsia="Times New Roman" w:cs="Times New Roman"/>
          <w:color w:val="000000"/>
        </w:rPr>
        <w:t>G→H</w:t>
      </w:r>
      <w:r>
        <w:rPr>
          <w:rFonts w:ascii="宋体" w:hAnsi="宋体" w:eastAsia="宋体" w:cs="宋体"/>
          <w:color w:val="000000"/>
        </w:rPr>
        <w:t>中另一产物的结构简式为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2F1C7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Times New Roman" w:hAnsi="Times New Roman" w:eastAsia="Times New Roman" w:cs="Times New Roman"/>
          <w:color w:val="000000"/>
        </w:rPr>
        <w:t>I→J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DMP</w:t>
      </w:r>
      <w:r>
        <w:rPr>
          <w:rFonts w:ascii="宋体" w:hAnsi="宋体" w:eastAsia="宋体" w:cs="宋体"/>
          <w:color w:val="000000"/>
        </w:rPr>
        <w:t>的作用为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40B6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中手性碳原子的个数为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BDEC0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（8）</w:t>
      </w:r>
      <w:r>
        <w:rPr>
          <w:rFonts w:ascii="宋体" w:hAnsi="宋体" w:eastAsia="宋体" w:cs="宋体"/>
          <w:color w:val="000000"/>
        </w:rPr>
        <w:t>写出一种满足下列条件的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的同分异构体的结构简式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643D43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能发生银镜反应。</w:t>
      </w:r>
    </w:p>
    <w:p w14:paraId="46E3AFA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能与</w:t>
      </w:r>
      <w:r>
        <w:rPr>
          <w:rFonts w:ascii="Times New Roman" w:hAnsi="Times New Roman" w:eastAsia="Times New Roman" w:cs="Times New Roman"/>
          <w:color w:val="000000"/>
        </w:rPr>
        <w:t>FeCl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发生显色反应。</w:t>
      </w:r>
    </w:p>
    <w:p w14:paraId="580E73E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核磁共振氢谱显示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组峰，且峰面积比为</w:t>
      </w:r>
      <w:r>
        <w:rPr>
          <w:rFonts w:ascii="Times New Roman" w:hAnsi="Times New Roman" w:eastAsia="Times New Roman" w:cs="Times New Roman"/>
          <w:color w:val="000000"/>
        </w:rPr>
        <w:t>2∶2∶1∶1</w:t>
      </w:r>
      <w:r>
        <w:rPr>
          <w:rFonts w:ascii="宋体" w:hAnsi="宋体" w:eastAsia="宋体" w:cs="宋体"/>
          <w:color w:val="000000"/>
        </w:rPr>
        <w:t>。</w:t>
      </w:r>
    </w:p>
    <w:p w14:paraId="5943F2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（9）</w:t>
      </w:r>
      <w:r>
        <w:rPr>
          <w:rFonts w:ascii="宋体" w:hAnsi="宋体" w:eastAsia="宋体" w:cs="宋体"/>
          <w:color w:val="000000"/>
        </w:rPr>
        <w:t>参照</w:t>
      </w:r>
      <w:r>
        <w:rPr>
          <w:rFonts w:ascii="Times New Roman" w:hAnsi="Times New Roman" w:eastAsia="Times New Roman" w:cs="Times New Roman"/>
          <w:color w:val="000000"/>
        </w:rPr>
        <w:t>B→D</w:t>
      </w:r>
      <w:r>
        <w:rPr>
          <w:rFonts w:ascii="宋体" w:hAnsi="宋体" w:eastAsia="宋体" w:cs="宋体"/>
          <w:color w:val="000000"/>
        </w:rPr>
        <w:t>的过程，结合所学知识，设计以</w:t>
      </w:r>
      <w:r>
        <w:rPr>
          <w:color w:val="000000"/>
        </w:rPr>
        <w:drawing>
          <wp:inline distT="0" distB="0" distL="114300" distR="114300">
            <wp:extent cx="266700" cy="523875"/>
            <wp:effectExtent l="0" t="0" r="0" b="9525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7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drawing>
          <wp:inline distT="0" distB="0" distL="114300" distR="114300">
            <wp:extent cx="552450" cy="695325"/>
            <wp:effectExtent l="0" t="0" r="0" b="9525"/>
            <wp:docPr id="100071" name="图片 1000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8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为原料合成</w:t>
      </w:r>
      <w:r>
        <w:rPr>
          <w:color w:val="000000"/>
        </w:rPr>
        <w:drawing>
          <wp:inline distT="0" distB="0" distL="114300" distR="114300">
            <wp:extent cx="857250" cy="742950"/>
            <wp:effectExtent l="0" t="0" r="0" b="0"/>
            <wp:docPr id="100073" name="图片 1000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图片 1000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9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的路线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(Ph</w:t>
      </w:r>
      <w:r>
        <w:rPr>
          <w:rFonts w:ascii="宋体" w:hAnsi="宋体" w:eastAsia="宋体" w:cs="宋体"/>
          <w:color w:val="000000"/>
        </w:rPr>
        <w:t>为苯基；无机试剂和有机溶剂任选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8D49B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8C065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7BE4B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96A0731"/>
    <w:rsid w:val="09B26CA1"/>
    <w:rsid w:val="38274566"/>
    <w:rsid w:val="56811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3.wmf"/><Relationship Id="rId98" Type="http://schemas.openxmlformats.org/officeDocument/2006/relationships/oleObject" Target="embeddings/oleObject37.bin"/><Relationship Id="rId97" Type="http://schemas.openxmlformats.org/officeDocument/2006/relationships/image" Target="media/image52.wmf"/><Relationship Id="rId96" Type="http://schemas.openxmlformats.org/officeDocument/2006/relationships/oleObject" Target="embeddings/oleObject36.bin"/><Relationship Id="rId95" Type="http://schemas.openxmlformats.org/officeDocument/2006/relationships/image" Target="media/image51.wmf"/><Relationship Id="rId94" Type="http://schemas.openxmlformats.org/officeDocument/2006/relationships/oleObject" Target="embeddings/oleObject35.bin"/><Relationship Id="rId93" Type="http://schemas.openxmlformats.org/officeDocument/2006/relationships/image" Target="media/image50.wmf"/><Relationship Id="rId92" Type="http://schemas.openxmlformats.org/officeDocument/2006/relationships/oleObject" Target="embeddings/oleObject34.bin"/><Relationship Id="rId91" Type="http://schemas.openxmlformats.org/officeDocument/2006/relationships/image" Target="media/image49.png"/><Relationship Id="rId90" Type="http://schemas.openxmlformats.org/officeDocument/2006/relationships/oleObject" Target="embeddings/oleObject33.bin"/><Relationship Id="rId9" Type="http://schemas.openxmlformats.org/officeDocument/2006/relationships/theme" Target="theme/theme1.xml"/><Relationship Id="rId89" Type="http://schemas.openxmlformats.org/officeDocument/2006/relationships/image" Target="media/image48.png"/><Relationship Id="rId88" Type="http://schemas.openxmlformats.org/officeDocument/2006/relationships/image" Target="media/image47.wmf"/><Relationship Id="rId87" Type="http://schemas.openxmlformats.org/officeDocument/2006/relationships/oleObject" Target="embeddings/oleObject32.bin"/><Relationship Id="rId86" Type="http://schemas.openxmlformats.org/officeDocument/2006/relationships/image" Target="media/image46.wmf"/><Relationship Id="rId85" Type="http://schemas.openxmlformats.org/officeDocument/2006/relationships/oleObject" Target="embeddings/oleObject31.bin"/><Relationship Id="rId84" Type="http://schemas.openxmlformats.org/officeDocument/2006/relationships/image" Target="media/image45.wmf"/><Relationship Id="rId83" Type="http://schemas.openxmlformats.org/officeDocument/2006/relationships/oleObject" Target="embeddings/oleObject30.bin"/><Relationship Id="rId82" Type="http://schemas.openxmlformats.org/officeDocument/2006/relationships/image" Target="media/image44.wmf"/><Relationship Id="rId81" Type="http://schemas.openxmlformats.org/officeDocument/2006/relationships/oleObject" Target="embeddings/oleObject29.bin"/><Relationship Id="rId80" Type="http://schemas.openxmlformats.org/officeDocument/2006/relationships/image" Target="media/image43.wmf"/><Relationship Id="rId8" Type="http://schemas.openxmlformats.org/officeDocument/2006/relationships/footer" Target="footer3.xml"/><Relationship Id="rId79" Type="http://schemas.openxmlformats.org/officeDocument/2006/relationships/oleObject" Target="embeddings/oleObject28.bin"/><Relationship Id="rId78" Type="http://schemas.openxmlformats.org/officeDocument/2006/relationships/image" Target="media/image42.wmf"/><Relationship Id="rId77" Type="http://schemas.openxmlformats.org/officeDocument/2006/relationships/oleObject" Target="embeddings/oleObject27.bin"/><Relationship Id="rId76" Type="http://schemas.openxmlformats.org/officeDocument/2006/relationships/image" Target="media/image41.wmf"/><Relationship Id="rId75" Type="http://schemas.openxmlformats.org/officeDocument/2006/relationships/oleObject" Target="embeddings/oleObject26.bin"/><Relationship Id="rId74" Type="http://schemas.openxmlformats.org/officeDocument/2006/relationships/image" Target="media/image40.wmf"/><Relationship Id="rId73" Type="http://schemas.openxmlformats.org/officeDocument/2006/relationships/oleObject" Target="embeddings/oleObject25.bin"/><Relationship Id="rId72" Type="http://schemas.openxmlformats.org/officeDocument/2006/relationships/image" Target="media/image39.wmf"/><Relationship Id="rId71" Type="http://schemas.openxmlformats.org/officeDocument/2006/relationships/oleObject" Target="embeddings/oleObject24.bin"/><Relationship Id="rId70" Type="http://schemas.openxmlformats.org/officeDocument/2006/relationships/image" Target="media/image38.wmf"/><Relationship Id="rId7" Type="http://schemas.openxmlformats.org/officeDocument/2006/relationships/footer" Target="footer2.xml"/><Relationship Id="rId69" Type="http://schemas.openxmlformats.org/officeDocument/2006/relationships/oleObject" Target="embeddings/oleObject23.bin"/><Relationship Id="rId68" Type="http://schemas.openxmlformats.org/officeDocument/2006/relationships/image" Target="media/image37.png"/><Relationship Id="rId67" Type="http://schemas.openxmlformats.org/officeDocument/2006/relationships/oleObject" Target="embeddings/oleObject22.bin"/><Relationship Id="rId66" Type="http://schemas.openxmlformats.org/officeDocument/2006/relationships/image" Target="media/image36.wmf"/><Relationship Id="rId65" Type="http://schemas.openxmlformats.org/officeDocument/2006/relationships/oleObject" Target="embeddings/oleObject21.bin"/><Relationship Id="rId64" Type="http://schemas.openxmlformats.org/officeDocument/2006/relationships/image" Target="media/image35.wmf"/><Relationship Id="rId63" Type="http://schemas.openxmlformats.org/officeDocument/2006/relationships/oleObject" Target="embeddings/oleObject20.bin"/><Relationship Id="rId62" Type="http://schemas.openxmlformats.org/officeDocument/2006/relationships/image" Target="media/image34.wmf"/><Relationship Id="rId61" Type="http://schemas.openxmlformats.org/officeDocument/2006/relationships/oleObject" Target="embeddings/oleObject19.bin"/><Relationship Id="rId60" Type="http://schemas.openxmlformats.org/officeDocument/2006/relationships/image" Target="media/image33.wmf"/><Relationship Id="rId6" Type="http://schemas.openxmlformats.org/officeDocument/2006/relationships/footer" Target="footer1.xml"/><Relationship Id="rId59" Type="http://schemas.openxmlformats.org/officeDocument/2006/relationships/oleObject" Target="embeddings/oleObject18.bin"/><Relationship Id="rId58" Type="http://schemas.openxmlformats.org/officeDocument/2006/relationships/image" Target="media/image32.wmf"/><Relationship Id="rId57" Type="http://schemas.openxmlformats.org/officeDocument/2006/relationships/oleObject" Target="embeddings/oleObject17.bin"/><Relationship Id="rId56" Type="http://schemas.openxmlformats.org/officeDocument/2006/relationships/image" Target="media/image31.wmf"/><Relationship Id="rId55" Type="http://schemas.openxmlformats.org/officeDocument/2006/relationships/oleObject" Target="embeddings/oleObject16.bin"/><Relationship Id="rId54" Type="http://schemas.openxmlformats.org/officeDocument/2006/relationships/image" Target="media/image30.wmf"/><Relationship Id="rId53" Type="http://schemas.openxmlformats.org/officeDocument/2006/relationships/oleObject" Target="embeddings/oleObject15.bin"/><Relationship Id="rId52" Type="http://schemas.openxmlformats.org/officeDocument/2006/relationships/image" Target="media/image29.png"/><Relationship Id="rId51" Type="http://schemas.openxmlformats.org/officeDocument/2006/relationships/image" Target="media/image28.wmf"/><Relationship Id="rId50" Type="http://schemas.openxmlformats.org/officeDocument/2006/relationships/oleObject" Target="embeddings/oleObject14.bin"/><Relationship Id="rId5" Type="http://schemas.openxmlformats.org/officeDocument/2006/relationships/header" Target="header3.xml"/><Relationship Id="rId49" Type="http://schemas.openxmlformats.org/officeDocument/2006/relationships/image" Target="media/image27.wmf"/><Relationship Id="rId48" Type="http://schemas.openxmlformats.org/officeDocument/2006/relationships/oleObject" Target="embeddings/oleObject13.bin"/><Relationship Id="rId47" Type="http://schemas.openxmlformats.org/officeDocument/2006/relationships/image" Target="media/image26.wmf"/><Relationship Id="rId46" Type="http://schemas.openxmlformats.org/officeDocument/2006/relationships/oleObject" Target="embeddings/oleObject12.bin"/><Relationship Id="rId45" Type="http://schemas.openxmlformats.org/officeDocument/2006/relationships/image" Target="media/image25.png"/><Relationship Id="rId44" Type="http://schemas.openxmlformats.org/officeDocument/2006/relationships/image" Target="media/image24.wmf"/><Relationship Id="rId43" Type="http://schemas.openxmlformats.org/officeDocument/2006/relationships/oleObject" Target="embeddings/oleObject11.bin"/><Relationship Id="rId42" Type="http://schemas.openxmlformats.org/officeDocument/2006/relationships/image" Target="media/image23.wmf"/><Relationship Id="rId41" Type="http://schemas.openxmlformats.org/officeDocument/2006/relationships/oleObject" Target="embeddings/oleObject10.bin"/><Relationship Id="rId40" Type="http://schemas.openxmlformats.org/officeDocument/2006/relationships/image" Target="media/image22.wmf"/><Relationship Id="rId4" Type="http://schemas.openxmlformats.org/officeDocument/2006/relationships/header" Target="header2.xml"/><Relationship Id="rId39" Type="http://schemas.openxmlformats.org/officeDocument/2006/relationships/oleObject" Target="embeddings/oleObject9.bin"/><Relationship Id="rId38" Type="http://schemas.openxmlformats.org/officeDocument/2006/relationships/image" Target="media/image21.wmf"/><Relationship Id="rId37" Type="http://schemas.openxmlformats.org/officeDocument/2006/relationships/oleObject" Target="embeddings/oleObject8.bin"/><Relationship Id="rId36" Type="http://schemas.openxmlformats.org/officeDocument/2006/relationships/image" Target="media/image20.wmf"/><Relationship Id="rId35" Type="http://schemas.openxmlformats.org/officeDocument/2006/relationships/oleObject" Target="embeddings/oleObject7.bin"/><Relationship Id="rId34" Type="http://schemas.openxmlformats.org/officeDocument/2006/relationships/image" Target="media/image19.png"/><Relationship Id="rId331" Type="http://schemas.openxmlformats.org/officeDocument/2006/relationships/fontTable" Target="fontTable.xml"/><Relationship Id="rId330" Type="http://schemas.openxmlformats.org/officeDocument/2006/relationships/customXml" Target="../customXml/item1.xml"/><Relationship Id="rId33" Type="http://schemas.openxmlformats.org/officeDocument/2006/relationships/image" Target="media/image18.png"/><Relationship Id="rId329" Type="http://schemas.openxmlformats.org/officeDocument/2006/relationships/image" Target="media/image166.png"/><Relationship Id="rId328" Type="http://schemas.openxmlformats.org/officeDocument/2006/relationships/image" Target="media/image165.png"/><Relationship Id="rId327" Type="http://schemas.openxmlformats.org/officeDocument/2006/relationships/image" Target="media/image164.png"/><Relationship Id="rId326" Type="http://schemas.openxmlformats.org/officeDocument/2006/relationships/image" Target="media/image163.png"/><Relationship Id="rId325" Type="http://schemas.openxmlformats.org/officeDocument/2006/relationships/image" Target="media/image162.png"/><Relationship Id="rId324" Type="http://schemas.openxmlformats.org/officeDocument/2006/relationships/image" Target="media/image161.wmf"/><Relationship Id="rId323" Type="http://schemas.openxmlformats.org/officeDocument/2006/relationships/oleObject" Target="embeddings/oleObject154.bin"/><Relationship Id="rId322" Type="http://schemas.openxmlformats.org/officeDocument/2006/relationships/image" Target="media/image160.wmf"/><Relationship Id="rId321" Type="http://schemas.openxmlformats.org/officeDocument/2006/relationships/oleObject" Target="embeddings/oleObject153.bin"/><Relationship Id="rId320" Type="http://schemas.openxmlformats.org/officeDocument/2006/relationships/oleObject" Target="embeddings/oleObject152.bin"/><Relationship Id="rId32" Type="http://schemas.openxmlformats.org/officeDocument/2006/relationships/image" Target="media/image17.png"/><Relationship Id="rId319" Type="http://schemas.openxmlformats.org/officeDocument/2006/relationships/image" Target="media/image159.wmf"/><Relationship Id="rId318" Type="http://schemas.openxmlformats.org/officeDocument/2006/relationships/oleObject" Target="embeddings/oleObject151.bin"/><Relationship Id="rId317" Type="http://schemas.openxmlformats.org/officeDocument/2006/relationships/oleObject" Target="embeddings/oleObject150.bin"/><Relationship Id="rId316" Type="http://schemas.openxmlformats.org/officeDocument/2006/relationships/oleObject" Target="embeddings/oleObject149.bin"/><Relationship Id="rId315" Type="http://schemas.openxmlformats.org/officeDocument/2006/relationships/image" Target="media/image158.png"/><Relationship Id="rId314" Type="http://schemas.openxmlformats.org/officeDocument/2006/relationships/image" Target="media/image157.wmf"/><Relationship Id="rId313" Type="http://schemas.openxmlformats.org/officeDocument/2006/relationships/oleObject" Target="embeddings/oleObject148.bin"/><Relationship Id="rId312" Type="http://schemas.openxmlformats.org/officeDocument/2006/relationships/image" Target="media/image156.wmf"/><Relationship Id="rId311" Type="http://schemas.openxmlformats.org/officeDocument/2006/relationships/oleObject" Target="embeddings/oleObject147.bin"/><Relationship Id="rId310" Type="http://schemas.openxmlformats.org/officeDocument/2006/relationships/image" Target="media/image155.wmf"/><Relationship Id="rId31" Type="http://schemas.openxmlformats.org/officeDocument/2006/relationships/image" Target="media/image16.png"/><Relationship Id="rId309" Type="http://schemas.openxmlformats.org/officeDocument/2006/relationships/oleObject" Target="embeddings/oleObject146.bin"/><Relationship Id="rId308" Type="http://schemas.openxmlformats.org/officeDocument/2006/relationships/image" Target="media/image154.wmf"/><Relationship Id="rId307" Type="http://schemas.openxmlformats.org/officeDocument/2006/relationships/oleObject" Target="embeddings/oleObject145.bin"/><Relationship Id="rId306" Type="http://schemas.openxmlformats.org/officeDocument/2006/relationships/image" Target="media/image153.wmf"/><Relationship Id="rId305" Type="http://schemas.openxmlformats.org/officeDocument/2006/relationships/oleObject" Target="embeddings/oleObject144.bin"/><Relationship Id="rId304" Type="http://schemas.openxmlformats.org/officeDocument/2006/relationships/image" Target="media/image152.wmf"/><Relationship Id="rId303" Type="http://schemas.openxmlformats.org/officeDocument/2006/relationships/oleObject" Target="embeddings/oleObject143.bin"/><Relationship Id="rId302" Type="http://schemas.openxmlformats.org/officeDocument/2006/relationships/image" Target="media/image151.wmf"/><Relationship Id="rId301" Type="http://schemas.openxmlformats.org/officeDocument/2006/relationships/oleObject" Target="embeddings/oleObject142.bin"/><Relationship Id="rId300" Type="http://schemas.openxmlformats.org/officeDocument/2006/relationships/oleObject" Target="embeddings/oleObject141.bin"/><Relationship Id="rId30" Type="http://schemas.openxmlformats.org/officeDocument/2006/relationships/image" Target="media/image15.png"/><Relationship Id="rId3" Type="http://schemas.openxmlformats.org/officeDocument/2006/relationships/header" Target="header1.xml"/><Relationship Id="rId299" Type="http://schemas.openxmlformats.org/officeDocument/2006/relationships/oleObject" Target="embeddings/oleObject140.bin"/><Relationship Id="rId298" Type="http://schemas.openxmlformats.org/officeDocument/2006/relationships/image" Target="media/image150.wmf"/><Relationship Id="rId297" Type="http://schemas.openxmlformats.org/officeDocument/2006/relationships/oleObject" Target="embeddings/oleObject139.bin"/><Relationship Id="rId296" Type="http://schemas.openxmlformats.org/officeDocument/2006/relationships/image" Target="media/image149.wmf"/><Relationship Id="rId295" Type="http://schemas.openxmlformats.org/officeDocument/2006/relationships/oleObject" Target="embeddings/oleObject138.bin"/><Relationship Id="rId294" Type="http://schemas.openxmlformats.org/officeDocument/2006/relationships/image" Target="media/image148.wmf"/><Relationship Id="rId293" Type="http://schemas.openxmlformats.org/officeDocument/2006/relationships/oleObject" Target="embeddings/oleObject137.bin"/><Relationship Id="rId292" Type="http://schemas.openxmlformats.org/officeDocument/2006/relationships/oleObject" Target="embeddings/oleObject136.bin"/><Relationship Id="rId291" Type="http://schemas.openxmlformats.org/officeDocument/2006/relationships/oleObject" Target="embeddings/oleObject135.bin"/><Relationship Id="rId290" Type="http://schemas.openxmlformats.org/officeDocument/2006/relationships/image" Target="media/image147.wmf"/><Relationship Id="rId29" Type="http://schemas.openxmlformats.org/officeDocument/2006/relationships/image" Target="media/image14.png"/><Relationship Id="rId289" Type="http://schemas.openxmlformats.org/officeDocument/2006/relationships/oleObject" Target="embeddings/oleObject134.bin"/><Relationship Id="rId288" Type="http://schemas.openxmlformats.org/officeDocument/2006/relationships/image" Target="media/image146.wmf"/><Relationship Id="rId287" Type="http://schemas.openxmlformats.org/officeDocument/2006/relationships/oleObject" Target="embeddings/oleObject133.bin"/><Relationship Id="rId286" Type="http://schemas.openxmlformats.org/officeDocument/2006/relationships/image" Target="media/image145.wmf"/><Relationship Id="rId285" Type="http://schemas.openxmlformats.org/officeDocument/2006/relationships/oleObject" Target="embeddings/oleObject132.bin"/><Relationship Id="rId284" Type="http://schemas.openxmlformats.org/officeDocument/2006/relationships/image" Target="media/image144.wmf"/><Relationship Id="rId283" Type="http://schemas.openxmlformats.org/officeDocument/2006/relationships/oleObject" Target="embeddings/oleObject131.bin"/><Relationship Id="rId282" Type="http://schemas.openxmlformats.org/officeDocument/2006/relationships/image" Target="media/image143.png"/><Relationship Id="rId281" Type="http://schemas.openxmlformats.org/officeDocument/2006/relationships/image" Target="media/image142.wmf"/><Relationship Id="rId280" Type="http://schemas.openxmlformats.org/officeDocument/2006/relationships/oleObject" Target="embeddings/oleObject130.bin"/><Relationship Id="rId28" Type="http://schemas.openxmlformats.org/officeDocument/2006/relationships/image" Target="media/image13.png"/><Relationship Id="rId279" Type="http://schemas.openxmlformats.org/officeDocument/2006/relationships/oleObject" Target="embeddings/oleObject129.bin"/><Relationship Id="rId278" Type="http://schemas.openxmlformats.org/officeDocument/2006/relationships/image" Target="media/image141.wmf"/><Relationship Id="rId277" Type="http://schemas.openxmlformats.org/officeDocument/2006/relationships/oleObject" Target="embeddings/oleObject128.bin"/><Relationship Id="rId276" Type="http://schemas.openxmlformats.org/officeDocument/2006/relationships/image" Target="media/image140.wmf"/><Relationship Id="rId275" Type="http://schemas.openxmlformats.org/officeDocument/2006/relationships/oleObject" Target="embeddings/oleObject127.bin"/><Relationship Id="rId274" Type="http://schemas.openxmlformats.org/officeDocument/2006/relationships/oleObject" Target="embeddings/oleObject126.bin"/><Relationship Id="rId273" Type="http://schemas.openxmlformats.org/officeDocument/2006/relationships/image" Target="media/image139.wmf"/><Relationship Id="rId272" Type="http://schemas.openxmlformats.org/officeDocument/2006/relationships/oleObject" Target="embeddings/oleObject125.bin"/><Relationship Id="rId271" Type="http://schemas.openxmlformats.org/officeDocument/2006/relationships/image" Target="media/image138.wmf"/><Relationship Id="rId270" Type="http://schemas.openxmlformats.org/officeDocument/2006/relationships/oleObject" Target="embeddings/oleObject124.bin"/><Relationship Id="rId27" Type="http://schemas.openxmlformats.org/officeDocument/2006/relationships/image" Target="media/image12.png"/><Relationship Id="rId269" Type="http://schemas.openxmlformats.org/officeDocument/2006/relationships/image" Target="media/image137.wmf"/><Relationship Id="rId268" Type="http://schemas.openxmlformats.org/officeDocument/2006/relationships/oleObject" Target="embeddings/oleObject123.bin"/><Relationship Id="rId267" Type="http://schemas.openxmlformats.org/officeDocument/2006/relationships/image" Target="media/image136.wmf"/><Relationship Id="rId266" Type="http://schemas.openxmlformats.org/officeDocument/2006/relationships/oleObject" Target="embeddings/oleObject122.bin"/><Relationship Id="rId265" Type="http://schemas.openxmlformats.org/officeDocument/2006/relationships/image" Target="media/image135.wmf"/><Relationship Id="rId264" Type="http://schemas.openxmlformats.org/officeDocument/2006/relationships/oleObject" Target="embeddings/oleObject121.bin"/><Relationship Id="rId263" Type="http://schemas.openxmlformats.org/officeDocument/2006/relationships/image" Target="media/image134.wmf"/><Relationship Id="rId262" Type="http://schemas.openxmlformats.org/officeDocument/2006/relationships/oleObject" Target="embeddings/oleObject120.bin"/><Relationship Id="rId261" Type="http://schemas.openxmlformats.org/officeDocument/2006/relationships/image" Target="media/image133.wmf"/><Relationship Id="rId260" Type="http://schemas.openxmlformats.org/officeDocument/2006/relationships/oleObject" Target="embeddings/oleObject119.bin"/><Relationship Id="rId26" Type="http://schemas.openxmlformats.org/officeDocument/2006/relationships/image" Target="media/image11.wmf"/><Relationship Id="rId259" Type="http://schemas.openxmlformats.org/officeDocument/2006/relationships/oleObject" Target="embeddings/oleObject118.bin"/><Relationship Id="rId258" Type="http://schemas.openxmlformats.org/officeDocument/2006/relationships/oleObject" Target="embeddings/oleObject117.bin"/><Relationship Id="rId257" Type="http://schemas.openxmlformats.org/officeDocument/2006/relationships/oleObject" Target="embeddings/oleObject116.bin"/><Relationship Id="rId256" Type="http://schemas.openxmlformats.org/officeDocument/2006/relationships/image" Target="media/image132.wmf"/><Relationship Id="rId255" Type="http://schemas.openxmlformats.org/officeDocument/2006/relationships/oleObject" Target="embeddings/oleObject115.bin"/><Relationship Id="rId254" Type="http://schemas.openxmlformats.org/officeDocument/2006/relationships/image" Target="media/image131.wmf"/><Relationship Id="rId253" Type="http://schemas.openxmlformats.org/officeDocument/2006/relationships/oleObject" Target="embeddings/oleObject114.bin"/><Relationship Id="rId252" Type="http://schemas.openxmlformats.org/officeDocument/2006/relationships/image" Target="media/image130.wmf"/><Relationship Id="rId251" Type="http://schemas.openxmlformats.org/officeDocument/2006/relationships/oleObject" Target="embeddings/oleObject113.bin"/><Relationship Id="rId250" Type="http://schemas.openxmlformats.org/officeDocument/2006/relationships/image" Target="media/image129.wmf"/><Relationship Id="rId25" Type="http://schemas.openxmlformats.org/officeDocument/2006/relationships/oleObject" Target="embeddings/oleObject6.bin"/><Relationship Id="rId249" Type="http://schemas.openxmlformats.org/officeDocument/2006/relationships/oleObject" Target="embeddings/oleObject112.bin"/><Relationship Id="rId248" Type="http://schemas.openxmlformats.org/officeDocument/2006/relationships/image" Target="media/image128.wmf"/><Relationship Id="rId247" Type="http://schemas.openxmlformats.org/officeDocument/2006/relationships/oleObject" Target="embeddings/oleObject111.bin"/><Relationship Id="rId246" Type="http://schemas.openxmlformats.org/officeDocument/2006/relationships/image" Target="media/image127.wmf"/><Relationship Id="rId245" Type="http://schemas.openxmlformats.org/officeDocument/2006/relationships/oleObject" Target="embeddings/oleObject110.bin"/><Relationship Id="rId244" Type="http://schemas.openxmlformats.org/officeDocument/2006/relationships/image" Target="media/image126.wmf"/><Relationship Id="rId243" Type="http://schemas.openxmlformats.org/officeDocument/2006/relationships/oleObject" Target="embeddings/oleObject109.bin"/><Relationship Id="rId242" Type="http://schemas.openxmlformats.org/officeDocument/2006/relationships/image" Target="media/image125.wmf"/><Relationship Id="rId241" Type="http://schemas.openxmlformats.org/officeDocument/2006/relationships/oleObject" Target="embeddings/oleObject108.bin"/><Relationship Id="rId240" Type="http://schemas.openxmlformats.org/officeDocument/2006/relationships/image" Target="media/image124.wmf"/><Relationship Id="rId24" Type="http://schemas.openxmlformats.org/officeDocument/2006/relationships/image" Target="media/image10.wmf"/><Relationship Id="rId239" Type="http://schemas.openxmlformats.org/officeDocument/2006/relationships/oleObject" Target="embeddings/oleObject107.bin"/><Relationship Id="rId238" Type="http://schemas.openxmlformats.org/officeDocument/2006/relationships/oleObject" Target="embeddings/oleObject106.bin"/><Relationship Id="rId237" Type="http://schemas.openxmlformats.org/officeDocument/2006/relationships/image" Target="media/image123.wmf"/><Relationship Id="rId236" Type="http://schemas.openxmlformats.org/officeDocument/2006/relationships/oleObject" Target="embeddings/oleObject105.bin"/><Relationship Id="rId235" Type="http://schemas.openxmlformats.org/officeDocument/2006/relationships/image" Target="media/image122.png"/><Relationship Id="rId234" Type="http://schemas.openxmlformats.org/officeDocument/2006/relationships/image" Target="media/image121.png"/><Relationship Id="rId233" Type="http://schemas.openxmlformats.org/officeDocument/2006/relationships/image" Target="media/image120.png"/><Relationship Id="rId232" Type="http://schemas.openxmlformats.org/officeDocument/2006/relationships/image" Target="media/image119.png"/><Relationship Id="rId231" Type="http://schemas.openxmlformats.org/officeDocument/2006/relationships/image" Target="media/image118.wmf"/><Relationship Id="rId230" Type="http://schemas.openxmlformats.org/officeDocument/2006/relationships/oleObject" Target="embeddings/oleObject104.bin"/><Relationship Id="rId23" Type="http://schemas.openxmlformats.org/officeDocument/2006/relationships/oleObject" Target="embeddings/oleObject5.bin"/><Relationship Id="rId229" Type="http://schemas.openxmlformats.org/officeDocument/2006/relationships/image" Target="media/image117.wmf"/><Relationship Id="rId228" Type="http://schemas.openxmlformats.org/officeDocument/2006/relationships/oleObject" Target="embeddings/oleObject103.bin"/><Relationship Id="rId227" Type="http://schemas.openxmlformats.org/officeDocument/2006/relationships/image" Target="media/image116.png"/><Relationship Id="rId226" Type="http://schemas.openxmlformats.org/officeDocument/2006/relationships/image" Target="media/image115.wmf"/><Relationship Id="rId225" Type="http://schemas.openxmlformats.org/officeDocument/2006/relationships/oleObject" Target="embeddings/oleObject102.bin"/><Relationship Id="rId224" Type="http://schemas.openxmlformats.org/officeDocument/2006/relationships/image" Target="media/image114.wmf"/><Relationship Id="rId223" Type="http://schemas.openxmlformats.org/officeDocument/2006/relationships/oleObject" Target="embeddings/oleObject101.bin"/><Relationship Id="rId222" Type="http://schemas.openxmlformats.org/officeDocument/2006/relationships/image" Target="media/image113.png"/><Relationship Id="rId221" Type="http://schemas.openxmlformats.org/officeDocument/2006/relationships/image" Target="media/image112.wmf"/><Relationship Id="rId220" Type="http://schemas.openxmlformats.org/officeDocument/2006/relationships/oleObject" Target="embeddings/oleObject100.bin"/><Relationship Id="rId22" Type="http://schemas.openxmlformats.org/officeDocument/2006/relationships/image" Target="media/image9.wmf"/><Relationship Id="rId219" Type="http://schemas.openxmlformats.org/officeDocument/2006/relationships/image" Target="media/image111.png"/><Relationship Id="rId218" Type="http://schemas.openxmlformats.org/officeDocument/2006/relationships/image" Target="media/image110.wmf"/><Relationship Id="rId217" Type="http://schemas.openxmlformats.org/officeDocument/2006/relationships/oleObject" Target="embeddings/oleObject99.bin"/><Relationship Id="rId216" Type="http://schemas.openxmlformats.org/officeDocument/2006/relationships/oleObject" Target="embeddings/oleObject98.bin"/><Relationship Id="rId215" Type="http://schemas.openxmlformats.org/officeDocument/2006/relationships/oleObject" Target="embeddings/oleObject97.bin"/><Relationship Id="rId214" Type="http://schemas.openxmlformats.org/officeDocument/2006/relationships/image" Target="media/image109.wmf"/><Relationship Id="rId213" Type="http://schemas.openxmlformats.org/officeDocument/2006/relationships/oleObject" Target="embeddings/oleObject96.bin"/><Relationship Id="rId212" Type="http://schemas.openxmlformats.org/officeDocument/2006/relationships/image" Target="media/image108.wmf"/><Relationship Id="rId211" Type="http://schemas.openxmlformats.org/officeDocument/2006/relationships/oleObject" Target="embeddings/oleObject95.bin"/><Relationship Id="rId210" Type="http://schemas.openxmlformats.org/officeDocument/2006/relationships/image" Target="media/image107.wmf"/><Relationship Id="rId21" Type="http://schemas.openxmlformats.org/officeDocument/2006/relationships/oleObject" Target="embeddings/oleObject4.bin"/><Relationship Id="rId209" Type="http://schemas.openxmlformats.org/officeDocument/2006/relationships/oleObject" Target="embeddings/oleObject94.bin"/><Relationship Id="rId208" Type="http://schemas.openxmlformats.org/officeDocument/2006/relationships/image" Target="media/image106.wmf"/><Relationship Id="rId207" Type="http://schemas.openxmlformats.org/officeDocument/2006/relationships/oleObject" Target="embeddings/oleObject93.bin"/><Relationship Id="rId206" Type="http://schemas.openxmlformats.org/officeDocument/2006/relationships/image" Target="media/image105.wmf"/><Relationship Id="rId205" Type="http://schemas.openxmlformats.org/officeDocument/2006/relationships/oleObject" Target="embeddings/oleObject92.bin"/><Relationship Id="rId204" Type="http://schemas.openxmlformats.org/officeDocument/2006/relationships/image" Target="media/image104.wmf"/><Relationship Id="rId203" Type="http://schemas.openxmlformats.org/officeDocument/2006/relationships/oleObject" Target="embeddings/oleObject91.bin"/><Relationship Id="rId202" Type="http://schemas.openxmlformats.org/officeDocument/2006/relationships/image" Target="media/image103.wmf"/><Relationship Id="rId201" Type="http://schemas.openxmlformats.org/officeDocument/2006/relationships/oleObject" Target="embeddings/oleObject90.bin"/><Relationship Id="rId200" Type="http://schemas.openxmlformats.org/officeDocument/2006/relationships/image" Target="media/image102.wmf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89.bin"/><Relationship Id="rId198" Type="http://schemas.openxmlformats.org/officeDocument/2006/relationships/image" Target="media/image101.wmf"/><Relationship Id="rId197" Type="http://schemas.openxmlformats.org/officeDocument/2006/relationships/oleObject" Target="embeddings/oleObject88.bin"/><Relationship Id="rId196" Type="http://schemas.openxmlformats.org/officeDocument/2006/relationships/oleObject" Target="embeddings/oleObject87.bin"/><Relationship Id="rId195" Type="http://schemas.openxmlformats.org/officeDocument/2006/relationships/image" Target="media/image100.wmf"/><Relationship Id="rId194" Type="http://schemas.openxmlformats.org/officeDocument/2006/relationships/oleObject" Target="embeddings/oleObject86.bin"/><Relationship Id="rId193" Type="http://schemas.openxmlformats.org/officeDocument/2006/relationships/image" Target="media/image99.wmf"/><Relationship Id="rId192" Type="http://schemas.openxmlformats.org/officeDocument/2006/relationships/oleObject" Target="embeddings/oleObject85.bin"/><Relationship Id="rId191" Type="http://schemas.openxmlformats.org/officeDocument/2006/relationships/image" Target="media/image98.wmf"/><Relationship Id="rId190" Type="http://schemas.openxmlformats.org/officeDocument/2006/relationships/oleObject" Target="embeddings/oleObject84.bin"/><Relationship Id="rId19" Type="http://schemas.openxmlformats.org/officeDocument/2006/relationships/oleObject" Target="embeddings/oleObject3.bin"/><Relationship Id="rId189" Type="http://schemas.openxmlformats.org/officeDocument/2006/relationships/image" Target="media/image97.wmf"/><Relationship Id="rId188" Type="http://schemas.openxmlformats.org/officeDocument/2006/relationships/oleObject" Target="embeddings/oleObject83.bin"/><Relationship Id="rId187" Type="http://schemas.openxmlformats.org/officeDocument/2006/relationships/image" Target="media/image96.wmf"/><Relationship Id="rId186" Type="http://schemas.openxmlformats.org/officeDocument/2006/relationships/oleObject" Target="embeddings/oleObject82.bin"/><Relationship Id="rId185" Type="http://schemas.openxmlformats.org/officeDocument/2006/relationships/image" Target="media/image95.wmf"/><Relationship Id="rId184" Type="http://schemas.openxmlformats.org/officeDocument/2006/relationships/oleObject" Target="embeddings/oleObject81.bin"/><Relationship Id="rId183" Type="http://schemas.openxmlformats.org/officeDocument/2006/relationships/image" Target="media/image94.png"/><Relationship Id="rId182" Type="http://schemas.openxmlformats.org/officeDocument/2006/relationships/image" Target="media/image93.wmf"/><Relationship Id="rId181" Type="http://schemas.openxmlformats.org/officeDocument/2006/relationships/oleObject" Target="embeddings/oleObject80.bin"/><Relationship Id="rId180" Type="http://schemas.openxmlformats.org/officeDocument/2006/relationships/image" Target="media/image92.wmf"/><Relationship Id="rId18" Type="http://schemas.openxmlformats.org/officeDocument/2006/relationships/image" Target="media/image7.png"/><Relationship Id="rId179" Type="http://schemas.openxmlformats.org/officeDocument/2006/relationships/oleObject" Target="embeddings/oleObject79.bin"/><Relationship Id="rId178" Type="http://schemas.openxmlformats.org/officeDocument/2006/relationships/image" Target="media/image91.wmf"/><Relationship Id="rId177" Type="http://schemas.openxmlformats.org/officeDocument/2006/relationships/oleObject" Target="embeddings/oleObject78.bin"/><Relationship Id="rId176" Type="http://schemas.openxmlformats.org/officeDocument/2006/relationships/oleObject" Target="embeddings/oleObject77.bin"/><Relationship Id="rId175" Type="http://schemas.openxmlformats.org/officeDocument/2006/relationships/image" Target="media/image90.wmf"/><Relationship Id="rId174" Type="http://schemas.openxmlformats.org/officeDocument/2006/relationships/oleObject" Target="embeddings/oleObject76.bin"/><Relationship Id="rId173" Type="http://schemas.openxmlformats.org/officeDocument/2006/relationships/image" Target="media/image89.wmf"/><Relationship Id="rId172" Type="http://schemas.openxmlformats.org/officeDocument/2006/relationships/oleObject" Target="embeddings/oleObject75.bin"/><Relationship Id="rId171" Type="http://schemas.openxmlformats.org/officeDocument/2006/relationships/oleObject" Target="embeddings/oleObject74.bin"/><Relationship Id="rId170" Type="http://schemas.openxmlformats.org/officeDocument/2006/relationships/image" Target="media/image88.png"/><Relationship Id="rId17" Type="http://schemas.openxmlformats.org/officeDocument/2006/relationships/image" Target="media/image6.png"/><Relationship Id="rId169" Type="http://schemas.openxmlformats.org/officeDocument/2006/relationships/image" Target="media/image87.wmf"/><Relationship Id="rId168" Type="http://schemas.openxmlformats.org/officeDocument/2006/relationships/oleObject" Target="embeddings/oleObject73.bin"/><Relationship Id="rId167" Type="http://schemas.openxmlformats.org/officeDocument/2006/relationships/image" Target="media/image86.wmf"/><Relationship Id="rId166" Type="http://schemas.openxmlformats.org/officeDocument/2006/relationships/oleObject" Target="embeddings/oleObject72.bin"/><Relationship Id="rId165" Type="http://schemas.openxmlformats.org/officeDocument/2006/relationships/image" Target="media/image85.wmf"/><Relationship Id="rId164" Type="http://schemas.openxmlformats.org/officeDocument/2006/relationships/oleObject" Target="embeddings/oleObject71.bin"/><Relationship Id="rId163" Type="http://schemas.openxmlformats.org/officeDocument/2006/relationships/image" Target="media/image84.wmf"/><Relationship Id="rId162" Type="http://schemas.openxmlformats.org/officeDocument/2006/relationships/oleObject" Target="embeddings/oleObject70.bin"/><Relationship Id="rId161" Type="http://schemas.openxmlformats.org/officeDocument/2006/relationships/image" Target="media/image83.wmf"/><Relationship Id="rId160" Type="http://schemas.openxmlformats.org/officeDocument/2006/relationships/oleObject" Target="embeddings/oleObject69.bin"/><Relationship Id="rId16" Type="http://schemas.openxmlformats.org/officeDocument/2006/relationships/image" Target="media/image5.wmf"/><Relationship Id="rId159" Type="http://schemas.openxmlformats.org/officeDocument/2006/relationships/image" Target="media/image82.wmf"/><Relationship Id="rId158" Type="http://schemas.openxmlformats.org/officeDocument/2006/relationships/oleObject" Target="embeddings/oleObject68.bin"/><Relationship Id="rId157" Type="http://schemas.openxmlformats.org/officeDocument/2006/relationships/image" Target="media/image81.wmf"/><Relationship Id="rId156" Type="http://schemas.openxmlformats.org/officeDocument/2006/relationships/oleObject" Target="embeddings/oleObject67.bin"/><Relationship Id="rId155" Type="http://schemas.openxmlformats.org/officeDocument/2006/relationships/image" Target="media/image80.wmf"/><Relationship Id="rId154" Type="http://schemas.openxmlformats.org/officeDocument/2006/relationships/oleObject" Target="embeddings/oleObject66.bin"/><Relationship Id="rId153" Type="http://schemas.openxmlformats.org/officeDocument/2006/relationships/oleObject" Target="embeddings/oleObject65.bin"/><Relationship Id="rId152" Type="http://schemas.openxmlformats.org/officeDocument/2006/relationships/oleObject" Target="embeddings/oleObject64.bin"/><Relationship Id="rId151" Type="http://schemas.openxmlformats.org/officeDocument/2006/relationships/image" Target="media/image79.wmf"/><Relationship Id="rId150" Type="http://schemas.openxmlformats.org/officeDocument/2006/relationships/oleObject" Target="embeddings/oleObject63.bin"/><Relationship Id="rId15" Type="http://schemas.openxmlformats.org/officeDocument/2006/relationships/oleObject" Target="embeddings/oleObject2.bin"/><Relationship Id="rId149" Type="http://schemas.openxmlformats.org/officeDocument/2006/relationships/image" Target="media/image78.wmf"/><Relationship Id="rId148" Type="http://schemas.openxmlformats.org/officeDocument/2006/relationships/oleObject" Target="embeddings/oleObject62.bin"/><Relationship Id="rId147" Type="http://schemas.openxmlformats.org/officeDocument/2006/relationships/image" Target="media/image77.wmf"/><Relationship Id="rId146" Type="http://schemas.openxmlformats.org/officeDocument/2006/relationships/oleObject" Target="embeddings/oleObject61.bin"/><Relationship Id="rId145" Type="http://schemas.openxmlformats.org/officeDocument/2006/relationships/image" Target="media/image76.wmf"/><Relationship Id="rId144" Type="http://schemas.openxmlformats.org/officeDocument/2006/relationships/oleObject" Target="embeddings/oleObject60.bin"/><Relationship Id="rId143" Type="http://schemas.openxmlformats.org/officeDocument/2006/relationships/image" Target="media/image75.wmf"/><Relationship Id="rId142" Type="http://schemas.openxmlformats.org/officeDocument/2006/relationships/oleObject" Target="embeddings/oleObject59.bin"/><Relationship Id="rId141" Type="http://schemas.openxmlformats.org/officeDocument/2006/relationships/image" Target="media/image74.wmf"/><Relationship Id="rId140" Type="http://schemas.openxmlformats.org/officeDocument/2006/relationships/oleObject" Target="embeddings/oleObject58.bin"/><Relationship Id="rId14" Type="http://schemas.openxmlformats.org/officeDocument/2006/relationships/image" Target="media/image4.png"/><Relationship Id="rId139" Type="http://schemas.openxmlformats.org/officeDocument/2006/relationships/image" Target="media/image73.wmf"/><Relationship Id="rId138" Type="http://schemas.openxmlformats.org/officeDocument/2006/relationships/oleObject" Target="embeddings/oleObject57.bin"/><Relationship Id="rId137" Type="http://schemas.openxmlformats.org/officeDocument/2006/relationships/image" Target="media/image72.wmf"/><Relationship Id="rId136" Type="http://schemas.openxmlformats.org/officeDocument/2006/relationships/oleObject" Target="embeddings/oleObject56.bin"/><Relationship Id="rId135" Type="http://schemas.openxmlformats.org/officeDocument/2006/relationships/image" Target="media/image71.wmf"/><Relationship Id="rId134" Type="http://schemas.openxmlformats.org/officeDocument/2006/relationships/oleObject" Target="embeddings/oleObject55.bin"/><Relationship Id="rId133" Type="http://schemas.openxmlformats.org/officeDocument/2006/relationships/image" Target="media/image70.wmf"/><Relationship Id="rId132" Type="http://schemas.openxmlformats.org/officeDocument/2006/relationships/oleObject" Target="embeddings/oleObject54.bin"/><Relationship Id="rId131" Type="http://schemas.openxmlformats.org/officeDocument/2006/relationships/image" Target="media/image69.png"/><Relationship Id="rId130" Type="http://schemas.openxmlformats.org/officeDocument/2006/relationships/image" Target="media/image68.wmf"/><Relationship Id="rId13" Type="http://schemas.openxmlformats.org/officeDocument/2006/relationships/image" Target="media/image3.wmf"/><Relationship Id="rId129" Type="http://schemas.openxmlformats.org/officeDocument/2006/relationships/oleObject" Target="embeddings/oleObject53.bin"/><Relationship Id="rId128" Type="http://schemas.openxmlformats.org/officeDocument/2006/relationships/image" Target="media/image67.wmf"/><Relationship Id="rId127" Type="http://schemas.openxmlformats.org/officeDocument/2006/relationships/oleObject" Target="embeddings/oleObject52.bin"/><Relationship Id="rId126" Type="http://schemas.openxmlformats.org/officeDocument/2006/relationships/image" Target="media/image66.wmf"/><Relationship Id="rId125" Type="http://schemas.openxmlformats.org/officeDocument/2006/relationships/oleObject" Target="embeddings/oleObject51.bin"/><Relationship Id="rId124" Type="http://schemas.openxmlformats.org/officeDocument/2006/relationships/oleObject" Target="embeddings/oleObject50.bin"/><Relationship Id="rId123" Type="http://schemas.openxmlformats.org/officeDocument/2006/relationships/oleObject" Target="embeddings/oleObject49.bin"/><Relationship Id="rId122" Type="http://schemas.openxmlformats.org/officeDocument/2006/relationships/image" Target="media/image65.png"/><Relationship Id="rId121" Type="http://schemas.openxmlformats.org/officeDocument/2006/relationships/image" Target="media/image64.wmf"/><Relationship Id="rId120" Type="http://schemas.openxmlformats.org/officeDocument/2006/relationships/oleObject" Target="embeddings/oleObject48.bin"/><Relationship Id="rId12" Type="http://schemas.openxmlformats.org/officeDocument/2006/relationships/oleObject" Target="embeddings/oleObject1.bin"/><Relationship Id="rId119" Type="http://schemas.openxmlformats.org/officeDocument/2006/relationships/image" Target="media/image63.wmf"/><Relationship Id="rId118" Type="http://schemas.openxmlformats.org/officeDocument/2006/relationships/oleObject" Target="embeddings/oleObject47.bin"/><Relationship Id="rId117" Type="http://schemas.openxmlformats.org/officeDocument/2006/relationships/oleObject" Target="embeddings/oleObject46.bin"/><Relationship Id="rId116" Type="http://schemas.openxmlformats.org/officeDocument/2006/relationships/image" Target="media/image62.wmf"/><Relationship Id="rId115" Type="http://schemas.openxmlformats.org/officeDocument/2006/relationships/oleObject" Target="embeddings/oleObject45.bin"/><Relationship Id="rId114" Type="http://schemas.openxmlformats.org/officeDocument/2006/relationships/image" Target="media/image61.png"/><Relationship Id="rId113" Type="http://schemas.openxmlformats.org/officeDocument/2006/relationships/image" Target="media/image60.wmf"/><Relationship Id="rId112" Type="http://schemas.openxmlformats.org/officeDocument/2006/relationships/oleObject" Target="embeddings/oleObject44.bin"/><Relationship Id="rId111" Type="http://schemas.openxmlformats.org/officeDocument/2006/relationships/oleObject" Target="embeddings/oleObject43.bin"/><Relationship Id="rId110" Type="http://schemas.openxmlformats.org/officeDocument/2006/relationships/image" Target="media/image59.wmf"/><Relationship Id="rId11" Type="http://schemas.openxmlformats.org/officeDocument/2006/relationships/image" Target="media/image2.png"/><Relationship Id="rId109" Type="http://schemas.openxmlformats.org/officeDocument/2006/relationships/oleObject" Target="embeddings/oleObject42.bin"/><Relationship Id="rId108" Type="http://schemas.openxmlformats.org/officeDocument/2006/relationships/image" Target="media/image58.wmf"/><Relationship Id="rId107" Type="http://schemas.openxmlformats.org/officeDocument/2006/relationships/oleObject" Target="embeddings/oleObject41.bin"/><Relationship Id="rId106" Type="http://schemas.openxmlformats.org/officeDocument/2006/relationships/image" Target="media/image57.wmf"/><Relationship Id="rId105" Type="http://schemas.openxmlformats.org/officeDocument/2006/relationships/oleObject" Target="embeddings/oleObject40.bin"/><Relationship Id="rId104" Type="http://schemas.openxmlformats.org/officeDocument/2006/relationships/image" Target="media/image56.png"/><Relationship Id="rId103" Type="http://schemas.openxmlformats.org/officeDocument/2006/relationships/image" Target="media/image55.wmf"/><Relationship Id="rId102" Type="http://schemas.openxmlformats.org/officeDocument/2006/relationships/oleObject" Target="embeddings/oleObject39.bin"/><Relationship Id="rId101" Type="http://schemas.openxmlformats.org/officeDocument/2006/relationships/image" Target="media/image54.wmf"/><Relationship Id="rId100" Type="http://schemas.openxmlformats.org/officeDocument/2006/relationships/oleObject" Target="embeddings/oleObject38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3359</Words>
  <Characters>3905</Characters>
  <Lines>0</Lines>
  <Paragraphs>0</Paragraphs>
  <TotalTime>5</TotalTime>
  <ScaleCrop>false</ScaleCrop>
  <LinksUpToDate>false</LinksUpToDate>
  <CharactersWithSpaces>4063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2026-06-12T05:36:00Z</dcterms:created>
  <dc:creator>学科网试题生产平台</dc:creator>
  <dc:description>4016749270066176</dc:description>
  <cp:lastModifiedBy>上帝掷骰子吗</cp:lastModifiedBy>
  <dcterms:modified xsi:type="dcterms:W3CDTF">2026-09-18T16:48:40Z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4169F4517DE9494C8EB1E3279F95DD77_12</vt:lpwstr>
  </property>
</Properties>
</file>