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6CCF0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11036300</wp:posOffset>
            </wp:positionV>
            <wp:extent cx="355600" cy="254000"/>
            <wp:effectExtent l="0" t="0" r="6350" b="12700"/>
            <wp:wrapNone/>
            <wp:docPr id="100233" name="图片 100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图片 1002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11823700</wp:posOffset>
            </wp:positionV>
            <wp:extent cx="431800" cy="279400"/>
            <wp:effectExtent l="0" t="0" r="6350" b="6350"/>
            <wp:wrapNone/>
            <wp:docPr id="79538487" name="图片 795384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38487" name="图片 795384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年普通高中学业水平等级考试（山东卷）</w:t>
      </w:r>
    </w:p>
    <w:p w14:paraId="612B3AF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4DB4FC2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99E852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H1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C12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O16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Na23</w:t>
      </w:r>
    </w:p>
    <w:p w14:paraId="2AA7372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分。每小题只有一个选项符合题目要求。</w:t>
      </w:r>
    </w:p>
    <w:p w14:paraId="409ED78C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我国先民善用变化之理于劳作。文献所述下列生产中，不涉及氧化还原反应的是</w:t>
      </w:r>
    </w:p>
    <w:p w14:paraId="2D27B80A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晒海盐：“海水……日照风吹，成卤……成盐”</w:t>
      </w:r>
    </w:p>
    <w:p w14:paraId="57553D26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制烟墨：“烧桐油……烟凝……和胶为墨”</w:t>
      </w:r>
    </w:p>
    <w:p w14:paraId="5A293C78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酿米醋：“米曲……得酒，复酿为醋”</w:t>
      </w:r>
    </w:p>
    <w:p w14:paraId="734C37E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烧钧瓷：“入窑一色，出窑万彩”</w:t>
      </w:r>
    </w:p>
    <w:p w14:paraId="02AD9B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下列化学品在生产生活中使用不当的是</w:t>
      </w:r>
    </w:p>
    <w:p w14:paraId="0D4F02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为吸附装修可能产生的甲醛等有害物质，在房屋中放置活性炭</w:t>
      </w:r>
    </w:p>
    <w:p w14:paraId="2C4D8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为减少“白色污染”，用聚乳酸替代聚乙烯制作食品包装袋</w:t>
      </w:r>
    </w:p>
    <w:p w14:paraId="19930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为避免葡萄酒中某些成分被氧化，向其中添加适量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57974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为防止火腿变质，腌制时使用大量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06E829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下列做法违反化学实验室安全要求的是</w:t>
      </w:r>
    </w:p>
    <w:p w14:paraId="552CE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活泼金属着火时选用灭火毯盖灭</w:t>
      </w:r>
    </w:p>
    <w:p w14:paraId="1E245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精密仪器起火时选用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灭火器扑灭</w:t>
      </w:r>
    </w:p>
    <w:p w14:paraId="519D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眼中溅入少量强碱溶液，立即用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硼酸溶液冲洗</w:t>
      </w:r>
    </w:p>
    <w:p w14:paraId="1F7F1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眼中溅入少量强酸溶液，立即用大量水冲洗，再用</w:t>
      </w:r>
      <w:r>
        <w:rPr>
          <w:rFonts w:ascii="Times New Roman" w:hAnsi="Times New Roman" w:eastAsia="Times New Roman" w:cs="Times New Roman"/>
          <w:color w:val="000000"/>
        </w:rPr>
        <w:t>1%NaHCO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溶液冲洗</w:t>
      </w:r>
    </w:p>
    <w:p w14:paraId="5D544D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某溶液含有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2+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2+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3+</w:t>
      </w:r>
      <w:r>
        <w:rPr>
          <w:rFonts w:ascii="宋体" w:hAnsi="宋体" w:eastAsia="宋体" w:cs="宋体"/>
          <w:color w:val="000000"/>
        </w:rPr>
        <w:t>中的一种或几种，下列说法错误的是</w:t>
      </w:r>
    </w:p>
    <w:p w14:paraId="03B61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取少量该溶液并滴加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溶液，若出现白色沉淀，则溶液中含有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+</w:t>
      </w:r>
    </w:p>
    <w:p w14:paraId="199812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取少量该溶液并滴加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溶液，若出现白色沉淀，则溶液中含有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2+</w:t>
      </w:r>
    </w:p>
    <w:p w14:paraId="1FFA1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取少量该溶液并滴加</w:t>
      </w:r>
      <w:r>
        <w:rPr>
          <w:rFonts w:ascii="Times New Roman" w:hAnsi="Times New Roman" w:eastAsia="Times New Roman" w:cs="Times New Roman"/>
          <w:color w:val="000000"/>
        </w:rPr>
        <w:t>KSCN</w:t>
      </w:r>
      <w:r>
        <w:rPr>
          <w:rFonts w:ascii="宋体" w:hAnsi="宋体" w:eastAsia="宋体" w:cs="宋体"/>
          <w:color w:val="000000"/>
        </w:rPr>
        <w:t>溶液，若溶液显红色，则溶液中含有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3+</w:t>
      </w:r>
    </w:p>
    <w:p w14:paraId="0536F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若四种阳离子均存在，可依次使用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溶液、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溶液、浓氨水进行分离</w:t>
      </w:r>
    </w:p>
    <w:p w14:paraId="19873B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准确称取</w:t>
      </w:r>
      <w:r>
        <w:rPr>
          <w:rFonts w:ascii="Times New Roman" w:hAnsi="Times New Roman" w:eastAsia="Times New Roman" w:cs="Times New Roman"/>
          <w:color w:val="000000"/>
        </w:rPr>
        <w:t>1.0600gNa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，基准物质配制</w:t>
      </w:r>
      <w:r>
        <w:rPr>
          <w:rFonts w:ascii="Times New Roman" w:hAnsi="Times New Roman" w:eastAsia="Times New Roman" w:cs="Times New Roman"/>
          <w:color w:val="000000"/>
        </w:rPr>
        <w:t>0.0500mol·L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-1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溶液，下列仪器必须使用的是</w:t>
      </w:r>
    </w:p>
    <w:p w14:paraId="38F0DF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057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F6F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①②⑤⑥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④⑤⑥</w:t>
      </w:r>
    </w:p>
    <w:p w14:paraId="7BF22C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实验室制备溴苯时，下列步骤中所选试剂及装置正确的是（加热及夹持装置略）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60"/>
        <w:gridCol w:w="1830"/>
      </w:tblGrid>
      <w:tr w14:paraId="46C75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7AD2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19175" cy="100965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54B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09650" cy="47625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04D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B5A0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A. </w:t>
            </w:r>
            <w:r>
              <w:rPr>
                <w:rFonts w:ascii="宋体" w:hAnsi="宋体" w:eastAsia="宋体" w:cs="宋体"/>
                <w:color w:val="000000"/>
              </w:rPr>
              <w:t>溴苯合成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257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B. </w:t>
            </w:r>
            <w:r>
              <w:rPr>
                <w:rFonts w:ascii="宋体" w:hAnsi="宋体" w:eastAsia="宋体" w:cs="宋体"/>
                <w:color w:val="000000"/>
              </w:rPr>
              <w:t>尾气处理</w:t>
            </w:r>
          </w:p>
        </w:tc>
      </w:tr>
      <w:tr w14:paraId="014B5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B7E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61975" cy="685800"/>
                  <wp:effectExtent l="0" t="0" r="9525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7E0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71525" cy="84772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F82F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F1B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C. </w:t>
            </w:r>
            <w:r>
              <w:rPr>
                <w:rFonts w:ascii="宋体" w:hAnsi="宋体" w:eastAsia="宋体" w:cs="宋体"/>
                <w:color w:val="000000"/>
              </w:rPr>
              <w:t>洗涤分液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F7A2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D. </w:t>
            </w:r>
            <w:r>
              <w:rPr>
                <w:rFonts w:ascii="宋体" w:hAnsi="宋体" w:eastAsia="宋体" w:cs="宋体"/>
                <w:color w:val="000000"/>
              </w:rPr>
              <w:t>蒸馏提纯</w:t>
            </w:r>
          </w:p>
        </w:tc>
      </w:tr>
    </w:tbl>
    <w:p w14:paraId="45EA40C7">
      <w:pPr>
        <w:spacing w:line="360" w:lineRule="auto"/>
        <w:jc w:val="both"/>
        <w:textAlignment w:val="center"/>
        <w:rPr>
          <w:color w:val="000000"/>
        </w:rPr>
      </w:pPr>
    </w:p>
    <w:p w14:paraId="0A2D1F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AE2E5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下列分子空间构型相同的一组是</w:t>
      </w:r>
    </w:p>
    <w:p w14:paraId="4BE544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HCN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HClO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6F9D47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药物他扎罗汀（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）的结构简式如图所示，下列关于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的说法正确的是</w:t>
      </w:r>
    </w:p>
    <w:p w14:paraId="2DD0F4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876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28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存在顺反异构</w:t>
      </w:r>
    </w:p>
    <w:p w14:paraId="3131C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共直线的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原子最多有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 w14:paraId="615F3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分子中电负性最小的元素是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0C1CD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红外光谱中出现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9" o:title="eqId3b3b81f4780a9261381bb59f3837d0e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1" o:title="eqId662a4c940cecce676a14137f965e4b3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3" o:title="eqId20fbf5a6990cb1eec6e5b9b2ccea8d6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的吸收峰</w:t>
      </w:r>
    </w:p>
    <w:p w14:paraId="56B1B5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1-</w:t>
      </w:r>
      <w:r>
        <w:rPr>
          <w:rFonts w:ascii="宋体" w:hAnsi="宋体" w:eastAsia="宋体" w:cs="宋体"/>
          <w:color w:val="000000"/>
        </w:rPr>
        <w:t>环己基乙胺（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）溶于酸形成铵盐阳离子（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18-</w:t>
      </w:r>
      <w:r>
        <w:rPr>
          <w:rFonts w:ascii="宋体" w:hAnsi="宋体" w:eastAsia="宋体" w:cs="宋体"/>
          <w:color w:val="000000"/>
        </w:rPr>
        <w:t>冠</w:t>
      </w:r>
      <w:r>
        <w:rPr>
          <w:rFonts w:ascii="Times New Roman" w:hAnsi="Times New Roman" w:eastAsia="Times New Roman" w:cs="Times New Roman"/>
          <w:color w:val="000000"/>
        </w:rPr>
        <w:t>-6</w:t>
      </w:r>
      <w:r>
        <w:rPr>
          <w:rFonts w:ascii="宋体" w:hAnsi="宋体" w:eastAsia="宋体" w:cs="宋体"/>
          <w:color w:val="000000"/>
        </w:rPr>
        <w:t>作用形成超分子阳离子（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），下列说法错误的是</w:t>
      </w:r>
    </w:p>
    <w:p w14:paraId="614ECE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9810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F0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，键角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6" o:title="eqId6d9fae38264fb085605101e0ee7dff8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</w:t>
      </w:r>
    </w:p>
    <w:p w14:paraId="704F4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18-</w:t>
      </w:r>
      <w:r>
        <w:rPr>
          <w:rFonts w:ascii="宋体" w:hAnsi="宋体" w:eastAsia="宋体" w:cs="宋体"/>
          <w:color w:val="000000"/>
        </w:rPr>
        <w:t>冠</w:t>
      </w:r>
      <w:r>
        <w:rPr>
          <w:rFonts w:ascii="Times New Roman" w:hAnsi="Times New Roman" w:eastAsia="Times New Roman" w:cs="Times New Roman"/>
          <w:color w:val="000000"/>
        </w:rPr>
        <w:t>-6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原子采取的轨道杂化方式相同</w:t>
      </w:r>
    </w:p>
    <w:p w14:paraId="27244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含手性碳原子</w:t>
      </w:r>
    </w:p>
    <w:p w14:paraId="4FC86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中存在共价键、离子键和氢键</w:t>
      </w:r>
    </w:p>
    <w:p w14:paraId="2D3642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研究甲、乙两种催化剂对下列反应的催化作用及产物选择性的影响。</w:t>
      </w:r>
    </w:p>
    <w:p w14:paraId="545457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01pt;" o:ole="t" filled="f" o:preferrelative="t" stroked="f" coordsize="21600,21600">
            <v:path/>
            <v:fill on="f" focussize="0,0"/>
            <v:stroke on="f" joinstyle="miter"/>
            <v:imagedata r:id="rId28" o:title="eqId80df188d27dddaed3f38308d4968ef5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等线" w:hAnsi="等线" w:eastAsia="等线" w:cs="等线"/>
          <w:color w:val="000000"/>
        </w:rPr>
        <w:t>　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0" o:title="eqIde2ff3a06c8ec4f513cd8182eaea433c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</w:p>
    <w:p w14:paraId="132A4A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83pt;" o:ole="t" filled="f" o:preferrelative="t" stroked="f" coordsize="21600,21600">
            <v:path/>
            <v:fill on="f" focussize="0,0"/>
            <v:stroke on="f" joinstyle="miter"/>
            <v:imagedata r:id="rId32" o:title="eqIdb35e90d9301361fd4631e9560221c13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rFonts w:ascii="等线" w:hAnsi="等线" w:eastAsia="等线" w:cs="等线"/>
          <w:color w:val="000000"/>
        </w:rPr>
        <w:t>　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4" o:title="eqId4d99536f8ac9daa9bff458c5d257e5c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</w:p>
    <w:p w14:paraId="787A9D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恒压条件下，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6" o:title="eqIda4298cb837170c021b9f2cd4e674a6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38" o:title="eqId7644a7769a5fa1bdab46cc0b2dee286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40" o:title="eqIdf5547e0098754a8e3f31bae5d5bcb4d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按体积比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" o:title="eqIdac478600ec8e1ba20f005d90b74b2a8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投料，分别使用甲或乙作催化剂，在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4" o:title="eqId1962cb761667a3c8dfb4326c33d6755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下反应固定时间后测定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6" o:title="eqIda4298cb837170c021b9f2cd4e674a6a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的实验转化率；不改变其他条件，每间隔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7" o:title="eqIddce3bddc9396deaf856eca6ac14594b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重复上述实验。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6" o:title="eqIda4298cb837170c021b9f2cd4e674a6a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的实验转化率和理论平衡转化率随温度的变化如图所示。已知：甲催化时，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50" o:title="eqIdeff19349a80467d65564cc2953f0c97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选择性在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2" o:title="eqIdc8df95da24ef40f77b1e8d99b1965a7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4" o:title="eqIdef9c407a9e79f3612690b9cff43a08e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；甲、乙分别催化时，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" o:title="eqIde5a122e25cf4eb9f03ffe5ec823bfc3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选择性在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8" o:title="eqId202b078d3237622f91707d7d82ef34e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均达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4" o:title="eqIdef9c407a9e79f3612690b9cff43a08e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等线" w:hAnsi="等线" w:eastAsia="等线" w:cs="等线"/>
          <w:color w:val="000000"/>
        </w:rPr>
        <w:t>。</w:t>
      </w:r>
      <w:r>
        <w:rPr>
          <w:rFonts w:ascii="宋体" w:hAnsi="宋体" w:eastAsia="宋体" w:cs="宋体"/>
          <w:color w:val="000000"/>
        </w:rPr>
        <w:t>下列说法正确的是</w:t>
      </w:r>
    </w:p>
    <w:p w14:paraId="5C0E1C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859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CB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2" o:title="eqIdbcad0195f46c943575216eea6f66e3e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64" o:title="eqId0b5bad3b5aeceef065f8b6abc10ae45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</w:p>
    <w:p w14:paraId="2BD03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6" o:title="eqIdf5ba467938eae807fcb38e398d8d51e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范围内，使用甲催化时，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50" o:title="eqIdeff19349a80467d65564cc2953f0c97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选择性随温度升高而增大</w:t>
      </w:r>
    </w:p>
    <w:p w14:paraId="6E698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9" o:title="eqId3e2321e30feddccdeef45a33d6156c4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范围内，相同温度下，无论使用甲还是乙催化，产物选择性相同</w:t>
      </w:r>
    </w:p>
    <w:p w14:paraId="7887A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其他条件不变，仅减小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40" o:title="eqIdf5547e0098754a8e3f31bae5d5bcb4d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投料量，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" o:title="eqIde5a122e25cf4eb9f03ffe5ec823bfc3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选择性达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4" o:title="eqIdef9c407a9e79f3612690b9cff43a08e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时的温度仍为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8" o:title="eqId202b078d3237622f91707d7d82ef34e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</w:p>
    <w:p w14:paraId="2450D2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分。每小题有一个或两个选项符合题目要求，全部选对得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E3BFC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对下列事实解释正确的是</w:t>
      </w:r>
    </w:p>
    <w:tbl>
      <w:tblPr>
        <w:tblStyle w:val="4"/>
        <w:tblW w:w="38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4"/>
        <w:gridCol w:w="3149"/>
        <w:gridCol w:w="3674"/>
      </w:tblGrid>
      <w:tr w14:paraId="68866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7AD41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2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BF26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事实</w:t>
            </w:r>
          </w:p>
        </w:tc>
        <w:tc>
          <w:tcPr>
            <w:tcW w:w="2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849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06527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ECCB4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66A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熔融条件下，金属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75" o:title="eqIdf6efa7aa83e6863fa11e389467cf8e77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77" o:title="eqId9194df0a8de85c4e438d1223957392e3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反应可制备金属</w:t>
            </w: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79" o:title="eqId8b974c96430d008f93e1698c6d71a604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78">
                  <o:LockedField>false</o:LockedField>
                </o:OLEObject>
              </w:object>
            </w:r>
          </w:p>
        </w:tc>
        <w:tc>
          <w:tcPr>
            <w:tcW w:w="2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41A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金属活泼性：</w:t>
            </w: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      <v:path/>
                  <v:fill on="f" focussize="0,0"/>
                  <v:stroke on="f" joinstyle="miter"/>
                  <v:imagedata r:id="rId81" o:title="eqId67458653f5258c04927df9728f54e1c3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80">
                  <o:LockedField>false</o:LockedField>
                </o:OLEObject>
              </w:object>
            </w:r>
          </w:p>
        </w:tc>
      </w:tr>
      <w:tr w14:paraId="623AF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B2D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F6A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热稳定性：</w:t>
            </w: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      <v:path/>
                  <v:fill on="f" focussize="0,0"/>
                  <v:stroke on="f" joinstyle="miter"/>
                  <v:imagedata r:id="rId83" o:title="eqId337cdb6c85aba2bdbbe5e6aeaadbaefa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82">
                  <o:LockedField>false</o:LockedField>
                </o:OLEObject>
              </w:object>
            </w:r>
          </w:p>
        </w:tc>
        <w:tc>
          <w:tcPr>
            <w:tcW w:w="2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B67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键能：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      <v:path/>
                  <v:fill on="f" focussize="0,0"/>
                  <v:stroke on="f" joinstyle="miter"/>
                  <v:imagedata r:id="rId85" o:title="eqIdf75d70d6a22bfb68ec3c2edb00fb7104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84">
                  <o:LockedField>false</o:LockedField>
                </o:OLEObject>
              </w:object>
            </w:r>
          </w:p>
        </w:tc>
      </w:tr>
      <w:tr w14:paraId="5F653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BBAE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615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相同条件下，苯酚与溴水反应，而甲苯不与溴水反应</w:t>
            </w:r>
          </w:p>
        </w:tc>
        <w:tc>
          <w:tcPr>
            <w:tcW w:w="2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1CDD4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对苯环活化作用：</w:t>
            </w: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      <v:path/>
                  <v:fill on="f" focussize="0,0"/>
                  <v:stroke on="f" joinstyle="miter"/>
                  <v:imagedata r:id="rId87" o:title="eqId10bca5b4259ee13e94251a8f4dd996be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86">
                  <o:LockedField>false</o:LockedField>
                </o:OLEObject>
              </w:object>
            </w:r>
          </w:p>
        </w:tc>
      </w:tr>
      <w:tr w14:paraId="3F2A9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1C9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DE1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常温下，相同浓度溶液的</w:t>
            </w: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      <v:path/>
                  <v:fill on="f" focussize="0,0"/>
                  <v:stroke on="f" joinstyle="miter"/>
                  <v:imagedata r:id="rId89" o:title="eqId1066e53bf79a3cdff7ec2934bd09e272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8pt;width:117.75pt;" o:ole="t" filled="f" o:preferrelative="t" stroked="f" coordsize="21600,21600">
                  <v:path/>
                  <v:fill on="f" focussize="0,0"/>
                  <v:stroke on="f" joinstyle="miter"/>
                  <v:imagedata r:id="rId91" o:title="eqId0f04ac5cf1ebb525f19cc95c1fa1ecaa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90">
                  <o:LockedField>false</o:LockedField>
                </o:OLEObject>
              </w:object>
            </w:r>
          </w:p>
        </w:tc>
        <w:tc>
          <w:tcPr>
            <w:tcW w:w="2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66454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      <v:path/>
                  <v:fill on="f" focussize="0,0"/>
                  <v:stroke on="f" joinstyle="miter"/>
                  <v:imagedata r:id="rId93" o:title="eqIde3ec42431044eb85982aefc8f0ec7175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水解程度：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8pt;width:117.75pt;" o:ole="t" filled="f" o:preferrelative="t" stroked="f" coordsize="21600,21600">
                  <v:path/>
                  <v:fill on="f" focussize="0,0"/>
                  <v:stroke on="f" joinstyle="miter"/>
                  <v:imagedata r:id="rId95" o:title="eqId2f1a28c2ec116dbdd3bc123e3930378e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94">
                  <o:LockedField>false</o:LockedField>
                </o:OLEObject>
              </w:object>
            </w:r>
          </w:p>
        </w:tc>
      </w:tr>
    </w:tbl>
    <w:p w14:paraId="430734D9">
      <w:pPr>
        <w:spacing w:line="360" w:lineRule="auto"/>
        <w:jc w:val="both"/>
        <w:textAlignment w:val="center"/>
        <w:rPr>
          <w:color w:val="000000"/>
        </w:rPr>
      </w:pPr>
    </w:p>
    <w:p w14:paraId="54E3B7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FAED5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利用电还原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7" o:title="eqId7fa4e407156124daed6d1d94dbb26e2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99" o:title="eqIdde35fc0240c4bae100a822e77e3262a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氧化石油化工副产物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01" o:title="eqId7c0afdbb1b1be2d624217f907abfd63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制备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03" o:title="eqIdc3485c6d2b5a0ac229e20a1d79c977d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，装置如图所示。电解过程中，双极膜中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05" o:title="eqId6e9b0547b553bc0c6d94299341006c1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解离的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pt;width:18.75pt;" o:ole="t" filled="f" o:preferrelative="t" stroked="f" coordsize="21600,21600">
            <v:path/>
            <v:fill on="f" focussize="0,0"/>
            <v:stroke on="f" joinstyle="miter"/>
            <v:imagedata r:id="rId107" o:title="eqIda8b6ede55013761f0df50ef4854cb9d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09" o:title="eqId5287325d4052f981dd5f333f68c3f3d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在电场作用下向两极迁移。下列说法错误的是</w:t>
      </w:r>
    </w:p>
    <w:p w14:paraId="59BDF0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514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C7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12" o:title="eqId581c04af30b490da1a50555f9c89125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极反应式为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75pt;width:135pt;" o:ole="t" filled="f" o:preferrelative="t" stroked="f" coordsize="21600,21600">
            <v:path/>
            <v:fill on="f" focussize="0,0"/>
            <v:stroke on="f" joinstyle="miter"/>
            <v:imagedata r:id="rId114" o:title="eqIde0be1fa83f35b362dc37b67e315d92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</w:p>
    <w:p w14:paraId="3D939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双极膜中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05" o:title="eqId6e9b0547b553bc0c6d94299341006c1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解离的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18.75pt;" o:ole="t" filled="f" o:preferrelative="t" stroked="f" coordsize="21600,21600">
            <v:path/>
            <v:fill on="f" focussize="0,0"/>
            <v:stroke on="f" joinstyle="miter"/>
            <v:imagedata r:id="rId107" o:title="eqIda8b6ede55013761f0df50ef4854cb9d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18" o:title="eqIdfc2a39beea5adf5d07aea0424ca7a64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极方向迁移</w:t>
      </w:r>
    </w:p>
    <w:p w14:paraId="7DD48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电解一段时间后，电极反应消耗与生成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7" o:title="eqId7fa4e407156124daed6d1d94dbb26e2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的质量相等</w:t>
      </w:r>
    </w:p>
    <w:p w14:paraId="2B9C6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理论上，生成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21" o:title="eqIddb5c92e45274c37226b1fb4648d4a60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18" o:title="eqIdfc2a39beea5adf5d07aea0424ca7a64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极上消耗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24" o:title="eqId1b243fad771c002273fb76af71d6b7b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</w:p>
    <w:p w14:paraId="2CFD2C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药物盐酸茚洛秦（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）的合成路线如下，下列说法正确的是</w:t>
      </w:r>
    </w:p>
    <w:p w14:paraId="3CF063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1219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7B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为取代反应</w:t>
      </w:r>
    </w:p>
    <w:p w14:paraId="7272C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更易被氧化</w:t>
      </w:r>
    </w:p>
    <w:p w14:paraId="3A31D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均可与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溶液反应</w:t>
      </w:r>
    </w:p>
    <w:p w14:paraId="24047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被酸性</w:t>
      </w:r>
      <w:r>
        <w:rPr>
          <w:rFonts w:ascii="Times New Roman" w:hAnsi="Times New Roman" w:eastAsia="Times New Roman" w:cs="Times New Roman"/>
          <w:color w:val="000000"/>
        </w:rPr>
        <w:t>KMnO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溶液氧化时有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生成，则另一产物为</w:t>
      </w:r>
      <w:r>
        <w:rPr>
          <w:color w:val="000000"/>
        </w:rPr>
        <w:drawing>
          <wp:inline distT="0" distB="0" distL="114300" distR="114300">
            <wp:extent cx="895350" cy="504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3C1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利用铁基、钙基物质的化学循环（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28" o:title="eqIdda058aac0962431387cf5e06690578b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257175" cy="152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31" o:title="eqIdaf2aa4ca3dbdf24490f5d82b714fe5b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33" o:title="eqIde2c5c4252151fd66a6c92cc209dca17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257175" cy="152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5" o:title="eqId8b111a57ced26b1adb55b7ab2ed9a6c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）可从高炉煤气中分离出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37" o:title="eqId689cceefc5aed24568b73c0a6910c53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，并获得高价值的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" o:title="eqIde5a122e25cf4eb9f03ffe5ec823bfc3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40" o:title="eqIde71c86dcd9a9e9b09bbbb65b9d31343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混合气。循环过程如图所示，下列说法正确的是</w:t>
      </w:r>
    </w:p>
    <w:p w14:paraId="7C2864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990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94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钙基物质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5" o:title="eqId8b111a57ced26b1adb55b7ab2ed9a6c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</w:p>
    <w:p w14:paraId="3B43B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气体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44" o:title="eqId674e31dbbc3c338972a2fa85d588afa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46" o:title="eqId64269e4ee536b0a97eabccef5da2be9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混合气</w:t>
      </w:r>
    </w:p>
    <w:p w14:paraId="1733F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铁基、钙基物质的理论投料比为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48" o:title="eqIdf5ad9cfdfad946dbc744a2bfdbd5072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（以物质的量计）</w:t>
      </w:r>
    </w:p>
    <w:p w14:paraId="19389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获得的混合气中，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" o:title="eqIde5a122e25cf4eb9f03ffe5ec823bfc3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40" o:title="eqIde71c86dcd9a9e9b09bbbb65b9d31343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物质的量之比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5.25pt;width:63pt;" o:ole="t" filled="f" o:preferrelative="t" stroked="f" coordsize="21600,21600">
            <v:path/>
            <v:fill on="f" focussize="0,0"/>
            <v:stroke on="f" joinstyle="miter"/>
            <v:imagedata r:id="rId152" o:title="eqId5598a6400fbcfd08c43c18a3649ad9a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</w:p>
    <w:p w14:paraId="2A9C41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54" o:title="eqId1f988ef8f87925047d752423e34b8e3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下，向初始浓度一定的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56" o:title="eqId648b45686eba2e2cb73251542a27e54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溶液中加入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58" o:title="eqId79a26883870a0d9c1450ef6b7a690d8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，通过加入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60" o:title="eqId7094324b99193ef564945aad636dae0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2" o:title="eqIdce93086f0133444d40743d654cba1c5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调节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89" o:title="eqId1066e53bf79a3cdff7ec2934bd09e27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58" o:title="eqId79a26883870a0d9c1450ef6b7a690d8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始终存在，忽略溶液体积变化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。某组分平衡浓度的对数值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166" o:title="eqId4c0fa1db2cb2768b08bc39935709c6f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89" o:title="eqId1066e53bf79a3cdff7ec2934bd09e27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的变化如图所示（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44" o:title="eqId674e31dbbc3c338972a2fa85d588afa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93" o:title="eqIde3ec42431044eb85982aefc8f0ec717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71" o:title="eqIddbe2066525aa0616cf44d051d57bf71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73" o:title="eqId1e18846ec9f4312e7e93b3e60efa6d6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75pt;width:33.75pt;" o:ole="t" filled="f" o:preferrelative="t" stroked="f" coordsize="21600,21600">
            <v:path/>
            <v:fill on="f" focussize="0,0"/>
            <v:stroke on="f" joinstyle="miter"/>
            <v:imagedata r:id="rId175" o:title="eqIdaf5533a64f801adeabf53d192906e95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）。下列说法错误的是</w:t>
      </w:r>
    </w:p>
    <w:p w14:paraId="3FF357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3430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D8B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丁线所示物种为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.75pt;width:33.75pt;" o:ole="t" filled="f" o:preferrelative="t" stroked="f" coordsize="21600,21600">
            <v:path/>
            <v:fill on="f" focussize="0,0"/>
            <v:stroke on="f" joinstyle="miter"/>
            <v:imagedata r:id="rId175" o:title="eqIdaf5533a64f801adeabf53d192906e95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调节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79" o:title="eqId2932fa7b3f97b183d8c42643b5bfbdf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时，需加入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2" o:title="eqIdce93086f0133444d40743d654cba1c5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</w:p>
    <w:p w14:paraId="3B8B34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2" o:title="eqId0c27eda162792128da25f541303a308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44.25pt;width:81.75pt;" o:ole="t" filled="f" o:preferrelative="t" stroked="f" coordsize="21600,21600">
            <v:path/>
            <v:fill on="f" focussize="0,0"/>
            <v:stroke on="f" joinstyle="miter"/>
            <v:imagedata r:id="rId184" o:title="eqId8068f00c3647e37325fa92a0b5236d4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86" o:title="eqId316ecb1589c3cc179e2f62507020771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44.25pt;width:89.25pt;" o:ole="t" filled="f" o:preferrelative="t" stroked="f" coordsize="21600,21600">
            <v:path/>
            <v:fill on="f" focussize="0,0"/>
            <v:stroke on="f" joinstyle="miter"/>
            <v:imagedata r:id="rId188" o:title="eqIda429f06d5e71a3190244ed0eab191d9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</w:p>
    <w:p w14:paraId="0707DC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C66D1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90" o:title="eqIdc23e08d01bec370da5cbcd6fcf5402b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color w:val="000000"/>
        </w:rPr>
        <w:drawing>
          <wp:inline distT="0" distB="0" distL="114300" distR="114300">
            <wp:extent cx="266700" cy="381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）通过配位键形成多孔金属有机框架材料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193" o:title="eqId21abcd7ea2da637b1e128b9fa969c93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，其四方晶胞结构如图所示（晶胞参数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95" o:title="eqId2a1f6683c2858cd0f1acbd538e0a04c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197" o:title="eqId5516ff617d56fc6603ac099a63d3e98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99" o:title="eqIda7c4fd6998a8748375793cd1674f741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原子略）。回答下列问题：</w:t>
      </w:r>
    </w:p>
    <w:p w14:paraId="1508A2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1811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03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基态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原子的电子排布式为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中第二电离能最大的是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9F0D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drawing>
          <wp:inline distT="0" distB="0" distL="114300" distR="114300">
            <wp:extent cx="304800" cy="4191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为平面分子，其中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原子采取的轨道杂化方式为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，该分子的孤电子对数为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3F54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193" o:title="eqId21abcd7ea2da637b1e128b9fa969c93c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04" o:title="eqIde2d5396cf4d4fced85ca503634d50eb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；其在室温下可选择性吸附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40" o:title="eqIde71c86dcd9a9e9b09bbbb65b9d31343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，但不吸附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37" o:title="eqId689cceefc5aed24568b73c0a6910c53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7" o:title="eqId7fa4e407156124daed6d1d94dbb26e2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40" o:title="eqIde71c86dcd9a9e9b09bbbb65b9d31343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分子被吸附在晶胞顶点，与框架结构中的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原子存在如图所示静电作用，晶体中与一个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40" o:title="eqIde71c86dcd9a9e9b09bbbb65b9d31343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分子产生该作用的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原子有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个；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193" o:title="eqId21abcd7ea2da637b1e128b9fa969c93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不吸附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37" o:title="eqId689cceefc5aed24568b73c0a6910c53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7" o:title="eqId7fa4e407156124daed6d1d94dbb26e2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__________________________________________________________________________________________________________________________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3E084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3525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E6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若阿伏加德罗常数的值为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15" o:title="eqId004d5c84e9636ffab4f1825ea166307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17" o:title="eqIdee99b8082960e97404a013989ba0c89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193" o:title="eqId21abcd7ea2da637b1e128b9fa969c93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40" o:title="eqIde71c86dcd9a9e9b09bbbb65b9d31343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的理论吸附量为</w:t>
      </w:r>
      <w:r>
        <w:rPr>
          <w:color w:val="000000"/>
        </w:rPr>
        <w:t>____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1" o:title="eqId28d2bac56d876662d223f34aca2d5c9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1BDCC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一种从铜阳极泥（主要含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3" o:title="eqId4e741a053a9e723ff519619210beb6f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25" o:title="eqId836d2625e8b5515a80314415928ae5a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27" o:title="eqId577ac0971f3a3419b8c9949b2372927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）中分离提取贵金属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9" o:title="eqId87d99cac99e07896da379041e8f46f1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31" o:title="eqIdbbc1005eeb2ea9264d827f2a99d72c7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的工艺流程如下：</w:t>
      </w:r>
    </w:p>
    <w:p w14:paraId="362327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0" cy="30194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A5E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已知：“球磨提金”时，生成的高活性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34" o:title="eqId39db0d5f5533066dab682ec1bf4c39b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直接和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3" o:title="eqId4e741a053a9e723ff519619210beb6f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37" o:title="eqIdee3e40e05eca41eb94532f5723dacb3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2827AC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239" o:title="eqIdbc60d141043d196ffd35ea3b5f87a21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4.75pt;width:153pt;" o:ole="t" filled="f" o:preferrelative="t" stroked="f" coordsize="21600,21600">
            <v:path/>
            <v:fill on="f" focussize="0,0"/>
            <v:stroke on="f" joinstyle="miter"/>
            <v:imagedata r:id="rId241" o:title="eqId57dd00cd9d484e532c1d427510a8f6a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等线" w:hAnsi="等线" w:eastAsia="等线" w:cs="等线"/>
          <w:color w:val="000000"/>
        </w:rPr>
        <w:t>　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243" o:title="eqId7bc17f330a20982ce21a7acdebd5b2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40D93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76DE9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“酸浸”时，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27" o:title="eqId577ac0971f3a3419b8c9949b2372927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与稀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46" o:title="eqId14353a38204376d0c45212ff20e540d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反应生成二元弱酸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48" o:title="eqId6355a65c87cb66e93e3168012e03493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的离子方程式为</w:t>
      </w:r>
      <w:r>
        <w:rPr>
          <w:color w:val="000000"/>
        </w:rPr>
        <w:t>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F5F4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“球磨提金”时，生成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34" o:title="eqId39db0d5f5533066dab682ec1bf4c39b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的反应中作氧化剂的是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36F00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“酸溶”时，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51" o:title="eqIdee8aa6479f4323873fa91e806dd471c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1.75pt;width:45.75pt;" o:ole="t" filled="f" o:preferrelative="t" stroked="f" coordsize="21600,21600">
            <v:path/>
            <v:fill on="f" focussize="0,0"/>
            <v:stroke on="f" joinstyle="miter"/>
            <v:imagedata r:id="rId253" o:title="eqIdb79dfc8ff90ce7a2d8365d227a1f43f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；“反萃取”时加入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55" o:title="eqIda43bbdf6631c9ad00bfb2fb2b901a83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溶液后，水相中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3" o:title="eqId4e741a053a9e723ff519619210beb6f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1.75pt;width:48.75pt;" o:ole="t" filled="f" o:preferrelative="t" stroked="f" coordsize="21600,21600">
            <v:path/>
            <v:fill on="f" focussize="0,0"/>
            <v:stroke on="f" joinstyle="miter"/>
            <v:imagedata r:id="rId258" o:title="eqId546a32857659a8a5a6b6e9e88e17846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形式存在，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55" o:title="eqIda43bbdf6631c9ad00bfb2fb2b901a83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的两个作用是</w:t>
      </w:r>
      <w:r>
        <w:rPr>
          <w:color w:val="000000"/>
        </w:rPr>
        <w:t>_______________________________________</w:t>
      </w:r>
      <w:r>
        <w:rPr>
          <w:rFonts w:ascii="宋体" w:hAnsi="宋体" w:eastAsia="宋体" w:cs="宋体"/>
          <w:color w:val="000000"/>
        </w:rPr>
        <w:t>。“酸化析金”时，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1.75pt;width:48.75pt;" o:ole="t" filled="f" o:preferrelative="t" stroked="f" coordsize="21600,21600">
            <v:path/>
            <v:fill on="f" focussize="0,0"/>
            <v:stroke on="f" joinstyle="miter"/>
            <v:imagedata r:id="rId258" o:title="eqId546a32857659a8a5a6b6e9e88e17846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发生自身氧化还原反应的离子方程式为</w:t>
      </w:r>
      <w:r>
        <w:rPr>
          <w:color w:val="000000"/>
        </w:rPr>
        <w:t>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EBF5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“溶银”中，忽略溶液体积变化，若使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262" o:title="eqIda552df1e6cbba7ce64669adf92a9ced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完全溶于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64" o:title="eqId20f6114f86dd67c20debbb79654233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氨水，则反应后溶液中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266" o:title="eqId45328853c53c50f573ae450b29e182d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68" o:title="eqIda7d553cd23a6f9d82994e0fd191c66e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A8E5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“还原提银”所得滤液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经处理后的产品可导入“球磨提金”加以利用，则处理滤液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时加入的物质是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6996AE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一种药物中间体（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）的合成路线如下：</w:t>
      </w:r>
    </w:p>
    <w:p w14:paraId="29CD31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00575" cy="4800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D46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</w:p>
    <w:p w14:paraId="2D2E5F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1790700" cy="4286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2" o:title="eqId0d8b9ad2fcfff3dd546c5fdbedfe623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4" o:title="eqId8cee730016c84f1946856a72d0d4301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均为强吸电子基团</w:t>
      </w:r>
    </w:p>
    <w:p w14:paraId="367BA7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1885950" cy="6000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7" o:title="eqId499171bbb8302a95c34e08037a67394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79" o:title="eqId1bb894d349743375b90436c4a78763c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</w:p>
    <w:p w14:paraId="3444AE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082E3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结构简式为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848D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中含氧官能团名称为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反应类型为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3F4F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化学方程式为</w:t>
      </w:r>
      <w:r>
        <w:rPr>
          <w:color w:val="000000"/>
        </w:rPr>
        <w:t>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8C80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的同分异构体中，同时满足下列条件的结构简式为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09FF5B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①遇</w: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溶液显色</w:t>
      </w:r>
    </w:p>
    <w:p w14:paraId="1619E6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②含</w:t>
      </w:r>
      <w:r>
        <w:rPr>
          <w:rFonts w:ascii="Times New Roman" w:hAnsi="Times New Roman" w:eastAsia="Times New Roman" w:cs="Times New Roman"/>
          <w:color w:val="000000"/>
        </w:rPr>
        <w:t>-NH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52CE29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③苯环上仅含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种化学环境的氢原子</w:t>
      </w:r>
    </w:p>
    <w:p w14:paraId="5AC00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以庚二酸二甲酯和</w:t>
      </w:r>
      <w:r>
        <w:rPr>
          <w:rFonts w:ascii="Times New Roman" w:hAnsi="Times New Roman" w:eastAsia="Times New Roman" w:cs="Times New Roman"/>
          <w:color w:val="000000"/>
        </w:rPr>
        <w:t>1,2-</w:t>
      </w:r>
      <w:r>
        <w:rPr>
          <w:rFonts w:ascii="宋体" w:hAnsi="宋体" w:eastAsia="宋体" w:cs="宋体"/>
          <w:color w:val="000000"/>
        </w:rPr>
        <w:t>二溴乙烷为主要原料合成</w:t>
      </w:r>
      <w:r>
        <w:rPr>
          <w:color w:val="000000"/>
        </w:rPr>
        <w:drawing>
          <wp:inline distT="0" distB="0" distL="114300" distR="114300">
            <wp:extent cx="790575" cy="4572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。利用上述信息补全合成路线</w:t>
      </w:r>
      <w:r>
        <w:rPr>
          <w:color w:val="000000"/>
        </w:rPr>
        <w:t>__________________________________________________________________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98BB5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6191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DBA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一元弱酸</w:t>
      </w:r>
      <w:r>
        <w:rPr>
          <w:rFonts w:ascii="Times New Roman" w:hAnsi="Times New Roman" w:eastAsia="Times New Roman" w:cs="Times New Roman"/>
          <w:color w:val="000000"/>
        </w:rPr>
        <w:t>HCN</w:t>
      </w:r>
      <w:r>
        <w:rPr>
          <w:rFonts w:ascii="宋体" w:hAnsi="宋体" w:eastAsia="宋体" w:cs="宋体"/>
          <w:color w:val="000000"/>
        </w:rPr>
        <w:t>无色剧毒，熔点为</w:t>
      </w:r>
      <w:r>
        <w:rPr>
          <w:rFonts w:ascii="Times New Roman" w:hAnsi="Times New Roman" w:eastAsia="Times New Roman" w:cs="Times New Roman"/>
          <w:color w:val="000000"/>
        </w:rPr>
        <w:t>-13℃</w:t>
      </w:r>
      <w:r>
        <w:rPr>
          <w:rFonts w:ascii="宋体" w:hAnsi="宋体" w:eastAsia="宋体" w:cs="宋体"/>
          <w:color w:val="000000"/>
        </w:rPr>
        <w:t>，沸点为</w:t>
      </w:r>
      <w:r>
        <w:rPr>
          <w:rFonts w:ascii="Times New Roman" w:hAnsi="Times New Roman" w:eastAsia="Times New Roman" w:cs="Times New Roman"/>
          <w:color w:val="000000"/>
        </w:rPr>
        <w:t>26℃</w:t>
      </w:r>
      <w:r>
        <w:rPr>
          <w:rFonts w:ascii="宋体" w:hAnsi="宋体" w:eastAsia="宋体" w:cs="宋体"/>
          <w:color w:val="000000"/>
        </w:rPr>
        <w:t>，常温下易溶于水。在通风橱中用</w:t>
      </w:r>
      <w:r>
        <w:rPr>
          <w:rFonts w:ascii="Times New Roman" w:hAnsi="Times New Roman" w:eastAsia="Times New Roman" w:cs="Times New Roman"/>
          <w:color w:val="000000"/>
        </w:rPr>
        <w:t>NaCN</w:t>
      </w:r>
      <w:r>
        <w:rPr>
          <w:rFonts w:ascii="宋体" w:hAnsi="宋体" w:eastAsia="宋体" w:cs="宋体"/>
          <w:color w:val="000000"/>
        </w:rPr>
        <w:t>制备少量液态</w:t>
      </w:r>
      <w:r>
        <w:rPr>
          <w:rFonts w:ascii="Times New Roman" w:hAnsi="Times New Roman" w:eastAsia="Times New Roman" w:cs="Times New Roman"/>
          <w:color w:val="000000"/>
        </w:rPr>
        <w:t>HCN</w:t>
      </w:r>
      <w:r>
        <w:rPr>
          <w:rFonts w:ascii="宋体" w:hAnsi="宋体" w:eastAsia="宋体" w:cs="宋体"/>
          <w:color w:val="000000"/>
        </w:rPr>
        <w:t>，装置如图所示（夹持装置略）。回答下列问题：</w:t>
      </w:r>
    </w:p>
    <w:p w14:paraId="6A3A1F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25812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16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的作用为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8E8F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装置甲、乙选用的控温物质依次为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55BEB6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水（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冰盐混合物（</w:t>
      </w:r>
      <w:r>
        <w:rPr>
          <w:rFonts w:ascii="Times New Roman" w:hAnsi="Times New Roman" w:eastAsia="Times New Roman" w:cs="Times New Roman"/>
          <w:color w:val="000000"/>
        </w:rPr>
        <w:t>-10℃</w:t>
      </w:r>
      <w:r>
        <w:rPr>
          <w:rFonts w:ascii="宋体" w:hAnsi="宋体" w:eastAsia="宋体" w:cs="宋体"/>
          <w:color w:val="000000"/>
        </w:rPr>
        <w:t>）</w:t>
      </w:r>
    </w:p>
    <w:p w14:paraId="2BA25D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干冰—乙醇（</w:t>
      </w:r>
      <w:r>
        <w:rPr>
          <w:rFonts w:ascii="Times New Roman" w:hAnsi="Times New Roman" w:eastAsia="Times New Roman" w:cs="Times New Roman"/>
          <w:color w:val="000000"/>
        </w:rPr>
        <w:t>-70℃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液氮（</w:t>
      </w:r>
      <w:r>
        <w:rPr>
          <w:rFonts w:ascii="Times New Roman" w:hAnsi="Times New Roman" w:eastAsia="Times New Roman" w:cs="Times New Roman"/>
          <w:color w:val="000000"/>
        </w:rPr>
        <w:t>-196℃</w:t>
      </w:r>
      <w:r>
        <w:rPr>
          <w:rFonts w:ascii="宋体" w:hAnsi="宋体" w:eastAsia="宋体" w:cs="宋体"/>
          <w:color w:val="000000"/>
        </w:rPr>
        <w:t>）</w:t>
      </w:r>
    </w:p>
    <w:p w14:paraId="37D7F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HCN</w:t>
      </w:r>
      <w:r>
        <w:rPr>
          <w:rFonts w:ascii="宋体" w:hAnsi="宋体" w:eastAsia="宋体" w:cs="宋体"/>
          <w:color w:val="000000"/>
        </w:rPr>
        <w:t>制备完成后需进行的部分操作如下，正确顺序为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228F58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①打开阀门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通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</w:p>
    <w:p w14:paraId="46D29D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②停止滴加</w:t>
      </w:r>
      <w:r>
        <w:rPr>
          <w:rFonts w:ascii="Times New Roman" w:hAnsi="Times New Roman" w:eastAsia="Times New Roman" w:cs="Times New Roman"/>
          <w:color w:val="000000"/>
        </w:rPr>
        <w:t>NaCN</w:t>
      </w:r>
      <w:r>
        <w:rPr>
          <w:rFonts w:ascii="宋体" w:hAnsi="宋体" w:eastAsia="宋体" w:cs="宋体"/>
          <w:color w:val="000000"/>
        </w:rPr>
        <w:t>溶液</w:t>
      </w:r>
    </w:p>
    <w:p w14:paraId="008B9B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③关闭阀门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并切换三通阀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至尾气处理</w:t>
      </w:r>
    </w:p>
    <w:p w14:paraId="1D69F5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实验所用</w:t>
      </w:r>
      <w:r>
        <w:rPr>
          <w:rFonts w:ascii="Times New Roman" w:hAnsi="Times New Roman" w:eastAsia="Times New Roman" w:cs="Times New Roman"/>
          <w:color w:val="000000"/>
        </w:rPr>
        <w:t>NaCN</w:t>
      </w:r>
      <w:r>
        <w:rPr>
          <w:rFonts w:ascii="宋体" w:hAnsi="宋体" w:eastAsia="宋体" w:cs="宋体"/>
          <w:color w:val="000000"/>
        </w:rPr>
        <w:t>中常含有杂质甲酸钠（</w:t>
      </w:r>
      <w:r>
        <w:rPr>
          <w:rFonts w:ascii="Times New Roman" w:hAnsi="Times New Roman" w:eastAsia="Times New Roman" w:cs="Times New Roman"/>
          <w:color w:val="000000"/>
        </w:rPr>
        <w:t>HCOONa</w:t>
      </w:r>
      <w:r>
        <w:rPr>
          <w:rFonts w:ascii="宋体" w:hAnsi="宋体" w:eastAsia="宋体" w:cs="宋体"/>
          <w:color w:val="000000"/>
        </w:rPr>
        <w:t>），二者均具有较强还原性，测定</w:t>
      </w:r>
      <w:r>
        <w:rPr>
          <w:rFonts w:ascii="Times New Roman" w:hAnsi="Times New Roman" w:eastAsia="Times New Roman" w:cs="Times New Roman"/>
          <w:color w:val="000000"/>
        </w:rPr>
        <w:t>HCOONa</w:t>
      </w:r>
      <w:r>
        <w:rPr>
          <w:rFonts w:ascii="宋体" w:hAnsi="宋体" w:eastAsia="宋体" w:cs="宋体"/>
          <w:color w:val="000000"/>
        </w:rPr>
        <w:t>含量的实验步骤如下：</w:t>
      </w:r>
    </w:p>
    <w:p w14:paraId="1C2FEE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．准确称取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84" o:title="eqId535a1c63ed81b8fd269e06f3ce97f79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样品，配制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86" o:title="eqId82ab3189a69f34b2275b68ae82c7681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溶液，移取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88" o:title="eqId7fd5d929013207b134f67b17339ea50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该溶液至锥形瓶中，加适量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2" o:title="eqIdce93086f0133444d40743d654cba1c5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溶液，边振摇边滴加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91" o:title="eqId0d3f4b28e32ef69b9918b93092236bc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溶液至出现棕褐色沉淀（已知：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93" o:title="eqIda3bdac9052f2d3f23134428904f5339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95" o:title="eqId9553fb9d32706048efdfe2d36c07e8c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均为白色沉淀，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95" o:title="eqId9553fb9d32706048efdfe2d36c07e8c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极易转化为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98" o:title="eqIdbf8e6e75feab99abc6adaa300e055b3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棕褐色沉淀）。</w:t>
      </w:r>
    </w:p>
    <w:p w14:paraId="79E111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．过滤并洗涤沉淀至洗涤液呈中性，收集滤液和洗涤液于锥形瓶中，加适量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00" o:title="eqIdd8e7e4c4abfcc99a18f5c13e75f23bf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溶液及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02" o:title="eqId05f78b66027e256c055093be2a174803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.75pt;width:51pt;" o:ole="t" filled="f" o:preferrelative="t" stroked="f" coordsize="21600,21600">
            <v:path/>
            <v:fill on="f" focussize="0,0"/>
            <v:stroke on="f" joinstyle="miter"/>
            <v:imagedata r:id="rId304" o:title="eqId4d66bcdf23fca454c56db8ab3135ef6a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的过量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06" o:title="eqIde27bd34b38d447163af65055eaa986f4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标准溶液，反应中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.75pt;width:33pt;" o:ole="t" filled="f" o:preferrelative="t" stroked="f" coordsize="21600,21600">
            <v:path/>
            <v:fill on="f" focussize="0,0"/>
            <v:stroke on="f" joinstyle="miter"/>
            <v:imagedata r:id="rId308" o:title="eqIde371467e9501e9949eab0f2dc5f67ed8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.75pt;width:36.75pt;" o:ole="t" filled="f" o:preferrelative="t" stroked="f" coordsize="21600,21600">
            <v:path/>
            <v:fill on="f" focussize="0,0"/>
            <v:stroke on="f" joinstyle="miter"/>
            <v:imagedata r:id="rId310" o:title="eqIdeca0f3fb3b8beeb4c50025057aff5f7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052C2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．充分反应后，向锥形瓶中加入适量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12" o:title="eqIddbc7bcfe5cacce080d9a3d2ccf9366e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溶液及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14" o:title="eqIde38923f686dca334716aff36e621985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.75pt;width:53.25pt;" o:ole="t" filled="f" o:preferrelative="t" stroked="f" coordsize="21600,21600">
            <v:path/>
            <v:fill on="f" focussize="0,0"/>
            <v:stroke on="f" joinstyle="miter"/>
            <v:imagedata r:id="rId316" o:title="eqId674390abd19fe20222ebadc72083560c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的过量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18" o:title="eqId78074858e37b7253065c0e364414a94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标准溶液，反应结束后溶液中所有锰元素均以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20" o:title="eqId2293442fbaeba329c0deab4c6c56a78a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形式存在。</w:t>
      </w:r>
    </w:p>
    <w:p w14:paraId="375025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．用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.75pt;width:51pt;" o:ole="t" filled="f" o:preferrelative="t" stroked="f" coordsize="21600,21600">
            <v:path/>
            <v:fill on="f" focussize="0,0"/>
            <v:stroke on="f" joinstyle="miter"/>
            <v:imagedata r:id="rId304" o:title="eqId4d66bcdf23fca454c56db8ab3135ef6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06" o:title="eqIde27bd34b38d447163af65055eaa986f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标准溶液滴定剩余的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18" o:title="eqId78074858e37b7253065c0e364414a94a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，终点时消耗溶液体积为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25" o:title="eqIdd0306d3c5fea592f444d50e32ef3a9f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6E6B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中滴加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91" o:title="eqId0d3f4b28e32ef69b9918b93092236bc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溶液时须选用棕色滴定管，原因是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328" o:title="eqId7f526b30fc486aa6a4c34c0446ce9d0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7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330" o:title="eqId9f65153050a8cab59009ea980a6844c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”）；步骤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中参与反应的氧化剂与还原剂物质的量之比为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06D8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测得样品中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2" o:title="eqId56993fae88600885838ccaf81ab6da8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（用代数式表示）；若步骤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所用标准溶液中有少量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18" o:title="eqId78074858e37b7253065c0e364414a94a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被空气中的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35" o:title="eqId1e762a80c1216318892c2155bef7968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氧化，则导致测定结果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（填“偏大”“偏小”或“不变”）。</w:t>
      </w:r>
    </w:p>
    <w:p w14:paraId="112372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液相酯交换反应（如反应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）是生产化工产品的重要途径，回答下列问题：</w:t>
      </w:r>
    </w:p>
    <w:p w14:paraId="100268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drawing>
          <wp:inline distT="0" distB="0" distL="114300" distR="114300">
            <wp:extent cx="2657475" cy="7048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0" o:title="eqIde2ff3a06c8ec4f513cd8182eaea433c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7">
            <o:LockedField>false</o:LockedField>
          </o:OLEObject>
        </w:object>
      </w:r>
    </w:p>
    <w:p w14:paraId="22025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的系统命名为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4C081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初始投料只有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，且均为</w:t>
      </w:r>
      <w:r>
        <w:rPr>
          <w:rFonts w:ascii="Times New Roman" w:hAnsi="Times New Roman" w:eastAsia="Times New Roman" w:cs="Times New Roman"/>
          <w:color w:val="000000"/>
        </w:rPr>
        <w:t>1mol</w:t>
      </w:r>
      <w:r>
        <w:rPr>
          <w:rFonts w:ascii="宋体" w:hAnsi="宋体" w:eastAsia="宋体" w:cs="宋体"/>
          <w:color w:val="000000"/>
        </w:rPr>
        <w:t>，不同温度下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转化率随反应时间的变化如图所示，则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0" o:title="eqIde2ff3a06c8ec4f513cd8182eaea433c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”）；实验证明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40" o:title="eqId204897fe9dd1aa7a6db06fec472eca6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很小，从化学键变化角度分析，其原因为</w:t>
      </w:r>
      <w:r>
        <w:rPr>
          <w:color w:val="000000"/>
        </w:rPr>
        <w:t>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09A51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342" o:title="eqId4e9a724b59c890095baa5cb73e267c4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温度下，反应达平衡时，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物质的量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44" o:title="eqId2acf2e80fe3a418e1c20a188eadcc12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46" o:title="eqIdbb13d7df59fce5783730312255bb849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的平衡常数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48" o:title="eqIdd7846b3219d40f1b1df1d07bfebe4c3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F1469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1334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63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342" o:title="eqId4e9a724b59c890095baa5cb73e267c4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温度下，向上述液相平衡体系中加入一定量的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52" o:title="eqId50a5c6d26e9821c59de16c928dcb79f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，发生如下反应：</w:t>
      </w:r>
    </w:p>
    <w:p w14:paraId="563026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drawing>
          <wp:inline distT="0" distB="0" distL="114300" distR="114300">
            <wp:extent cx="2552700" cy="7143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64" o:title="eqId0b5bad3b5aeceef065f8b6abc10ae45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4">
            <o:LockedField>false</o:LockedField>
          </o:OLEObject>
        </w:object>
      </w:r>
    </w:p>
    <w:p w14:paraId="0304D1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drawing>
          <wp:inline distT="0" distB="0" distL="114300" distR="114300">
            <wp:extent cx="2305050" cy="7048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57" o:title="eqId989db1dc4ef192dc85623f71f3fb7ae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6">
            <o:LockedField>false</o:LockedField>
          </o:OLEObject>
        </w:object>
      </w:r>
    </w:p>
    <w:p w14:paraId="68C029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液相体系重新达平衡后，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物质的量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59" o:title="eqId1beb1cdc46838348f95dfd0bf1f0704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0.5mol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物质的量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61" o:title="eqId20b2c4ea7786e8874bd154f5aa5deac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mol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物质的量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63" o:title="eqId0799e41e72bf332869c6132994ee9c3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mol</w:t>
      </w:r>
      <w:r>
        <w:rPr>
          <w:rFonts w:ascii="宋体" w:hAnsi="宋体" w:eastAsia="宋体" w:cs="宋体"/>
          <w:color w:val="000000"/>
        </w:rPr>
        <w:t>。</w:t>
      </w:r>
    </w:p>
    <w:p w14:paraId="6E970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）中平衡体系记为①；同温下，向①加入一定量惰性溶剂，达新的平衡体系②；或不加入惰性溶剂，仅降低一定温度，达新的平衡体系③。相较于①，若②及③中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物质的量之比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3pt;width:29.25pt;" o:ole="t" filled="f" o:preferrelative="t" stroked="f" coordsize="21600,21600">
            <v:path/>
            <v:fill on="f" focussize="0,0"/>
            <v:stroke on="f" joinstyle="miter"/>
            <v:imagedata r:id="rId365" o:title="eqId3a425c70cd823d932c230b1d4534431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均增大至同一数值，则三个平衡体系按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67" o:title="eqId5459c64c5b55529233360392e29ec0b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由大到小的排序为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（填编号），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物质的量之比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3pt;width:30pt;" o:ole="t" filled="f" o:preferrelative="t" stroked="f" coordsize="21600,21600">
            <v:path/>
            <v:fill on="f" focussize="0,0"/>
            <v:stroke on="f" joinstyle="miter"/>
            <v:imagedata r:id="rId369" o:title="eqId9c694c62807331398b4e3400ca46fe9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最小值对应的平衡体系为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（填编号）。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4645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AA79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C99F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1F3D29"/>
    <w:rsid w:val="38274566"/>
    <w:rsid w:val="5C277704"/>
    <w:rsid w:val="71D5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2.bin"/><Relationship Id="rId73" Type="http://schemas.openxmlformats.org/officeDocument/2006/relationships/oleObject" Target="embeddings/oleObject31.bin"/><Relationship Id="rId72" Type="http://schemas.openxmlformats.org/officeDocument/2006/relationships/oleObject" Target="embeddings/oleObject30.bin"/><Relationship Id="rId71" Type="http://schemas.openxmlformats.org/officeDocument/2006/relationships/oleObject" Target="embeddings/oleObject29.bin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png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1" Type="http://schemas.openxmlformats.org/officeDocument/2006/relationships/fontTable" Target="fontTable.xml"/><Relationship Id="rId370" Type="http://schemas.openxmlformats.org/officeDocument/2006/relationships/customXml" Target="../customXml/item1.xml"/><Relationship Id="rId37" Type="http://schemas.openxmlformats.org/officeDocument/2006/relationships/oleObject" Target="embeddings/oleObject10.bin"/><Relationship Id="rId369" Type="http://schemas.openxmlformats.org/officeDocument/2006/relationships/image" Target="media/image170.wmf"/><Relationship Id="rId368" Type="http://schemas.openxmlformats.org/officeDocument/2006/relationships/oleObject" Target="embeddings/oleObject190.bin"/><Relationship Id="rId367" Type="http://schemas.openxmlformats.org/officeDocument/2006/relationships/image" Target="media/image169.wmf"/><Relationship Id="rId366" Type="http://schemas.openxmlformats.org/officeDocument/2006/relationships/oleObject" Target="embeddings/oleObject189.bin"/><Relationship Id="rId365" Type="http://schemas.openxmlformats.org/officeDocument/2006/relationships/image" Target="media/image168.wmf"/><Relationship Id="rId364" Type="http://schemas.openxmlformats.org/officeDocument/2006/relationships/oleObject" Target="embeddings/oleObject188.bin"/><Relationship Id="rId363" Type="http://schemas.openxmlformats.org/officeDocument/2006/relationships/image" Target="media/image167.wmf"/><Relationship Id="rId362" Type="http://schemas.openxmlformats.org/officeDocument/2006/relationships/oleObject" Target="embeddings/oleObject187.bin"/><Relationship Id="rId361" Type="http://schemas.openxmlformats.org/officeDocument/2006/relationships/image" Target="media/image166.wmf"/><Relationship Id="rId360" Type="http://schemas.openxmlformats.org/officeDocument/2006/relationships/oleObject" Target="embeddings/oleObject186.bin"/><Relationship Id="rId36" Type="http://schemas.openxmlformats.org/officeDocument/2006/relationships/image" Target="media/image18.wmf"/><Relationship Id="rId359" Type="http://schemas.openxmlformats.org/officeDocument/2006/relationships/image" Target="media/image165.wmf"/><Relationship Id="rId358" Type="http://schemas.openxmlformats.org/officeDocument/2006/relationships/oleObject" Target="embeddings/oleObject185.bin"/><Relationship Id="rId357" Type="http://schemas.openxmlformats.org/officeDocument/2006/relationships/image" Target="media/image164.wmf"/><Relationship Id="rId356" Type="http://schemas.openxmlformats.org/officeDocument/2006/relationships/oleObject" Target="embeddings/oleObject184.bin"/><Relationship Id="rId355" Type="http://schemas.openxmlformats.org/officeDocument/2006/relationships/image" Target="media/image163.png"/><Relationship Id="rId354" Type="http://schemas.openxmlformats.org/officeDocument/2006/relationships/oleObject" Target="embeddings/oleObject183.bin"/><Relationship Id="rId353" Type="http://schemas.openxmlformats.org/officeDocument/2006/relationships/image" Target="media/image162.png"/><Relationship Id="rId352" Type="http://schemas.openxmlformats.org/officeDocument/2006/relationships/image" Target="media/image161.wmf"/><Relationship Id="rId351" Type="http://schemas.openxmlformats.org/officeDocument/2006/relationships/oleObject" Target="embeddings/oleObject182.bin"/><Relationship Id="rId350" Type="http://schemas.openxmlformats.org/officeDocument/2006/relationships/oleObject" Target="embeddings/oleObject181.bin"/><Relationship Id="rId35" Type="http://schemas.openxmlformats.org/officeDocument/2006/relationships/oleObject" Target="embeddings/oleObject9.bin"/><Relationship Id="rId349" Type="http://schemas.openxmlformats.org/officeDocument/2006/relationships/image" Target="media/image160.png"/><Relationship Id="rId348" Type="http://schemas.openxmlformats.org/officeDocument/2006/relationships/image" Target="media/image159.wmf"/><Relationship Id="rId347" Type="http://schemas.openxmlformats.org/officeDocument/2006/relationships/oleObject" Target="embeddings/oleObject180.bin"/><Relationship Id="rId346" Type="http://schemas.openxmlformats.org/officeDocument/2006/relationships/image" Target="media/image158.wmf"/><Relationship Id="rId345" Type="http://schemas.openxmlformats.org/officeDocument/2006/relationships/oleObject" Target="embeddings/oleObject179.bin"/><Relationship Id="rId344" Type="http://schemas.openxmlformats.org/officeDocument/2006/relationships/image" Target="media/image157.wmf"/><Relationship Id="rId343" Type="http://schemas.openxmlformats.org/officeDocument/2006/relationships/oleObject" Target="embeddings/oleObject178.bin"/><Relationship Id="rId342" Type="http://schemas.openxmlformats.org/officeDocument/2006/relationships/image" Target="media/image156.wmf"/><Relationship Id="rId341" Type="http://schemas.openxmlformats.org/officeDocument/2006/relationships/oleObject" Target="embeddings/oleObject177.bin"/><Relationship Id="rId340" Type="http://schemas.openxmlformats.org/officeDocument/2006/relationships/image" Target="media/image155.wmf"/><Relationship Id="rId34" Type="http://schemas.openxmlformats.org/officeDocument/2006/relationships/image" Target="media/image17.wmf"/><Relationship Id="rId339" Type="http://schemas.openxmlformats.org/officeDocument/2006/relationships/oleObject" Target="embeddings/oleObject176.bin"/><Relationship Id="rId338" Type="http://schemas.openxmlformats.org/officeDocument/2006/relationships/oleObject" Target="embeddings/oleObject175.bin"/><Relationship Id="rId337" Type="http://schemas.openxmlformats.org/officeDocument/2006/relationships/oleObject" Target="embeddings/oleObject174.bin"/><Relationship Id="rId336" Type="http://schemas.openxmlformats.org/officeDocument/2006/relationships/image" Target="media/image154.png"/><Relationship Id="rId335" Type="http://schemas.openxmlformats.org/officeDocument/2006/relationships/image" Target="media/image153.wmf"/><Relationship Id="rId334" Type="http://schemas.openxmlformats.org/officeDocument/2006/relationships/oleObject" Target="embeddings/oleObject173.bin"/><Relationship Id="rId333" Type="http://schemas.openxmlformats.org/officeDocument/2006/relationships/oleObject" Target="embeddings/oleObject172.bin"/><Relationship Id="rId332" Type="http://schemas.openxmlformats.org/officeDocument/2006/relationships/image" Target="media/image152.wmf"/><Relationship Id="rId331" Type="http://schemas.openxmlformats.org/officeDocument/2006/relationships/oleObject" Target="embeddings/oleObject171.bin"/><Relationship Id="rId330" Type="http://schemas.openxmlformats.org/officeDocument/2006/relationships/image" Target="media/image151.wmf"/><Relationship Id="rId33" Type="http://schemas.openxmlformats.org/officeDocument/2006/relationships/oleObject" Target="embeddings/oleObject8.bin"/><Relationship Id="rId329" Type="http://schemas.openxmlformats.org/officeDocument/2006/relationships/oleObject" Target="embeddings/oleObject170.bin"/><Relationship Id="rId328" Type="http://schemas.openxmlformats.org/officeDocument/2006/relationships/image" Target="media/image150.wmf"/><Relationship Id="rId327" Type="http://schemas.openxmlformats.org/officeDocument/2006/relationships/oleObject" Target="embeddings/oleObject169.bin"/><Relationship Id="rId326" Type="http://schemas.openxmlformats.org/officeDocument/2006/relationships/oleObject" Target="embeddings/oleObject168.bin"/><Relationship Id="rId325" Type="http://schemas.openxmlformats.org/officeDocument/2006/relationships/image" Target="media/image149.wmf"/><Relationship Id="rId324" Type="http://schemas.openxmlformats.org/officeDocument/2006/relationships/oleObject" Target="embeddings/oleObject167.bin"/><Relationship Id="rId323" Type="http://schemas.openxmlformats.org/officeDocument/2006/relationships/oleObject" Target="embeddings/oleObject166.bin"/><Relationship Id="rId322" Type="http://schemas.openxmlformats.org/officeDocument/2006/relationships/oleObject" Target="embeddings/oleObject165.bin"/><Relationship Id="rId321" Type="http://schemas.openxmlformats.org/officeDocument/2006/relationships/oleObject" Target="embeddings/oleObject164.bin"/><Relationship Id="rId320" Type="http://schemas.openxmlformats.org/officeDocument/2006/relationships/image" Target="media/image148.wmf"/><Relationship Id="rId32" Type="http://schemas.openxmlformats.org/officeDocument/2006/relationships/image" Target="media/image16.wmf"/><Relationship Id="rId319" Type="http://schemas.openxmlformats.org/officeDocument/2006/relationships/oleObject" Target="embeddings/oleObject163.bin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2.bin"/><Relationship Id="rId316" Type="http://schemas.openxmlformats.org/officeDocument/2006/relationships/image" Target="media/image146.wmf"/><Relationship Id="rId315" Type="http://schemas.openxmlformats.org/officeDocument/2006/relationships/oleObject" Target="embeddings/oleObject161.bin"/><Relationship Id="rId314" Type="http://schemas.openxmlformats.org/officeDocument/2006/relationships/image" Target="media/image145.wmf"/><Relationship Id="rId313" Type="http://schemas.openxmlformats.org/officeDocument/2006/relationships/oleObject" Target="embeddings/oleObject160.bin"/><Relationship Id="rId312" Type="http://schemas.openxmlformats.org/officeDocument/2006/relationships/image" Target="media/image144.wmf"/><Relationship Id="rId311" Type="http://schemas.openxmlformats.org/officeDocument/2006/relationships/oleObject" Target="embeddings/oleObject159.bin"/><Relationship Id="rId310" Type="http://schemas.openxmlformats.org/officeDocument/2006/relationships/image" Target="media/image143.wmf"/><Relationship Id="rId31" Type="http://schemas.openxmlformats.org/officeDocument/2006/relationships/oleObject" Target="embeddings/oleObject7.bin"/><Relationship Id="rId309" Type="http://schemas.openxmlformats.org/officeDocument/2006/relationships/oleObject" Target="embeddings/oleObject158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57.bin"/><Relationship Id="rId306" Type="http://schemas.openxmlformats.org/officeDocument/2006/relationships/image" Target="media/image141.wmf"/><Relationship Id="rId305" Type="http://schemas.openxmlformats.org/officeDocument/2006/relationships/oleObject" Target="embeddings/oleObject156.bin"/><Relationship Id="rId304" Type="http://schemas.openxmlformats.org/officeDocument/2006/relationships/image" Target="media/image140.wmf"/><Relationship Id="rId303" Type="http://schemas.openxmlformats.org/officeDocument/2006/relationships/oleObject" Target="embeddings/oleObject155.bin"/><Relationship Id="rId302" Type="http://schemas.openxmlformats.org/officeDocument/2006/relationships/image" Target="media/image139.wmf"/><Relationship Id="rId301" Type="http://schemas.openxmlformats.org/officeDocument/2006/relationships/oleObject" Target="embeddings/oleObject154.bin"/><Relationship Id="rId300" Type="http://schemas.openxmlformats.org/officeDocument/2006/relationships/image" Target="media/image138.wmf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image" Target="media/image137.wmf"/><Relationship Id="rId297" Type="http://schemas.openxmlformats.org/officeDocument/2006/relationships/oleObject" Target="embeddings/oleObject152.bin"/><Relationship Id="rId296" Type="http://schemas.openxmlformats.org/officeDocument/2006/relationships/oleObject" Target="embeddings/oleObject151.bin"/><Relationship Id="rId295" Type="http://schemas.openxmlformats.org/officeDocument/2006/relationships/image" Target="media/image136.wmf"/><Relationship Id="rId294" Type="http://schemas.openxmlformats.org/officeDocument/2006/relationships/oleObject" Target="embeddings/oleObject150.bin"/><Relationship Id="rId293" Type="http://schemas.openxmlformats.org/officeDocument/2006/relationships/image" Target="media/image135.wmf"/><Relationship Id="rId292" Type="http://schemas.openxmlformats.org/officeDocument/2006/relationships/oleObject" Target="embeddings/oleObject149.bin"/><Relationship Id="rId291" Type="http://schemas.openxmlformats.org/officeDocument/2006/relationships/image" Target="media/image134.wmf"/><Relationship Id="rId290" Type="http://schemas.openxmlformats.org/officeDocument/2006/relationships/oleObject" Target="embeddings/oleObject148.bin"/><Relationship Id="rId29" Type="http://schemas.openxmlformats.org/officeDocument/2006/relationships/oleObject" Target="embeddings/oleObject6.bin"/><Relationship Id="rId289" Type="http://schemas.openxmlformats.org/officeDocument/2006/relationships/oleObject" Target="embeddings/oleObject147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46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5.bin"/><Relationship Id="rId284" Type="http://schemas.openxmlformats.org/officeDocument/2006/relationships/image" Target="media/image131.wmf"/><Relationship Id="rId283" Type="http://schemas.openxmlformats.org/officeDocument/2006/relationships/oleObject" Target="embeddings/oleObject144.bin"/><Relationship Id="rId282" Type="http://schemas.openxmlformats.org/officeDocument/2006/relationships/image" Target="media/image130.png"/><Relationship Id="rId281" Type="http://schemas.openxmlformats.org/officeDocument/2006/relationships/image" Target="media/image129.png"/><Relationship Id="rId280" Type="http://schemas.openxmlformats.org/officeDocument/2006/relationships/image" Target="media/image128.png"/><Relationship Id="rId28" Type="http://schemas.openxmlformats.org/officeDocument/2006/relationships/image" Target="media/image14.wmf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3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2.bin"/><Relationship Id="rId275" Type="http://schemas.openxmlformats.org/officeDocument/2006/relationships/image" Target="media/image125.png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1.bin"/><Relationship Id="rId272" Type="http://schemas.openxmlformats.org/officeDocument/2006/relationships/image" Target="media/image123.wmf"/><Relationship Id="rId271" Type="http://schemas.openxmlformats.org/officeDocument/2006/relationships/oleObject" Target="embeddings/oleObject140.bin"/><Relationship Id="rId270" Type="http://schemas.openxmlformats.org/officeDocument/2006/relationships/image" Target="media/image122.png"/><Relationship Id="rId27" Type="http://schemas.openxmlformats.org/officeDocument/2006/relationships/oleObject" Target="embeddings/oleObject5.bin"/><Relationship Id="rId269" Type="http://schemas.openxmlformats.org/officeDocument/2006/relationships/image" Target="media/image121.png"/><Relationship Id="rId268" Type="http://schemas.openxmlformats.org/officeDocument/2006/relationships/image" Target="media/image120.wmf"/><Relationship Id="rId267" Type="http://schemas.openxmlformats.org/officeDocument/2006/relationships/oleObject" Target="embeddings/oleObject139.bin"/><Relationship Id="rId266" Type="http://schemas.openxmlformats.org/officeDocument/2006/relationships/image" Target="media/image119.wmf"/><Relationship Id="rId265" Type="http://schemas.openxmlformats.org/officeDocument/2006/relationships/oleObject" Target="embeddings/oleObject138.bin"/><Relationship Id="rId264" Type="http://schemas.openxmlformats.org/officeDocument/2006/relationships/image" Target="media/image118.wmf"/><Relationship Id="rId263" Type="http://schemas.openxmlformats.org/officeDocument/2006/relationships/oleObject" Target="embeddings/oleObject137.bin"/><Relationship Id="rId262" Type="http://schemas.openxmlformats.org/officeDocument/2006/relationships/image" Target="media/image117.wmf"/><Relationship Id="rId261" Type="http://schemas.openxmlformats.org/officeDocument/2006/relationships/oleObject" Target="embeddings/oleObject136.bin"/><Relationship Id="rId260" Type="http://schemas.openxmlformats.org/officeDocument/2006/relationships/oleObject" Target="embeddings/oleObject135.bin"/><Relationship Id="rId26" Type="http://schemas.openxmlformats.org/officeDocument/2006/relationships/image" Target="media/image13.wmf"/><Relationship Id="rId259" Type="http://schemas.openxmlformats.org/officeDocument/2006/relationships/oleObject" Target="embeddings/oleObject134.bin"/><Relationship Id="rId258" Type="http://schemas.openxmlformats.org/officeDocument/2006/relationships/image" Target="media/image116.wmf"/><Relationship Id="rId257" Type="http://schemas.openxmlformats.org/officeDocument/2006/relationships/oleObject" Target="embeddings/oleObject133.bin"/><Relationship Id="rId256" Type="http://schemas.openxmlformats.org/officeDocument/2006/relationships/oleObject" Target="embeddings/oleObject132.bin"/><Relationship Id="rId255" Type="http://schemas.openxmlformats.org/officeDocument/2006/relationships/image" Target="media/image115.wmf"/><Relationship Id="rId254" Type="http://schemas.openxmlformats.org/officeDocument/2006/relationships/oleObject" Target="embeddings/oleObject131.bin"/><Relationship Id="rId253" Type="http://schemas.openxmlformats.org/officeDocument/2006/relationships/image" Target="media/image114.wmf"/><Relationship Id="rId252" Type="http://schemas.openxmlformats.org/officeDocument/2006/relationships/oleObject" Target="embeddings/oleObject130.bin"/><Relationship Id="rId251" Type="http://schemas.openxmlformats.org/officeDocument/2006/relationships/image" Target="media/image113.wmf"/><Relationship Id="rId250" Type="http://schemas.openxmlformats.org/officeDocument/2006/relationships/oleObject" Target="embeddings/oleObject129.bin"/><Relationship Id="rId25" Type="http://schemas.openxmlformats.org/officeDocument/2006/relationships/oleObject" Target="embeddings/oleObject4.bin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1.wmf"/><Relationship Id="rId245" Type="http://schemas.openxmlformats.org/officeDocument/2006/relationships/oleObject" Target="embeddings/oleObject126.bin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3.bin"/><Relationship Id="rId24" Type="http://schemas.openxmlformats.org/officeDocument/2006/relationships/image" Target="media/image12.png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2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1.bin"/><Relationship Id="rId235" Type="http://schemas.openxmlformats.org/officeDocument/2006/relationships/oleObject" Target="embeddings/oleObject120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5.png"/><Relationship Id="rId231" Type="http://schemas.openxmlformats.org/officeDocument/2006/relationships/image" Target="media/image104.wmf"/><Relationship Id="rId230" Type="http://schemas.openxmlformats.org/officeDocument/2006/relationships/oleObject" Target="embeddings/oleObject118.bin"/><Relationship Id="rId23" Type="http://schemas.openxmlformats.org/officeDocument/2006/relationships/image" Target="media/image11.wmf"/><Relationship Id="rId229" Type="http://schemas.openxmlformats.org/officeDocument/2006/relationships/image" Target="media/image103.wmf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99.wmf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3.bin"/><Relationship Id="rId219" Type="http://schemas.openxmlformats.org/officeDocument/2006/relationships/oleObject" Target="embeddings/oleObject112.bin"/><Relationship Id="rId218" Type="http://schemas.openxmlformats.org/officeDocument/2006/relationships/oleObject" Target="embeddings/oleObject111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0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09.bin"/><Relationship Id="rId213" Type="http://schemas.openxmlformats.org/officeDocument/2006/relationships/image" Target="media/image96.png"/><Relationship Id="rId212" Type="http://schemas.openxmlformats.org/officeDocument/2006/relationships/oleObject" Target="embeddings/oleObject108.bin"/><Relationship Id="rId211" Type="http://schemas.openxmlformats.org/officeDocument/2006/relationships/oleObject" Target="embeddings/oleObject107.bin"/><Relationship Id="rId210" Type="http://schemas.openxmlformats.org/officeDocument/2006/relationships/oleObject" Target="embeddings/oleObject106.bin"/><Relationship Id="rId21" Type="http://schemas.openxmlformats.org/officeDocument/2006/relationships/image" Target="media/image10.wmf"/><Relationship Id="rId209" Type="http://schemas.openxmlformats.org/officeDocument/2006/relationships/oleObject" Target="embeddings/oleObject105.bin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oleObject" Target="embeddings/oleObject102.bin"/><Relationship Id="rId205" Type="http://schemas.openxmlformats.org/officeDocument/2006/relationships/oleObject" Target="embeddings/oleObject101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0.bin"/><Relationship Id="rId202" Type="http://schemas.openxmlformats.org/officeDocument/2006/relationships/oleObject" Target="embeddings/oleObject99.bin"/><Relationship Id="rId201" Type="http://schemas.openxmlformats.org/officeDocument/2006/relationships/image" Target="media/image94.png"/><Relationship Id="rId200" Type="http://schemas.openxmlformats.org/officeDocument/2006/relationships/image" Target="media/image93.png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88.png"/><Relationship Id="rId190" Type="http://schemas.openxmlformats.org/officeDocument/2006/relationships/image" Target="media/image87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1.bin"/><Relationship Id="rId179" Type="http://schemas.openxmlformats.org/officeDocument/2006/relationships/image" Target="media/image82.wmf"/><Relationship Id="rId178" Type="http://schemas.openxmlformats.org/officeDocument/2006/relationships/oleObject" Target="embeddings/oleObject88.bin"/><Relationship Id="rId177" Type="http://schemas.openxmlformats.org/officeDocument/2006/relationships/oleObject" Target="embeddings/oleObject87.bin"/><Relationship Id="rId176" Type="http://schemas.openxmlformats.org/officeDocument/2006/relationships/image" Target="media/image81.png"/><Relationship Id="rId175" Type="http://schemas.openxmlformats.org/officeDocument/2006/relationships/image" Target="media/image80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8.png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oleObject" Target="embeddings/oleObject81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0.bin"/><Relationship Id="rId164" Type="http://schemas.openxmlformats.org/officeDocument/2006/relationships/oleObject" Target="embeddings/oleObject79.bin"/><Relationship Id="rId163" Type="http://schemas.openxmlformats.org/officeDocument/2006/relationships/oleObject" Target="embeddings/oleObject78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75.wmf"/><Relationship Id="rId16" Type="http://schemas.openxmlformats.org/officeDocument/2006/relationships/image" Target="media/image7.png"/><Relationship Id="rId159" Type="http://schemas.openxmlformats.org/officeDocument/2006/relationships/oleObject" Target="embeddings/oleObject76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2.bin"/><Relationship Id="rId150" Type="http://schemas.openxmlformats.org/officeDocument/2006/relationships/oleObject" Target="embeddings/oleObject71.bin"/><Relationship Id="rId15" Type="http://schemas.openxmlformats.org/officeDocument/2006/relationships/image" Target="media/image6.png"/><Relationship Id="rId149" Type="http://schemas.openxmlformats.org/officeDocument/2006/relationships/oleObject" Target="embeddings/oleObject70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oleObject" Target="embeddings/oleObject66.bin"/><Relationship Id="rId141" Type="http://schemas.openxmlformats.org/officeDocument/2006/relationships/image" Target="media/image67.png"/><Relationship Id="rId140" Type="http://schemas.openxmlformats.org/officeDocument/2006/relationships/image" Target="media/image66.wmf"/><Relationship Id="rId14" Type="http://schemas.openxmlformats.org/officeDocument/2006/relationships/image" Target="media/image5.png"/><Relationship Id="rId139" Type="http://schemas.openxmlformats.org/officeDocument/2006/relationships/oleObject" Target="embeddings/oleObject65.bin"/><Relationship Id="rId138" Type="http://schemas.openxmlformats.org/officeDocument/2006/relationships/oleObject" Target="embeddings/oleObject64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4.png"/><Relationship Id="rId129" Type="http://schemas.openxmlformats.org/officeDocument/2006/relationships/image" Target="media/image61.png"/><Relationship Id="rId128" Type="http://schemas.openxmlformats.org/officeDocument/2006/relationships/image" Target="media/image60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59.png"/><Relationship Id="rId125" Type="http://schemas.openxmlformats.org/officeDocument/2006/relationships/image" Target="media/image58.png"/><Relationship Id="rId124" Type="http://schemas.openxmlformats.org/officeDocument/2006/relationships/image" Target="media/image57.wmf"/><Relationship Id="rId123" Type="http://schemas.openxmlformats.org/officeDocument/2006/relationships/oleObject" Target="embeddings/oleObject58.bin"/><Relationship Id="rId122" Type="http://schemas.openxmlformats.org/officeDocument/2006/relationships/oleObject" Target="embeddings/oleObject57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3.png"/><Relationship Id="rId119" Type="http://schemas.openxmlformats.org/officeDocument/2006/relationships/oleObject" Target="embeddings/oleObject55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4.bin"/><Relationship Id="rId116" Type="http://schemas.openxmlformats.org/officeDocument/2006/relationships/oleObject" Target="embeddings/oleObject53.bin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png"/><Relationship Id="rId11" Type="http://schemas.openxmlformats.org/officeDocument/2006/relationships/image" Target="media/image2.png"/><Relationship Id="rId109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3413</Words>
  <Characters>4353</Characters>
  <Lines>0</Lines>
  <Paragraphs>0</Paragraphs>
  <TotalTime>5</TotalTime>
  <ScaleCrop>false</ScaleCrop>
  <LinksUpToDate>false</LinksUpToDate>
  <CharactersWithSpaces>4465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2026-06-23T13:02:00Z</dcterms:created>
  <dc:creator>学科网试题生产平台</dc:creator>
  <dc:description>4040928788537344</dc:description>
  <cp:lastModifiedBy>上帝掷骰子吗</cp:lastModifiedBy>
  <dcterms:modified xsi:type="dcterms:W3CDTF">2026-09-18T16:48:45Z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455F6304EC9E4FA98F5DE1B040FD4281_12</vt:lpwstr>
  </property>
</Properties>
</file>