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FFB" w:rsidRDefault="00836F74">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10223500</wp:posOffset>
            </wp:positionV>
            <wp:extent cx="393700" cy="4191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cstate="print"/>
                    <a:stretch>
                      <a:fillRect/>
                    </a:stretch>
                  </pic:blipFill>
                  <pic:spPr>
                    <a:xfrm>
                      <a:off x="0" y="0"/>
                      <a:ext cx="393700" cy="419100"/>
                    </a:xfrm>
                    <a:prstGeom prst="rect">
                      <a:avLst/>
                    </a:prstGeom>
                  </pic:spPr>
                </pic:pic>
              </a:graphicData>
            </a:graphic>
          </wp:anchor>
        </w:drawing>
      </w:r>
      <w:r>
        <w:rPr>
          <w:rFonts w:ascii="宋体" w:hAnsi="宋体"/>
          <w:b/>
          <w:sz w:val="32"/>
        </w:rPr>
        <w:t>思想政治试题</w:t>
      </w:r>
    </w:p>
    <w:p w:rsidR="00E51FFB" w:rsidRDefault="00836F74">
      <w:pPr>
        <w:spacing w:line="285" w:lineRule="auto"/>
      </w:pPr>
      <w:r>
        <w:rPr>
          <w:rFonts w:ascii="宋体" w:hAnsi="宋体"/>
          <w:b/>
          <w:sz w:val="24"/>
        </w:rPr>
        <w:t>一、判断题（本大题共</w:t>
      </w:r>
      <w:r>
        <w:rPr>
          <w:rFonts w:eastAsia="Times New Roman" w:cs="Times New Roman"/>
          <w:b/>
          <w:sz w:val="24"/>
        </w:rPr>
        <w:t>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5</w:t>
      </w:r>
      <w:r>
        <w:rPr>
          <w:rFonts w:ascii="宋体" w:hAnsi="宋体"/>
          <w:b/>
          <w:sz w:val="24"/>
        </w:rPr>
        <w:t>分。判断下列说法是否正确，正确的请将答题纸相应题号后的正确涂黑，错误的请将答题纸相应题号后的错误涂黑）</w:t>
      </w:r>
    </w:p>
    <w:p w:rsidR="00E51FFB" w:rsidRDefault="00836F74">
      <w:pPr>
        <w:spacing w:line="360" w:lineRule="auto"/>
        <w:rPr>
          <w:color w:val="000000"/>
        </w:rPr>
      </w:pPr>
      <w:r>
        <w:t xml:space="preserve">1. </w:t>
      </w:r>
      <w:r>
        <w:rPr>
          <w:rFonts w:ascii="宋体" w:hAnsi="宋体"/>
        </w:rPr>
        <w:t>新时代属于每一个人，每一个人都是新时代的见证者、开创者、建设者。</w:t>
      </w:r>
      <w:r>
        <w:t>（</w:t>
      </w:r>
      <w:r>
        <w:t xml:space="preserve">      </w:t>
      </w:r>
      <w:r>
        <w:t>）</w:t>
      </w:r>
    </w:p>
    <w:p w:rsidR="00E51FFB" w:rsidRDefault="00836F74">
      <w:pPr>
        <w:spacing w:line="360" w:lineRule="auto"/>
        <w:rPr>
          <w:color w:val="000000"/>
        </w:rPr>
      </w:pPr>
      <w:r>
        <w:rPr>
          <w:color w:val="000000"/>
        </w:rPr>
        <w:t xml:space="preserve">2. </w:t>
      </w:r>
      <w:r>
        <w:rPr>
          <w:rFonts w:ascii="宋体" w:hAnsi="宋体"/>
          <w:color w:val="000000"/>
        </w:rPr>
        <w:t>疫情期间我国经济增速放缓，主要归因于市场调节的局限性。</w:t>
      </w:r>
      <w:r>
        <w:rPr>
          <w:color w:val="000000"/>
        </w:rPr>
        <w:t>（</w:t>
      </w:r>
      <w:r>
        <w:rPr>
          <w:color w:val="000000"/>
        </w:rPr>
        <w:t xml:space="preserve">      </w:t>
      </w:r>
      <w:r>
        <w:rPr>
          <w:color w:val="000000"/>
        </w:rPr>
        <w:t>）</w:t>
      </w:r>
    </w:p>
    <w:p w:rsidR="00E51FFB" w:rsidRDefault="00836F74">
      <w:pPr>
        <w:spacing w:line="360" w:lineRule="auto"/>
        <w:rPr>
          <w:color w:val="000000"/>
        </w:rPr>
      </w:pPr>
      <w:r>
        <w:rPr>
          <w:color w:val="000000"/>
        </w:rPr>
        <w:t xml:space="preserve">3. </w:t>
      </w:r>
      <w:r>
        <w:rPr>
          <w:rFonts w:ascii="宋体" w:hAnsi="宋体"/>
          <w:color w:val="000000"/>
        </w:rPr>
        <w:t>在我国，各民主党派接受中国共产党领导，同中国共产党通力合作。</w:t>
      </w:r>
      <w:r>
        <w:rPr>
          <w:color w:val="000000"/>
        </w:rPr>
        <w:t>（</w:t>
      </w:r>
      <w:r>
        <w:rPr>
          <w:color w:val="000000"/>
        </w:rPr>
        <w:t xml:space="preserve">      </w:t>
      </w:r>
      <w:r>
        <w:rPr>
          <w:color w:val="000000"/>
        </w:rPr>
        <w:t>）</w:t>
      </w:r>
    </w:p>
    <w:p w:rsidR="00E51FFB" w:rsidRDefault="00836F74">
      <w:pPr>
        <w:spacing w:line="360" w:lineRule="auto"/>
        <w:rPr>
          <w:color w:val="000000"/>
        </w:rPr>
      </w:pPr>
      <w:r>
        <w:rPr>
          <w:color w:val="000000"/>
        </w:rPr>
        <w:t xml:space="preserve">4. </w:t>
      </w:r>
      <w:r>
        <w:rPr>
          <w:rFonts w:ascii="宋体" w:hAnsi="宋体"/>
          <w:color w:val="000000"/>
        </w:rPr>
        <w:t>法治政府是公开公正的政府，公开公正是指法定职责必须为、法无授权不可为。</w:t>
      </w:r>
      <w:r>
        <w:rPr>
          <w:color w:val="000000"/>
        </w:rPr>
        <w:t>（</w:t>
      </w:r>
      <w:r>
        <w:rPr>
          <w:color w:val="000000"/>
        </w:rPr>
        <w:t xml:space="preserve">      </w:t>
      </w:r>
      <w:r>
        <w:rPr>
          <w:color w:val="000000"/>
        </w:rPr>
        <w:t>）</w:t>
      </w:r>
    </w:p>
    <w:p w:rsidR="00E51FFB" w:rsidRDefault="00836F74">
      <w:pPr>
        <w:spacing w:line="360" w:lineRule="auto"/>
        <w:rPr>
          <w:color w:val="000000"/>
        </w:rPr>
      </w:pPr>
      <w:r>
        <w:rPr>
          <w:color w:val="000000"/>
        </w:rPr>
        <w:t xml:space="preserve">5. </w:t>
      </w:r>
      <w:r>
        <w:rPr>
          <w:rFonts w:ascii="宋体" w:hAnsi="宋体"/>
          <w:color w:val="000000"/>
        </w:rPr>
        <w:t>无数普通人坚守和奋斗的故事佐证了社会历史是由普通个人的实践活动构成的。</w:t>
      </w:r>
      <w:r>
        <w:rPr>
          <w:color w:val="000000"/>
        </w:rPr>
        <w:t>（</w:t>
      </w:r>
      <w:r>
        <w:rPr>
          <w:color w:val="000000"/>
        </w:rPr>
        <w:t xml:space="preserve">      </w:t>
      </w:r>
      <w:r>
        <w:rPr>
          <w:color w:val="000000"/>
        </w:rPr>
        <w:t>）</w:t>
      </w:r>
    </w:p>
    <w:p w:rsidR="00E51FFB" w:rsidRDefault="00836F74">
      <w:pPr>
        <w:spacing w:line="285" w:lineRule="auto"/>
        <w:rPr>
          <w:color w:val="000000"/>
        </w:rPr>
      </w:pPr>
      <w:r>
        <w:rPr>
          <w:rFonts w:ascii="宋体" w:hAnsi="宋体"/>
          <w:b/>
          <w:color w:val="000000"/>
          <w:sz w:val="24"/>
        </w:rPr>
        <w:t>二、选择题Ⅰ（本大题共</w:t>
      </w:r>
      <w:r>
        <w:rPr>
          <w:rFonts w:eastAsia="Times New Roman" w:cs="Times New Roman"/>
          <w:b/>
          <w:color w:val="000000"/>
          <w:sz w:val="24"/>
        </w:rPr>
        <w:t>17</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分。每小题列出的四个备选项中只有一个是符合题目要求的，不选、多选、错选均不得分）</w:t>
      </w:r>
    </w:p>
    <w:p w:rsidR="00E51FFB" w:rsidRDefault="00836F74">
      <w:pPr>
        <w:spacing w:line="360" w:lineRule="auto"/>
        <w:rPr>
          <w:color w:val="000000"/>
        </w:rPr>
      </w:pPr>
      <w:r>
        <w:rPr>
          <w:color w:val="000000"/>
        </w:rPr>
        <w:t xml:space="preserve">6. </w:t>
      </w:r>
      <w:r>
        <w:rPr>
          <w:rFonts w:ascii="宋体" w:hAnsi="宋体"/>
          <w:color w:val="000000"/>
        </w:rPr>
        <w:t>资本主义经济危机的周期性爆发至少证明两点：一方面，资本主义生产方式没有能力继续驾驭它的生产力。另一方面，这种生产力要求摆脱资本主义生产关系，建立适应它的生产关系。由此可以得到的结论是（</w:t>
      </w:r>
      <w:r>
        <w:rPr>
          <w:rFonts w:eastAsia="Times New Roman" w:cs="Times New Roman"/>
          <w:color w:val="000000"/>
        </w:rPr>
        <w:t xml:space="preserve">    </w:t>
      </w:r>
      <w:r>
        <w:rPr>
          <w:rFonts w:ascii="宋体" w:hAnsi="宋体"/>
          <w:color w:val="000000"/>
        </w:rPr>
        <w:t>）</w:t>
      </w:r>
    </w:p>
    <w:p w:rsidR="00E51FFB" w:rsidRDefault="00836F74">
      <w:pPr>
        <w:spacing w:line="360" w:lineRule="auto"/>
        <w:rPr>
          <w:color w:val="000000"/>
        </w:rPr>
      </w:pPr>
      <w:r>
        <w:rPr>
          <w:rFonts w:ascii="宋体" w:hAnsi="宋体"/>
          <w:color w:val="000000"/>
        </w:rPr>
        <w:t>①资本主义生产关系调整可以促进生产力发展</w:t>
      </w:r>
      <w:r>
        <w:rPr>
          <w:rFonts w:eastAsia="Times New Roman" w:cs="Times New Roman"/>
          <w:color w:val="000000"/>
        </w:rPr>
        <w:t xml:space="preserve">    </w:t>
      </w:r>
    </w:p>
    <w:p w:rsidR="00E51FFB" w:rsidRDefault="00836F74">
      <w:pPr>
        <w:spacing w:line="360" w:lineRule="auto"/>
        <w:rPr>
          <w:color w:val="000000"/>
        </w:rPr>
      </w:pPr>
      <w:r>
        <w:rPr>
          <w:rFonts w:ascii="宋体" w:hAnsi="宋体"/>
          <w:color w:val="000000"/>
        </w:rPr>
        <w:t>②资本主义生产关系和生产力发生尖锐冲突</w:t>
      </w:r>
    </w:p>
    <w:p w:rsidR="00E51FFB" w:rsidRDefault="00836F74">
      <w:pPr>
        <w:spacing w:line="360" w:lineRule="auto"/>
        <w:rPr>
          <w:color w:val="000000"/>
        </w:rPr>
      </w:pPr>
      <w:r>
        <w:rPr>
          <w:rFonts w:ascii="宋体" w:hAnsi="宋体"/>
          <w:color w:val="000000"/>
        </w:rPr>
        <w:t>③资本主义生产关系一定会适合生产力状况</w:t>
      </w:r>
      <w:r>
        <w:rPr>
          <w:rFonts w:eastAsia="Times New Roman" w:cs="Times New Roman"/>
          <w:color w:val="000000"/>
        </w:rPr>
        <w:t xml:space="preserve">    </w:t>
      </w:r>
    </w:p>
    <w:p w:rsidR="00E51FFB" w:rsidRDefault="00836F74">
      <w:pPr>
        <w:spacing w:line="360" w:lineRule="auto"/>
        <w:rPr>
          <w:color w:val="000000"/>
        </w:rPr>
      </w:pPr>
      <w:r>
        <w:rPr>
          <w:rFonts w:ascii="宋体" w:hAnsi="宋体"/>
          <w:color w:val="000000"/>
        </w:rPr>
        <w:t>④资本主义必然灭亡，社会主义必然胜利</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7. </w:t>
      </w:r>
      <w:r>
        <w:rPr>
          <w:rFonts w:ascii="宋体" w:hAnsi="宋体"/>
          <w:color w:val="000000"/>
        </w:rPr>
        <w:t>新民主主义革命胜利以后，党领导人民“没收官僚资本建立国营经济”“进行土地改革废除封建土地制度”“对农业、手工业和资本主义工商业进行改造”，走上了社会主义道路。这意味着我国（</w:t>
      </w:r>
      <w:r>
        <w:rPr>
          <w:rFonts w:eastAsia="Times New Roman" w:cs="Times New Roman"/>
          <w:color w:val="000000"/>
        </w:rPr>
        <w:t xml:space="preserve">    </w:t>
      </w:r>
      <w:r>
        <w:rPr>
          <w:rFonts w:ascii="宋体" w:hAnsi="宋体"/>
          <w:color w:val="000000"/>
        </w:rPr>
        <w:t>）</w:t>
      </w:r>
    </w:p>
    <w:p w:rsidR="00E51FFB" w:rsidRDefault="00836F74">
      <w:pPr>
        <w:spacing w:line="360" w:lineRule="auto"/>
        <w:textAlignment w:val="center"/>
        <w:rPr>
          <w:color w:val="000000"/>
        </w:rPr>
      </w:pPr>
      <w:r>
        <w:rPr>
          <w:rFonts w:ascii="宋体" w:hAnsi="宋体"/>
          <w:color w:val="000000"/>
        </w:rPr>
        <w:t>①建立了人民民主专政的国家政权</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②实现了马克思主义中国化的第一次飞跃</w:t>
      </w:r>
    </w:p>
    <w:p w:rsidR="00E51FFB" w:rsidRDefault="00836F74">
      <w:pPr>
        <w:spacing w:line="360" w:lineRule="auto"/>
        <w:textAlignment w:val="center"/>
        <w:rPr>
          <w:color w:val="000000"/>
        </w:rPr>
      </w:pPr>
      <w:r>
        <w:rPr>
          <w:rFonts w:ascii="宋体" w:hAnsi="宋体"/>
          <w:color w:val="000000"/>
        </w:rPr>
        <w:t>③对生产资料私有制的社会主义改造取得决定性胜利</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④社会主要矛盾发生了变化</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8. </w:t>
      </w:r>
      <w:r>
        <w:rPr>
          <w:rFonts w:ascii="宋体" w:hAnsi="宋体"/>
          <w:color w:val="000000"/>
        </w:rPr>
        <w:t>改革开放</w:t>
      </w:r>
      <w:r>
        <w:rPr>
          <w:rFonts w:eastAsia="Times New Roman" w:cs="Times New Roman"/>
          <w:color w:val="000000"/>
        </w:rPr>
        <w:t>40</w:t>
      </w:r>
      <w:r>
        <w:rPr>
          <w:rFonts w:ascii="宋体" w:hAnsi="宋体"/>
          <w:color w:val="000000"/>
        </w:rPr>
        <w:t>多年来，我国消除绝对贫困，全面建成小康社会，实现了第一个百年奋斗目标，踏上实现第二个百年奋斗目标的新征程，中华民族迎来了从站起来、富起来到强起来的伟大飞跃。这充分说明，改革开放（</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是党的全部理论和实践的主题</w:t>
      </w:r>
      <w:r>
        <w:rPr>
          <w:color w:val="000000"/>
        </w:rPr>
        <w:tab/>
        <w:t xml:space="preserve">B. </w:t>
      </w:r>
      <w:r>
        <w:rPr>
          <w:rFonts w:ascii="宋体" w:hAnsi="宋体"/>
          <w:color w:val="000000"/>
        </w:rPr>
        <w:t>实现了从富起来到强起来的伟大飞跃</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经历了由点到面的全方位推进过程</w:t>
      </w:r>
      <w:r>
        <w:rPr>
          <w:color w:val="000000"/>
        </w:rPr>
        <w:tab/>
        <w:t xml:space="preserve">D. </w:t>
      </w:r>
      <w:r>
        <w:rPr>
          <w:rFonts w:ascii="宋体" w:hAnsi="宋体"/>
          <w:color w:val="000000"/>
        </w:rPr>
        <w:t>是实现中华民族伟大复兴的关键一招</w:t>
      </w:r>
    </w:p>
    <w:p w:rsidR="00E51FFB" w:rsidRDefault="00836F74">
      <w:pPr>
        <w:spacing w:line="360" w:lineRule="auto"/>
        <w:textAlignment w:val="center"/>
        <w:rPr>
          <w:color w:val="000000"/>
        </w:rPr>
      </w:pPr>
      <w:r>
        <w:rPr>
          <w:color w:val="000000"/>
        </w:rPr>
        <w:t xml:space="preserve">9. </w:t>
      </w:r>
      <w:r>
        <w:rPr>
          <w:rFonts w:ascii="宋体" w:hAnsi="宋体"/>
          <w:color w:val="000000"/>
        </w:rPr>
        <w:t>因为过度垦荒放牧，宁夏西海固曾经陷入“越穷越垦、越垦越穷”的循环。在党的领导下，渴望过上幸</w:t>
      </w:r>
      <w:r>
        <w:rPr>
          <w:rFonts w:ascii="宋体" w:hAnsi="宋体"/>
          <w:color w:val="000000"/>
        </w:rPr>
        <w:lastRenderedPageBreak/>
        <w:t>福生活的西海固人民艰苦奋斗，治山、治水、治穷一起发力。</w:t>
      </w:r>
      <w:r>
        <w:rPr>
          <w:rFonts w:eastAsia="Times New Roman" w:cs="Times New Roman"/>
          <w:color w:val="000000"/>
        </w:rPr>
        <w:t>10</w:t>
      </w:r>
      <w:r>
        <w:rPr>
          <w:rFonts w:ascii="宋体" w:hAnsi="宋体"/>
          <w:color w:val="000000"/>
        </w:rPr>
        <w:t>年后，山坡绿了，村庄美了，老百姓的日子也红火了。从西海固人民梦想成真可以看出，中国梦（</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归根到底是中国人民的梦</w:t>
      </w:r>
      <w:r>
        <w:rPr>
          <w:color w:val="000000"/>
        </w:rPr>
        <w:tab/>
        <w:t xml:space="preserve">B. </w:t>
      </w:r>
      <w:r>
        <w:rPr>
          <w:rFonts w:ascii="宋体" w:hAnsi="宋体"/>
          <w:color w:val="000000"/>
        </w:rPr>
        <w:t>是中国人民奉献世界的梦</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是每个中国人梦想的总和</w:t>
      </w:r>
      <w:r>
        <w:rPr>
          <w:color w:val="000000"/>
        </w:rPr>
        <w:tab/>
        <w:t xml:space="preserve">D. </w:t>
      </w:r>
      <w:r>
        <w:rPr>
          <w:rFonts w:ascii="宋体" w:hAnsi="宋体"/>
          <w:color w:val="000000"/>
        </w:rPr>
        <w:t>需要更为完善的制度保障其实现</w:t>
      </w:r>
    </w:p>
    <w:p w:rsidR="00E51FFB" w:rsidRDefault="00836F74">
      <w:pPr>
        <w:spacing w:line="360" w:lineRule="auto"/>
        <w:jc w:val="left"/>
        <w:textAlignment w:val="center"/>
        <w:rPr>
          <w:color w:val="000000"/>
        </w:rPr>
      </w:pPr>
      <w:r>
        <w:rPr>
          <w:color w:val="000000"/>
        </w:rPr>
        <w:t xml:space="preserve">10. </w:t>
      </w:r>
      <w:r>
        <w:rPr>
          <w:rFonts w:ascii="宋体" w:hAnsi="宋体"/>
          <w:color w:val="000000"/>
        </w:rPr>
        <w:t>党的二十大报告指出：“实践告诉我们，中国共产党为什么能，中国特色社会主义为什么好，归根到底是马克思主义行，是中国化时代化的马克思主义行。”中国化时代化的马克思主义行，是因为她（    ）</w:t>
      </w:r>
    </w:p>
    <w:p w:rsidR="00E51FFB" w:rsidRDefault="00836F74">
      <w:pPr>
        <w:spacing w:line="360" w:lineRule="auto"/>
        <w:jc w:val="left"/>
        <w:textAlignment w:val="center"/>
        <w:rPr>
          <w:color w:val="000000"/>
        </w:rPr>
      </w:pPr>
      <w:r>
        <w:rPr>
          <w:rFonts w:ascii="宋体" w:hAnsi="宋体"/>
          <w:color w:val="000000"/>
        </w:rPr>
        <w:t xml:space="preserve">①做到了马克思主义与中国实际相结合    </w:t>
      </w:r>
    </w:p>
    <w:p w:rsidR="00E51FFB" w:rsidRDefault="00836F74">
      <w:pPr>
        <w:spacing w:line="360" w:lineRule="auto"/>
        <w:jc w:val="left"/>
        <w:textAlignment w:val="center"/>
        <w:rPr>
          <w:color w:val="000000"/>
        </w:rPr>
      </w:pPr>
      <w:r>
        <w:rPr>
          <w:rFonts w:ascii="宋体" w:hAnsi="宋体"/>
          <w:color w:val="000000"/>
        </w:rPr>
        <w:t>②构建了涵盖所有领域的理论体系</w:t>
      </w:r>
    </w:p>
    <w:p w:rsidR="00E51FFB" w:rsidRDefault="00836F74">
      <w:pPr>
        <w:spacing w:line="360" w:lineRule="auto"/>
        <w:jc w:val="left"/>
        <w:textAlignment w:val="center"/>
        <w:rPr>
          <w:color w:val="000000"/>
        </w:rPr>
      </w:pPr>
      <w:r>
        <w:rPr>
          <w:rFonts w:ascii="宋体" w:hAnsi="宋体"/>
          <w:color w:val="000000"/>
        </w:rPr>
        <w:t xml:space="preserve">③立足时代之基、回答时代之问    </w:t>
      </w:r>
    </w:p>
    <w:p w:rsidR="00E51FFB" w:rsidRDefault="00836F74">
      <w:pPr>
        <w:spacing w:line="360" w:lineRule="auto"/>
        <w:jc w:val="left"/>
        <w:textAlignment w:val="center"/>
        <w:rPr>
          <w:color w:val="000000"/>
        </w:rPr>
      </w:pPr>
      <w:r>
        <w:rPr>
          <w:rFonts w:ascii="宋体" w:hAnsi="宋体"/>
          <w:color w:val="000000"/>
        </w:rPr>
        <w:t>④完成了对当代中国新情况新问题的探索</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11. </w:t>
      </w:r>
      <w:r>
        <w:rPr>
          <w:rFonts w:ascii="宋体" w:hAnsi="宋体"/>
          <w:color w:val="000000"/>
        </w:rPr>
        <w:t>由于国内取暖设备企业近年来不断提升产品品质，加之受到季节性和欧洲能源市场短期突发因素的影响，</w:t>
      </w:r>
      <w:r>
        <w:rPr>
          <w:rFonts w:eastAsia="Times New Roman" w:cs="Times New Roman"/>
          <w:color w:val="000000"/>
        </w:rPr>
        <w:t>2022</w:t>
      </w:r>
      <w:r>
        <w:rPr>
          <w:rFonts w:ascii="宋体" w:hAnsi="宋体"/>
          <w:color w:val="000000"/>
        </w:rPr>
        <w:t>年前三季度，我国电热水器、电暖器等品类对欧洲出口实现快速增长，累计出口额分别为</w:t>
      </w:r>
      <w:r>
        <w:rPr>
          <w:rFonts w:eastAsia="Times New Roman" w:cs="Times New Roman"/>
          <w:color w:val="000000"/>
        </w:rPr>
        <w:t>1.6</w:t>
      </w:r>
      <w:r>
        <w:rPr>
          <w:rFonts w:ascii="宋体" w:hAnsi="宋体"/>
          <w:color w:val="000000"/>
        </w:rPr>
        <w:t>亿美元、</w:t>
      </w:r>
      <w:r>
        <w:rPr>
          <w:rFonts w:eastAsia="Times New Roman" w:cs="Times New Roman"/>
          <w:color w:val="000000"/>
        </w:rPr>
        <w:t>8.5</w:t>
      </w:r>
      <w:r>
        <w:rPr>
          <w:rFonts w:ascii="宋体" w:hAnsi="宋体"/>
          <w:color w:val="000000"/>
        </w:rPr>
        <w:t>亿美元。从中可以看出（</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市场在资源配置中发挥了作用</w:t>
      </w:r>
      <w:r>
        <w:rPr>
          <w:color w:val="000000"/>
        </w:rPr>
        <w:tab/>
        <w:t xml:space="preserve">B. </w:t>
      </w:r>
      <w:r>
        <w:rPr>
          <w:rFonts w:ascii="宋体" w:hAnsi="宋体"/>
          <w:color w:val="000000"/>
        </w:rPr>
        <w:t>市场竞争能够增加行业利润</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生产要素市场和商品市场相互作用相互影响</w:t>
      </w:r>
      <w:r>
        <w:rPr>
          <w:color w:val="000000"/>
        </w:rPr>
        <w:tab/>
        <w:t xml:space="preserve">D. </w:t>
      </w:r>
      <w:r>
        <w:rPr>
          <w:rFonts w:ascii="宋体" w:hAnsi="宋体"/>
          <w:color w:val="000000"/>
        </w:rPr>
        <w:t>统一开放的市场体系是资源配置的基础</w:t>
      </w:r>
    </w:p>
    <w:p w:rsidR="00E51FFB" w:rsidRDefault="00836F74">
      <w:pPr>
        <w:spacing w:line="360" w:lineRule="auto"/>
        <w:jc w:val="left"/>
        <w:textAlignment w:val="center"/>
        <w:rPr>
          <w:color w:val="000000"/>
        </w:rPr>
      </w:pPr>
      <w:r>
        <w:rPr>
          <w:color w:val="000000"/>
        </w:rPr>
        <w:t xml:space="preserve">12. </w:t>
      </w:r>
      <w:r>
        <w:rPr>
          <w:rFonts w:ascii="宋体" w:hAnsi="宋体"/>
          <w:color w:val="000000"/>
        </w:rPr>
        <w:t>下图为</w:t>
      </w:r>
      <w:r>
        <w:rPr>
          <w:rFonts w:eastAsia="Times New Roman" w:cs="Times New Roman"/>
          <w:color w:val="000000"/>
        </w:rPr>
        <w:t>2011-2020</w:t>
      </w:r>
      <w:r>
        <w:rPr>
          <w:rFonts w:ascii="宋体" w:hAnsi="宋体"/>
          <w:color w:val="000000"/>
        </w:rPr>
        <w:t>年我国汽车产业发展部分指标变动情况。</w:t>
      </w:r>
    </w:p>
    <w:p w:rsidR="00E51FFB" w:rsidRDefault="00836F74">
      <w:pPr>
        <w:spacing w:line="360" w:lineRule="auto"/>
        <w:jc w:val="left"/>
        <w:textAlignment w:val="center"/>
        <w:rPr>
          <w:color w:val="000000"/>
        </w:rPr>
      </w:pPr>
      <w:r>
        <w:rPr>
          <w:noProof/>
          <w:color w:val="000000"/>
        </w:rPr>
        <w:drawing>
          <wp:inline distT="0" distB="0" distL="114300" distR="114300">
            <wp:extent cx="42481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4248150" cy="2495550"/>
                    </a:xfrm>
                    <a:prstGeom prst="rect">
                      <a:avLst/>
                    </a:prstGeom>
                  </pic:spPr>
                </pic:pic>
              </a:graphicData>
            </a:graphic>
          </wp:inline>
        </w:drawing>
      </w:r>
    </w:p>
    <w:p w:rsidR="00E51FFB" w:rsidRDefault="00836F74">
      <w:pPr>
        <w:spacing w:line="360" w:lineRule="auto"/>
        <w:jc w:val="left"/>
        <w:textAlignment w:val="center"/>
        <w:rPr>
          <w:color w:val="000000"/>
        </w:rPr>
      </w:pPr>
      <w:r>
        <w:rPr>
          <w:rFonts w:ascii="宋体" w:hAnsi="宋体"/>
          <w:color w:val="000000"/>
        </w:rPr>
        <w:t>资料来源：国务院发展研究中心课题组，《双碳目标下的绿色增长》，中信出版集团</w:t>
      </w:r>
      <w:r>
        <w:rPr>
          <w:rFonts w:eastAsia="Times New Roman" w:cs="Times New Roman"/>
          <w:color w:val="000000"/>
        </w:rPr>
        <w:t>2022</w:t>
      </w:r>
      <w:r>
        <w:rPr>
          <w:rFonts w:ascii="宋体" w:hAnsi="宋体"/>
          <w:color w:val="000000"/>
        </w:rPr>
        <w:t>年</w:t>
      </w:r>
      <w:r>
        <w:rPr>
          <w:rFonts w:eastAsia="Times New Roman" w:cs="Times New Roman"/>
          <w:color w:val="000000"/>
        </w:rPr>
        <w:t>10</w:t>
      </w:r>
      <w:r>
        <w:rPr>
          <w:rFonts w:ascii="宋体" w:hAnsi="宋体"/>
          <w:color w:val="000000"/>
        </w:rPr>
        <w:t>月版。</w:t>
      </w:r>
    </w:p>
    <w:p w:rsidR="00E51FFB" w:rsidRDefault="00836F74">
      <w:pPr>
        <w:spacing w:line="360" w:lineRule="auto"/>
        <w:jc w:val="left"/>
        <w:textAlignment w:val="center"/>
        <w:rPr>
          <w:color w:val="000000"/>
        </w:rPr>
      </w:pPr>
      <w:r>
        <w:rPr>
          <w:rFonts w:ascii="宋体" w:hAnsi="宋体"/>
          <w:color w:val="000000"/>
        </w:rPr>
        <w:t>从图中信息可以看出，我国汽车产业发展（    ）</w:t>
      </w:r>
    </w:p>
    <w:p w:rsidR="00E51FFB" w:rsidRDefault="00836F74">
      <w:pPr>
        <w:spacing w:line="360" w:lineRule="auto"/>
        <w:jc w:val="left"/>
        <w:textAlignment w:val="center"/>
        <w:rPr>
          <w:color w:val="000000"/>
        </w:rPr>
      </w:pPr>
      <w:r>
        <w:rPr>
          <w:rFonts w:ascii="宋体" w:hAnsi="宋体"/>
          <w:color w:val="000000"/>
        </w:rPr>
        <w:t xml:space="preserve">①体现了绿色发展的理念    </w:t>
      </w:r>
    </w:p>
    <w:p w:rsidR="00E51FFB" w:rsidRDefault="00836F74">
      <w:pPr>
        <w:spacing w:line="360" w:lineRule="auto"/>
        <w:jc w:val="left"/>
        <w:textAlignment w:val="center"/>
        <w:rPr>
          <w:color w:val="000000"/>
        </w:rPr>
      </w:pPr>
      <w:r>
        <w:rPr>
          <w:rFonts w:ascii="宋体" w:hAnsi="宋体"/>
          <w:color w:val="000000"/>
        </w:rPr>
        <w:t>②缓解了人与自然的矛盾</w:t>
      </w:r>
    </w:p>
    <w:p w:rsidR="00E51FFB" w:rsidRDefault="00836F74">
      <w:pPr>
        <w:spacing w:line="360" w:lineRule="auto"/>
        <w:jc w:val="left"/>
        <w:textAlignment w:val="center"/>
        <w:rPr>
          <w:color w:val="000000"/>
        </w:rPr>
      </w:pPr>
      <w:r>
        <w:rPr>
          <w:rFonts w:ascii="宋体" w:hAnsi="宋体"/>
          <w:color w:val="000000"/>
        </w:rPr>
        <w:t xml:space="preserve">③体现了创新发展的理念    </w:t>
      </w:r>
    </w:p>
    <w:p w:rsidR="00E51FFB" w:rsidRDefault="00836F74">
      <w:pPr>
        <w:spacing w:line="360" w:lineRule="auto"/>
        <w:jc w:val="left"/>
        <w:textAlignment w:val="center"/>
        <w:rPr>
          <w:color w:val="000000"/>
        </w:rPr>
      </w:pPr>
      <w:r>
        <w:rPr>
          <w:rFonts w:ascii="宋体" w:hAnsi="宋体"/>
          <w:color w:val="000000"/>
        </w:rPr>
        <w:lastRenderedPageBreak/>
        <w:t>④改变了人们的生产生活方式</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jc w:val="left"/>
        <w:textAlignment w:val="center"/>
        <w:rPr>
          <w:color w:val="000000"/>
        </w:rPr>
      </w:pPr>
      <w:r>
        <w:rPr>
          <w:color w:val="000000"/>
        </w:rPr>
        <w:t xml:space="preserve">13. </w:t>
      </w:r>
      <w:r>
        <w:rPr>
          <w:rFonts w:ascii="宋体" w:hAnsi="宋体"/>
          <w:color w:val="000000"/>
        </w:rPr>
        <w:t>2022年11月1日起施行的《促进个体工商户发展条例》，进一步明确了个体工商户的法律地位，明确了各部门、各地区在促进个体工商户发展方面的职责任务，并提出帮扶的各种具体措施。这将有助于（    ）</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贯彻按劳分配的社会主义分配原则</w:t>
      </w:r>
      <w:r>
        <w:rPr>
          <w:color w:val="000000"/>
        </w:rPr>
        <w:tab/>
        <w:t xml:space="preserve">B. </w:t>
      </w:r>
      <w:r>
        <w:rPr>
          <w:rFonts w:ascii="宋体" w:hAnsi="宋体"/>
          <w:color w:val="000000"/>
        </w:rPr>
        <w:t>创造财富的源泉充分涌流</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我国居民收入来源多样化</w:t>
      </w:r>
      <w:r>
        <w:rPr>
          <w:color w:val="000000"/>
        </w:rPr>
        <w:tab/>
        <w:t xml:space="preserve">D. </w:t>
      </w:r>
      <w:r>
        <w:rPr>
          <w:rFonts w:ascii="宋体" w:hAnsi="宋体"/>
          <w:color w:val="000000"/>
        </w:rPr>
        <w:t>提高劳动报酬在初次分配中的比重</w:t>
      </w:r>
    </w:p>
    <w:p w:rsidR="00E51FFB" w:rsidRDefault="00836F74">
      <w:pPr>
        <w:spacing w:line="360" w:lineRule="auto"/>
        <w:jc w:val="left"/>
        <w:textAlignment w:val="center"/>
        <w:rPr>
          <w:color w:val="000000"/>
        </w:rPr>
      </w:pPr>
      <w:r>
        <w:rPr>
          <w:color w:val="000000"/>
        </w:rPr>
        <w:t xml:space="preserve">14. </w:t>
      </w:r>
      <w:r>
        <w:rPr>
          <w:rFonts w:ascii="宋体" w:hAnsi="宋体"/>
          <w:color w:val="000000"/>
        </w:rPr>
        <w:t>习近平总书记提出：“时代是出卷人，中国共产党是答卷人，人民是阅卷人。”这一精辟论述（    ）</w:t>
      </w:r>
    </w:p>
    <w:p w:rsidR="00E51FFB" w:rsidRDefault="00836F74">
      <w:pPr>
        <w:spacing w:line="360" w:lineRule="auto"/>
        <w:jc w:val="left"/>
        <w:textAlignment w:val="center"/>
        <w:rPr>
          <w:color w:val="000000"/>
        </w:rPr>
      </w:pPr>
      <w:r>
        <w:rPr>
          <w:rFonts w:ascii="宋体" w:hAnsi="宋体"/>
          <w:color w:val="000000"/>
        </w:rPr>
        <w:t xml:space="preserve">①生动诠释了中国共产党的初心和使命    </w:t>
      </w:r>
    </w:p>
    <w:p w:rsidR="00E51FFB" w:rsidRDefault="00836F74">
      <w:pPr>
        <w:spacing w:line="360" w:lineRule="auto"/>
        <w:jc w:val="left"/>
        <w:textAlignment w:val="center"/>
        <w:rPr>
          <w:color w:val="000000"/>
        </w:rPr>
      </w:pPr>
      <w:r>
        <w:rPr>
          <w:rFonts w:ascii="宋体" w:hAnsi="宋体"/>
          <w:color w:val="000000"/>
        </w:rPr>
        <w:t>②充分体现了中国共产党求真务实的作风</w:t>
      </w:r>
    </w:p>
    <w:p w:rsidR="00E51FFB" w:rsidRDefault="00836F74">
      <w:pPr>
        <w:spacing w:line="360" w:lineRule="auto"/>
        <w:jc w:val="left"/>
        <w:textAlignment w:val="center"/>
        <w:rPr>
          <w:color w:val="000000"/>
        </w:rPr>
      </w:pPr>
      <w:r>
        <w:rPr>
          <w:rFonts w:ascii="宋体" w:hAnsi="宋体"/>
          <w:color w:val="000000"/>
        </w:rPr>
        <w:t xml:space="preserve">③成功开启了我国改革开放的历史新时期    </w:t>
      </w:r>
    </w:p>
    <w:p w:rsidR="00E51FFB" w:rsidRDefault="00836F74">
      <w:pPr>
        <w:spacing w:line="360" w:lineRule="auto"/>
        <w:jc w:val="left"/>
        <w:textAlignment w:val="center"/>
        <w:rPr>
          <w:color w:val="000000"/>
        </w:rPr>
      </w:pPr>
      <w:r>
        <w:rPr>
          <w:rFonts w:ascii="宋体" w:hAnsi="宋体"/>
          <w:color w:val="000000"/>
        </w:rPr>
        <w:t>④深刻揭示了党的指导思想既一脉相承又与时俱进</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15. </w:t>
      </w:r>
      <w:r>
        <w:rPr>
          <w:rFonts w:ascii="宋体" w:hAnsi="宋体"/>
          <w:color w:val="000000"/>
        </w:rPr>
        <w:t>“设区</w:t>
      </w:r>
      <w:r>
        <w:rPr>
          <w:rFonts w:ascii="宋体" w:hAnsi="宋体"/>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市人民代表大会常务委员会应当将民生实事项目实施情况列入年度监督工作计划，通过专题调研、组织人大代表开展视察等方式，监督本级人民政府实施民生实事项目。”这一规定表明</w:t>
      </w:r>
    </w:p>
    <w:p w:rsidR="00E51FFB" w:rsidRDefault="00836F74">
      <w:pPr>
        <w:spacing w:line="360" w:lineRule="auto"/>
        <w:jc w:val="left"/>
        <w:textAlignment w:val="center"/>
        <w:rPr>
          <w:color w:val="000000"/>
        </w:rPr>
      </w:pPr>
      <w:r>
        <w:rPr>
          <w:color w:val="000000"/>
        </w:rPr>
        <w:t xml:space="preserve">A. </w:t>
      </w:r>
      <w:r>
        <w:rPr>
          <w:rFonts w:ascii="宋体" w:hAnsi="宋体"/>
          <w:color w:val="000000"/>
        </w:rPr>
        <w:t>市人大代表由民主选举产生</w:t>
      </w:r>
    </w:p>
    <w:p w:rsidR="00E51FFB" w:rsidRDefault="00836F74">
      <w:pPr>
        <w:spacing w:line="360" w:lineRule="auto"/>
        <w:jc w:val="left"/>
        <w:textAlignment w:val="center"/>
        <w:rPr>
          <w:color w:val="000000"/>
        </w:rPr>
      </w:pPr>
      <w:r>
        <w:rPr>
          <w:color w:val="000000"/>
        </w:rPr>
        <w:t xml:space="preserve">B. </w:t>
      </w:r>
      <w:r>
        <w:rPr>
          <w:rFonts w:ascii="宋体" w:hAnsi="宋体"/>
          <w:color w:val="000000"/>
        </w:rPr>
        <w:t>市人大常委会向本级人民代表大会负责并报告工作</w:t>
      </w:r>
    </w:p>
    <w:p w:rsidR="00E51FFB" w:rsidRDefault="00836F74">
      <w:pPr>
        <w:spacing w:line="360" w:lineRule="auto"/>
        <w:jc w:val="left"/>
        <w:textAlignment w:val="center"/>
        <w:rPr>
          <w:color w:val="000000"/>
        </w:rPr>
      </w:pPr>
      <w:r>
        <w:rPr>
          <w:color w:val="000000"/>
        </w:rPr>
        <w:t xml:space="preserve">C. </w:t>
      </w:r>
      <w:r>
        <w:rPr>
          <w:rFonts w:ascii="宋体" w:hAnsi="宋体"/>
          <w:color w:val="000000"/>
        </w:rPr>
        <w:t>市人大常委会对本级人民政府具有监督权</w:t>
      </w:r>
    </w:p>
    <w:p w:rsidR="00E51FFB" w:rsidRDefault="00836F74">
      <w:pPr>
        <w:spacing w:line="360" w:lineRule="auto"/>
        <w:jc w:val="left"/>
        <w:textAlignment w:val="center"/>
        <w:rPr>
          <w:color w:val="000000"/>
        </w:rPr>
      </w:pPr>
      <w:r>
        <w:rPr>
          <w:color w:val="000000"/>
        </w:rPr>
        <w:t xml:space="preserve">D. </w:t>
      </w:r>
      <w:r>
        <w:rPr>
          <w:rFonts w:ascii="宋体" w:hAnsi="宋体"/>
          <w:color w:val="000000"/>
        </w:rPr>
        <w:t>市人大代表在市人代会闭会期间应与群众保持联系</w:t>
      </w:r>
    </w:p>
    <w:p w:rsidR="00E51FFB" w:rsidRDefault="00836F74">
      <w:pPr>
        <w:spacing w:line="360" w:lineRule="auto"/>
        <w:textAlignment w:val="center"/>
        <w:rPr>
          <w:color w:val="000000"/>
        </w:rPr>
      </w:pPr>
      <w:r>
        <w:rPr>
          <w:color w:val="000000"/>
        </w:rPr>
        <w:t xml:space="preserve">16. </w:t>
      </w:r>
      <w:r>
        <w:rPr>
          <w:rFonts w:ascii="宋体" w:hAnsi="宋体"/>
          <w:color w:val="000000"/>
        </w:rPr>
        <w:t>党的十八大以来，中央持续推动管理服务下移、权限下放、资源下沉，各地不断探索机制创新和体制变革，力求落实人财物向基层倾斜，使基层政府责权利相匹配，将基层从“治理末梢”变成“治理靶心”。治理重心下移是（</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规范行政机关自由裁量权的要求</w:t>
      </w:r>
      <w:r>
        <w:rPr>
          <w:color w:val="000000"/>
        </w:rPr>
        <w:tab/>
        <w:t xml:space="preserve">B. </w:t>
      </w:r>
      <w:r>
        <w:rPr>
          <w:rFonts w:ascii="宋体" w:hAnsi="宋体"/>
          <w:color w:val="000000"/>
        </w:rPr>
        <w:t>完善我国基层群众自治制度的要求</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提升基层政务服务效能的要求</w:t>
      </w:r>
      <w:r>
        <w:rPr>
          <w:color w:val="000000"/>
        </w:rPr>
        <w:tab/>
        <w:t xml:space="preserve">D. </w:t>
      </w:r>
      <w:r>
        <w:rPr>
          <w:rFonts w:ascii="宋体" w:hAnsi="宋体"/>
          <w:color w:val="000000"/>
        </w:rPr>
        <w:t>丰富基层群众自治组织形式的要求</w:t>
      </w:r>
    </w:p>
    <w:p w:rsidR="00E51FFB" w:rsidRDefault="00836F74">
      <w:pPr>
        <w:spacing w:line="360" w:lineRule="auto"/>
        <w:textAlignment w:val="center"/>
        <w:rPr>
          <w:color w:val="000000"/>
        </w:rPr>
      </w:pPr>
      <w:r>
        <w:rPr>
          <w:color w:val="000000"/>
        </w:rPr>
        <w:t xml:space="preserve">17. </w:t>
      </w:r>
      <w:r>
        <w:rPr>
          <w:rFonts w:ascii="宋体" w:hAnsi="宋体"/>
          <w:color w:val="000000"/>
        </w:rPr>
        <w:t>在推进共同富裕示范区建设进程中，浙江省人大常委会围绕山区</w:t>
      </w:r>
      <w:r>
        <w:rPr>
          <w:rFonts w:eastAsia="Times New Roman" w:cs="Times New Roman"/>
          <w:color w:val="000000"/>
        </w:rPr>
        <w:t>26</w:t>
      </w:r>
      <w:r>
        <w:rPr>
          <w:rFonts w:ascii="宋体" w:hAnsi="宋体"/>
          <w:color w:val="000000"/>
        </w:rPr>
        <w:t>县高质量发展、收入分配“扩中”“提低”等重大改革任务，并结合各方面的具体情况，找准立法切口，让每一部法规都装满民意。这一做法（</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拓宽了公民有序参与立法的途径</w:t>
      </w:r>
      <w:r>
        <w:rPr>
          <w:color w:val="000000"/>
        </w:rPr>
        <w:tab/>
        <w:t xml:space="preserve">B. </w:t>
      </w:r>
      <w:r>
        <w:rPr>
          <w:rFonts w:ascii="宋体" w:hAnsi="宋体"/>
          <w:color w:val="000000"/>
        </w:rPr>
        <w:t>回应了现实生活中的不同利益诉求</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规范了公民和其他组织的权利与义务</w:t>
      </w:r>
      <w:r>
        <w:rPr>
          <w:color w:val="000000"/>
        </w:rPr>
        <w:tab/>
        <w:t xml:space="preserve">D. </w:t>
      </w:r>
      <w:r>
        <w:rPr>
          <w:rFonts w:ascii="宋体" w:hAnsi="宋体"/>
          <w:color w:val="000000"/>
        </w:rPr>
        <w:t>完善了立法机关与社会公众的沟通机制</w:t>
      </w:r>
    </w:p>
    <w:p w:rsidR="00E51FFB" w:rsidRDefault="00836F74">
      <w:pPr>
        <w:spacing w:line="360" w:lineRule="auto"/>
        <w:jc w:val="left"/>
        <w:textAlignment w:val="center"/>
        <w:rPr>
          <w:color w:val="000000"/>
        </w:rPr>
      </w:pPr>
      <w:r>
        <w:rPr>
          <w:color w:val="000000"/>
        </w:rPr>
        <w:t xml:space="preserve">18. </w:t>
      </w:r>
      <w:r>
        <w:rPr>
          <w:rFonts w:ascii="宋体" w:hAnsi="宋体"/>
          <w:color w:val="000000"/>
        </w:rPr>
        <w:t>《尔雅》是由汉初学者编纂的一部术语词典，阐释了4300余个术语的内涵，涉及天文、地理、日常、社会、人事、学习和习俗等，依据其所释名物可以推求古代生活的风貌。由此可知（    ）</w:t>
      </w:r>
    </w:p>
    <w:p w:rsidR="00E51FFB" w:rsidRDefault="00836F74">
      <w:pPr>
        <w:spacing w:line="360" w:lineRule="auto"/>
        <w:jc w:val="left"/>
        <w:textAlignment w:val="center"/>
        <w:rPr>
          <w:color w:val="000000"/>
        </w:rPr>
      </w:pPr>
      <w:r>
        <w:rPr>
          <w:rFonts w:ascii="宋体" w:hAnsi="宋体"/>
          <w:color w:val="000000"/>
        </w:rPr>
        <w:t xml:space="preserve">①时代的进步推动术语研究发展    </w:t>
      </w:r>
    </w:p>
    <w:p w:rsidR="00E51FFB" w:rsidRDefault="00836F74">
      <w:pPr>
        <w:spacing w:line="360" w:lineRule="auto"/>
        <w:jc w:val="left"/>
        <w:textAlignment w:val="center"/>
        <w:rPr>
          <w:color w:val="000000"/>
        </w:rPr>
      </w:pPr>
      <w:r>
        <w:rPr>
          <w:rFonts w:ascii="宋体" w:hAnsi="宋体"/>
          <w:color w:val="000000"/>
        </w:rPr>
        <w:lastRenderedPageBreak/>
        <w:t>②意识活动具有能动创造性</w:t>
      </w:r>
    </w:p>
    <w:p w:rsidR="00E51FFB" w:rsidRDefault="00836F74">
      <w:pPr>
        <w:spacing w:line="360" w:lineRule="auto"/>
        <w:jc w:val="left"/>
        <w:textAlignment w:val="center"/>
        <w:rPr>
          <w:color w:val="000000"/>
        </w:rPr>
      </w:pPr>
      <w:r>
        <w:rPr>
          <w:rFonts w:ascii="宋体" w:hAnsi="宋体"/>
          <w:color w:val="000000"/>
        </w:rPr>
        <w:t xml:space="preserve">③生产方式制约着社会生活面貌    </w:t>
      </w:r>
    </w:p>
    <w:p w:rsidR="00E51FFB" w:rsidRDefault="00836F74">
      <w:pPr>
        <w:spacing w:line="360" w:lineRule="auto"/>
        <w:jc w:val="left"/>
        <w:textAlignment w:val="center"/>
        <w:rPr>
          <w:color w:val="000000"/>
        </w:rPr>
      </w:pPr>
      <w:r>
        <w:rPr>
          <w:rFonts w:ascii="宋体" w:hAnsi="宋体"/>
          <w:color w:val="000000"/>
        </w:rPr>
        <w:t>④术语学也是对社会存在的反映</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E51FFB" w:rsidRDefault="00836F74">
      <w:pPr>
        <w:spacing w:line="360" w:lineRule="auto"/>
        <w:jc w:val="left"/>
        <w:textAlignment w:val="center"/>
        <w:rPr>
          <w:color w:val="000000"/>
        </w:rPr>
      </w:pPr>
      <w:r>
        <w:rPr>
          <w:color w:val="000000"/>
        </w:rPr>
        <w:t xml:space="preserve">19. </w:t>
      </w:r>
      <w:r>
        <w:rPr>
          <w:rFonts w:ascii="宋体" w:hAnsi="宋体"/>
          <w:color w:val="000000"/>
        </w:rPr>
        <w:t>漫画《你是咋当上千里马的》（作者：李肖飏）讽刺了一种社会现象。下列选项符合漫画寓意的是（    ）</w:t>
      </w:r>
    </w:p>
    <w:p w:rsidR="00E51FFB" w:rsidRDefault="00836F74">
      <w:pPr>
        <w:spacing w:line="360" w:lineRule="auto"/>
        <w:jc w:val="left"/>
        <w:textAlignment w:val="center"/>
        <w:rPr>
          <w:color w:val="000000"/>
        </w:rPr>
      </w:pPr>
      <w:r>
        <w:rPr>
          <w:noProof/>
          <w:color w:val="000000"/>
        </w:rPr>
        <w:drawing>
          <wp:inline distT="0" distB="0" distL="114300" distR="114300">
            <wp:extent cx="1857375" cy="1876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857375" cy="1876425"/>
                    </a:xfrm>
                    <a:prstGeom prst="rect">
                      <a:avLst/>
                    </a:prstGeom>
                  </pic:spPr>
                </pic:pic>
              </a:graphicData>
            </a:graphic>
          </wp:inline>
        </w:drawing>
      </w:r>
    </w:p>
    <w:p w:rsidR="00E51FFB" w:rsidRDefault="00836F74">
      <w:pPr>
        <w:spacing w:line="360" w:lineRule="auto"/>
        <w:jc w:val="left"/>
        <w:textAlignment w:val="center"/>
        <w:rPr>
          <w:color w:val="000000"/>
        </w:rPr>
      </w:pPr>
      <w:r>
        <w:rPr>
          <w:rFonts w:ascii="宋体" w:hAnsi="宋体"/>
          <w:color w:val="000000"/>
        </w:rPr>
        <w:t xml:space="preserve">①注重实效，以行证知    </w:t>
      </w:r>
    </w:p>
    <w:p w:rsidR="00E51FFB" w:rsidRDefault="00836F74">
      <w:pPr>
        <w:spacing w:line="360" w:lineRule="auto"/>
        <w:jc w:val="left"/>
        <w:textAlignment w:val="center"/>
        <w:rPr>
          <w:color w:val="000000"/>
        </w:rPr>
      </w:pPr>
      <w:r>
        <w:rPr>
          <w:rFonts w:ascii="宋体" w:hAnsi="宋体"/>
          <w:color w:val="000000"/>
        </w:rPr>
        <w:t>②求实于名，未必得实</w:t>
      </w:r>
    </w:p>
    <w:p w:rsidR="00E51FFB" w:rsidRDefault="00836F74">
      <w:pPr>
        <w:spacing w:line="360" w:lineRule="auto"/>
        <w:jc w:val="left"/>
        <w:textAlignment w:val="center"/>
        <w:rPr>
          <w:color w:val="000000"/>
        </w:rPr>
      </w:pPr>
      <w:r>
        <w:rPr>
          <w:rFonts w:ascii="宋体" w:hAnsi="宋体"/>
          <w:color w:val="000000"/>
        </w:rPr>
        <w:t xml:space="preserve">③非知之艰，行之惟艰    </w:t>
      </w:r>
    </w:p>
    <w:p w:rsidR="00E51FFB" w:rsidRDefault="00836F74">
      <w:pPr>
        <w:spacing w:line="360" w:lineRule="auto"/>
        <w:jc w:val="left"/>
        <w:textAlignment w:val="center"/>
        <w:rPr>
          <w:color w:val="000000"/>
        </w:rPr>
      </w:pPr>
      <w:r>
        <w:rPr>
          <w:rFonts w:ascii="宋体" w:hAnsi="宋体"/>
          <w:color w:val="000000"/>
        </w:rPr>
        <w:t>④不采华名，不兴伪事</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20. </w:t>
      </w:r>
      <w:r>
        <w:rPr>
          <w:rFonts w:eastAsia="Times New Roman" w:cs="Times New Roman"/>
          <w:color w:val="000000"/>
        </w:rPr>
        <w:t>20</w:t>
      </w:r>
      <w:r>
        <w:rPr>
          <w:rFonts w:ascii="宋体" w:hAnsi="宋体"/>
          <w:color w:val="000000"/>
        </w:rPr>
        <w:t>世纪上半叶，京剧表演大师梅兰芳曾赴日、美、苏演出，引起轰动。京剧表演艺术由此得到这些国家的持续关注和研究，与这些国家的戏剧观念发生碰撞和融合，对这些国家的戏剧及其他艺术产生了深远影响。由此可知（</w:t>
      </w:r>
      <w:r>
        <w:rPr>
          <w:rFonts w:eastAsia="Times New Roman" w:cs="Times New Roman"/>
          <w:color w:val="000000"/>
        </w:rPr>
        <w:t xml:space="preserve">    </w:t>
      </w:r>
      <w:r>
        <w:rPr>
          <w:rFonts w:ascii="宋体" w:hAnsi="宋体"/>
          <w:color w:val="000000"/>
        </w:rPr>
        <w:t>）</w:t>
      </w:r>
    </w:p>
    <w:p w:rsidR="00E51FFB" w:rsidRDefault="00836F74">
      <w:pPr>
        <w:spacing w:line="360" w:lineRule="auto"/>
        <w:textAlignment w:val="center"/>
        <w:rPr>
          <w:color w:val="000000"/>
        </w:rPr>
      </w:pPr>
      <w:r>
        <w:rPr>
          <w:rFonts w:ascii="宋体" w:hAnsi="宋体"/>
          <w:color w:val="000000"/>
        </w:rPr>
        <w:t>①文化既是民族的又是世界的</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②文化交流构成了文化发展的重要动力</w:t>
      </w:r>
    </w:p>
    <w:p w:rsidR="00E51FFB" w:rsidRDefault="00836F74">
      <w:pPr>
        <w:spacing w:line="360" w:lineRule="auto"/>
        <w:textAlignment w:val="center"/>
        <w:rPr>
          <w:color w:val="000000"/>
        </w:rPr>
      </w:pPr>
      <w:r>
        <w:rPr>
          <w:rFonts w:ascii="宋体" w:hAnsi="宋体"/>
          <w:color w:val="000000"/>
        </w:rPr>
        <w:t>③文化交流互鉴应以我为主，为我所用</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④中国传统文化是在批判中不断发展的</w:t>
      </w:r>
    </w:p>
    <w:p w:rsidR="00E51FFB" w:rsidRDefault="00836F74">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jc w:val="left"/>
        <w:textAlignment w:val="center"/>
        <w:rPr>
          <w:color w:val="000000"/>
        </w:rPr>
      </w:pPr>
      <w:r>
        <w:rPr>
          <w:color w:val="000000"/>
        </w:rPr>
        <w:t xml:space="preserve">21. </w:t>
      </w:r>
      <w:r>
        <w:rPr>
          <w:rFonts w:ascii="宋体" w:hAnsi="宋体"/>
          <w:color w:val="000000"/>
        </w:rPr>
        <w:t>1000年前，意大利翁布里亚人利用山地丘陵地貌，开创了橄榄梯田耕作系统；700年前，北非沙漠中的游牧民族将独特的水资源管理方法与沙漠知识相结合，形成了绿洲农业系统……今天，各国都在加强农业文化遗产的保护与利用，进一步挖掘其价值。这表明（    ）</w:t>
      </w:r>
    </w:p>
    <w:p w:rsidR="00E51FFB" w:rsidRDefault="00836F74">
      <w:pPr>
        <w:spacing w:line="360" w:lineRule="auto"/>
        <w:jc w:val="left"/>
        <w:textAlignment w:val="center"/>
        <w:rPr>
          <w:color w:val="000000"/>
        </w:rPr>
      </w:pPr>
      <w:r>
        <w:rPr>
          <w:rFonts w:ascii="宋体" w:hAnsi="宋体"/>
          <w:color w:val="000000"/>
        </w:rPr>
        <w:t xml:space="preserve">①文化是一个民族生存和发展的精神根基    </w:t>
      </w:r>
    </w:p>
    <w:p w:rsidR="00E51FFB" w:rsidRDefault="00836F74">
      <w:pPr>
        <w:spacing w:line="360" w:lineRule="auto"/>
        <w:jc w:val="left"/>
        <w:textAlignment w:val="center"/>
        <w:rPr>
          <w:color w:val="000000"/>
        </w:rPr>
      </w:pPr>
      <w:r>
        <w:rPr>
          <w:rFonts w:ascii="宋体" w:hAnsi="宋体"/>
          <w:color w:val="000000"/>
        </w:rPr>
        <w:t>②文化多样性是民族文化发展的内在要求</w:t>
      </w:r>
    </w:p>
    <w:p w:rsidR="00E51FFB" w:rsidRDefault="00836F74">
      <w:pPr>
        <w:spacing w:line="360" w:lineRule="auto"/>
        <w:jc w:val="left"/>
        <w:textAlignment w:val="center"/>
        <w:rPr>
          <w:color w:val="000000"/>
        </w:rPr>
      </w:pPr>
      <w:r>
        <w:rPr>
          <w:rFonts w:ascii="宋体" w:hAnsi="宋体"/>
          <w:color w:val="000000"/>
        </w:rPr>
        <w:t>③农业文化遗产是文化传承和发展</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重要载体    </w:t>
      </w:r>
    </w:p>
    <w:p w:rsidR="00E51FFB" w:rsidRDefault="00836F74">
      <w:pPr>
        <w:spacing w:line="360" w:lineRule="auto"/>
        <w:jc w:val="left"/>
        <w:textAlignment w:val="center"/>
        <w:rPr>
          <w:color w:val="000000"/>
        </w:rPr>
      </w:pPr>
      <w:r>
        <w:rPr>
          <w:rFonts w:ascii="宋体" w:hAnsi="宋体"/>
          <w:color w:val="000000"/>
        </w:rPr>
        <w:lastRenderedPageBreak/>
        <w:t>④每一种文化都扎根于本民族本国家</w:t>
      </w:r>
      <w:r>
        <w:rPr>
          <w:rFonts w:ascii="宋体" w:hAnsi="宋体"/>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土壤中</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jc w:val="left"/>
        <w:textAlignment w:val="center"/>
        <w:rPr>
          <w:color w:val="000000"/>
        </w:rPr>
      </w:pPr>
      <w:r>
        <w:rPr>
          <w:color w:val="000000"/>
        </w:rPr>
        <w:t xml:space="preserve">22. </w:t>
      </w:r>
      <w:r>
        <w:rPr>
          <w:rFonts w:ascii="宋体" w:hAnsi="宋体"/>
          <w:color w:val="000000"/>
        </w:rPr>
        <w:t>广袤的神州大地上，处处留下青年奋斗的足印。从攻克“卡脖子”的科技难题到写好乡村振兴的宏大文章，从筑梦经济建设大舞台到服务社会民生最基层，无数青年扛起责任，勇毅担当，用拼搏奉献书写了新时代青春答卷。他们用行动（    ）</w:t>
      </w:r>
    </w:p>
    <w:p w:rsidR="00E51FFB" w:rsidRDefault="00836F74">
      <w:pPr>
        <w:spacing w:line="360" w:lineRule="auto"/>
        <w:jc w:val="left"/>
        <w:textAlignment w:val="center"/>
        <w:rPr>
          <w:color w:val="000000"/>
        </w:rPr>
      </w:pPr>
      <w:r>
        <w:rPr>
          <w:rFonts w:ascii="宋体" w:hAnsi="宋体"/>
          <w:color w:val="000000"/>
        </w:rPr>
        <w:t xml:space="preserve">①弘扬社会主义核心价值观    </w:t>
      </w:r>
    </w:p>
    <w:p w:rsidR="00E51FFB" w:rsidRDefault="00836F74">
      <w:pPr>
        <w:spacing w:line="360" w:lineRule="auto"/>
        <w:jc w:val="left"/>
        <w:textAlignment w:val="center"/>
        <w:rPr>
          <w:color w:val="000000"/>
        </w:rPr>
      </w:pPr>
      <w:r>
        <w:rPr>
          <w:rFonts w:ascii="宋体" w:hAnsi="宋体"/>
          <w:color w:val="000000"/>
        </w:rPr>
        <w:t>②构筑中华民族精神</w:t>
      </w:r>
    </w:p>
    <w:p w:rsidR="00E51FFB" w:rsidRDefault="00836F74">
      <w:pPr>
        <w:spacing w:line="360" w:lineRule="auto"/>
        <w:jc w:val="left"/>
        <w:textAlignment w:val="center"/>
        <w:rPr>
          <w:color w:val="000000"/>
        </w:rPr>
      </w:pPr>
      <w:r>
        <w:rPr>
          <w:rFonts w:ascii="宋体" w:hAnsi="宋体"/>
          <w:color w:val="000000"/>
        </w:rPr>
        <w:t xml:space="preserve">③证明中国人民是具有伟大奋斗精神的人民    </w:t>
      </w:r>
    </w:p>
    <w:p w:rsidR="00E51FFB" w:rsidRDefault="00836F74">
      <w:pPr>
        <w:spacing w:line="360" w:lineRule="auto"/>
        <w:jc w:val="left"/>
        <w:textAlignment w:val="center"/>
        <w:rPr>
          <w:color w:val="000000"/>
        </w:rPr>
      </w:pPr>
      <w:r>
        <w:rPr>
          <w:rFonts w:ascii="宋体" w:hAnsi="宋体"/>
          <w:color w:val="000000"/>
        </w:rPr>
        <w:t>④表明中华民族精神在不同时期有不同表现</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285" w:lineRule="auto"/>
        <w:textAlignment w:val="center"/>
        <w:rPr>
          <w:color w:val="000000"/>
        </w:rPr>
      </w:pPr>
      <w:r>
        <w:rPr>
          <w:rFonts w:ascii="宋体" w:hAnsi="宋体"/>
          <w:b/>
          <w:color w:val="000000"/>
          <w:sz w:val="24"/>
        </w:rPr>
        <w:t>三、选择题Ⅱ（本大题共</w:t>
      </w:r>
      <w:r>
        <w:rPr>
          <w:rFonts w:eastAsia="Times New Roman" w:cs="Times New Roman"/>
          <w:b/>
          <w:color w:val="000000"/>
          <w:sz w:val="24"/>
        </w:rPr>
        <w:t>7</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21</w:t>
      </w:r>
      <w:r>
        <w:rPr>
          <w:rFonts w:ascii="宋体" w:hAnsi="宋体"/>
          <w:b/>
          <w:color w:val="000000"/>
          <w:sz w:val="24"/>
        </w:rPr>
        <w:t>分。每小题列出的四个备选项中只有一个是符合题目要求的，不选、多选、错选均不得分）</w:t>
      </w:r>
    </w:p>
    <w:p w:rsidR="00E51FFB" w:rsidRDefault="00836F74">
      <w:pPr>
        <w:spacing w:line="360" w:lineRule="auto"/>
        <w:jc w:val="left"/>
        <w:textAlignment w:val="center"/>
        <w:rPr>
          <w:color w:val="000000"/>
        </w:rPr>
      </w:pPr>
      <w:r>
        <w:rPr>
          <w:color w:val="000000"/>
        </w:rPr>
        <w:t xml:space="preserve">23. </w:t>
      </w:r>
      <w:r>
        <w:rPr>
          <w:rFonts w:ascii="宋体" w:hAnsi="宋体"/>
          <w:color w:val="000000"/>
        </w:rPr>
        <w:t>美国是典型</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总统制国家。在2022年国会中期选举中，共和党赢得众议院多数席位，重新获得在该院辩论哪些法案以及何时辩论的决定权。这有可能使拜登政府提出的立法倡议搁浅。由此可见，在总统制国家（    ）</w:t>
      </w:r>
    </w:p>
    <w:p w:rsidR="00E51FFB" w:rsidRDefault="00836F74">
      <w:pPr>
        <w:spacing w:line="360" w:lineRule="auto"/>
        <w:jc w:val="left"/>
        <w:textAlignment w:val="center"/>
        <w:rPr>
          <w:color w:val="000000"/>
        </w:rPr>
      </w:pPr>
      <w:r>
        <w:rPr>
          <w:rFonts w:ascii="宋体" w:hAnsi="宋体"/>
          <w:color w:val="000000"/>
        </w:rPr>
        <w:t xml:space="preserve">①总统由议会多数党领袖担任    </w:t>
      </w:r>
    </w:p>
    <w:p w:rsidR="00E51FFB" w:rsidRDefault="00836F74">
      <w:pPr>
        <w:spacing w:line="360" w:lineRule="auto"/>
        <w:jc w:val="left"/>
        <w:textAlignment w:val="center"/>
        <w:rPr>
          <w:color w:val="000000"/>
        </w:rPr>
      </w:pPr>
      <w:r>
        <w:rPr>
          <w:rFonts w:ascii="宋体" w:hAnsi="宋体"/>
          <w:color w:val="000000"/>
        </w:rPr>
        <w:t>②行政机关难以履行职能</w:t>
      </w:r>
    </w:p>
    <w:p w:rsidR="00E51FFB" w:rsidRDefault="00836F74">
      <w:pPr>
        <w:spacing w:line="360" w:lineRule="auto"/>
        <w:jc w:val="left"/>
        <w:textAlignment w:val="center"/>
        <w:rPr>
          <w:color w:val="000000"/>
        </w:rPr>
      </w:pPr>
      <w:r>
        <w:rPr>
          <w:rFonts w:ascii="宋体" w:hAnsi="宋体"/>
          <w:color w:val="000000"/>
        </w:rPr>
        <w:t xml:space="preserve">③总统会受到议会的制约    </w:t>
      </w:r>
    </w:p>
    <w:p w:rsidR="00E51FFB" w:rsidRDefault="00836F74">
      <w:pPr>
        <w:spacing w:line="360" w:lineRule="auto"/>
        <w:jc w:val="left"/>
        <w:textAlignment w:val="center"/>
        <w:rPr>
          <w:color w:val="000000"/>
        </w:rPr>
      </w:pPr>
      <w:r>
        <w:rPr>
          <w:rFonts w:ascii="宋体" w:hAnsi="宋体"/>
          <w:color w:val="000000"/>
        </w:rPr>
        <w:t>④行政机关与立法机关分立</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24. </w:t>
      </w:r>
      <w:r>
        <w:rPr>
          <w:rFonts w:ascii="宋体" w:hAnsi="宋体"/>
          <w:color w:val="000000"/>
        </w:rPr>
        <w:t>《不扩散核武器条约》第十次审议大会于</w:t>
      </w:r>
      <w:r>
        <w:rPr>
          <w:rFonts w:eastAsia="Times New Roman" w:cs="Times New Roman"/>
          <w:color w:val="000000"/>
        </w:rPr>
        <w:t>2022</w:t>
      </w:r>
      <w:r>
        <w:rPr>
          <w:rFonts w:ascii="宋体" w:hAnsi="宋体"/>
          <w:color w:val="000000"/>
        </w:rPr>
        <w:t>年</w:t>
      </w:r>
      <w:r>
        <w:rPr>
          <w:rFonts w:eastAsia="Times New Roman" w:cs="Times New Roman"/>
          <w:color w:val="000000"/>
        </w:rPr>
        <w:t>8</w:t>
      </w:r>
      <w:r>
        <w:rPr>
          <w:rFonts w:ascii="宋体" w:hAnsi="宋体"/>
          <w:color w:val="000000"/>
        </w:rPr>
        <w:t>月在联合国总部召开。大会审议了条约执行情况，各缔约国代表就核裁军、核不扩散及和平利用核能等进行谈判，但会议未能达成成果文件。这说明（</w:t>
      </w:r>
      <w:r>
        <w:rPr>
          <w:rFonts w:eastAsia="Times New Roman" w:cs="Times New Roman"/>
          <w:color w:val="000000"/>
        </w:rPr>
        <w:t xml:space="preserve">    </w:t>
      </w:r>
      <w:r>
        <w:rPr>
          <w:rFonts w:ascii="宋体" w:hAnsi="宋体"/>
          <w:color w:val="000000"/>
        </w:rPr>
        <w:t>）</w:t>
      </w:r>
    </w:p>
    <w:p w:rsidR="00E51FFB" w:rsidRDefault="00836F74">
      <w:pPr>
        <w:spacing w:line="360" w:lineRule="auto"/>
        <w:textAlignment w:val="center"/>
        <w:rPr>
          <w:color w:val="000000"/>
        </w:rPr>
      </w:pPr>
      <w:r>
        <w:rPr>
          <w:rFonts w:ascii="宋体" w:hAnsi="宋体"/>
          <w:color w:val="000000"/>
        </w:rPr>
        <w:t>①国际法是世界和平的保障</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②遵守国际法符合各国利益</w:t>
      </w:r>
    </w:p>
    <w:p w:rsidR="00E51FFB" w:rsidRDefault="00836F74">
      <w:pPr>
        <w:spacing w:line="360" w:lineRule="auto"/>
        <w:textAlignment w:val="center"/>
        <w:rPr>
          <w:color w:val="000000"/>
        </w:rPr>
      </w:pPr>
      <w:r>
        <w:rPr>
          <w:rFonts w:ascii="宋体" w:hAnsi="宋体"/>
          <w:color w:val="000000"/>
        </w:rPr>
        <w:t>③维护世界持久和平任重道远</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④国家利益和国家实力决定国际关系</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51FFB" w:rsidRDefault="00836F74">
      <w:pPr>
        <w:spacing w:line="360" w:lineRule="auto"/>
        <w:jc w:val="left"/>
        <w:textAlignment w:val="center"/>
        <w:rPr>
          <w:color w:val="000000"/>
        </w:rPr>
      </w:pPr>
      <w:r>
        <w:rPr>
          <w:color w:val="000000"/>
        </w:rPr>
        <w:t xml:space="preserve">25. </w:t>
      </w:r>
      <w:r>
        <w:rPr>
          <w:rFonts w:ascii="宋体" w:hAnsi="宋体"/>
          <w:color w:val="000000"/>
        </w:rPr>
        <w:t>从1990年4月到2022年6月底，中国军队参加了25项联合国维和行动，累计派出维和官兵近5万人次，是安理会常任理事国中最多的。除了完成维和任务，中国维和军人还积极参与派驻国的医疗卫生、人道救援、环境保护等工作。中国维和军人用实际行动（    ）</w:t>
      </w:r>
    </w:p>
    <w:p w:rsidR="00E51FFB" w:rsidRDefault="00836F74">
      <w:pPr>
        <w:spacing w:line="360" w:lineRule="auto"/>
        <w:jc w:val="left"/>
        <w:textAlignment w:val="center"/>
        <w:rPr>
          <w:color w:val="000000"/>
        </w:rPr>
      </w:pPr>
      <w:r>
        <w:rPr>
          <w:rFonts w:ascii="宋体" w:hAnsi="宋体"/>
          <w:color w:val="000000"/>
        </w:rPr>
        <w:t xml:space="preserve">①彰显中国在联合国的地位和作用    </w:t>
      </w:r>
    </w:p>
    <w:p w:rsidR="00E51FFB" w:rsidRDefault="00836F74">
      <w:pPr>
        <w:spacing w:line="360" w:lineRule="auto"/>
        <w:jc w:val="left"/>
        <w:textAlignment w:val="center"/>
        <w:rPr>
          <w:color w:val="000000"/>
        </w:rPr>
      </w:pPr>
      <w:r>
        <w:rPr>
          <w:rFonts w:ascii="宋体" w:hAnsi="宋体"/>
          <w:color w:val="000000"/>
        </w:rPr>
        <w:lastRenderedPageBreak/>
        <w:t>②承担全球和平与发展的更多责任</w:t>
      </w:r>
    </w:p>
    <w:p w:rsidR="00E51FFB" w:rsidRDefault="00836F74">
      <w:pPr>
        <w:spacing w:line="360" w:lineRule="auto"/>
        <w:jc w:val="left"/>
        <w:textAlignment w:val="center"/>
        <w:rPr>
          <w:color w:val="000000"/>
        </w:rPr>
      </w:pPr>
      <w:r>
        <w:rPr>
          <w:rFonts w:ascii="宋体" w:hAnsi="宋体"/>
          <w:color w:val="000000"/>
        </w:rPr>
        <w:t xml:space="preserve">③促使多起地区冲突走向政治解决    </w:t>
      </w:r>
    </w:p>
    <w:p w:rsidR="00E51FFB" w:rsidRDefault="00836F74">
      <w:pPr>
        <w:spacing w:line="360" w:lineRule="auto"/>
        <w:jc w:val="left"/>
        <w:textAlignment w:val="center"/>
        <w:rPr>
          <w:color w:val="000000"/>
        </w:rPr>
      </w:pPr>
      <w:r>
        <w:rPr>
          <w:rFonts w:ascii="宋体" w:hAnsi="宋体"/>
          <w:color w:val="000000"/>
        </w:rPr>
        <w:t>④支持联合国在全球开展各项工作</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E51FFB" w:rsidRDefault="00836F74">
      <w:pPr>
        <w:spacing w:line="360" w:lineRule="auto"/>
        <w:jc w:val="left"/>
        <w:textAlignment w:val="center"/>
        <w:rPr>
          <w:color w:val="000000"/>
        </w:rPr>
      </w:pPr>
      <w:r>
        <w:rPr>
          <w:color w:val="000000"/>
        </w:rPr>
        <w:t xml:space="preserve">26. </w:t>
      </w:r>
      <w:r>
        <w:rPr>
          <w:rFonts w:ascii="宋体" w:hAnsi="宋体"/>
          <w:color w:val="000000"/>
        </w:rPr>
        <w:t>即将参加高考的小白碰到麻烦事：楼上邻居家小学生每晚</w:t>
      </w:r>
      <w:r>
        <w:rPr>
          <w:rFonts w:eastAsia="Times New Roman" w:cs="Times New Roman"/>
          <w:color w:val="000000"/>
        </w:rPr>
        <w:t>8</w:t>
      </w:r>
      <w:r>
        <w:rPr>
          <w:rFonts w:ascii="宋体" w:hAnsi="宋体"/>
          <w:color w:val="000000"/>
        </w:rPr>
        <w:t>点跳绳半小时；学校未经许可将其侧面照片用于招生宣传片，同学议论她爱出风头；妈妈怀疑她早恋，查看她手机上的聊天记录。下列说法中正确的是（    ）</w:t>
      </w:r>
    </w:p>
    <w:p w:rsidR="00E51FFB" w:rsidRDefault="00836F74">
      <w:pPr>
        <w:spacing w:line="360" w:lineRule="auto"/>
        <w:jc w:val="left"/>
        <w:textAlignment w:val="center"/>
        <w:rPr>
          <w:color w:val="000000"/>
        </w:rPr>
      </w:pPr>
      <w:r>
        <w:rPr>
          <w:color w:val="000000"/>
        </w:rPr>
        <w:t xml:space="preserve">A. </w:t>
      </w:r>
      <w:r>
        <w:rPr>
          <w:rFonts w:ascii="宋体" w:hAnsi="宋体"/>
          <w:color w:val="000000"/>
        </w:rPr>
        <w:t>邻居小学生的行为属于行使不动产权利，是正当的</w:t>
      </w:r>
    </w:p>
    <w:p w:rsidR="00E51FFB" w:rsidRDefault="00836F74">
      <w:pPr>
        <w:spacing w:line="360" w:lineRule="auto"/>
        <w:jc w:val="left"/>
        <w:textAlignment w:val="center"/>
        <w:rPr>
          <w:color w:val="000000"/>
        </w:rPr>
      </w:pPr>
      <w:r>
        <w:rPr>
          <w:color w:val="000000"/>
        </w:rPr>
        <w:t xml:space="preserve">B. </w:t>
      </w:r>
      <w:r>
        <w:rPr>
          <w:rFonts w:ascii="宋体" w:hAnsi="宋体"/>
          <w:color w:val="000000"/>
        </w:rPr>
        <w:t>学校未经小白许可使用她的侧面照，即使不以营利为目的也构成侵犯肖像权</w:t>
      </w:r>
    </w:p>
    <w:p w:rsidR="00E51FFB" w:rsidRDefault="00836F74">
      <w:pPr>
        <w:spacing w:line="360" w:lineRule="auto"/>
        <w:jc w:val="left"/>
        <w:textAlignment w:val="center"/>
        <w:rPr>
          <w:color w:val="000000"/>
        </w:rPr>
      </w:pPr>
      <w:r>
        <w:rPr>
          <w:color w:val="000000"/>
        </w:rPr>
        <w:t xml:space="preserve">C. </w:t>
      </w:r>
      <w:r>
        <w:rPr>
          <w:rFonts w:ascii="宋体" w:hAnsi="宋体"/>
          <w:color w:val="000000"/>
        </w:rPr>
        <w:t>父母有权对子女的行为进行必要的约束和引导，查阅子女手机不构成侵权</w:t>
      </w:r>
    </w:p>
    <w:p w:rsidR="00E51FFB" w:rsidRDefault="00836F74">
      <w:pPr>
        <w:spacing w:line="360" w:lineRule="auto"/>
        <w:jc w:val="left"/>
        <w:textAlignment w:val="center"/>
        <w:rPr>
          <w:color w:val="000000"/>
        </w:rPr>
      </w:pPr>
      <w:r>
        <w:rPr>
          <w:color w:val="000000"/>
        </w:rPr>
        <w:t xml:space="preserve">D. </w:t>
      </w:r>
      <w:r>
        <w:rPr>
          <w:rFonts w:ascii="宋体" w:hAnsi="宋体"/>
          <w:color w:val="000000"/>
        </w:rPr>
        <w:t>解决小白与妈妈的纠纷，可以选择便捷经济的仲裁途径</w:t>
      </w:r>
    </w:p>
    <w:p w:rsidR="00E51FFB" w:rsidRDefault="00836F74">
      <w:pPr>
        <w:spacing w:line="360" w:lineRule="auto"/>
        <w:textAlignment w:val="center"/>
        <w:rPr>
          <w:color w:val="000000"/>
        </w:rPr>
      </w:pPr>
      <w:r>
        <w:rPr>
          <w:color w:val="000000"/>
        </w:rPr>
        <w:t xml:space="preserve">27. </w:t>
      </w:r>
      <w:r>
        <w:rPr>
          <w:rFonts w:ascii="宋体" w:hAnsi="宋体"/>
          <w:color w:val="000000"/>
        </w:rPr>
        <w:t>某私立高中招聘的语文教师万河，出版《蓓蕾诗选》时采用了自己所教学生小童的两首诗歌。小童认为万老师的行为侵犯了自己的著作权，向人民法院起诉。学校因此解除与万河的劳动合同。万河不服，向人民法院起诉，要求恢复劳动关系。下列说法中符合法律规定的是（</w:t>
      </w:r>
      <w:r>
        <w:rPr>
          <w:rFonts w:eastAsia="Times New Roman" w:cs="Times New Roman"/>
          <w:color w:val="000000"/>
        </w:rPr>
        <w:t xml:space="preserve">    </w:t>
      </w:r>
      <w:r>
        <w:rPr>
          <w:rFonts w:ascii="宋体" w:hAnsi="宋体"/>
          <w:color w:val="000000"/>
        </w:rPr>
        <w:t>）</w:t>
      </w:r>
    </w:p>
    <w:p w:rsidR="00E51FFB" w:rsidRDefault="00836F74">
      <w:pPr>
        <w:spacing w:line="360" w:lineRule="auto"/>
        <w:textAlignment w:val="center"/>
        <w:rPr>
          <w:color w:val="000000"/>
        </w:rPr>
      </w:pPr>
      <w:r>
        <w:rPr>
          <w:rFonts w:ascii="宋体" w:hAnsi="宋体"/>
          <w:color w:val="000000"/>
        </w:rPr>
        <w:t>①因两起案件相互牵连，法院应当将两案合并审理</w:t>
      </w:r>
    </w:p>
    <w:p w:rsidR="00E51FFB" w:rsidRDefault="00836F74">
      <w:pPr>
        <w:spacing w:line="360" w:lineRule="auto"/>
        <w:textAlignment w:val="center"/>
        <w:rPr>
          <w:color w:val="000000"/>
        </w:rPr>
      </w:pPr>
      <w:r>
        <w:rPr>
          <w:rFonts w:ascii="宋体" w:hAnsi="宋体"/>
          <w:color w:val="000000"/>
        </w:rPr>
        <w:t>②若小童与万河达成庭外和解，则学校不能仅以师生发生诉讼关系为由解除劳动合同</w:t>
      </w:r>
    </w:p>
    <w:p w:rsidR="00E51FFB" w:rsidRDefault="00836F74">
      <w:pPr>
        <w:spacing w:line="360" w:lineRule="auto"/>
        <w:textAlignment w:val="center"/>
        <w:rPr>
          <w:color w:val="000000"/>
        </w:rPr>
      </w:pPr>
      <w:r>
        <w:rPr>
          <w:rFonts w:ascii="宋体" w:hAnsi="宋体"/>
          <w:color w:val="000000"/>
        </w:rPr>
        <w:t>③小童起诉万河属民事诉讼，若不能证明该两首诗歌为自己的作品，则承担败诉后果</w:t>
      </w:r>
    </w:p>
    <w:p w:rsidR="00E51FFB" w:rsidRDefault="00836F74">
      <w:pPr>
        <w:spacing w:line="360" w:lineRule="auto"/>
        <w:textAlignment w:val="center"/>
        <w:rPr>
          <w:color w:val="000000"/>
        </w:rPr>
      </w:pPr>
      <w:r>
        <w:rPr>
          <w:rFonts w:ascii="宋体" w:hAnsi="宋体"/>
          <w:color w:val="000000"/>
        </w:rPr>
        <w:t>④若万河在《蓓蕾诗选》中指明作者小童和作品出处，则构成作品的合理使用</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E51FFB" w:rsidRDefault="00836F74">
      <w:pPr>
        <w:spacing w:line="360" w:lineRule="auto"/>
        <w:textAlignment w:val="center"/>
        <w:rPr>
          <w:color w:val="000000"/>
        </w:rPr>
      </w:pPr>
      <w:r>
        <w:rPr>
          <w:color w:val="000000"/>
        </w:rPr>
        <w:t xml:space="preserve">28. </w:t>
      </w:r>
      <w:r>
        <w:rPr>
          <w:rFonts w:ascii="宋体" w:hAnsi="宋体"/>
          <w:color w:val="000000"/>
        </w:rPr>
        <w:t>“有的M岛人都说谎，K不是M岛人，所以，K不说谎。”假定这个三段论的两个前提都是真实的，那么，这个三段论（</w:t>
      </w:r>
      <w:r>
        <w:rPr>
          <w:rFonts w:eastAsia="Times New Roman" w:cs="Times New Roman"/>
          <w:color w:val="000000"/>
        </w:rPr>
        <w:t xml:space="preserve">    </w:t>
      </w:r>
      <w:r>
        <w:rPr>
          <w:rFonts w:ascii="宋体" w:hAnsi="宋体"/>
          <w:color w:val="000000"/>
        </w:rPr>
        <w:t>）</w:t>
      </w:r>
    </w:p>
    <w:p w:rsidR="00E51FFB" w:rsidRDefault="00836F74">
      <w:pPr>
        <w:tabs>
          <w:tab w:val="left" w:pos="4873"/>
        </w:tabs>
        <w:spacing w:line="360" w:lineRule="auto"/>
        <w:jc w:val="left"/>
        <w:textAlignment w:val="center"/>
        <w:rPr>
          <w:color w:val="000000"/>
        </w:rPr>
      </w:pPr>
      <w:r>
        <w:rPr>
          <w:color w:val="000000"/>
        </w:rPr>
        <w:t xml:space="preserve">A. </w:t>
      </w:r>
      <w:r>
        <w:rPr>
          <w:rFonts w:ascii="宋体" w:hAnsi="宋体"/>
          <w:color w:val="000000"/>
        </w:rPr>
        <w:t>是有效的</w:t>
      </w:r>
      <w:r>
        <w:rPr>
          <w:color w:val="000000"/>
        </w:rPr>
        <w:tab/>
        <w:t xml:space="preserve">B. </w:t>
      </w:r>
      <w:r>
        <w:rPr>
          <w:rFonts w:ascii="宋体" w:hAnsi="宋体"/>
          <w:color w:val="000000"/>
        </w:rPr>
        <w:t>犯大项不当扩大的逻辑错误</w:t>
      </w:r>
    </w:p>
    <w:p w:rsidR="00E51FFB" w:rsidRDefault="00836F74">
      <w:pPr>
        <w:tabs>
          <w:tab w:val="left" w:pos="4873"/>
        </w:tabs>
        <w:spacing w:line="360" w:lineRule="auto"/>
        <w:jc w:val="left"/>
        <w:textAlignment w:val="center"/>
        <w:rPr>
          <w:color w:val="000000"/>
        </w:rPr>
      </w:pPr>
      <w:r>
        <w:rPr>
          <w:color w:val="000000"/>
        </w:rPr>
        <w:t xml:space="preserve">C. </w:t>
      </w:r>
      <w:r>
        <w:rPr>
          <w:rFonts w:ascii="宋体" w:hAnsi="宋体"/>
          <w:color w:val="000000"/>
        </w:rPr>
        <w:t>犯中项不周延的逻辑错误</w:t>
      </w:r>
      <w:r>
        <w:rPr>
          <w:color w:val="000000"/>
        </w:rPr>
        <w:tab/>
        <w:t xml:space="preserve">D. </w:t>
      </w:r>
      <w:r>
        <w:rPr>
          <w:rFonts w:ascii="宋体" w:hAnsi="宋体"/>
          <w:color w:val="000000"/>
        </w:rPr>
        <w:t>犯小项不当扩大的逻辑错误</w:t>
      </w:r>
    </w:p>
    <w:p w:rsidR="00E51FFB" w:rsidRDefault="00836F74">
      <w:pPr>
        <w:spacing w:line="360" w:lineRule="auto"/>
        <w:textAlignment w:val="center"/>
        <w:rPr>
          <w:color w:val="000000"/>
        </w:rPr>
      </w:pPr>
      <w:r>
        <w:rPr>
          <w:color w:val="000000"/>
        </w:rPr>
        <w:t xml:space="preserve">29. </w:t>
      </w:r>
      <w:r>
        <w:rPr>
          <w:rFonts w:ascii="宋体" w:hAnsi="宋体"/>
          <w:color w:val="000000"/>
        </w:rPr>
        <w:t>漫画《相似》（作者：张昕）告诉我们（</w:t>
      </w:r>
      <w:r>
        <w:rPr>
          <w:rFonts w:eastAsia="Times New Roman" w:cs="Times New Roman"/>
          <w:color w:val="000000"/>
        </w:rPr>
        <w:t xml:space="preserve">    </w:t>
      </w:r>
      <w:r>
        <w:rPr>
          <w:rFonts w:ascii="宋体" w:hAnsi="宋体"/>
          <w:color w:val="000000"/>
        </w:rPr>
        <w:t>）</w:t>
      </w:r>
    </w:p>
    <w:p w:rsidR="00E51FFB" w:rsidRDefault="00836F74">
      <w:pPr>
        <w:spacing w:line="360" w:lineRule="auto"/>
        <w:textAlignment w:val="center"/>
        <w:rPr>
          <w:color w:val="000000"/>
        </w:rPr>
      </w:pPr>
      <w:r>
        <w:rPr>
          <w:noProof/>
          <w:color w:val="000000"/>
        </w:rPr>
        <w:drawing>
          <wp:inline distT="0" distB="0" distL="114300" distR="114300">
            <wp:extent cx="1876425" cy="1657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76425" cy="1657350"/>
                    </a:xfrm>
                    <a:prstGeom prst="rect">
                      <a:avLst/>
                    </a:prstGeom>
                  </pic:spPr>
                </pic:pic>
              </a:graphicData>
            </a:graphic>
          </wp:inline>
        </w:drawing>
      </w:r>
    </w:p>
    <w:p w:rsidR="00E51FFB" w:rsidRDefault="00836F74">
      <w:pPr>
        <w:spacing w:line="360" w:lineRule="auto"/>
        <w:textAlignment w:val="center"/>
        <w:rPr>
          <w:color w:val="000000"/>
        </w:rPr>
      </w:pPr>
      <w:r>
        <w:rPr>
          <w:rFonts w:ascii="宋体" w:hAnsi="宋体"/>
          <w:color w:val="000000"/>
        </w:rPr>
        <w:t>①相同或相似属性越多，类比的可靠性越高</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lastRenderedPageBreak/>
        <w:t>②相同属性越接近本质属性，类比的可靠性越高</w:t>
      </w:r>
    </w:p>
    <w:p w:rsidR="00E51FFB" w:rsidRDefault="00836F74">
      <w:pPr>
        <w:spacing w:line="360" w:lineRule="auto"/>
        <w:textAlignment w:val="center"/>
        <w:rPr>
          <w:color w:val="000000"/>
        </w:rPr>
      </w:pPr>
      <w:r>
        <w:rPr>
          <w:rFonts w:ascii="宋体" w:hAnsi="宋体"/>
          <w:color w:val="000000"/>
        </w:rPr>
        <w:t>③事物的属性之间既有相似性，也有差异性</w:t>
      </w:r>
      <w:r>
        <w:rPr>
          <w:rFonts w:eastAsia="Times New Roman" w:cs="Times New Roman"/>
          <w:color w:val="000000"/>
        </w:rPr>
        <w:t xml:space="preserve">    </w:t>
      </w:r>
    </w:p>
    <w:p w:rsidR="00E51FFB" w:rsidRDefault="00836F74">
      <w:pPr>
        <w:spacing w:line="360" w:lineRule="auto"/>
        <w:textAlignment w:val="center"/>
        <w:rPr>
          <w:color w:val="000000"/>
        </w:rPr>
      </w:pPr>
      <w:r>
        <w:rPr>
          <w:rFonts w:ascii="宋体" w:hAnsi="宋体"/>
          <w:color w:val="000000"/>
        </w:rPr>
        <w:t>④类比要在比较的基础上得出新的结论</w:t>
      </w:r>
    </w:p>
    <w:p w:rsidR="00E51FFB" w:rsidRDefault="00836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E51FFB" w:rsidRDefault="00836F74">
      <w:pPr>
        <w:spacing w:line="285" w:lineRule="auto"/>
        <w:textAlignment w:val="center"/>
        <w:rPr>
          <w:color w:val="000000"/>
        </w:rPr>
      </w:pPr>
      <w:r>
        <w:rPr>
          <w:rFonts w:ascii="宋体" w:hAnsi="宋体"/>
          <w:b/>
          <w:color w:val="000000"/>
          <w:sz w:val="24"/>
        </w:rPr>
        <w:t>四、综合题（本大题共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40</w:t>
      </w:r>
      <w:r>
        <w:rPr>
          <w:rFonts w:ascii="宋体" w:hAnsi="宋体"/>
          <w:b/>
          <w:color w:val="000000"/>
          <w:sz w:val="24"/>
        </w:rPr>
        <w:t>分）</w:t>
      </w:r>
    </w:p>
    <w:p w:rsidR="00E51FFB" w:rsidRDefault="00836F74">
      <w:pPr>
        <w:spacing w:line="360" w:lineRule="auto"/>
        <w:ind w:firstLine="420"/>
        <w:jc w:val="left"/>
        <w:textAlignment w:val="center"/>
        <w:rPr>
          <w:color w:val="000000"/>
        </w:rPr>
      </w:pPr>
      <w:r>
        <w:rPr>
          <w:color w:val="000000"/>
        </w:rPr>
        <w:t xml:space="preserve">30. </w:t>
      </w:r>
      <w:r>
        <w:rPr>
          <w:rFonts w:ascii="楷体" w:eastAsia="楷体" w:hAnsi="楷体" w:cs="楷体"/>
          <w:color w:val="000000"/>
        </w:rPr>
        <w:t>某国有航天科技集团公司党委旗帜鲜明地讲政治，坚决贯彻党的路线方针政策，确保企业发展的政治方向正确；完善党委理论学习中心组等理论学习制度，推动理论武装入脑入心、走深走实，确保用习近平新时代中国特色社会主义思想引领企业发展；制定党建责任清单，在每个航天发射型号工作团队设立临时党组织，激励党员践承诺、当先锋，确保党组织成为企业发展的中流砥柱。经过不断努力，该公司党的政治优势、组织优势转化为企业的创新优势和发展优势，多次圆满完成国家重大航天任务，为我国航天科技实现高水平自立自强作出了突出贡献。</w:t>
      </w:r>
    </w:p>
    <w:p w:rsidR="00E51FFB" w:rsidRDefault="00836F74">
      <w:pPr>
        <w:spacing w:line="360" w:lineRule="auto"/>
        <w:jc w:val="left"/>
        <w:textAlignment w:val="center"/>
        <w:rPr>
          <w:color w:val="000000"/>
        </w:rPr>
      </w:pPr>
      <w:r>
        <w:rPr>
          <w:rFonts w:ascii="宋体" w:hAnsi="宋体"/>
          <w:color w:val="000000"/>
        </w:rPr>
        <w:t>结合材料，回答下列问题：</w:t>
      </w:r>
    </w:p>
    <w:p w:rsidR="00E51FFB" w:rsidRDefault="00836F7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运用《政治与法治》相关知识，分析该公司是如何通过党的建设加强党的领导的。</w:t>
      </w:r>
    </w:p>
    <w:p w:rsidR="00E51FFB" w:rsidRDefault="00836F7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运用“坚持两个毫不动摇”相关知识，说明加强党的领导对发展壮大国有经济的意义。</w:t>
      </w:r>
    </w:p>
    <w:p w:rsidR="00E51FFB" w:rsidRDefault="00836F74">
      <w:pPr>
        <w:spacing w:line="360" w:lineRule="auto"/>
        <w:ind w:firstLine="420"/>
        <w:textAlignment w:val="center"/>
        <w:rPr>
          <w:color w:val="000000"/>
        </w:rPr>
      </w:pPr>
      <w:r>
        <w:rPr>
          <w:color w:val="000000"/>
        </w:rPr>
        <w:t xml:space="preserve">31. </w:t>
      </w:r>
      <w:r>
        <w:rPr>
          <w:rFonts w:ascii="楷体" w:eastAsia="楷体" w:hAnsi="楷体" w:cs="楷体"/>
          <w:color w:val="000000"/>
        </w:rPr>
        <w:t>近年来，我国各大盐碱地集中区遵循“盐随水来，盐随水去”的水盐运动规律，从自身的水盐条件出发，进行分类改造，唤醒“沉睡”的耕地资源。松嫩平原因季节性降雨不均，土地盐碱化严重，故采用培育耕层、以稻治碱、连通河湖的方法，涵养生态，沃土好水种出了优质稻。内蒙古河套灌区因大水漫灌，只灌不排，耕地出现次生盐碱化问题，但不同地块的盐碱化程度不同，故分别采用“留”“用”“改”方法，科学灌溉，解开了次生盐碱化症结。新疆地区盐碱地全年干旱少雨，于是推广有机肥还田，培育种植“吃盐植物”，收效同样明显。</w:t>
      </w:r>
    </w:p>
    <w:p w:rsidR="00E51FFB" w:rsidRDefault="00836F74">
      <w:pPr>
        <w:spacing w:line="360" w:lineRule="auto"/>
        <w:textAlignment w:val="center"/>
        <w:rPr>
          <w:color w:val="000000"/>
        </w:rPr>
      </w:pPr>
      <w:r>
        <w:rPr>
          <w:rFonts w:ascii="宋体" w:hAnsi="宋体"/>
          <w:color w:val="000000"/>
        </w:rPr>
        <w:t>结合材料，回答下列问题：</w:t>
      </w:r>
    </w:p>
    <w:p w:rsidR="00E51FFB" w:rsidRDefault="00836F7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运用“矛盾基本属性”的知识，分析我国盐碱地与可耕地相互转化的条件。</w:t>
      </w:r>
    </w:p>
    <w:p w:rsidR="00E51FFB" w:rsidRDefault="00836F7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运用《哲学与文化》其他知识，就如何综合利用盐碱地提一条建议，并说明理由。</w:t>
      </w:r>
    </w:p>
    <w:p w:rsidR="00E51FFB" w:rsidRDefault="00836F74">
      <w:pPr>
        <w:spacing w:line="360" w:lineRule="auto"/>
        <w:textAlignment w:val="center"/>
        <w:rPr>
          <w:color w:val="000000"/>
        </w:rPr>
      </w:pPr>
      <w:r>
        <w:rPr>
          <w:color w:val="000000"/>
        </w:rPr>
        <w:t xml:space="preserve">32. </w:t>
      </w:r>
      <w:r>
        <w:rPr>
          <w:rFonts w:ascii="宋体" w:hAnsi="宋体"/>
          <w:color w:val="000000"/>
        </w:rPr>
        <w:t>话合作谋发展，“一带一路”创辉煌；同呼吸共命运，历史车轮不可挡。</w:t>
      </w:r>
    </w:p>
    <w:p w:rsidR="00E51FFB" w:rsidRDefault="00836F74">
      <w:pPr>
        <w:spacing w:line="360" w:lineRule="auto"/>
        <w:ind w:firstLine="420"/>
        <w:textAlignment w:val="center"/>
        <w:rPr>
          <w:color w:val="000000"/>
        </w:rPr>
      </w:pPr>
      <w:r>
        <w:rPr>
          <w:rFonts w:ascii="楷体" w:eastAsia="楷体" w:hAnsi="楷体" w:cs="楷体"/>
          <w:color w:val="000000"/>
        </w:rPr>
        <w:t>材料一  “一带一路”倡议提出10年来，中国已与150个国家、32个国际组织签署200余份共建“一带一路”合作文件。截至2022年8月底，中国与沿线国家货物贸易额累计约12万亿美元，对沿线国家非金融类直接投资超过1400亿美元，中国企业在沿线国家创造就业岗位超过34万个。</w:t>
      </w:r>
    </w:p>
    <w:p w:rsidR="00E51FFB" w:rsidRDefault="00836F74">
      <w:pPr>
        <w:spacing w:line="360" w:lineRule="auto"/>
        <w:ind w:firstLine="420"/>
        <w:textAlignment w:val="center"/>
        <w:rPr>
          <w:color w:val="000000"/>
        </w:rPr>
      </w:pPr>
      <w:r>
        <w:rPr>
          <w:rFonts w:ascii="楷体" w:eastAsia="楷体" w:hAnsi="楷体" w:cs="楷体"/>
          <w:color w:val="000000"/>
        </w:rPr>
        <w:t>材料二  金港高速是“一带一路”倡议与柬埔寨“四角战略”成功对接的范例。中国技术、经验帮助柬埔寨实现经济社会发展，给当地百姓带来出行便利。包括柬埔寨在内的沿线国家在不同场合多次表示，“一带一路”合作项目从不附加任何政治条件，中国是真朋友。</w:t>
      </w:r>
    </w:p>
    <w:p w:rsidR="00E51FFB" w:rsidRDefault="00836F74">
      <w:pPr>
        <w:spacing w:line="360" w:lineRule="auto"/>
        <w:ind w:firstLine="420"/>
        <w:textAlignment w:val="center"/>
        <w:rPr>
          <w:color w:val="000000"/>
        </w:rPr>
      </w:pPr>
      <w:r>
        <w:rPr>
          <w:rFonts w:ascii="楷体" w:eastAsia="楷体" w:hAnsi="楷体" w:cs="楷体"/>
          <w:color w:val="000000"/>
        </w:rPr>
        <w:t>材料三  截至12月14日，美国已在2022年七次加息，利用美元霸权对外输出通货膨胀，使深度依赖</w:t>
      </w:r>
      <w:r>
        <w:rPr>
          <w:rFonts w:ascii="楷体" w:eastAsia="楷体" w:hAnsi="楷体" w:cs="楷体"/>
          <w:color w:val="000000"/>
        </w:rPr>
        <w:lastRenderedPageBreak/>
        <w:t>美元借贷和对外贸易的发展中国家的资产流向美国。</w:t>
      </w:r>
    </w:p>
    <w:p w:rsidR="00E51FFB" w:rsidRDefault="00836F74">
      <w:pPr>
        <w:spacing w:line="360" w:lineRule="auto"/>
        <w:textAlignment w:val="center"/>
        <w:rPr>
          <w:color w:val="000000"/>
        </w:rPr>
      </w:pPr>
      <w:r>
        <w:rPr>
          <w:rFonts w:ascii="宋体" w:hAnsi="宋体"/>
          <w:color w:val="000000"/>
        </w:rPr>
        <w:t>以美国为首的一些西方国家宣称，中国打着共建“一带一路”的旗号，凭借经济实力上的优势支配他国，掠夺他国财富，搞经济霸权。结合材料，运用《当代国际政治与经济》相关知识，写一篇短文对这一观点加以驳斥。</w:t>
      </w:r>
    </w:p>
    <w:p w:rsidR="00E51FFB" w:rsidRDefault="00836F74">
      <w:pPr>
        <w:spacing w:line="360" w:lineRule="auto"/>
        <w:textAlignment w:val="center"/>
        <w:rPr>
          <w:color w:val="000000"/>
        </w:rPr>
      </w:pPr>
      <w:r>
        <w:rPr>
          <w:rFonts w:ascii="宋体" w:hAnsi="宋体"/>
          <w:color w:val="000000"/>
        </w:rPr>
        <w:t>要求：观点正确；知识运用准确；材料提取恰当；论述清晰；论证有力；</w:t>
      </w:r>
      <w:r>
        <w:rPr>
          <w:rFonts w:eastAsia="Times New Roman" w:cs="Times New Roman"/>
          <w:color w:val="000000"/>
        </w:rPr>
        <w:t>300</w:t>
      </w:r>
      <w:r>
        <w:rPr>
          <w:rFonts w:ascii="宋体" w:hAnsi="宋体"/>
          <w:color w:val="000000"/>
        </w:rPr>
        <w:t>字以内。</w:t>
      </w:r>
    </w:p>
    <w:p w:rsidR="00E51FFB" w:rsidRDefault="00836F74">
      <w:pPr>
        <w:spacing w:line="360" w:lineRule="auto"/>
        <w:textAlignment w:val="center"/>
        <w:rPr>
          <w:color w:val="000000"/>
        </w:rPr>
      </w:pPr>
      <w:r>
        <w:rPr>
          <w:color w:val="000000"/>
        </w:rPr>
        <w:t xml:space="preserve">33. </w:t>
      </w:r>
      <w:r>
        <w:rPr>
          <w:rFonts w:ascii="楷体" w:eastAsia="楷体" w:hAnsi="楷体" w:cs="楷体"/>
          <w:color w:val="000000"/>
        </w:rPr>
        <w:t>王宏大与刘文昌准备开设一家有限责任公司，拟取名“普罗旺斯”（法国地名音译），拟以宅基地使用权、两套商品房所有权及其建设用地使用权、100万元现金和一部漫画作品出资。公司成立后，与童漫签订劳动合同约定：服务期5年，年薪30万元人民币，赠送140平方米房屋一套，但5年内不得结婚，否则解聘，并收回房屋。童漫入职一个月后，公司为其办理了赠送房屋的产权登记。半年后，童漫登记结婚。</w:t>
      </w:r>
    </w:p>
    <w:p w:rsidR="00E51FFB" w:rsidRDefault="00836F74">
      <w:pPr>
        <w:spacing w:line="360" w:lineRule="auto"/>
        <w:textAlignment w:val="center"/>
        <w:rPr>
          <w:color w:val="000000"/>
        </w:rPr>
      </w:pPr>
      <w:r>
        <w:rPr>
          <w:rFonts w:ascii="宋体" w:hAnsi="宋体"/>
          <w:color w:val="000000"/>
        </w:rPr>
        <w:t>结合材料，运用《法律与生活》相关知识，回答下列问题：</w:t>
      </w:r>
    </w:p>
    <w:p w:rsidR="00E51FFB" w:rsidRDefault="00836F7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列举本案中的用益物权，并说明哪项财产不能作为公司财产。</w:t>
      </w:r>
    </w:p>
    <w:p w:rsidR="00E51FFB" w:rsidRDefault="00836F7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分析童漫是否应当退还房屋。</w:t>
      </w:r>
    </w:p>
    <w:p w:rsidR="00E51FFB" w:rsidRDefault="00836F7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说明“普罗旺斯”公司名称是否合适。</w:t>
      </w:r>
    </w:p>
    <w:p w:rsidR="00E51FFB" w:rsidRDefault="00836F74">
      <w:pPr>
        <w:spacing w:line="360" w:lineRule="auto"/>
        <w:ind w:firstLine="420"/>
        <w:textAlignment w:val="center"/>
        <w:rPr>
          <w:color w:val="000000"/>
        </w:rPr>
      </w:pPr>
      <w:r>
        <w:rPr>
          <w:color w:val="000000"/>
        </w:rPr>
        <w:t xml:space="preserve">34. </w:t>
      </w:r>
      <w:r>
        <w:rPr>
          <w:rFonts w:ascii="楷体" w:eastAsia="楷体" w:hAnsi="楷体" w:cs="楷体"/>
          <w:color w:val="000000"/>
        </w:rPr>
        <w:t>现代化是近代以来人类寻求自我进步的重要方式，人类正是在现代化进程中一步步走向现代化。中国式现代化，不是西方现代化的翻版，而是中华文明的现代发展。中国式现代化是人口规模巨大的现代化，是全体人民共同富裕的现代化，是物质文明和精神文明相协调的现代化，是人与自然和谐共生的现代化，是走和平发展道路的现代化。党领导人民破除西方现代化迷信，坚持从中国国情出发，经过长期的探索实践，成功走出中国特色社会主义现代化道路，为人类实现现代化提供了新选择。</w:t>
      </w:r>
    </w:p>
    <w:p w:rsidR="00E51FFB" w:rsidRDefault="00836F74">
      <w:pPr>
        <w:spacing w:line="360" w:lineRule="auto"/>
        <w:textAlignment w:val="center"/>
        <w:rPr>
          <w:color w:val="000000"/>
        </w:rPr>
      </w:pPr>
      <w:r>
        <w:rPr>
          <w:rFonts w:ascii="宋体" w:hAnsi="宋体"/>
          <w:color w:val="000000"/>
        </w:rPr>
        <w:t>结合《逻辑与思维》相关知识，分析上述材料运用了哪些思维方法来阐述中国式现代化。</w:t>
      </w:r>
    </w:p>
    <w:p w:rsidR="00E51FFB" w:rsidRDefault="00E51FFB">
      <w:pPr>
        <w:spacing w:line="360" w:lineRule="auto"/>
        <w:textAlignment w:val="center"/>
        <w:rPr>
          <w:color w:val="000000"/>
        </w:rPr>
        <w:sectPr w:rsidR="00E51FFB">
          <w:footerReference w:type="default" r:id="rId13"/>
          <w:pgSz w:w="11906" w:h="16838"/>
          <w:pgMar w:top="910" w:right="1080" w:bottom="1440" w:left="1080" w:header="152" w:footer="0" w:gutter="0"/>
          <w:cols w:space="720"/>
          <w:docGrid w:type="lines" w:linePitch="312"/>
        </w:sectPr>
      </w:pPr>
    </w:p>
    <w:p w:rsidR="00E51FFB" w:rsidRDefault="00E51FFB">
      <w:bookmarkStart w:id="0" w:name="_GoBack"/>
      <w:bookmarkEnd w:id="0"/>
    </w:p>
    <w:sectPr w:rsidR="00E51FFB" w:rsidSect="00E51FF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FFB" w:rsidRDefault="00E51FFB" w:rsidP="00E51FFB">
      <w:r>
        <w:separator/>
      </w:r>
    </w:p>
  </w:endnote>
  <w:endnote w:type="continuationSeparator" w:id="0">
    <w:p w:rsidR="00E51FFB" w:rsidRDefault="00E51FFB" w:rsidP="00E51F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FFB" w:rsidRDefault="00E51FFB" w:rsidP="00E51FFB">
      <w:r>
        <w:separator/>
      </w:r>
    </w:p>
  </w:footnote>
  <w:footnote w:type="continuationSeparator" w:id="0">
    <w:p w:rsidR="00E51FFB" w:rsidRDefault="00E51FFB" w:rsidP="00E51FF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07FD"/>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6F74"/>
    <w:rsid w:val="008634CD"/>
    <w:rsid w:val="008731FA"/>
    <w:rsid w:val="00880A38"/>
    <w:rsid w:val="00893DD6"/>
    <w:rsid w:val="008D2E94"/>
    <w:rsid w:val="0090278E"/>
    <w:rsid w:val="00974E0F"/>
    <w:rsid w:val="00982128"/>
    <w:rsid w:val="009A27BF"/>
    <w:rsid w:val="009B5666"/>
    <w:rsid w:val="009C4252"/>
    <w:rsid w:val="009E203F"/>
    <w:rsid w:val="00A03201"/>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51FF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3B0271"/>
    <w:rsid w:val="2D414204"/>
    <w:rsid w:val="38097BA3"/>
    <w:rsid w:val="38274566"/>
    <w:rsid w:val="67FB01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1FF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51FFB"/>
    <w:pPr>
      <w:tabs>
        <w:tab w:val="center" w:pos="4153"/>
        <w:tab w:val="right" w:pos="8306"/>
      </w:tabs>
      <w:snapToGrid w:val="0"/>
      <w:jc w:val="left"/>
    </w:pPr>
    <w:rPr>
      <w:sz w:val="18"/>
    </w:rPr>
  </w:style>
  <w:style w:type="paragraph" w:styleId="a4">
    <w:name w:val="header"/>
    <w:basedOn w:val="a"/>
    <w:link w:val="Char"/>
    <w:uiPriority w:val="99"/>
    <w:qFormat/>
    <w:rsid w:val="00E51FFB"/>
    <w:pPr>
      <w:tabs>
        <w:tab w:val="center" w:pos="4153"/>
        <w:tab w:val="right" w:pos="8306"/>
      </w:tabs>
      <w:snapToGrid w:val="0"/>
    </w:pPr>
    <w:rPr>
      <w:sz w:val="18"/>
    </w:rPr>
  </w:style>
  <w:style w:type="character" w:styleId="a5">
    <w:name w:val="Hyperlink"/>
    <w:basedOn w:val="a0"/>
    <w:uiPriority w:val="99"/>
    <w:unhideWhenUsed/>
    <w:qFormat/>
    <w:rsid w:val="00E51FFB"/>
    <w:rPr>
      <w:color w:val="0000FF"/>
      <w:u w:val="single"/>
    </w:rPr>
  </w:style>
  <w:style w:type="character" w:customStyle="1" w:styleId="Char">
    <w:name w:val="页眉 Char"/>
    <w:basedOn w:val="a0"/>
    <w:link w:val="a4"/>
    <w:uiPriority w:val="99"/>
    <w:qFormat/>
    <w:rsid w:val="00E51FFB"/>
    <w:rPr>
      <w:kern w:val="2"/>
      <w:sz w:val="18"/>
      <w:szCs w:val="24"/>
    </w:rPr>
  </w:style>
  <w:style w:type="paragraph" w:styleId="a6">
    <w:name w:val="No Spacing"/>
    <w:uiPriority w:val="1"/>
    <w:qFormat/>
    <w:rsid w:val="00E51FFB"/>
    <w:rPr>
      <w:rFonts w:asciiTheme="minorHAnsi" w:eastAsia="Microsoft YaHei UI" w:hAnsiTheme="minorHAnsi" w:cstheme="minorBidi"/>
      <w:sz w:val="22"/>
      <w:szCs w:val="22"/>
    </w:rPr>
  </w:style>
  <w:style w:type="paragraph" w:styleId="a7">
    <w:name w:val="List Paragraph"/>
    <w:basedOn w:val="a"/>
    <w:uiPriority w:val="99"/>
    <w:qFormat/>
    <w:rsid w:val="00E51FFB"/>
    <w:pPr>
      <w:ind w:firstLineChars="200" w:firstLine="420"/>
    </w:pPr>
  </w:style>
  <w:style w:type="paragraph" w:styleId="a8">
    <w:name w:val="Balloon Text"/>
    <w:basedOn w:val="a"/>
    <w:link w:val="Char0"/>
    <w:rsid w:val="00836F74"/>
    <w:rPr>
      <w:sz w:val="18"/>
      <w:szCs w:val="18"/>
    </w:rPr>
  </w:style>
  <w:style w:type="character" w:customStyle="1" w:styleId="Char0">
    <w:name w:val="批注框文本 Char"/>
    <w:basedOn w:val="a0"/>
    <w:link w:val="a8"/>
    <w:rsid w:val="00836F7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DB0C1-65D9-4BB9-B8F2-B952FBE2B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3309</Words>
  <Characters>3475</Characters>
  <Application>Microsoft Office Word</Application>
  <DocSecurity>0</DocSecurity>
  <Lines>124</Lines>
  <Paragraphs>165</Paragraphs>
  <ScaleCrop>false</ScaleCrop>
  <Manager/>
  <Company>http://www.shijuan1.com</Company>
  <LinksUpToDate>false</LinksUpToDate>
  <CharactersWithSpaces>6619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9</cp:revision>
  <dcterms:created xsi:type="dcterms:W3CDTF">2023-01-12T11:59:00Z</dcterms:created>
  <dcterms:modified xsi:type="dcterms:W3CDTF">2023-07-23T00:12:00Z</dcterms:modified>
  <cp:category/>
</cp:coreProperties>
</file>