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10F" w:rsidRDefault="00EF04E8">
      <w:pPr>
        <w:spacing w:line="270" w:lineRule="auto"/>
        <w:jc w:val="center"/>
        <w:textAlignment w:val="center"/>
        <w:rPr>
          <w:rFonts w:ascii="宋体" w:hAnsi="宋体"/>
          <w:b/>
          <w:sz w:val="32"/>
        </w:rP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11455400</wp:posOffset>
            </wp:positionV>
            <wp:extent cx="266700" cy="495300"/>
            <wp:effectExtent l="0" t="0" r="0" b="0"/>
            <wp:wrapNone/>
            <wp:docPr id="100116" name="图片 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pic:cNvPicPr>
                      <a:picLocks noChangeAspect="1"/>
                    </pic:cNvPicPr>
                  </pic:nvPicPr>
                  <pic:blipFill>
                    <a:blip r:embed="rId7" cstate="print"/>
                    <a:stretch>
                      <a:fillRect/>
                    </a:stretch>
                  </pic:blipFill>
                  <pic:spPr>
                    <a:xfrm>
                      <a:off x="0" y="0"/>
                      <a:ext cx="266700" cy="4953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6</w:t>
      </w:r>
      <w:r>
        <w:rPr>
          <w:rFonts w:ascii="宋体" w:hAnsi="宋体"/>
          <w:b/>
          <w:sz w:val="32"/>
        </w:rPr>
        <w:t>月浙江省普通高校招生选考科目考试</w:t>
      </w:r>
    </w:p>
    <w:p w:rsidR="00EF110F" w:rsidRDefault="00EF04E8">
      <w:pPr>
        <w:spacing w:line="270" w:lineRule="auto"/>
        <w:jc w:val="center"/>
        <w:textAlignment w:val="center"/>
        <w:rPr>
          <w:rFonts w:ascii="宋体" w:hAnsi="宋体"/>
          <w:b/>
          <w:sz w:val="32"/>
        </w:rPr>
      </w:pPr>
      <w:r>
        <w:rPr>
          <w:rFonts w:ascii="宋体" w:hAnsi="宋体"/>
          <w:b/>
          <w:sz w:val="32"/>
        </w:rPr>
        <w:t>物理试题</w:t>
      </w:r>
    </w:p>
    <w:p w:rsidR="00EF110F" w:rsidRDefault="00EF04E8">
      <w:pPr>
        <w:spacing w:line="360" w:lineRule="auto"/>
        <w:jc w:val="center"/>
        <w:textAlignment w:val="center"/>
        <w:rPr>
          <w:rFonts w:ascii="宋体" w:hAnsi="宋体"/>
          <w:b/>
          <w:sz w:val="24"/>
        </w:rPr>
      </w:pPr>
      <w:r>
        <w:rPr>
          <w:rFonts w:ascii="宋体" w:hAnsi="宋体"/>
          <w:b/>
          <w:sz w:val="24"/>
        </w:rPr>
        <w:t>本试题卷分选择题和非选择题两部分，共</w:t>
      </w:r>
      <w:r>
        <w:rPr>
          <w:rFonts w:eastAsia="Times New Roman" w:cs="Times New Roman"/>
          <w:b/>
          <w:sz w:val="24"/>
        </w:rPr>
        <w:t>7</w:t>
      </w:r>
      <w:r>
        <w:rPr>
          <w:rFonts w:ascii="宋体" w:hAnsi="宋体"/>
          <w:b/>
          <w:sz w:val="24"/>
        </w:rPr>
        <w:t>页，满分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EF110F" w:rsidRDefault="00EF04E8">
      <w:pPr>
        <w:spacing w:line="360" w:lineRule="auto"/>
        <w:jc w:val="left"/>
        <w:textAlignment w:val="center"/>
        <w:rPr>
          <w:rFonts w:ascii="宋体" w:hAnsi="宋体"/>
          <w:b/>
          <w:sz w:val="24"/>
        </w:rPr>
      </w:pPr>
      <w:r>
        <w:rPr>
          <w:rFonts w:ascii="宋体" w:hAnsi="宋体"/>
          <w:b/>
          <w:sz w:val="24"/>
        </w:rPr>
        <w:t>考生注意：</w:t>
      </w:r>
    </w:p>
    <w:p w:rsidR="00EF110F" w:rsidRDefault="00EF04E8">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答题前，请务必将自己的姓名，准考证号用黑色字迹的签字笔或钢笔分别填写在试题卷和答题纸规定的位置上。</w:t>
      </w:r>
    </w:p>
    <w:p w:rsidR="00EF110F" w:rsidRDefault="00EF04E8">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答题时，请按照答题纸上</w:t>
      </w:r>
      <w:r>
        <w:rPr>
          <w:rFonts w:ascii="宋体" w:hAnsi="宋体"/>
          <w:b/>
          <w:sz w:val="24"/>
        </w:rPr>
        <w:t>“</w:t>
      </w:r>
      <w:r>
        <w:rPr>
          <w:rFonts w:ascii="宋体" w:hAnsi="宋体"/>
          <w:b/>
          <w:sz w:val="24"/>
        </w:rPr>
        <w:t>注意事项</w:t>
      </w:r>
      <w:r>
        <w:rPr>
          <w:rFonts w:ascii="宋体" w:hAnsi="宋体"/>
          <w:b/>
          <w:sz w:val="24"/>
        </w:rPr>
        <w:t>”</w:t>
      </w:r>
      <w:r>
        <w:rPr>
          <w:rFonts w:ascii="宋体" w:hAnsi="宋体"/>
          <w:b/>
          <w:sz w:val="24"/>
        </w:rPr>
        <w:t>的要求，在答题纸相应的位置上规范作答，在本试题卷上的作答一律无效。</w:t>
      </w:r>
    </w:p>
    <w:p w:rsidR="00EF110F" w:rsidRDefault="00EF04E8">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非选择题的答案必须使用黑色字迹的签字笔或钢笔写在答题纸上相应的区域内，作图时先使用</w:t>
      </w:r>
      <w:r>
        <w:rPr>
          <w:rFonts w:eastAsia="Times New Roman" w:cs="Times New Roman"/>
          <w:b/>
          <w:sz w:val="24"/>
        </w:rPr>
        <w:t>2B</w:t>
      </w:r>
      <w:r>
        <w:rPr>
          <w:rFonts w:ascii="宋体" w:hAnsi="宋体"/>
          <w:b/>
          <w:sz w:val="24"/>
        </w:rPr>
        <w:t>铅笔，确定后必须使用黑色字迹的签字笔或钢笔描黑。</w:t>
      </w:r>
    </w:p>
    <w:p w:rsidR="00EF110F" w:rsidRDefault="00EF04E8">
      <w:pPr>
        <w:spacing w:line="360" w:lineRule="auto"/>
        <w:jc w:val="left"/>
        <w:textAlignment w:val="center"/>
        <w:rPr>
          <w:rFonts w:eastAsia="Times New Roman" w:cs="Times New Roman"/>
          <w:b/>
          <w:sz w:val="24"/>
        </w:rPr>
      </w:pPr>
      <w:r>
        <w:rPr>
          <w:rFonts w:eastAsia="Times New Roman" w:cs="Times New Roman"/>
          <w:b/>
          <w:sz w:val="24"/>
        </w:rPr>
        <w:t>4.</w:t>
      </w:r>
      <w:r>
        <w:rPr>
          <w:rFonts w:ascii="宋体" w:hAnsi="宋体"/>
          <w:b/>
          <w:sz w:val="24"/>
        </w:rPr>
        <w:t>可能用到的相关公式或参数：重力加速度</w:t>
      </w:r>
      <w:r>
        <w:rPr>
          <w:rFonts w:eastAsia="Times New Roman" w:cs="Times New Roman"/>
          <w:b/>
          <w:sz w:val="24"/>
        </w:rPr>
        <w:t>g</w:t>
      </w:r>
      <w:r>
        <w:rPr>
          <w:rFonts w:ascii="宋体" w:hAnsi="宋体"/>
          <w:b/>
          <w:sz w:val="24"/>
        </w:rPr>
        <w:t>均取</w:t>
      </w:r>
      <w:r>
        <w:rPr>
          <w:rFonts w:eastAsia="Times New Roman" w:cs="Times New Roman"/>
          <w:b/>
          <w:sz w:val="24"/>
        </w:rPr>
        <w:t>10m/s</w:t>
      </w:r>
      <w:r>
        <w:rPr>
          <w:rFonts w:eastAsia="Times New Roman" w:cs="Times New Roman"/>
          <w:b/>
          <w:sz w:val="24"/>
          <w:vertAlign w:val="superscript"/>
        </w:rPr>
        <w:t>2.</w:t>
      </w:r>
    </w:p>
    <w:p w:rsidR="00EF110F" w:rsidRDefault="00EF04E8">
      <w:pPr>
        <w:spacing w:line="360" w:lineRule="auto"/>
        <w:jc w:val="center"/>
        <w:textAlignment w:val="center"/>
        <w:rPr>
          <w:rFonts w:ascii="宋体" w:hAnsi="宋体"/>
          <w:b/>
          <w:sz w:val="24"/>
        </w:rPr>
      </w:pPr>
      <w:r>
        <w:rPr>
          <w:rFonts w:ascii="宋体" w:hAnsi="宋体"/>
          <w:b/>
          <w:sz w:val="24"/>
        </w:rPr>
        <w:t>选择题部分</w:t>
      </w:r>
    </w:p>
    <w:p w:rsidR="00EF110F" w:rsidRDefault="00EF04E8">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Ⅰ</w:t>
      </w:r>
      <w:r>
        <w:rPr>
          <w:rFonts w:ascii="宋体" w:hAnsi="宋体"/>
          <w:b/>
          <w:sz w:val="24"/>
        </w:rPr>
        <w:t>（本题共</w:t>
      </w:r>
      <w:r>
        <w:rPr>
          <w:rFonts w:eastAsia="Times New Roman" w:cs="Times New Roman"/>
          <w:b/>
          <w:sz w:val="24"/>
        </w:rPr>
        <w:t>13</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39</w:t>
      </w:r>
      <w:r>
        <w:rPr>
          <w:rFonts w:ascii="宋体" w:hAnsi="宋体"/>
          <w:b/>
          <w:sz w:val="24"/>
        </w:rPr>
        <w:t>分。每小题列出的四个备选项中只有一个是符合题目要求的，不选、多选、错选均不得分）</w:t>
      </w:r>
    </w:p>
    <w:p w:rsidR="00EF110F" w:rsidRDefault="00EF04E8">
      <w:pPr>
        <w:spacing w:line="360" w:lineRule="auto"/>
        <w:jc w:val="left"/>
        <w:textAlignment w:val="center"/>
        <w:rPr>
          <w:rFonts w:ascii="宋体" w:hAnsi="宋体"/>
        </w:rPr>
      </w:pPr>
      <w:r>
        <w:t xml:space="preserve">1. </w:t>
      </w:r>
      <w:r>
        <w:rPr>
          <w:rFonts w:ascii="宋体" w:hAnsi="宋体"/>
        </w:rPr>
        <w:t>下列属于力的单位是（</w:t>
      </w:r>
      <w:r>
        <w:rPr>
          <w:rFonts w:eastAsia="Times New Roman" w:cs="Times New Roman"/>
        </w:rPr>
        <w:t xml:space="preserve">   </w:t>
      </w:r>
      <w:r>
        <w:rPr>
          <w:rFonts w:ascii="宋体" w:hAnsi="宋体"/>
        </w:rPr>
        <w:t>）</w:t>
      </w:r>
    </w:p>
    <w:p w:rsidR="00EF110F" w:rsidRDefault="00EF04E8">
      <w:pPr>
        <w:tabs>
          <w:tab w:val="left" w:pos="2436"/>
          <w:tab w:val="left" w:pos="4873"/>
          <w:tab w:val="left" w:pos="7309"/>
        </w:tabs>
        <w:spacing w:line="360" w:lineRule="auto"/>
        <w:jc w:val="left"/>
        <w:textAlignment w:val="center"/>
        <w:rPr>
          <w:color w:val="000000"/>
        </w:rPr>
      </w:pPr>
      <w:r>
        <w:rPr>
          <w:rFonts w:hint="eastAsia"/>
        </w:rPr>
        <w:t xml:space="preserve">A. </w:t>
      </w:r>
      <w:r w:rsidR="00EF110F">
        <w:object w:dxaOrig="8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3.5pt;height:18pt" o:ole="">
            <v:imagedata r:id="rId8" o:title="eqId0b206c25d1f603ab9fb562ee620a7c03"/>
          </v:shape>
          <o:OLEObject Type="Embed" ProgID="Equation.DSMT4" ShapeID="_x0000_i1025" DrawAspect="Content" ObjectID="_1751016448" r:id="rId9"/>
        </w:object>
      </w:r>
      <w:r>
        <w:rPr>
          <w:rFonts w:hint="eastAsia"/>
        </w:rPr>
        <w:tab/>
        <w:t xml:space="preserve">B. </w:t>
      </w:r>
      <w:r w:rsidR="00EF110F">
        <w:object w:dxaOrig="779" w:dyaOrig="320">
          <v:shape id="_x0000_i1026" type="#_x0000_t75" alt="学科网(www.zxxk.com)--教育资源门户，提供试卷、教案、课件、论文、素材以及各类教学资源下载，还有大量而丰富的教学相关资讯！" style="width:39pt;height:15.75pt" o:ole="">
            <v:imagedata r:id="rId10" o:title="eqIdc404c77165d5084302dadc00553253ae"/>
          </v:shape>
          <o:OLEObject Type="Embed" ProgID="Equation.DSMT4" ShapeID="_x0000_i1026" DrawAspect="Content" ObjectID="_1751016449" r:id="rId11"/>
        </w:object>
      </w:r>
      <w:r>
        <w:rPr>
          <w:rFonts w:hint="eastAsia"/>
        </w:rPr>
        <w:tab/>
        <w:t xml:space="preserve">C. </w:t>
      </w:r>
      <w:r w:rsidR="00EF110F">
        <w:object w:dxaOrig="800" w:dyaOrig="360">
          <v:shape id="_x0000_i1027" type="#_x0000_t75" alt="学科网(www.zxxk.com)--教育资源门户，提供试卷、教案、课件、论文、素材以及各类教学资源下载，还有大量而丰富的教学相关资讯！" style="width:39.75pt;height:18pt" o:ole="">
            <v:imagedata r:id="rId12" o:title="eqId7ac922432e5768eb0230c665513539e2"/>
          </v:shape>
          <o:OLEObject Type="Embed" ProgID="Equation.DSMT4" ShapeID="_x0000_i1027" DrawAspect="Content" ObjectID="_1751016450" r:id="rId13"/>
        </w:object>
      </w:r>
      <w:r>
        <w:rPr>
          <w:rFonts w:hint="eastAsia"/>
        </w:rPr>
        <w:tab/>
        <w:t xml:space="preserve">D. </w:t>
      </w:r>
      <w:r w:rsidR="00EF110F">
        <w:object w:dxaOrig="860" w:dyaOrig="360">
          <v:shape id="_x0000_i1028" type="#_x0000_t75" alt="学科网(www.zxxk.com)--教育资源门户，提供试卷、教案、课件、论文、素材以及各类教学资源下载，还有大量而丰富的教学相关资讯！" style="width:42.75pt;height:18pt" o:ole="">
            <v:imagedata r:id="rId14" o:title="eqIdaa7d204e3390e846cb59b0f63b1b6cc5"/>
          </v:shape>
          <o:OLEObject Type="Embed" ProgID="Equation.DSMT4" ShapeID="_x0000_i1028" DrawAspect="Content" ObjectID="_1751016451" r:id="rId15"/>
        </w:object>
      </w:r>
    </w:p>
    <w:p w:rsidR="00EF110F" w:rsidRDefault="00EF04E8">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EF110F" w:rsidRDefault="00EF04E8">
      <w:pPr>
        <w:spacing w:line="360" w:lineRule="auto"/>
        <w:jc w:val="left"/>
        <w:textAlignment w:val="center"/>
        <w:rPr>
          <w:rFonts w:ascii="宋体" w:hAnsi="宋体"/>
          <w:color w:val="000000"/>
        </w:rPr>
      </w:pPr>
      <w:r>
        <w:rPr>
          <w:color w:val="000000"/>
        </w:rPr>
        <w:t xml:space="preserve">A. </w:t>
      </w:r>
      <w:r>
        <w:rPr>
          <w:rFonts w:ascii="宋体" w:hAnsi="宋体"/>
          <w:color w:val="000000"/>
        </w:rPr>
        <w:t>链球做匀速圆周运动过程中加速度不变</w:t>
      </w:r>
    </w:p>
    <w:p w:rsidR="00EF110F" w:rsidRDefault="00EF04E8">
      <w:pPr>
        <w:spacing w:line="360" w:lineRule="auto"/>
        <w:jc w:val="left"/>
        <w:textAlignment w:val="center"/>
        <w:rPr>
          <w:rFonts w:ascii="宋体" w:hAnsi="宋体"/>
          <w:color w:val="000000"/>
        </w:rPr>
      </w:pPr>
      <w:r>
        <w:rPr>
          <w:color w:val="000000"/>
        </w:rPr>
        <w:t xml:space="preserve">B. </w:t>
      </w:r>
      <w:r>
        <w:rPr>
          <w:rFonts w:ascii="宋体" w:hAnsi="宋体"/>
          <w:color w:val="000000"/>
        </w:rPr>
        <w:t>足球下落过程中惯性不随速度增大而增大</w:t>
      </w:r>
    </w:p>
    <w:p w:rsidR="00EF110F" w:rsidRDefault="00EF04E8">
      <w:pPr>
        <w:spacing w:line="360" w:lineRule="auto"/>
        <w:jc w:val="left"/>
        <w:textAlignment w:val="center"/>
        <w:rPr>
          <w:rFonts w:ascii="宋体" w:hAnsi="宋体"/>
          <w:color w:val="000000"/>
        </w:rPr>
      </w:pPr>
      <w:r>
        <w:rPr>
          <w:color w:val="000000"/>
        </w:rPr>
        <w:t xml:space="preserve">C. </w:t>
      </w:r>
      <w:r>
        <w:rPr>
          <w:rFonts w:ascii="宋体" w:hAnsi="宋体"/>
          <w:color w:val="000000"/>
        </w:rPr>
        <w:t>乒乓球被击打过程中受到的作用力大小不变</w:t>
      </w:r>
    </w:p>
    <w:p w:rsidR="00EF110F" w:rsidRDefault="00EF04E8">
      <w:pPr>
        <w:spacing w:line="360" w:lineRule="auto"/>
        <w:jc w:val="left"/>
        <w:textAlignment w:val="center"/>
        <w:rPr>
          <w:rFonts w:ascii="宋体" w:hAnsi="宋体"/>
          <w:color w:val="000000"/>
        </w:rPr>
      </w:pPr>
      <w:r>
        <w:rPr>
          <w:color w:val="000000"/>
        </w:rPr>
        <w:t xml:space="preserve">D. </w:t>
      </w:r>
      <w:r>
        <w:rPr>
          <w:rFonts w:ascii="宋体" w:hAnsi="宋体"/>
          <w:color w:val="000000"/>
        </w:rPr>
        <w:t>篮球飞行过程中受到空气阻力的方向与速度方向无关</w:t>
      </w:r>
    </w:p>
    <w:p w:rsidR="00EF110F" w:rsidRDefault="00EF04E8">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如图所示，鱼儿摆尾击水跃出水面，吞食荷花花瓣的过程中，下列说法正确的是（</w:t>
      </w:r>
      <w:r>
        <w:rPr>
          <w:rFonts w:eastAsia="Times New Roman" w:cs="Times New Roman"/>
          <w:color w:val="000000"/>
        </w:rPr>
        <w:t xml:space="preserve">   </w:t>
      </w:r>
      <w:r>
        <w:rPr>
          <w:rFonts w:ascii="宋体" w:hAnsi="宋体"/>
          <w:color w:val="000000"/>
        </w:rPr>
        <w:t>）</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87630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76300" cy="1333500"/>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鱼儿吞食花瓣时鱼儿受力平衡</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鱼儿摆尾出水时浮力大于重力</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鱼儿摆尾击水时受到水的作用力</w:t>
      </w:r>
    </w:p>
    <w:p w:rsidR="00EF110F" w:rsidRDefault="00EF04E8">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研究鱼儿摆尾击水跃出水面的动作可把鱼儿视为质点</w:t>
      </w:r>
    </w:p>
    <w:p w:rsidR="00EF110F" w:rsidRDefault="00EF04E8">
      <w:pPr>
        <w:spacing w:line="360" w:lineRule="auto"/>
        <w:jc w:val="left"/>
        <w:textAlignment w:val="center"/>
        <w:rPr>
          <w:rFonts w:ascii="宋体" w:hAnsi="宋体"/>
          <w:color w:val="000000"/>
        </w:rPr>
      </w:pPr>
      <w:r>
        <w:rPr>
          <w:color w:val="000000"/>
        </w:rPr>
        <w:t xml:space="preserve">4. </w:t>
      </w:r>
      <w:r>
        <w:rPr>
          <w:rFonts w:ascii="宋体" w:hAnsi="宋体"/>
          <w:color w:val="000000"/>
        </w:rPr>
        <w:t>关于双缝干涉实验，下列说法正确的是（</w:t>
      </w:r>
      <w:r>
        <w:rPr>
          <w:rFonts w:eastAsia="Times New Roman" w:cs="Times New Roman"/>
          <w:color w:val="000000"/>
        </w:rPr>
        <w:t xml:space="preserve">   </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用复色光投射就看不到条纹</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明暗相间条纹是两列光在屏上叠加的结果</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把光屏前移或后移，不能看到明暗相间条纹</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蓝光干涉条纹的间距比红光的大</w:t>
      </w:r>
    </w:p>
    <w:p w:rsidR="00EF110F" w:rsidRDefault="00EF04E8">
      <w:pPr>
        <w:spacing w:line="360" w:lineRule="auto"/>
        <w:jc w:val="left"/>
        <w:textAlignment w:val="center"/>
        <w:rPr>
          <w:rFonts w:ascii="宋体" w:hAnsi="宋体"/>
          <w:color w:val="000000"/>
        </w:rPr>
      </w:pPr>
      <w:r>
        <w:rPr>
          <w:color w:val="000000"/>
        </w:rPr>
        <w:t xml:space="preserve">5.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恒定磁场对静置于其中的电荷有力的作用</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小磁针</w:t>
      </w:r>
      <w:r>
        <w:rPr>
          <w:rFonts w:eastAsia="Times New Roman" w:cs="Times New Roman"/>
          <w:color w:val="000000"/>
        </w:rPr>
        <w:t>N</w:t>
      </w:r>
      <w:r>
        <w:rPr>
          <w:rFonts w:ascii="宋体" w:hAnsi="宋体"/>
          <w:color w:val="000000"/>
        </w:rPr>
        <w:t>极在磁场中的受力方向是该点磁感应强度的方向</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正弦交流发电机工作时，穿过线圈平面的磁通量最大时，电流最大</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升压变压器中，副线圈的磁通量变化率大于原线圈的磁通量变化率</w:t>
      </w:r>
    </w:p>
    <w:p w:rsidR="00EF110F" w:rsidRDefault="00EF04E8">
      <w:pPr>
        <w:spacing w:line="360" w:lineRule="auto"/>
        <w:jc w:val="left"/>
        <w:textAlignment w:val="center"/>
        <w:rPr>
          <w:rFonts w:ascii="宋体" w:hAnsi="宋体"/>
          <w:color w:val="000000"/>
        </w:rPr>
      </w:pPr>
      <w:r>
        <w:rPr>
          <w:color w:val="000000"/>
        </w:rPr>
        <w:t xml:space="preserve">6. </w:t>
      </w:r>
      <w:r>
        <w:rPr>
          <w:rFonts w:ascii="宋体" w:hAnsi="宋体"/>
          <w:color w:val="000000"/>
        </w:rPr>
        <w:t>神舟十三号飞船采用</w:t>
      </w:r>
      <w:r>
        <w:rPr>
          <w:rFonts w:ascii="宋体" w:hAnsi="宋体"/>
          <w:color w:val="000000"/>
        </w:rPr>
        <w:t>“</w:t>
      </w:r>
      <w:r>
        <w:rPr>
          <w:rFonts w:ascii="宋体" w:hAnsi="宋体"/>
          <w:color w:val="000000"/>
        </w:rPr>
        <w:t>快速返回技术</w:t>
      </w:r>
      <w:r>
        <w:rPr>
          <w:rFonts w:ascii="宋体" w:hAnsi="宋体"/>
          <w:color w:val="000000"/>
        </w:rPr>
        <w:t>”</w:t>
      </w:r>
      <w:r>
        <w:rPr>
          <w:rFonts w:ascii="宋体" w:hAnsi="宋体"/>
          <w:color w:val="000000"/>
        </w:rPr>
        <w:t>，在近地轨道上，返回舱脱离天和核心舱，在圆轨道环绕并</w:t>
      </w:r>
      <w:r>
        <w:rPr>
          <w:rFonts w:ascii="宋体" w:hAnsi="宋体"/>
          <w:color w:val="000000"/>
        </w:rPr>
        <w:t>择机返回地面。则（　　）</w:t>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天和核心舱所处的圆轨道距地面高度越高，环绕速度越大</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返回舱中的宇航员处于失重状态，不受地球的引力</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质量不同的返回舱与天和核心舱可以在同一轨道运行</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返回舱穿越大气层返回地面过程中，机械能守恒</w:t>
      </w:r>
    </w:p>
    <w:p w:rsidR="00EF110F" w:rsidRDefault="00EF04E8">
      <w:pPr>
        <w:spacing w:line="360" w:lineRule="auto"/>
        <w:jc w:val="left"/>
        <w:textAlignment w:val="center"/>
        <w:rPr>
          <w:rFonts w:ascii="宋体" w:hAnsi="宋体"/>
          <w:color w:val="000000"/>
        </w:rPr>
      </w:pPr>
      <w:r>
        <w:rPr>
          <w:color w:val="000000"/>
        </w:rPr>
        <w:t xml:space="preserve">7. </w:t>
      </w:r>
      <w:r>
        <w:rPr>
          <w:rFonts w:ascii="宋体" w:hAnsi="宋体"/>
          <w:color w:val="000000"/>
        </w:rPr>
        <w:t>如图为氢原子的能级图。大量氢原子处于</w:t>
      </w:r>
      <w:r>
        <w:rPr>
          <w:rFonts w:eastAsia="Times New Roman" w:cs="Times New Roman"/>
          <w:i/>
          <w:color w:val="000000"/>
        </w:rPr>
        <w:t>n</w:t>
      </w:r>
      <w:r>
        <w:rPr>
          <w:rFonts w:eastAsia="Times New Roman" w:cs="Times New Roman"/>
          <w:color w:val="000000"/>
        </w:rPr>
        <w:t>=3</w:t>
      </w:r>
      <w:r>
        <w:rPr>
          <w:rFonts w:ascii="宋体" w:hAnsi="宋体"/>
          <w:color w:val="000000"/>
        </w:rPr>
        <w:t>的激发态，在向低能级跃迁时放出光子，用这些光子照射逸出功为</w:t>
      </w:r>
      <w:r>
        <w:rPr>
          <w:rFonts w:eastAsia="Times New Roman" w:cs="Times New Roman"/>
          <w:color w:val="000000"/>
        </w:rPr>
        <w:t>2.29eV</w:t>
      </w:r>
      <w:r>
        <w:rPr>
          <w:rFonts w:ascii="宋体" w:hAnsi="宋体"/>
          <w:color w:val="000000"/>
        </w:rPr>
        <w:t>的金属钠。下列说法正确的是（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15240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24000" cy="1504950"/>
                    </a:xfrm>
                    <a:prstGeom prst="rect">
                      <a:avLst/>
                    </a:prstGeom>
                  </pic:spPr>
                </pic:pic>
              </a:graphicData>
            </a:graphic>
          </wp:inline>
        </w:drawing>
      </w:r>
    </w:p>
    <w:p w:rsidR="00EF110F" w:rsidRDefault="00EF04E8">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逸出光电子的最大初动能为</w:t>
      </w:r>
      <w:r>
        <w:rPr>
          <w:rFonts w:eastAsia="Times New Roman" w:cs="Times New Roman"/>
          <w:color w:val="000000"/>
        </w:rPr>
        <w:t>10.80eV</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=1</w:t>
      </w:r>
      <w:r>
        <w:rPr>
          <w:rFonts w:ascii="宋体" w:hAnsi="宋体"/>
          <w:color w:val="000000"/>
        </w:rPr>
        <w:t>放出的光子动量最大</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有</w:t>
      </w:r>
      <w:r>
        <w:rPr>
          <w:rFonts w:eastAsia="Times New Roman" w:cs="Times New Roman"/>
          <w:color w:val="000000"/>
        </w:rPr>
        <w:t>3</w:t>
      </w:r>
      <w:r>
        <w:rPr>
          <w:rFonts w:ascii="宋体" w:hAnsi="宋体"/>
          <w:color w:val="000000"/>
        </w:rPr>
        <w:t>种频率的光子能使金属钠产生光电效应</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用</w:t>
      </w:r>
      <w:r>
        <w:rPr>
          <w:rFonts w:eastAsia="Times New Roman" w:cs="Times New Roman"/>
          <w:color w:val="000000"/>
        </w:rPr>
        <w:t>0.85eV</w:t>
      </w:r>
      <w:r>
        <w:rPr>
          <w:rFonts w:ascii="宋体" w:hAnsi="宋体"/>
          <w:color w:val="000000"/>
        </w:rPr>
        <w:t>的光子照射，氢原子跃迁到</w:t>
      </w:r>
      <w:r>
        <w:rPr>
          <w:rFonts w:eastAsia="Times New Roman" w:cs="Times New Roman"/>
          <w:i/>
          <w:color w:val="000000"/>
        </w:rPr>
        <w:t>n</w:t>
      </w:r>
      <w:r>
        <w:rPr>
          <w:rFonts w:eastAsia="Times New Roman" w:cs="Times New Roman"/>
          <w:color w:val="000000"/>
        </w:rPr>
        <w:t>=4</w:t>
      </w:r>
      <w:r>
        <w:rPr>
          <w:rFonts w:ascii="宋体" w:hAnsi="宋体"/>
          <w:color w:val="000000"/>
        </w:rPr>
        <w:t>激发态</w:t>
      </w:r>
    </w:p>
    <w:p w:rsidR="00EF110F" w:rsidRDefault="00EF04E8">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如图所示，王亚平在天宫课堂上演示了水球光学实验，在失重环境下，往大水球中央注入空气，形成了一个空气泡，气泡看起来很明亮，其主要原因是（　　）</w:t>
      </w:r>
    </w:p>
    <w:p w:rsidR="00EF110F" w:rsidRDefault="00EF04E8">
      <w:pPr>
        <w:spacing w:line="360" w:lineRule="auto"/>
        <w:jc w:val="left"/>
        <w:textAlignment w:val="center"/>
        <w:rPr>
          <w:color w:val="000000"/>
        </w:rPr>
      </w:pPr>
      <w:r>
        <w:rPr>
          <w:rFonts w:ascii="宋体" w:hAnsi="宋体"/>
          <w:noProof/>
          <w:color w:val="000000"/>
        </w:rPr>
        <w:lastRenderedPageBreak/>
        <w:drawing>
          <wp:inline distT="0" distB="0" distL="114300" distR="114300">
            <wp:extent cx="163830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38300" cy="1238250"/>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气泡表面有折射没有全反射</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光射入气泡衍射形成</w:t>
      </w:r>
      <w:r>
        <w:rPr>
          <w:rFonts w:ascii="宋体" w:hAnsi="宋体"/>
          <w:color w:val="000000"/>
        </w:rPr>
        <w:t>“</w:t>
      </w:r>
      <w:r>
        <w:rPr>
          <w:rFonts w:ascii="宋体" w:hAnsi="宋体"/>
          <w:color w:val="000000"/>
        </w:rPr>
        <w:t>亮斑</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气泡表面有折射和全反射</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光射入气泡干涉形成</w:t>
      </w:r>
      <w:r>
        <w:rPr>
          <w:rFonts w:ascii="宋体" w:hAnsi="宋体"/>
          <w:color w:val="000000"/>
        </w:rPr>
        <w:t>“</w:t>
      </w:r>
      <w:r>
        <w:rPr>
          <w:rFonts w:ascii="宋体" w:hAnsi="宋体"/>
          <w:color w:val="000000"/>
        </w:rPr>
        <w:t>亮纹</w:t>
      </w:r>
      <w:r>
        <w:rPr>
          <w:rFonts w:ascii="宋体" w:hAnsi="宋体"/>
          <w:color w:val="000000"/>
        </w:rPr>
        <w:t>”</w:t>
      </w:r>
    </w:p>
    <w:p w:rsidR="00EF110F" w:rsidRDefault="00EF04E8">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如图所示，带等量异种电荷的两正对平行金属板</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间存在匀强电场，板长为</w:t>
      </w:r>
      <w:r>
        <w:rPr>
          <w:rFonts w:eastAsia="Times New Roman" w:cs="Times New Roman"/>
          <w:i/>
          <w:color w:val="000000"/>
        </w:rPr>
        <w:t>L</w:t>
      </w:r>
      <w:r>
        <w:rPr>
          <w:rFonts w:ascii="宋体" w:hAnsi="宋体"/>
          <w:color w:val="000000"/>
        </w:rPr>
        <w:t>（不考虑边界效应）。</w:t>
      </w:r>
      <w:r>
        <w:rPr>
          <w:rFonts w:eastAsia="Times New Roman" w:cs="Times New Roman"/>
          <w:i/>
          <w:color w:val="000000"/>
        </w:rPr>
        <w:t>t</w:t>
      </w:r>
      <w:r>
        <w:rPr>
          <w:rFonts w:eastAsia="Times New Roman" w:cs="Times New Roman"/>
          <w:color w:val="000000"/>
        </w:rPr>
        <w:t>=0</w:t>
      </w:r>
      <w:r>
        <w:rPr>
          <w:rFonts w:ascii="宋体" w:hAnsi="宋体"/>
          <w:color w:val="000000"/>
        </w:rPr>
        <w:t>时刻，</w:t>
      </w:r>
      <w:r>
        <w:rPr>
          <w:rFonts w:eastAsia="Times New Roman" w:cs="Times New Roman"/>
          <w:color w:val="000000"/>
        </w:rPr>
        <w:t>M</w:t>
      </w:r>
      <w:r>
        <w:rPr>
          <w:rFonts w:ascii="宋体" w:hAnsi="宋体"/>
          <w:color w:val="000000"/>
        </w:rPr>
        <w:t>板中点处的粒子源发射两个</w:t>
      </w:r>
      <w:r>
        <w:rPr>
          <w:rFonts w:ascii="宋体" w:hAnsi="宋体"/>
          <w:color w:val="000000"/>
        </w:rPr>
        <w:t>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的相同粒子，垂直</w:t>
      </w:r>
      <w:r>
        <w:rPr>
          <w:rFonts w:eastAsia="Times New Roman" w:cs="Times New Roman"/>
          <w:color w:val="000000"/>
        </w:rPr>
        <w:t>M</w:t>
      </w:r>
      <w:r>
        <w:rPr>
          <w:rFonts w:ascii="宋体" w:hAnsi="宋体"/>
          <w:color w:val="000000"/>
        </w:rPr>
        <w:t>板向右的粒子，到达</w:t>
      </w:r>
      <w:r>
        <w:rPr>
          <w:rFonts w:eastAsia="Times New Roman" w:cs="Times New Roman"/>
          <w:color w:val="000000"/>
        </w:rPr>
        <w:t>N</w:t>
      </w:r>
      <w:r>
        <w:rPr>
          <w:rFonts w:ascii="宋体" w:hAnsi="宋体"/>
          <w:color w:val="000000"/>
        </w:rPr>
        <w:t>板时速度大小为</w:t>
      </w:r>
      <w:r w:rsidR="00EF110F">
        <w:object w:dxaOrig="540" w:dyaOrig="400">
          <v:shape id="_x0000_i1029" type="#_x0000_t75" alt="学科网(www.zxxk.com)--教育资源门户，提供试卷、教案、课件、论文、素材以及各类教学资源下载，还有大量而丰富的教学相关资讯！" style="width:27pt;height:20.25pt" o:ole="">
            <v:imagedata r:id="rId19" o:title="eqId7a16785c129ec34165365a8a8ea0feca"/>
          </v:shape>
          <o:OLEObject Type="Embed" ProgID="Equation.DSMT4" ShapeID="_x0000_i1029" DrawAspect="Content" ObjectID="_1751016452" r:id="rId20"/>
        </w:object>
      </w:r>
      <w:r>
        <w:rPr>
          <w:rFonts w:ascii="宋体" w:hAnsi="宋体"/>
          <w:color w:val="000000"/>
        </w:rPr>
        <w:t>；平行</w:t>
      </w:r>
      <w:r>
        <w:rPr>
          <w:rFonts w:eastAsia="Times New Roman" w:cs="Times New Roman"/>
          <w:color w:val="000000"/>
        </w:rPr>
        <w:t>M</w:t>
      </w:r>
      <w:r>
        <w:rPr>
          <w:rFonts w:ascii="宋体" w:hAnsi="宋体"/>
          <w:color w:val="000000"/>
        </w:rPr>
        <w:t>板向下的粒子，刚好从</w:t>
      </w:r>
      <w:r>
        <w:rPr>
          <w:rFonts w:eastAsia="Times New Roman" w:cs="Times New Roman"/>
          <w:color w:val="000000"/>
        </w:rPr>
        <w:t>N</w:t>
      </w:r>
      <w:r>
        <w:rPr>
          <w:rFonts w:ascii="宋体" w:hAnsi="宋体"/>
          <w:color w:val="000000"/>
        </w:rPr>
        <w:t>板下端射出。不计重力和粒子间的相互作用，则（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714375" cy="12096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714375" cy="1209675"/>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M</w:t>
      </w:r>
      <w:r>
        <w:rPr>
          <w:rFonts w:ascii="宋体" w:hAnsi="宋体"/>
          <w:color w:val="000000"/>
        </w:rPr>
        <w:t>板电势高于</w:t>
      </w:r>
      <w:r>
        <w:rPr>
          <w:rFonts w:eastAsia="Times New Roman" w:cs="Times New Roman"/>
          <w:i/>
          <w:color w:val="000000"/>
        </w:rPr>
        <w:t>N</w:t>
      </w:r>
      <w:r>
        <w:rPr>
          <w:rFonts w:ascii="宋体" w:hAnsi="宋体"/>
          <w:color w:val="000000"/>
        </w:rPr>
        <w:t>板电势</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两个粒子的电势能都增加</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粒子在两板间的加速度</w:t>
      </w:r>
      <w:r w:rsidR="00EF110F">
        <w:object w:dxaOrig="820" w:dyaOrig="660">
          <v:shape id="_x0000_i1030" type="#_x0000_t75" alt="学科网(www.zxxk.com)--教育资源门户，提供试卷、教案、课件、论文、素材以及各类教学资源下载，还有大量而丰富的教学相关资讯！" style="width:40.5pt;height:33pt" o:ole="">
            <v:imagedata r:id="rId22" o:title="eqIdff8e1e2f3b7b651f125e007374c253ac"/>
          </v:shape>
          <o:OLEObject Type="Embed" ProgID="Equation.DSMT4" ShapeID="_x0000_i1030" DrawAspect="Content" ObjectID="_1751016453" r:id="rId23"/>
        </w:objec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粒子从</w:t>
      </w:r>
      <w:r>
        <w:rPr>
          <w:rFonts w:eastAsia="Times New Roman" w:cs="Times New Roman"/>
          <w:i/>
          <w:color w:val="000000"/>
        </w:rPr>
        <w:t>N</w:t>
      </w:r>
      <w:r>
        <w:rPr>
          <w:rFonts w:ascii="宋体" w:hAnsi="宋体"/>
          <w:color w:val="000000"/>
        </w:rPr>
        <w:t>板下端射出的时间</w:t>
      </w:r>
      <w:r w:rsidR="00EF110F">
        <w:object w:dxaOrig="1440" w:dyaOrig="740">
          <v:shape id="_x0000_i1031" type="#_x0000_t75" alt="学科网(www.zxxk.com)--教育资源门户，提供试卷、教案、课件、论文、素材以及各类教学资源下载，还有大量而丰富的教学相关资讯！" style="width:1in;height:36.75pt" o:ole="">
            <v:imagedata r:id="rId24" o:title="eqId56c155388b5e80138d167a4808c8b255"/>
          </v:shape>
          <o:OLEObject Type="Embed" ProgID="Equation.DSMT4" ShapeID="_x0000_i1031" DrawAspect="Content" ObjectID="_1751016454" r:id="rId25"/>
        </w:object>
      </w:r>
    </w:p>
    <w:p w:rsidR="00EF110F" w:rsidRDefault="00EF04E8">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如图所示，一轻质晒衣架静置于水平地面上，水平横杆与四根相同的斜杆垂直，两斜杆夹角</w:t>
      </w:r>
      <w:r w:rsidR="00EF110F">
        <w:object w:dxaOrig="800" w:dyaOrig="280">
          <v:shape id="_x0000_i1032" type="#_x0000_t75" alt="学科网(www.zxxk.com)--教育资源门户，提供试卷、教案、课件、论文、素材以及各类教学资源下载，还有大量而丰富的教学相关资讯！" style="width:39.75pt;height:14.25pt" o:ole="">
            <v:imagedata r:id="rId26" o:title="eqIdf72bf0fce80daad394f2a9d013829c5c"/>
          </v:shape>
          <o:OLEObject Type="Embed" ProgID="Equation.DSMT4" ShapeID="_x0000_i1032" DrawAspect="Content" ObjectID="_1751016455" r:id="rId27"/>
        </w:object>
      </w:r>
      <w:r>
        <w:rPr>
          <w:rFonts w:eastAsia="Times New Roman" w:cs="Times New Roman"/>
          <w:color w:val="000000"/>
        </w:rPr>
        <w:t>°</w:t>
      </w:r>
      <w:r>
        <w:rPr>
          <w:rFonts w:ascii="宋体" w:hAnsi="宋体"/>
          <w:color w:val="000000"/>
        </w:rPr>
        <w:t>。一重为</w:t>
      </w:r>
      <w:r w:rsidR="00EF110F">
        <w:object w:dxaOrig="260" w:dyaOrig="280">
          <v:shape id="_x0000_i1033" type="#_x0000_t75" alt="学科网(www.zxxk.com)--教育资源门户，提供试卷、教案、课件、论文、素材以及各类教学资源下载，还有大量而丰富的教学相关资讯！" style="width:12.75pt;height:14.25pt" o:ole="">
            <v:imagedata r:id="rId28" o:title="eqId895dc3dc3a6606ff487a4c4863e18509"/>
          </v:shape>
          <o:OLEObject Type="Embed" ProgID="Equation.DSMT4" ShapeID="_x0000_i1033" DrawAspect="Content" ObjectID="_1751016456" r:id="rId29"/>
        </w:object>
      </w:r>
      <w:r>
        <w:rPr>
          <w:rFonts w:ascii="宋体" w:hAnsi="宋体"/>
          <w:color w:val="000000"/>
        </w:rPr>
        <w:t>的物体悬挂在横杆中点，则每根斜杆受到地面的（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177165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771650" cy="828675"/>
                    </a:xfrm>
                    <a:prstGeom prst="rect">
                      <a:avLst/>
                    </a:prstGeom>
                  </pic:spPr>
                </pic:pic>
              </a:graphicData>
            </a:graphic>
          </wp:inline>
        </w:drawing>
      </w:r>
    </w:p>
    <w:p w:rsidR="00EF110F" w:rsidRDefault="00EF04E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作用力为</w:t>
      </w:r>
      <w:r w:rsidR="00EF110F">
        <w:object w:dxaOrig="600" w:dyaOrig="680">
          <v:shape id="_x0000_i1034" type="#_x0000_t75" alt="学科网(www.zxxk.com)--教育资源门户，提供试卷、教案、课件、论文、素材以及各类教学资源下载，还有大量而丰富的教学相关资讯！" style="width:30pt;height:33.75pt" o:ole="">
            <v:imagedata r:id="rId31" o:title="eqIda4ee994b3b3a6d4c47e0ec449a3a69c0"/>
          </v:shape>
          <o:OLEObject Type="Embed" ProgID="Equation.DSMT4" ShapeID="_x0000_i1034" DrawAspect="Content" ObjectID="_1751016457" r:id="rId32"/>
        </w:object>
      </w:r>
      <w:r>
        <w:rPr>
          <w:rFonts w:ascii="宋体" w:hAnsi="宋体"/>
          <w:color w:val="000000"/>
        </w:rPr>
        <w:tab/>
        <w:t xml:space="preserve">B. </w:t>
      </w:r>
      <w:r>
        <w:rPr>
          <w:rFonts w:ascii="宋体" w:hAnsi="宋体"/>
          <w:color w:val="000000"/>
        </w:rPr>
        <w:t>作用力为</w:t>
      </w:r>
      <w:r w:rsidR="00EF110F">
        <w:object w:dxaOrig="600" w:dyaOrig="680">
          <v:shape id="_x0000_i1035" type="#_x0000_t75" alt="学科网(www.zxxk.com)--教育资源门户，提供试卷、教案、课件、论文、素材以及各类教学资源下载，还有大量而丰富的教学相关资讯！" style="width:30pt;height:33.75pt" o:ole="">
            <v:imagedata r:id="rId33" o:title="eqId208ba31756112578b1435864cf0b3dfa"/>
          </v:shape>
          <o:OLEObject Type="Embed" ProgID="Equation.DSMT4" ShapeID="_x0000_i1035" DrawAspect="Content" ObjectID="_1751016458" r:id="rId34"/>
        </w:object>
      </w:r>
    </w:p>
    <w:p w:rsidR="00EF110F" w:rsidRDefault="00EF04E8">
      <w:pPr>
        <w:tabs>
          <w:tab w:val="left" w:pos="4873"/>
        </w:tabs>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摩擦力</w:t>
      </w:r>
      <w:r>
        <w:rPr>
          <w:rFonts w:ascii="宋体" w:hAnsi="宋体"/>
          <w:noProof/>
          <w:color w:val="000000"/>
        </w:rPr>
        <w:drawing>
          <wp:inline distT="0" distB="0" distL="114300" distR="114300">
            <wp:extent cx="158750" cy="190500"/>
            <wp:effectExtent l="0" t="0" r="12700" b="0"/>
            <wp:docPr id="851578859" name="图片 85157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78859" name="图片 851578859"/>
                    <pic:cNvPicPr>
                      <a:picLocks noChangeAspect="1"/>
                    </pic:cNvPicPr>
                  </pic:nvPicPr>
                  <pic:blipFill>
                    <a:blip r:embed="rId35" cstate="print"/>
                    <a:stretch>
                      <a:fillRect/>
                    </a:stretch>
                  </pic:blipFill>
                  <pic:spPr>
                    <a:xfrm>
                      <a:off x="0" y="0"/>
                      <a:ext cx="158750" cy="190500"/>
                    </a:xfrm>
                    <a:prstGeom prst="rect">
                      <a:avLst/>
                    </a:prstGeom>
                  </pic:spPr>
                </pic:pic>
              </a:graphicData>
            </a:graphic>
          </wp:inline>
        </w:drawing>
      </w:r>
      <w:r w:rsidR="00EF110F">
        <w:object w:dxaOrig="600" w:dyaOrig="680">
          <v:shape id="_x0000_i1036" type="#_x0000_t75" alt="学科网(www.zxxk.com)--教育资源门户，提供试卷、教案、课件、论文、素材以及各类教学资源下载，还有大量而丰富的教学相关资讯！" style="width:30pt;height:33.75pt" o:ole="">
            <v:imagedata r:id="rId36" o:title="eqId0f615c4aa4e17c8825e73ae32513679b"/>
          </v:shape>
          <o:OLEObject Type="Embed" ProgID="Equation.DSMT4" ShapeID="_x0000_i1036" DrawAspect="Content" ObjectID="_1751016459" r:id="rId37"/>
        </w:object>
      </w:r>
      <w:r>
        <w:rPr>
          <w:rFonts w:ascii="宋体" w:hAnsi="宋体"/>
          <w:color w:val="000000"/>
        </w:rPr>
        <w:tab/>
        <w:t xml:space="preserve">D. </w:t>
      </w:r>
      <w:r>
        <w:rPr>
          <w:rFonts w:ascii="宋体" w:hAnsi="宋体"/>
          <w:color w:val="000000"/>
        </w:rPr>
        <w:t>摩擦力为</w:t>
      </w:r>
      <w:r w:rsidR="00EF110F">
        <w:object w:dxaOrig="600" w:dyaOrig="700">
          <v:shape id="_x0000_i1037" type="#_x0000_t75" alt="学科网(www.zxxk.com)--教育资源门户，提供试卷、教案、课件、论文、素材以及各类教学资源下载，还有大量而丰富的教学相关资讯！" style="width:30pt;height:35.25pt" o:ole="">
            <v:imagedata r:id="rId38" o:title="eqId5db9698731fed661f47ab40bef52310d"/>
          </v:shape>
          <o:OLEObject Type="Embed" ProgID="Equation.DSMT4" ShapeID="_x0000_i1037" DrawAspect="Content" ObjectID="_1751016460" r:id="rId39"/>
        </w:object>
      </w:r>
    </w:p>
    <w:p w:rsidR="00EF110F" w:rsidRDefault="00EF04E8">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如图所示，一根固定在墙上的水平光滑杆，两端分别固定着相同的轻弹簧，两弹簧自由端相距</w:t>
      </w:r>
      <w:r w:rsidR="00EF110F">
        <w:object w:dxaOrig="200" w:dyaOrig="220">
          <v:shape id="_x0000_i1038" type="#_x0000_t75" alt="学科网(www.zxxk.com)--教育资源门户，提供试卷、教案、课件、论文、素材以及各类教学资源下载，还有大量而丰富的教学相关资讯！" style="width:9pt;height:9.75pt" o:ole="">
            <v:imagedata r:id="rId40" o:title="eqId81dea63b8ce3e51adf66cf7b9982a248"/>
          </v:shape>
          <o:OLEObject Type="Embed" ProgID="Equation.DSMT4" ShapeID="_x0000_i1038" DrawAspect="Content" ObjectID="_1751016461" r:id="rId41"/>
        </w:object>
      </w:r>
      <w:r>
        <w:rPr>
          <w:rFonts w:ascii="宋体" w:hAnsi="宋体"/>
          <w:color w:val="000000"/>
        </w:rPr>
        <w:t>。套在杆上的小球从中点以初速度</w:t>
      </w:r>
      <w:r w:rsidR="00EF110F">
        <w:object w:dxaOrig="180" w:dyaOrig="220">
          <v:shape id="_x0000_i1039" type="#_x0000_t75" alt="学科网(www.zxxk.com)--教育资源门户，提供试卷、教案、课件、论文、素材以及各类教学资源下载，还有大量而丰富的教学相关资讯！" style="width:9pt;height:11.25pt" o:ole="">
            <v:imagedata r:id="rId42" o:title="eqIdbc13a607ac0c7f76d252d7cb1bb040fd"/>
          </v:shape>
          <o:OLEObject Type="Embed" ProgID="Equation.DSMT4" ShapeID="_x0000_i1039" DrawAspect="Content" ObjectID="_1751016462" r:id="rId43"/>
        </w:object>
      </w:r>
      <w:r>
        <w:rPr>
          <w:rFonts w:ascii="宋体" w:hAnsi="宋体"/>
          <w:color w:val="000000"/>
        </w:rPr>
        <w:t>向右运动，小球将做周期为</w:t>
      </w:r>
      <w:r w:rsidR="00EF110F">
        <w:object w:dxaOrig="220" w:dyaOrig="260">
          <v:shape id="_x0000_i1040" type="#_x0000_t75" alt="学科网(www.zxxk.com)--教育资源门户，提供试卷、教案、课件、论文、素材以及各类教学资源下载，还有大量而丰富的教学相关资讯！" style="width:11.25pt;height:12.75pt" o:ole="">
            <v:imagedata r:id="rId44" o:title="eqId0b68df477b3ee45ac0f725db00d465a1"/>
          </v:shape>
          <o:OLEObject Type="Embed" ProgID="Equation.DSMT4" ShapeID="_x0000_i1040" DrawAspect="Content" ObjectID="_1751016463" r:id="rId45"/>
        </w:object>
      </w:r>
      <w:r>
        <w:rPr>
          <w:rFonts w:ascii="宋体" w:hAnsi="宋体"/>
          <w:color w:val="000000"/>
        </w:rPr>
        <w:t>的往复运动，则（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2733675" cy="628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2733675" cy="628650"/>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小球做简谐运动</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小球动能的变化周期为</w:t>
      </w:r>
      <w:r w:rsidR="00EF110F">
        <w:object w:dxaOrig="260" w:dyaOrig="619">
          <v:shape id="_x0000_i1041" type="#_x0000_t75" alt="学科网(www.zxxk.com)--教育资源门户，提供试卷、教案、课件、论文、素材以及各类教学资源下载，还有大量而丰富的教学相关资讯！" style="width:12.75pt;height:30.75pt" o:ole="">
            <v:imagedata r:id="rId47" o:title="eqIda5c4b990ed35cad2063db279e7d03dbe"/>
          </v:shape>
          <o:OLEObject Type="Embed" ProgID="Equation.DSMT4" ShapeID="_x0000_i1041" DrawAspect="Content" ObjectID="_1751016464" r:id="rId48"/>
        </w:objec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两根弹簧</w:t>
      </w:r>
      <w:r>
        <w:rPr>
          <w:rFonts w:ascii="宋体" w:hAnsi="宋体"/>
          <w:noProof/>
          <w:color w:val="000000"/>
        </w:rPr>
        <w:drawing>
          <wp:inline distT="0" distB="0" distL="114300" distR="114300">
            <wp:extent cx="133350" cy="177800"/>
            <wp:effectExtent l="0" t="0" r="0" b="13335"/>
            <wp:docPr id="851578861" name="图片 85157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78861" name="图片 851578861"/>
                    <pic:cNvPicPr>
                      <a:picLocks noChangeAspect="1"/>
                    </pic:cNvPicPr>
                  </pic:nvPicPr>
                  <pic:blipFill>
                    <a:blip r:embed="rId49" cstate="print"/>
                    <a:stretch>
                      <a:fillRect/>
                    </a:stretch>
                  </pic:blipFill>
                  <pic:spPr>
                    <a:xfrm>
                      <a:off x="0" y="0"/>
                      <a:ext cx="133350" cy="177800"/>
                    </a:xfrm>
                    <a:prstGeom prst="rect">
                      <a:avLst/>
                    </a:prstGeom>
                  </pic:spPr>
                </pic:pic>
              </a:graphicData>
            </a:graphic>
          </wp:inline>
        </w:drawing>
      </w:r>
      <w:r>
        <w:rPr>
          <w:rFonts w:ascii="宋体" w:hAnsi="宋体"/>
          <w:color w:val="000000"/>
        </w:rPr>
        <w:t>总弹性势能的变化周期为</w:t>
      </w:r>
      <w:r w:rsidR="00EF110F">
        <w:object w:dxaOrig="220" w:dyaOrig="260">
          <v:shape id="_x0000_i1042" type="#_x0000_t75" alt="学科网(www.zxxk.com)--教育资源门户，提供试卷、教案、课件、论文、素材以及各类教学资源下载，还有大量而丰富的教学相关资讯！" style="width:11.25pt;height:12.75pt" o:ole="">
            <v:imagedata r:id="rId44" o:title="eqId0b68df477b3ee45ac0f725db00d465a1"/>
          </v:shape>
          <o:OLEObject Type="Embed" ProgID="Equation.DSMT4" ShapeID="_x0000_i1042" DrawAspect="Content" ObjectID="_1751016465" r:id="rId50"/>
        </w:objec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小球的初速度为</w:t>
      </w:r>
      <w:r w:rsidR="00EF110F">
        <w:object w:dxaOrig="240" w:dyaOrig="620">
          <v:shape id="_x0000_i1043" type="#_x0000_t75" alt="学科网(www.zxxk.com)--教育资源门户，提供试卷、教案、课件、论文、素材以及各类教学资源下载，还有大量而丰富的教学相关资讯！" style="width:12pt;height:30.75pt" o:ole="">
            <v:imagedata r:id="rId51" o:title="eqId42e36c53355664937aa548031db22e58"/>
          </v:shape>
          <o:OLEObject Type="Embed" ProgID="Equation.DSMT4" ShapeID="_x0000_i1043" DrawAspect="Content" ObjectID="_1751016466" r:id="rId52"/>
        </w:object>
      </w:r>
      <w:r>
        <w:rPr>
          <w:rFonts w:ascii="宋体" w:hAnsi="宋体"/>
          <w:color w:val="000000"/>
        </w:rPr>
        <w:t>时，其运动周期为</w:t>
      </w:r>
      <w:r w:rsidR="00EF110F">
        <w:object w:dxaOrig="340" w:dyaOrig="260">
          <v:shape id="_x0000_i1044" type="#_x0000_t75" alt="学科网(www.zxxk.com)--教育资源门户，提供试卷、教案、课件、论文、素材以及各类教学资源下载，还有大量而丰富的教学相关资讯！" style="width:17.25pt;height:12.75pt" o:ole="">
            <v:imagedata r:id="rId53" o:title="eqId10326b41ae31356fa3379160a2efc863"/>
          </v:shape>
          <o:OLEObject Type="Embed" ProgID="Equation.DSMT4" ShapeID="_x0000_i1044" DrawAspect="Content" ObjectID="_1751016467" r:id="rId54"/>
        </w:object>
      </w:r>
    </w:p>
    <w:p w:rsidR="00EF110F" w:rsidRDefault="00EF04E8">
      <w:pPr>
        <w:spacing w:line="360" w:lineRule="auto"/>
        <w:jc w:val="left"/>
        <w:textAlignment w:val="center"/>
        <w:rPr>
          <w:rFonts w:ascii="宋体" w:hAnsi="宋体"/>
          <w:color w:val="000000"/>
        </w:rPr>
      </w:pPr>
      <w:r>
        <w:rPr>
          <w:color w:val="000000"/>
        </w:rPr>
        <w:t xml:space="preserve">12. </w:t>
      </w:r>
      <w:r>
        <w:rPr>
          <w:rFonts w:ascii="宋体" w:hAnsi="宋体"/>
          <w:color w:val="000000"/>
        </w:rPr>
        <w:t>风力发电已成为我国实现</w:t>
      </w:r>
      <w:r>
        <w:rPr>
          <w:rFonts w:ascii="宋体" w:hAnsi="宋体"/>
          <w:color w:val="000000"/>
        </w:rPr>
        <w:t>“</w:t>
      </w:r>
      <w:r>
        <w:rPr>
          <w:rFonts w:ascii="宋体" w:hAnsi="宋体"/>
          <w:color w:val="000000"/>
        </w:rPr>
        <w:t>双碳</w:t>
      </w:r>
      <w:r>
        <w:rPr>
          <w:rFonts w:ascii="宋体" w:hAnsi="宋体"/>
          <w:color w:val="000000"/>
        </w:rPr>
        <w:t>”</w:t>
      </w:r>
      <w:r>
        <w:rPr>
          <w:rFonts w:ascii="宋体" w:hAnsi="宋体"/>
          <w:color w:val="000000"/>
        </w:rPr>
        <w:t>目标的重要途径之一。如图所示，风力发电机是一种将风能转化为电能的装置。某风力发电机在风速为</w:t>
      </w:r>
      <w:r w:rsidR="00EF110F">
        <w:object w:dxaOrig="560" w:dyaOrig="260">
          <v:shape id="_x0000_i1045" type="#_x0000_t75" alt="学科网(www.zxxk.com)--教育资源门户，提供试卷、教案、课件、论文、素材以及各类教学资源下载，还有大量而丰富的教学相关资讯！" style="width:27.75pt;height:12.75pt" o:ole="">
            <v:imagedata r:id="rId55" o:title="eqIddc413f31f3b4d711ef4742da9c87007b"/>
          </v:shape>
          <o:OLEObject Type="Embed" ProgID="Equation.DSMT4" ShapeID="_x0000_i1045" DrawAspect="Content" ObjectID="_1751016468" r:id="rId56"/>
        </w:object>
      </w:r>
      <w:r>
        <w:rPr>
          <w:rFonts w:ascii="宋体" w:hAnsi="宋体"/>
          <w:color w:val="000000"/>
        </w:rPr>
        <w:t>时，输出电功率为</w:t>
      </w:r>
      <w:r w:rsidR="00EF110F">
        <w:object w:dxaOrig="800" w:dyaOrig="280">
          <v:shape id="_x0000_i1046" type="#_x0000_t75" alt="学科网(www.zxxk.com)--教育资源门户，提供试卷、教案、课件、论文、素材以及各类教学资源下载，还有大量而丰富的教学相关资讯！" style="width:40.5pt;height:13.5pt" o:ole="">
            <v:imagedata r:id="rId57" o:title="eqId9554d3d170d966cb6475dce34d7d75fa"/>
          </v:shape>
          <o:OLEObject Type="Embed" ProgID="Equation.DSMT4" ShapeID="_x0000_i1046" DrawAspect="Content" ObjectID="_1751016469" r:id="rId58"/>
        </w:object>
      </w:r>
      <w:r>
        <w:rPr>
          <w:rFonts w:ascii="宋体" w:hAnsi="宋体"/>
          <w:color w:val="000000"/>
        </w:rPr>
        <w:t>，风速在</w:t>
      </w:r>
      <w:r w:rsidR="00EF110F">
        <w:object w:dxaOrig="1080" w:dyaOrig="280">
          <v:shape id="_x0000_i1047" type="#_x0000_t75" alt="学科网(www.zxxk.com)--教育资源门户，提供试卷、教案、课件、论文、素材以及各类教学资源下载，还有大量而丰富的教学相关资讯！" style="width:54pt;height:13.5pt" o:ole="">
            <v:imagedata r:id="rId59" o:title="eqId49ebcbf90b6d83806bdc368d0c04a4a7"/>
          </v:shape>
          <o:OLEObject Type="Embed" ProgID="Equation.DSMT4" ShapeID="_x0000_i1047" DrawAspect="Content" ObjectID="_1751016470" r:id="rId60"/>
        </w:object>
      </w:r>
      <w:r>
        <w:rPr>
          <w:rFonts w:ascii="宋体" w:hAnsi="宋体"/>
          <w:color w:val="000000"/>
        </w:rPr>
        <w:t>范围内，转</w:t>
      </w:r>
      <w:r>
        <w:rPr>
          <w:rFonts w:ascii="宋体" w:hAnsi="宋体"/>
          <w:color w:val="000000"/>
        </w:rPr>
        <w:t>化效率可视为不变。该风机叶片旋转一周扫过的面积为</w:t>
      </w:r>
      <w:r w:rsidR="00EF110F">
        <w:object w:dxaOrig="240" w:dyaOrig="240">
          <v:shape id="_x0000_i1048" type="#_x0000_t75" alt="学科网(www.zxxk.com)--教育资源门户，提供试卷、教案、课件、论文、素材以及各类教学资源下载，还有大量而丰富的教学相关资讯！" style="width:12pt;height:12pt" o:ole="">
            <v:imagedata r:id="rId61" o:title="eqId5963abe8f421bd99a2aaa94831a951e9"/>
          </v:shape>
          <o:OLEObject Type="Embed" ProgID="Equation.DSMT4" ShapeID="_x0000_i1048" DrawAspect="Content" ObjectID="_1751016471" r:id="rId62"/>
        </w:object>
      </w:r>
      <w:r>
        <w:rPr>
          <w:rFonts w:ascii="宋体" w:hAnsi="宋体"/>
          <w:color w:val="000000"/>
        </w:rPr>
        <w:t>，空气密度为</w:t>
      </w:r>
      <w:r w:rsidR="00EF110F">
        <w:object w:dxaOrig="240" w:dyaOrig="260">
          <v:shape id="_x0000_i1049" type="#_x0000_t75" alt="学科网(www.zxxk.com)--教育资源门户，提供试卷、教案、课件、论文、素材以及各类教学资源下载，还有大量而丰富的教学相关资讯！" style="width:12pt;height:12.75pt" o:ole="">
            <v:imagedata r:id="rId63" o:title="eqId171102a883b22fe6ca578efc8926f5b8"/>
          </v:shape>
          <o:OLEObject Type="Embed" ProgID="Equation.DSMT4" ShapeID="_x0000_i1049" DrawAspect="Content" ObjectID="_1751016472" r:id="rId64"/>
        </w:object>
      </w:r>
      <w:r>
        <w:rPr>
          <w:rFonts w:ascii="宋体" w:hAnsi="宋体"/>
          <w:color w:val="000000"/>
        </w:rPr>
        <w:t>，风场风速为</w:t>
      </w:r>
      <w:r w:rsidR="00EF110F">
        <w:object w:dxaOrig="180" w:dyaOrig="220">
          <v:shape id="_x0000_i1050" type="#_x0000_t75" alt="学科网(www.zxxk.com)--教育资源门户，提供试卷、教案、课件、论文、素材以及各类教学资源下载，还有大量而丰富的教学相关资讯！" style="width:9pt;height:11.25pt" o:ole="">
            <v:imagedata r:id="rId42" o:title="eqIdbc13a607ac0c7f76d252d7cb1bb040fd"/>
          </v:shape>
          <o:OLEObject Type="Embed" ProgID="Equation.DSMT4" ShapeID="_x0000_i1050" DrawAspect="Content" ObjectID="_1751016473" r:id="rId65"/>
        </w:object>
      </w:r>
      <w:r>
        <w:rPr>
          <w:rFonts w:ascii="宋体" w:hAnsi="宋体"/>
          <w:color w:val="000000"/>
        </w:rPr>
        <w:t>，并保持风正面吹向叶片。下列说法正确的是（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13335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333500" cy="990600"/>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该风力发电机的输出电功率与风速成正比</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单位时间流过面积</w:t>
      </w:r>
      <w:r w:rsidR="00EF110F">
        <w:object w:dxaOrig="240" w:dyaOrig="240">
          <v:shape id="_x0000_i1051" type="#_x0000_t75" alt="学科网(www.zxxk.com)--教育资源门户，提供试卷、教案、课件、论文、素材以及各类教学资源下载，还有大量而丰富的教学相关资讯！" style="width:12pt;height:12pt" o:ole="">
            <v:imagedata r:id="rId61" o:title="eqId5963abe8f421bd99a2aaa94831a951e9"/>
          </v:shape>
          <o:OLEObject Type="Embed" ProgID="Equation.DSMT4" ShapeID="_x0000_i1051" DrawAspect="Content" ObjectID="_1751016474" r:id="rId67"/>
        </w:object>
      </w:r>
      <w:r>
        <w:rPr>
          <w:rFonts w:ascii="宋体" w:hAnsi="宋体"/>
          <w:color w:val="000000"/>
        </w:rPr>
        <w:t>的流动空气动能为</w:t>
      </w:r>
      <w:r w:rsidR="00EF110F">
        <w:object w:dxaOrig="779" w:dyaOrig="639">
          <v:shape id="_x0000_i1052" type="#_x0000_t75" alt="学科网(www.zxxk.com)--教育资源门户，提供试卷、教案、课件、论文、素材以及各类教学资源下载，还有大量而丰富的教学相关资讯！" style="width:39pt;height:32.25pt" o:ole="">
            <v:imagedata r:id="rId68" o:title="eqId3e2b9b655bc40bd8d1529ee5fa2902d0"/>
          </v:shape>
          <o:OLEObject Type="Embed" ProgID="Equation.DSMT4" ShapeID="_x0000_i1052" DrawAspect="Content" ObjectID="_1751016475" r:id="rId69"/>
        </w:objec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若每天平均有</w:t>
      </w:r>
      <w:r w:rsidR="00EF110F">
        <w:object w:dxaOrig="1199" w:dyaOrig="320">
          <v:shape id="_x0000_i1053" type="#_x0000_t75" alt="学科网(www.zxxk.com)--教育资源门户，提供试卷、教案、课件、论文、素材以及各类教学资源下载，还有大量而丰富的教学相关资讯！" style="width:60pt;height:16.5pt" o:ole="">
            <v:imagedata r:id="rId70" o:title="eqIdb38f29b24ce796cc6bc492981595b33e"/>
          </v:shape>
          <o:OLEObject Type="Embed" ProgID="Equation.DSMT4" ShapeID="_x0000_i1053" DrawAspect="Content" ObjectID="_1751016476" r:id="rId71"/>
        </w:object>
      </w:r>
      <w:r>
        <w:rPr>
          <w:rFonts w:ascii="宋体" w:hAnsi="宋体"/>
          <w:color w:val="000000"/>
        </w:rPr>
        <w:t>的风能资源，则每天发电量为</w:t>
      </w:r>
      <w:r w:rsidR="00EF110F">
        <w:object w:dxaOrig="1479" w:dyaOrig="320">
          <v:shape id="_x0000_i1054" type="#_x0000_t75" alt="学科网(www.zxxk.com)--教育资源门户，提供试卷、教案、课件、论文、素材以及各类教学资源下载，还有大量而丰富的教学相关资讯！" style="width:73.5pt;height:16.5pt" o:ole="">
            <v:imagedata r:id="rId72" o:title="eqIdabc5d5a2eeddbb8a6d5a86ae4d20c5bb"/>
          </v:shape>
          <o:OLEObject Type="Embed" ProgID="Equation.DSMT4" ShapeID="_x0000_i1054" DrawAspect="Content" ObjectID="_1751016477" r:id="rId73"/>
        </w:objec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若风场每年有</w:t>
      </w:r>
      <w:r w:rsidR="00EF110F">
        <w:object w:dxaOrig="679" w:dyaOrig="280">
          <v:shape id="_x0000_i1055" type="#_x0000_t75" alt="学科网(www.zxxk.com)--教育资源门户，提供试卷、教案、课件、论文、素材以及各类教学资源下载，还有大量而丰富的教学相关资讯！" style="width:34.5pt;height:13.5pt" o:ole="">
            <v:imagedata r:id="rId74" o:title="eqId0647792637a61264d28df4f17592ad06"/>
          </v:shape>
          <o:OLEObject Type="Embed" ProgID="Equation.DSMT4" ShapeID="_x0000_i1055" DrawAspect="Content" ObjectID="_1751016478" r:id="rId75"/>
        </w:object>
      </w:r>
      <w:r>
        <w:rPr>
          <w:rFonts w:ascii="宋体" w:hAnsi="宋体"/>
          <w:color w:val="000000"/>
        </w:rPr>
        <w:t>风速在</w:t>
      </w:r>
      <w:r w:rsidR="00EF110F">
        <w:object w:dxaOrig="1100" w:dyaOrig="280">
          <v:shape id="_x0000_i1056" type="#_x0000_t75" alt="学科网(www.zxxk.com)--教育资源门户，提供试卷、教案、课件、论文、素材以及各类教学资源下载，还有大量而丰富的教学相关资讯！" style="width:55.5pt;height:13.5pt" o:ole="">
            <v:imagedata r:id="rId76" o:title="eqIdb1ca55fbff98994b762c2f854cca0e66"/>
          </v:shape>
          <o:OLEObject Type="Embed" ProgID="Equation.DSMT4" ShapeID="_x0000_i1056" DrawAspect="Content" ObjectID="_1751016479" r:id="rId77"/>
        </w:object>
      </w:r>
      <w:r>
        <w:rPr>
          <w:rFonts w:ascii="宋体" w:hAnsi="宋体"/>
          <w:color w:val="000000"/>
        </w:rPr>
        <w:t>范围内，则该发电机年发电量至少</w:t>
      </w:r>
      <w:r>
        <w:rPr>
          <w:rFonts w:ascii="宋体" w:hAnsi="宋体"/>
          <w:noProof/>
          <w:color w:val="000000"/>
        </w:rPr>
        <w:drawing>
          <wp:inline distT="0" distB="0" distL="114300" distR="114300">
            <wp:extent cx="158750" cy="190500"/>
            <wp:effectExtent l="0" t="0" r="12700" b="0"/>
            <wp:docPr id="851578863" name="图片 85157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78863" name="图片 851578863"/>
                    <pic:cNvPicPr>
                      <a:picLocks noChangeAspect="1"/>
                    </pic:cNvPicPr>
                  </pic:nvPicPr>
                  <pic:blipFill>
                    <a:blip r:embed="rId35" cstate="print"/>
                    <a:stretch>
                      <a:fillRect/>
                    </a:stretch>
                  </pic:blipFill>
                  <pic:spPr>
                    <a:xfrm>
                      <a:off x="0" y="0"/>
                      <a:ext cx="158750" cy="190500"/>
                    </a:xfrm>
                    <a:prstGeom prst="rect">
                      <a:avLst/>
                    </a:prstGeom>
                  </pic:spPr>
                </pic:pic>
              </a:graphicData>
            </a:graphic>
          </wp:inline>
        </w:drawing>
      </w:r>
      <w:r w:rsidR="00EF110F">
        <w:object w:dxaOrig="1479" w:dyaOrig="320">
          <v:shape id="_x0000_i1057" type="#_x0000_t75" alt="学科网(www.zxxk.com)--教育资源门户，提供试卷、教案、课件、论文、素材以及各类教学资源下载，还有大量而丰富的教学相关资讯！" style="width:73.5pt;height:16.5pt" o:ole="">
            <v:imagedata r:id="rId78" o:title="eqId8cdd9c865c760c0411152e72847f40f2"/>
          </v:shape>
          <o:OLEObject Type="Embed" ProgID="Equation.DSMT4" ShapeID="_x0000_i1057" DrawAspect="Content" ObjectID="_1751016480" r:id="rId79"/>
        </w:object>
      </w:r>
    </w:p>
    <w:p w:rsidR="00EF110F" w:rsidRDefault="00EF04E8">
      <w:pPr>
        <w:spacing w:line="360" w:lineRule="auto"/>
        <w:jc w:val="left"/>
        <w:textAlignment w:val="center"/>
        <w:rPr>
          <w:rFonts w:ascii="宋体" w:hAnsi="宋体"/>
          <w:color w:val="000000"/>
        </w:rPr>
      </w:pPr>
      <w:r>
        <w:rPr>
          <w:color w:val="000000"/>
        </w:rPr>
        <w:t xml:space="preserve">13. </w:t>
      </w:r>
      <w:r>
        <w:rPr>
          <w:rFonts w:ascii="宋体" w:hAnsi="宋体"/>
          <w:color w:val="000000"/>
        </w:rPr>
        <w:t>小明用额定功率为</w:t>
      </w:r>
      <w:r w:rsidR="00EF110F">
        <w:object w:dxaOrig="779" w:dyaOrig="280">
          <v:shape id="_x0000_i1058" type="#_x0000_t75" alt="学科网(www.zxxk.com)--教育资源门户，提供试卷、教案、课件、论文、素材以及各类教学资源下载，还有大量而丰富的教学相关资讯！" style="width:39pt;height:14.25pt" o:ole="">
            <v:imagedata r:id="rId80" o:title="eqId0195047c5c9d16253290156abb8281d5"/>
          </v:shape>
          <o:OLEObject Type="Embed" ProgID="Equation.DSMT4" ShapeID="_x0000_i1058" DrawAspect="Content" ObjectID="_1751016481" r:id="rId81"/>
        </w:object>
      </w:r>
      <w:r>
        <w:rPr>
          <w:rFonts w:ascii="宋体" w:hAnsi="宋体"/>
          <w:color w:val="000000"/>
        </w:rPr>
        <w:t>、最大拉力为</w:t>
      </w:r>
      <w:r w:rsidR="00EF110F">
        <w:object w:dxaOrig="620" w:dyaOrig="280">
          <v:shape id="_x0000_i1059" type="#_x0000_t75" alt="学科网(www.zxxk.com)--教育资源门户，提供试卷、教案、课件、论文、素材以及各类教学资源下载，还有大量而丰富的教学相关资讯！" style="width:31.5pt;height:14.25pt" o:ole="">
            <v:imagedata r:id="rId82" o:title="eqId5919ac8de8629637470f56c0b8df218c"/>
          </v:shape>
          <o:OLEObject Type="Embed" ProgID="Equation.DSMT4" ShapeID="_x0000_i1059" DrawAspect="Content" ObjectID="_1751016482" r:id="rId83"/>
        </w:object>
      </w:r>
      <w:r>
        <w:rPr>
          <w:rFonts w:ascii="宋体" w:hAnsi="宋体"/>
          <w:color w:val="000000"/>
        </w:rPr>
        <w:t>的提升装置，把静置于地面的质量为</w:t>
      </w:r>
      <w:r w:rsidR="00EF110F">
        <w:object w:dxaOrig="560" w:dyaOrig="320">
          <v:shape id="_x0000_i1060" type="#_x0000_t75" alt="学科网(www.zxxk.com)--教育资源门户，提供试卷、教案、课件、论文、素材以及各类教学资源下载，还有大量而丰富的教学相关资讯！" style="width:27.75pt;height:15.75pt" o:ole="">
            <v:imagedata r:id="rId84" o:title="eqIdd9928f62d827a592a87f187a83a4eb26"/>
          </v:shape>
          <o:OLEObject Type="Embed" ProgID="Equation.DSMT4" ShapeID="_x0000_i1060" DrawAspect="Content" ObjectID="_1751016483" r:id="rId85"/>
        </w:object>
      </w:r>
      <w:r>
        <w:rPr>
          <w:rFonts w:ascii="宋体" w:hAnsi="宋体"/>
          <w:color w:val="000000"/>
        </w:rPr>
        <w:t>的重物竖直提升到高为</w:t>
      </w:r>
      <w:r w:rsidR="00EF110F">
        <w:object w:dxaOrig="679" w:dyaOrig="280">
          <v:shape id="_x0000_i1061" type="#_x0000_t75" alt="学科网(www.zxxk.com)--教育资源门户，提供试卷、教案、课件、论文、素材以及各类教学资源下载，还有大量而丰富的教学相关资讯！" style="width:34.5pt;height:13.5pt" o:ole="">
            <v:imagedata r:id="rId86" o:title="eqId2b651a225525d3797f701223466f110a"/>
          </v:shape>
          <o:OLEObject Type="Embed" ProgID="Equation.DSMT4" ShapeID="_x0000_i1061" DrawAspect="Content" ObjectID="_1751016484" r:id="rId87"/>
        </w:object>
      </w:r>
      <w:r>
        <w:rPr>
          <w:rFonts w:ascii="宋体" w:hAnsi="宋体"/>
          <w:color w:val="000000"/>
        </w:rPr>
        <w:t>的平台，先加速再匀速，最后做加速度大小不超过</w:t>
      </w:r>
      <w:r w:rsidR="00EF110F">
        <w:object w:dxaOrig="700" w:dyaOrig="320">
          <v:shape id="_x0000_i1062" type="#_x0000_t75" alt="学科网(www.zxxk.com)--教育资源门户，提供试卷、教案、课件、论文、素材以及各类教学资源下载，还有大量而丰富的教学相关资讯！" style="width:34.5pt;height:16.5pt" o:ole="">
            <v:imagedata r:id="rId88" o:title="eqIdee67c4e351430579a92a24d43bc72ee2"/>
          </v:shape>
          <o:OLEObject Type="Embed" ProgID="Equation.DSMT4" ShapeID="_x0000_i1062" DrawAspect="Content" ObjectID="_1751016485" r:id="rId89"/>
        </w:object>
      </w:r>
      <w:r>
        <w:rPr>
          <w:rFonts w:ascii="宋体" w:hAnsi="宋体"/>
          <w:color w:val="000000"/>
        </w:rPr>
        <w:t>的匀减速运动，到达平台的速度刚好为零，</w:t>
      </w:r>
      <w:r w:rsidR="00EF110F">
        <w:object w:dxaOrig="220" w:dyaOrig="260">
          <v:shape id="_x0000_i1063" type="#_x0000_t75" alt="学科网(www.zxxk.com)--教育资源门户，提供试卷、教案、课件、论文、素材以及各类教学资源下载，还有大量而丰富的教学相关资讯！" style="width:11.25pt;height:12.75pt" o:ole="">
            <v:imagedata r:id="rId90" o:title="eqId276509f01529d982ab21e479a4619268"/>
          </v:shape>
          <o:OLEObject Type="Embed" ProgID="Equation.DSMT4" ShapeID="_x0000_i1063" DrawAspect="Content" ObjectID="_1751016486" r:id="rId91"/>
        </w:object>
      </w:r>
      <w:r>
        <w:rPr>
          <w:rFonts w:ascii="宋体" w:hAnsi="宋体"/>
          <w:color w:val="000000"/>
        </w:rPr>
        <w:t>取</w:t>
      </w:r>
      <w:r w:rsidR="00EF110F">
        <w:object w:dxaOrig="740" w:dyaOrig="300">
          <v:shape id="_x0000_i1064" type="#_x0000_t75" alt="学科网(www.zxxk.com)--教育资源门户，提供试卷、教案、课件、论文、素材以及各类教学资源下载，还有大量而丰富的教学相关资讯！" style="width:36.75pt;height:15pt" o:ole="">
            <v:imagedata r:id="rId92" o:title="eqIdbf189a86ac788e61722281a7b1ed7b8e"/>
          </v:shape>
          <o:OLEObject Type="Embed" ProgID="Equation.DSMT4" ShapeID="_x0000_i1064" DrawAspect="Content" ObjectID="_1751016487" r:id="rId93"/>
        </w:object>
      </w:r>
      <w:r>
        <w:rPr>
          <w:rFonts w:ascii="宋体" w:hAnsi="宋体"/>
          <w:color w:val="000000"/>
        </w:rPr>
        <w:t>，则提升重物的最短时间为（　　）</w:t>
      </w:r>
    </w:p>
    <w:p w:rsidR="00EF110F" w:rsidRDefault="00EF04E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13.2s</w:t>
      </w:r>
      <w:r>
        <w:rPr>
          <w:rFonts w:ascii="宋体" w:hAnsi="宋体"/>
          <w:color w:val="000000"/>
        </w:rPr>
        <w:tab/>
        <w:t xml:space="preserve">B. </w:t>
      </w:r>
      <w:r>
        <w:rPr>
          <w:rFonts w:eastAsia="Times New Roman" w:cs="Times New Roman"/>
          <w:color w:val="000000"/>
        </w:rPr>
        <w:t>14.2s</w:t>
      </w:r>
      <w:r>
        <w:rPr>
          <w:rFonts w:ascii="宋体" w:hAnsi="宋体"/>
          <w:color w:val="000000"/>
        </w:rPr>
        <w:tab/>
        <w:t xml:space="preserve">C. </w:t>
      </w:r>
      <w:r>
        <w:rPr>
          <w:rFonts w:eastAsia="Times New Roman" w:cs="Times New Roman"/>
          <w:color w:val="000000"/>
        </w:rPr>
        <w:t>15.5s</w:t>
      </w:r>
      <w:r>
        <w:rPr>
          <w:rFonts w:ascii="宋体" w:hAnsi="宋体"/>
          <w:color w:val="000000"/>
        </w:rPr>
        <w:tab/>
        <w:t xml:space="preserve">D. </w:t>
      </w:r>
      <w:r>
        <w:rPr>
          <w:rFonts w:eastAsia="Times New Roman" w:cs="Times New Roman"/>
          <w:color w:val="000000"/>
        </w:rPr>
        <w:t>17.0s</w:t>
      </w:r>
    </w:p>
    <w:p w:rsidR="00EF110F" w:rsidRDefault="00EF04E8">
      <w:pPr>
        <w:spacing w:line="360" w:lineRule="auto"/>
        <w:jc w:val="left"/>
        <w:textAlignment w:val="center"/>
        <w:rPr>
          <w:rFonts w:ascii="宋体" w:hAnsi="宋体"/>
          <w:b/>
          <w:color w:val="000000"/>
          <w:sz w:val="24"/>
        </w:rPr>
      </w:pPr>
      <w:r>
        <w:rPr>
          <w:rFonts w:ascii="宋体" w:hAnsi="宋体"/>
          <w:b/>
          <w:color w:val="000000"/>
          <w:sz w:val="24"/>
        </w:rPr>
        <w:t>二、选择题</w:t>
      </w:r>
      <w:r>
        <w:rPr>
          <w:rFonts w:eastAsia="Times New Roman" w:cs="Times New Roman"/>
          <w:b/>
          <w:color w:val="000000"/>
          <w:sz w:val="24"/>
        </w:rPr>
        <w:t>Ⅱ</w:t>
      </w:r>
      <w:r>
        <w:rPr>
          <w:rFonts w:ascii="宋体" w:hAnsi="宋体"/>
          <w:b/>
          <w:color w:val="000000"/>
          <w:sz w:val="24"/>
        </w:rPr>
        <w:t>（本题共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分。每小题列出的四个备选项中至少有一个</w:t>
      </w:r>
      <w:r>
        <w:rPr>
          <w:rFonts w:ascii="宋体" w:hAnsi="宋体"/>
          <w:b/>
          <w:color w:val="000000"/>
          <w:sz w:val="24"/>
        </w:rPr>
        <w:lastRenderedPageBreak/>
        <w:t>是符合题目要求的。全部选对的得</w:t>
      </w:r>
      <w:r>
        <w:rPr>
          <w:rFonts w:eastAsia="Times New Roman" w:cs="Times New Roman"/>
          <w:b/>
          <w:color w:val="000000"/>
          <w:sz w:val="24"/>
        </w:rPr>
        <w:t>2</w:t>
      </w:r>
      <w:r>
        <w:rPr>
          <w:rFonts w:ascii="宋体" w:hAnsi="宋体"/>
          <w:b/>
          <w:color w:val="000000"/>
          <w:sz w:val="24"/>
        </w:rPr>
        <w:t>分，选对但不选全的得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EF110F" w:rsidRDefault="00EF04E8">
      <w:pPr>
        <w:spacing w:line="360" w:lineRule="auto"/>
        <w:jc w:val="left"/>
        <w:textAlignment w:val="center"/>
        <w:rPr>
          <w:rFonts w:ascii="宋体" w:hAnsi="宋体"/>
          <w:color w:val="000000"/>
        </w:rPr>
      </w:pPr>
      <w:r>
        <w:rPr>
          <w:color w:val="000000"/>
        </w:rPr>
        <w:t xml:space="preserve">14. </w:t>
      </w:r>
      <w:r>
        <w:rPr>
          <w:rFonts w:ascii="宋体" w:hAnsi="宋体"/>
          <w:color w:val="000000"/>
        </w:rPr>
        <w:t>秦山核电站生产</w:t>
      </w:r>
      <w:r w:rsidR="00EF110F">
        <w:object w:dxaOrig="360" w:dyaOrig="340">
          <v:shape id="_x0000_i1065" type="#_x0000_t75" alt="学科网(www.zxxk.com)--教育资源门户，提供试卷、教案、课件、论文、素材以及各类教学资源下载，还有大量而丰富的教学相关资讯！" style="width:18pt;height:17.25pt" o:ole="">
            <v:imagedata r:id="rId94" o:title="eqId5120a406d5b65e10d66c5cff93f5a5e6"/>
          </v:shape>
          <o:OLEObject Type="Embed" ProgID="Equation.DSMT4" ShapeID="_x0000_i1065" DrawAspect="Content" ObjectID="_1751016488" r:id="rId95"/>
        </w:object>
      </w:r>
      <w:r>
        <w:rPr>
          <w:rFonts w:ascii="宋体" w:hAnsi="宋体"/>
          <w:color w:val="000000"/>
        </w:rPr>
        <w:t>的核反应方程为</w:t>
      </w:r>
      <w:r w:rsidR="00EF110F">
        <w:object w:dxaOrig="1939" w:dyaOrig="400">
          <v:shape id="_x0000_i1066" type="#_x0000_t75" alt="学科网(www.zxxk.com)--教育资源门户，提供试卷、教案、课件、论文、素材以及各类教学资源下载，还有大量而丰富的教学相关资讯！" style="width:96.75pt;height:20.25pt" o:ole="">
            <v:imagedata r:id="rId96" o:title="eqId60699621bed55323ef73aec54fe2ac4d"/>
          </v:shape>
          <o:OLEObject Type="Embed" ProgID="Equation.DSMT4" ShapeID="_x0000_i1066" DrawAspect="Content" ObjectID="_1751016489" r:id="rId97"/>
        </w:object>
      </w:r>
      <w:r>
        <w:rPr>
          <w:rFonts w:ascii="宋体" w:hAnsi="宋体"/>
          <w:color w:val="000000"/>
        </w:rPr>
        <w:t>，其产物</w:t>
      </w:r>
      <w:r w:rsidR="00EF110F">
        <w:object w:dxaOrig="360" w:dyaOrig="340">
          <v:shape id="_x0000_i1067" type="#_x0000_t75" alt="学科网(www.zxxk.com)--教育资源门户，提供试卷、教案、课件、论文、素材以及各类教学资源下载，还有大量而丰富的教学相关资讯！" style="width:18pt;height:17.25pt" o:ole="">
            <v:imagedata r:id="rId94" o:title="eqId5120a406d5b65e10d66c5cff93f5a5e6"/>
          </v:shape>
          <o:OLEObject Type="Embed" ProgID="Equation.DSMT4" ShapeID="_x0000_i1067" DrawAspect="Content" ObjectID="_1751016490" r:id="rId98"/>
        </w:object>
      </w:r>
      <w:r>
        <w:rPr>
          <w:rFonts w:ascii="宋体" w:hAnsi="宋体"/>
          <w:color w:val="000000"/>
        </w:rPr>
        <w:t>的衰变方程为</w:t>
      </w:r>
      <w:r w:rsidR="00EF110F">
        <w:object w:dxaOrig="1520" w:dyaOrig="380">
          <v:shape id="_x0000_i1068" type="#_x0000_t75" alt="学科网(www.zxxk.com)--教育资源门户，提供试卷、教案、课件、论文、素材以及各类教学资源下载，还有大量而丰富的教学相关资讯！" style="width:75.75pt;height:18.75pt" o:ole="">
            <v:imagedata r:id="rId99" o:title="eqId401479c5a08aec54d3e1f5aa1b1f031b"/>
          </v:shape>
          <o:OLEObject Type="Embed" ProgID="Equation.DSMT4" ShapeID="_x0000_i1068" DrawAspect="Content" ObjectID="_1751016491" r:id="rId100"/>
        </w:object>
      </w:r>
      <w:r>
        <w:rPr>
          <w:rFonts w:ascii="宋体" w:hAnsi="宋体"/>
          <w:color w:val="000000"/>
        </w:rPr>
        <w:t>。下列说法正确的是（　　）</w:t>
      </w:r>
    </w:p>
    <w:p w:rsidR="00EF110F" w:rsidRDefault="00EF04E8">
      <w:pPr>
        <w:tabs>
          <w:tab w:val="left" w:pos="4873"/>
        </w:tabs>
        <w:spacing w:line="360" w:lineRule="auto"/>
        <w:jc w:val="left"/>
        <w:textAlignment w:val="center"/>
        <w:rPr>
          <w:rFonts w:ascii="宋体" w:hAnsi="宋体"/>
          <w:color w:val="000000"/>
        </w:rPr>
      </w:pPr>
      <w:r>
        <w:rPr>
          <w:rFonts w:eastAsia="Times New Roman" w:cs="Times New Roman"/>
          <w:color w:val="000000"/>
        </w:rPr>
        <w:t>A. X</w:t>
      </w:r>
      <w:r>
        <w:rPr>
          <w:rFonts w:ascii="宋体" w:hAnsi="宋体"/>
          <w:color w:val="000000"/>
        </w:rPr>
        <w:t>是</w:t>
      </w:r>
      <w:r w:rsidR="00EF110F">
        <w:object w:dxaOrig="300" w:dyaOrig="340">
          <v:shape id="_x0000_i1069" type="#_x0000_t75" alt="学科网(www.zxxk.com)--教育资源门户，提供试卷、教案、课件、论文、素材以及各类教学资源下载，还有大量而丰富的教学相关资讯！" style="width:15pt;height:17.25pt" o:ole="">
            <v:imagedata r:id="rId101" o:title="eqIdd6dfba66c3ac82cfe157b028ed6089ab"/>
          </v:shape>
          <o:OLEObject Type="Embed" ProgID="Equation.DSMT4" ShapeID="_x0000_i1069" DrawAspect="Content" ObjectID="_1751016492" r:id="rId102"/>
        </w:object>
      </w:r>
      <w:r>
        <w:rPr>
          <w:rFonts w:eastAsia="Times New Roman" w:cs="Times New Roman"/>
          <w:color w:val="000000"/>
        </w:rPr>
        <w:tab/>
        <w:t xml:space="preserve">B. </w:t>
      </w:r>
      <w:r w:rsidR="00EF110F">
        <w:object w:dxaOrig="360" w:dyaOrig="340">
          <v:shape id="_x0000_i1070" type="#_x0000_t75" alt="学科网(www.zxxk.com)--教育资源门户，提供试卷、教案、课件、论文、素材以及各类教学资源下载，还有大量而丰富的教学相关资讯！" style="width:18pt;height:17.25pt" o:ole="">
            <v:imagedata r:id="rId94" o:title="eqId5120a406d5b65e10d66c5cff93f5a5e6"/>
          </v:shape>
          <o:OLEObject Type="Embed" ProgID="Equation.DSMT4" ShapeID="_x0000_i1070" DrawAspect="Content" ObjectID="_1751016493" r:id="rId103"/>
        </w:object>
      </w:r>
      <w:r>
        <w:rPr>
          <w:rFonts w:ascii="宋体" w:hAnsi="宋体"/>
          <w:color w:val="000000"/>
        </w:rPr>
        <w:t>可以用作示踪原子</w:t>
      </w:r>
    </w:p>
    <w:p w:rsidR="00EF110F" w:rsidRDefault="00EF04E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sidR="00EF110F">
        <w:object w:dxaOrig="340" w:dyaOrig="380">
          <v:shape id="_x0000_i1071" type="#_x0000_t75" alt="学科网(www.zxxk.com)--教育资源门户，提供试卷、教案、课件、论文、素材以及各类教学资源下载，还有大量而丰富的教学相关资讯！" style="width:17.25pt;height:18.75pt" o:ole="">
            <v:imagedata r:id="rId104" o:title="eqId582198de251b4909dc1337fa13b7948f"/>
          </v:shape>
          <o:OLEObject Type="Embed" ProgID="Equation.DSMT4" ShapeID="_x0000_i1071" DrawAspect="Content" ObjectID="_1751016494" r:id="rId105"/>
        </w:object>
      </w:r>
      <w:r>
        <w:rPr>
          <w:rFonts w:ascii="宋体" w:hAnsi="宋体"/>
          <w:color w:val="000000"/>
        </w:rPr>
        <w:t>来自原子核外</w:t>
      </w:r>
      <w:r>
        <w:rPr>
          <w:rFonts w:eastAsia="Times New Roman" w:cs="Times New Roman"/>
          <w:color w:val="000000"/>
        </w:rPr>
        <w:tab/>
        <w:t xml:space="preserve">D. </w:t>
      </w:r>
      <w:r>
        <w:rPr>
          <w:rFonts w:ascii="宋体" w:hAnsi="宋体"/>
          <w:color w:val="000000"/>
        </w:rPr>
        <w:t>经过一个半衰期，</w:t>
      </w:r>
      <w:r>
        <w:rPr>
          <w:rFonts w:eastAsia="Times New Roman" w:cs="Times New Roman"/>
          <w:color w:val="000000"/>
        </w:rPr>
        <w:t>10</w:t>
      </w:r>
      <w:r>
        <w:rPr>
          <w:rFonts w:ascii="宋体" w:hAnsi="宋体"/>
          <w:color w:val="000000"/>
        </w:rPr>
        <w:t>个</w:t>
      </w:r>
      <w:r w:rsidR="00EF110F">
        <w:object w:dxaOrig="360" w:dyaOrig="340">
          <v:shape id="_x0000_i1072" type="#_x0000_t75" alt="学科网(www.zxxk.com)--教育资源门户，提供试卷、教案、课件、论文、素材以及各类教学资源下载，还有大量而丰富的教学相关资讯！" style="width:18pt;height:17.25pt" o:ole="">
            <v:imagedata r:id="rId94" o:title="eqId5120a406d5b65e10d66c5cff93f5a5e6"/>
          </v:shape>
          <o:OLEObject Type="Embed" ProgID="Equation.DSMT4" ShapeID="_x0000_i1072" DrawAspect="Content" ObjectID="_1751016495" r:id="rId106"/>
        </w:object>
      </w:r>
      <w:r>
        <w:rPr>
          <w:rFonts w:ascii="宋体" w:hAnsi="宋体"/>
          <w:color w:val="000000"/>
        </w:rPr>
        <w:t>将剩下</w:t>
      </w:r>
      <w:r>
        <w:rPr>
          <w:rFonts w:eastAsia="Times New Roman" w:cs="Times New Roman"/>
          <w:color w:val="000000"/>
        </w:rPr>
        <w:t>5</w:t>
      </w:r>
      <w:r>
        <w:rPr>
          <w:rFonts w:ascii="宋体" w:hAnsi="宋体"/>
          <w:color w:val="000000"/>
        </w:rPr>
        <w:t>个</w:t>
      </w:r>
    </w:p>
    <w:p w:rsidR="00EF110F" w:rsidRDefault="00EF04E8">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如图为某一径向电场的示意图，电场强度大小可表示为</w:t>
      </w:r>
      <w:r w:rsidR="00EF110F">
        <w:object w:dxaOrig="779" w:dyaOrig="639">
          <v:shape id="_x0000_i1073" type="#_x0000_t75" alt="学科网(www.zxxk.com)--教育资源门户，提供试卷、教案、课件、论文、素材以及各类教学资源下载，还有大量而丰富的教学相关资讯！" style="width:39pt;height:32.25pt" o:ole="">
            <v:imagedata r:id="rId107" o:title="eqId4f270dc826b3a173cff6ddbcc68a5bd5"/>
          </v:shape>
          <o:OLEObject Type="Embed" ProgID="Equation.DSMT4" ShapeID="_x0000_i1073" DrawAspect="Content" ObjectID="_1751016496" r:id="rId108"/>
        </w:object>
      </w:r>
      <w:r>
        <w:rPr>
          <w:rFonts w:ascii="宋体" w:hAnsi="宋体"/>
          <w:color w:val="000000"/>
        </w:rPr>
        <w:t>，</w:t>
      </w:r>
      <w:r>
        <w:rPr>
          <w:rFonts w:eastAsia="Times New Roman" w:cs="Times New Roman"/>
          <w:i/>
          <w:color w:val="000000"/>
        </w:rPr>
        <w:t xml:space="preserve"> a</w:t>
      </w:r>
      <w:r>
        <w:rPr>
          <w:rFonts w:ascii="宋体" w:hAnsi="宋体"/>
          <w:color w:val="000000"/>
        </w:rPr>
        <w:t>为常量。比荷相同的两粒子在半径</w:t>
      </w:r>
      <w:r>
        <w:rPr>
          <w:rFonts w:eastAsia="Times New Roman" w:cs="Times New Roman"/>
          <w:i/>
          <w:color w:val="000000"/>
        </w:rPr>
        <w:t>r</w:t>
      </w:r>
      <w:r>
        <w:rPr>
          <w:rFonts w:ascii="宋体" w:hAnsi="宋体"/>
          <w:color w:val="000000"/>
        </w:rPr>
        <w:t>不同的圆轨道运动。不考虑粒子间的相互作用及重力，则（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1314450" cy="13144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09" cstate="print"/>
                    <a:stretch>
                      <a:fillRect/>
                    </a:stretch>
                  </pic:blipFill>
                  <pic:spPr>
                    <a:xfrm>
                      <a:off x="0" y="0"/>
                      <a:ext cx="1314450" cy="1314450"/>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轨道半径</w:t>
      </w:r>
      <w:r>
        <w:rPr>
          <w:rFonts w:eastAsia="Times New Roman" w:cs="Times New Roman"/>
          <w:i/>
          <w:color w:val="000000"/>
        </w:rPr>
        <w:t>r</w:t>
      </w:r>
      <w:r>
        <w:rPr>
          <w:rFonts w:ascii="宋体" w:hAnsi="宋体"/>
          <w:color w:val="000000"/>
        </w:rPr>
        <w:t>小的粒子角速度一定小</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电荷量大的粒子的动能一定大</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粒子的速度大小与轨道半径</w:t>
      </w:r>
      <w:r>
        <w:rPr>
          <w:rFonts w:eastAsia="Times New Roman" w:cs="Times New Roman"/>
          <w:i/>
          <w:color w:val="000000"/>
        </w:rPr>
        <w:t>r</w:t>
      </w:r>
      <w:r>
        <w:rPr>
          <w:rFonts w:ascii="宋体" w:hAnsi="宋体"/>
          <w:color w:val="000000"/>
        </w:rPr>
        <w:t>一定无关</w:t>
      </w:r>
    </w:p>
    <w:p w:rsidR="00EF110F" w:rsidRDefault="00EF04E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当加垂直纸面磁场时，粒子一定做离心运动</w:t>
      </w:r>
    </w:p>
    <w:p w:rsidR="00EF110F" w:rsidRDefault="00EF04E8">
      <w:pPr>
        <w:spacing w:line="360" w:lineRule="auto"/>
        <w:jc w:val="left"/>
        <w:textAlignment w:val="center"/>
        <w:rPr>
          <w:rFonts w:ascii="宋体" w:hAnsi="宋体"/>
          <w:color w:val="000000"/>
        </w:rPr>
      </w:pPr>
      <w:r>
        <w:rPr>
          <w:color w:val="000000"/>
        </w:rPr>
        <w:t xml:space="preserve">16. </w:t>
      </w:r>
      <w:r>
        <w:rPr>
          <w:rFonts w:ascii="宋体" w:hAnsi="宋体"/>
          <w:color w:val="000000"/>
        </w:rPr>
        <w:t>位于</w:t>
      </w:r>
      <w:r w:rsidR="00EF110F">
        <w:object w:dxaOrig="1059" w:dyaOrig="280">
          <v:shape id="_x0000_i1074" type="#_x0000_t75" alt="学科网(www.zxxk.com)--教育资源门户，提供试卷、教案、课件、论文、素材以及各类教学资源下载，还有大量而丰富的教学相关资讯！" style="width:53.25pt;height:13.5pt" o:ole="">
            <v:imagedata r:id="rId110" o:title="eqId9c33da07f3fedc3428dd3c64f6c9804d"/>
          </v:shape>
          <o:OLEObject Type="Embed" ProgID="Equation.DSMT4" ShapeID="_x0000_i1074" DrawAspect="Content" ObjectID="_1751016497" r:id="rId111"/>
        </w:object>
      </w:r>
      <w:r>
        <w:rPr>
          <w:rFonts w:ascii="宋体" w:hAnsi="宋体"/>
          <w:color w:val="000000"/>
        </w:rPr>
        <w:t>的波源</w:t>
      </w:r>
      <w:r>
        <w:rPr>
          <w:rFonts w:eastAsia="Times New Roman" w:cs="Times New Roman"/>
          <w:i/>
          <w:color w:val="000000"/>
        </w:rPr>
        <w:t>p</w:t>
      </w:r>
      <w:r>
        <w:rPr>
          <w:rFonts w:ascii="宋体" w:hAnsi="宋体"/>
          <w:color w:val="000000"/>
        </w:rPr>
        <w:t>从</w:t>
      </w:r>
      <w:r w:rsidR="00EF110F">
        <w:object w:dxaOrig="499" w:dyaOrig="280">
          <v:shape id="_x0000_i1075" type="#_x0000_t75" alt="学科网(www.zxxk.com)--教育资源门户，提供试卷、教案、课件、论文、素材以及各类教学资源下载，还有大量而丰富的教学相关资讯！" style="width:24.75pt;height:14.25pt" o:ole="">
            <v:imagedata r:id="rId112" o:title="eqId7aeb9a94e392f6759b18abed89aacc5e"/>
          </v:shape>
          <o:OLEObject Type="Embed" ProgID="Equation.DSMT4" ShapeID="_x0000_i1075" DrawAspect="Content" ObjectID="_1751016498" r:id="rId113"/>
        </w:object>
      </w:r>
      <w:r>
        <w:rPr>
          <w:rFonts w:ascii="宋体" w:hAnsi="宋体"/>
          <w:color w:val="000000"/>
        </w:rPr>
        <w:t>时刻开始振动，形成的简谐横波沿</w:t>
      </w:r>
      <w:r>
        <w:rPr>
          <w:rFonts w:eastAsia="Times New Roman" w:cs="Times New Roman"/>
          <w:i/>
          <w:color w:val="000000"/>
        </w:rPr>
        <w:t>x</w:t>
      </w:r>
      <w:r>
        <w:rPr>
          <w:rFonts w:ascii="宋体" w:hAnsi="宋体"/>
          <w:color w:val="000000"/>
        </w:rPr>
        <w:t>轴正负方向传播，在</w:t>
      </w:r>
      <w:r w:rsidR="00EF110F">
        <w:object w:dxaOrig="700" w:dyaOrig="260">
          <v:shape id="_x0000_i1076" type="#_x0000_t75" alt="学科网(www.zxxk.com)--教育资源门户，提供试卷、教案、课件、论文、素材以及各类教学资源下载，还有大量而丰富的教学相关资讯！" style="width:35.25pt;height:12.75pt" o:ole="">
            <v:imagedata r:id="rId114" o:title="eqId0eee0ae3abbfc3db9f19937a85698052"/>
          </v:shape>
          <o:OLEObject Type="Embed" ProgID="Equation.DSMT4" ShapeID="_x0000_i1076" DrawAspect="Content" ObjectID="_1751016499" r:id="rId115"/>
        </w:object>
      </w:r>
      <w:r>
        <w:rPr>
          <w:rFonts w:ascii="宋体" w:hAnsi="宋体"/>
          <w:color w:val="000000"/>
        </w:rPr>
        <w:t>时波源停止振动，</w:t>
      </w:r>
      <w:r w:rsidR="00EF110F">
        <w:object w:dxaOrig="779" w:dyaOrig="280">
          <v:shape id="_x0000_i1077" type="#_x0000_t75" alt="学科网(www.zxxk.com)--教育资源门户，提供试卷、教案、课件、论文、素材以及各类教学资源下载，还有大量而丰富的教学相关资讯！" style="width:39pt;height:14.25pt" o:ole="">
            <v:imagedata r:id="rId116" o:title="eqIdb2152c79a8d22f7000e9bde22b24c62c"/>
          </v:shape>
          <o:OLEObject Type="Embed" ProgID="Equation.DSMT4" ShapeID="_x0000_i1077" DrawAspect="Content" ObjectID="_1751016500" r:id="rId117"/>
        </w:object>
      </w:r>
      <w:r>
        <w:rPr>
          <w:rFonts w:ascii="宋体" w:hAnsi="宋体"/>
          <w:color w:val="000000"/>
        </w:rPr>
        <w:t>时的部分波形如图所示，其中质点</w:t>
      </w:r>
      <w:r>
        <w:rPr>
          <w:rFonts w:eastAsia="Times New Roman" w:cs="Times New Roman"/>
          <w:i/>
          <w:color w:val="000000"/>
        </w:rPr>
        <w:t>a</w:t>
      </w:r>
      <w:r>
        <w:rPr>
          <w:rFonts w:ascii="宋体" w:hAnsi="宋体"/>
          <w:color w:val="000000"/>
        </w:rPr>
        <w:t>的平衡位置</w:t>
      </w:r>
      <w:r w:rsidR="00EF110F">
        <w:object w:dxaOrig="1120" w:dyaOrig="360">
          <v:shape id="_x0000_i1078" type="#_x0000_t75" alt="学科网(www.zxxk.com)--教育资源门户，提供试卷、教案、课件、论文、素材以及各类教学资源下载，还有大量而丰富的教学相关资讯！" style="width:55.5pt;height:18pt" o:ole="">
            <v:imagedata r:id="rId118" o:title="eqId97b911e537d2647adbca505b43da6d53"/>
          </v:shape>
          <o:OLEObject Type="Embed" ProgID="Equation.DSMT4" ShapeID="_x0000_i1078" DrawAspect="Content" ObjectID="_1751016501" r:id="rId119"/>
        </w:object>
      </w:r>
      <w:r>
        <w:rPr>
          <w:rFonts w:ascii="宋体" w:hAnsi="宋体"/>
          <w:color w:val="000000"/>
        </w:rPr>
        <w:t>，质点</w:t>
      </w:r>
      <w:r>
        <w:rPr>
          <w:rFonts w:eastAsia="Times New Roman" w:cs="Times New Roman"/>
          <w:i/>
          <w:color w:val="000000"/>
        </w:rPr>
        <w:t>b</w:t>
      </w:r>
      <w:r>
        <w:rPr>
          <w:rFonts w:ascii="宋体" w:hAnsi="宋体"/>
          <w:color w:val="000000"/>
        </w:rPr>
        <w:t>的平衡位置</w:t>
      </w:r>
      <w:r w:rsidR="00EF110F">
        <w:object w:dxaOrig="1140" w:dyaOrig="360">
          <v:shape id="_x0000_i1079" type="#_x0000_t75" alt="学科网(www.zxxk.com)--教育资源门户，提供试卷、教案、课件、论文、素材以及各类教学资源下载，还有大量而丰富的教学相关资讯！" style="width:57pt;height:18pt" o:ole="">
            <v:imagedata r:id="rId120" o:title="eqIddae78a0466de1a6b485ef87117477fe0"/>
          </v:shape>
          <o:OLEObject Type="Embed" ProgID="Equation.DSMT4" ShapeID="_x0000_i1079" DrawAspect="Content" ObjectID="_1751016502" r:id="rId121"/>
        </w:object>
      </w:r>
      <w:r>
        <w:rPr>
          <w:rFonts w:ascii="宋体" w:hAnsi="宋体"/>
          <w:color w:val="000000"/>
        </w:rPr>
        <w:t>。下列说法正确的是（　　）</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3800475" cy="1343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3800475" cy="1343025"/>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沿</w:t>
      </w:r>
      <w:r>
        <w:rPr>
          <w:rFonts w:eastAsia="Times New Roman" w:cs="Times New Roman"/>
          <w:i/>
          <w:color w:val="000000"/>
        </w:rPr>
        <w:t>x</w:t>
      </w:r>
      <w:r>
        <w:rPr>
          <w:rFonts w:ascii="宋体" w:hAnsi="宋体"/>
          <w:color w:val="000000"/>
        </w:rPr>
        <w:t>轴正负方向传播的波发生干涉</w:t>
      </w:r>
    </w:p>
    <w:p w:rsidR="00EF110F" w:rsidRDefault="00EF04E8">
      <w:pPr>
        <w:spacing w:line="360" w:lineRule="auto"/>
        <w:jc w:val="left"/>
        <w:textAlignment w:val="center"/>
        <w:rPr>
          <w:rFonts w:ascii="宋体" w:hAnsi="宋体"/>
          <w:color w:val="000000"/>
        </w:rPr>
      </w:pPr>
      <w:r>
        <w:rPr>
          <w:rFonts w:ascii="宋体" w:hAnsi="宋体"/>
          <w:color w:val="000000"/>
        </w:rPr>
        <w:t xml:space="preserve">B. </w:t>
      </w:r>
      <w:r w:rsidR="00EF110F">
        <w:object w:dxaOrig="899" w:dyaOrig="280">
          <v:shape id="_x0000_i1080" type="#_x0000_t75" alt="学科网(www.zxxk.com)--教育资源门户，提供试卷、教案、课件、论文、素材以及各类教学资源下载，还有大量而丰富的教学相关资讯！" style="width:45pt;height:13.5pt" o:ole="">
            <v:imagedata r:id="rId123" o:title="eqIddec69124bc1295dc64208f28aaa92d81"/>
          </v:shape>
          <o:OLEObject Type="Embed" ProgID="Equation.DSMT4" ShapeID="_x0000_i1080" DrawAspect="Content" ObjectID="_1751016503" r:id="rId124"/>
        </w:object>
      </w:r>
      <w:r>
        <w:rPr>
          <w:rFonts w:ascii="宋体" w:hAnsi="宋体"/>
          <w:color w:val="000000"/>
        </w:rPr>
        <w:t>时，波源的位移为正</w:t>
      </w:r>
    </w:p>
    <w:p w:rsidR="00EF110F" w:rsidRDefault="00EF04E8">
      <w:pPr>
        <w:spacing w:line="360" w:lineRule="auto"/>
        <w:jc w:val="left"/>
        <w:textAlignment w:val="center"/>
        <w:rPr>
          <w:rFonts w:ascii="宋体" w:hAnsi="宋体"/>
          <w:color w:val="000000"/>
        </w:rPr>
      </w:pPr>
      <w:r>
        <w:rPr>
          <w:rFonts w:ascii="宋体" w:hAnsi="宋体"/>
          <w:color w:val="000000"/>
        </w:rPr>
        <w:t xml:space="preserve">C. </w:t>
      </w:r>
      <w:r w:rsidR="00EF110F">
        <w:object w:dxaOrig="900" w:dyaOrig="280">
          <v:shape id="_x0000_i1081" type="#_x0000_t75" alt="学科网(www.zxxk.com)--教育资源门户，提供试卷、教案、课件、论文、素材以及各类教学资源下载，还有大量而丰富的教学相关资讯！" style="width:45pt;height:14.25pt" o:ole="">
            <v:imagedata r:id="rId125" o:title="eqIddff522a7c251756cdfaf75e2cbaddd4a"/>
          </v:shape>
          <o:OLEObject Type="Embed" ProgID="Equation.DSMT4" ShapeID="_x0000_i1081" DrawAspect="Content" ObjectID="_1751016504" r:id="rId126"/>
        </w:object>
      </w:r>
      <w:r>
        <w:rPr>
          <w:rFonts w:ascii="宋体" w:hAnsi="宋体"/>
          <w:color w:val="000000"/>
        </w:rPr>
        <w:t>时，质点</w:t>
      </w:r>
      <w:r>
        <w:rPr>
          <w:rFonts w:eastAsia="Times New Roman" w:cs="Times New Roman"/>
          <w:i/>
          <w:color w:val="000000"/>
        </w:rPr>
        <w:t>a</w:t>
      </w:r>
      <w:r>
        <w:rPr>
          <w:rFonts w:ascii="宋体" w:hAnsi="宋体"/>
          <w:color w:val="000000"/>
        </w:rPr>
        <w:t>沿</w:t>
      </w:r>
      <w:r>
        <w:rPr>
          <w:rFonts w:eastAsia="Times New Roman" w:cs="Times New Roman"/>
          <w:i/>
          <w:color w:val="000000"/>
        </w:rPr>
        <w:t>y</w:t>
      </w:r>
      <w:r>
        <w:rPr>
          <w:rFonts w:ascii="宋体" w:hAnsi="宋体"/>
          <w:color w:val="000000"/>
        </w:rPr>
        <w:t>轴负方向振动</w:t>
      </w:r>
    </w:p>
    <w:p w:rsidR="00EF110F" w:rsidRDefault="00EF04E8">
      <w:pPr>
        <w:spacing w:line="360" w:lineRule="auto"/>
        <w:jc w:val="left"/>
        <w:textAlignment w:val="center"/>
        <w:rPr>
          <w:rFonts w:eastAsia="Times New Roman" w:cs="Times New Roman"/>
          <w:color w:val="000000"/>
        </w:rPr>
      </w:pPr>
      <w:r>
        <w:rPr>
          <w:rFonts w:ascii="宋体" w:hAnsi="宋体"/>
          <w:color w:val="000000"/>
        </w:rPr>
        <w:lastRenderedPageBreak/>
        <w:t xml:space="preserve">D. </w:t>
      </w:r>
      <w:r>
        <w:rPr>
          <w:rFonts w:ascii="宋体" w:hAnsi="宋体"/>
          <w:color w:val="000000"/>
        </w:rPr>
        <w:t>在</w:t>
      </w:r>
      <w:r>
        <w:rPr>
          <w:rFonts w:eastAsia="Times New Roman" w:cs="Times New Roman"/>
          <w:color w:val="000000"/>
        </w:rPr>
        <w:t>0</w:t>
      </w:r>
      <w:r>
        <w:rPr>
          <w:rFonts w:ascii="宋体" w:hAnsi="宋体"/>
          <w:color w:val="000000"/>
        </w:rPr>
        <w:t>到</w:t>
      </w:r>
      <w:r>
        <w:rPr>
          <w:rFonts w:eastAsia="Times New Roman" w:cs="Times New Roman"/>
          <w:color w:val="000000"/>
        </w:rPr>
        <w:t>2s</w:t>
      </w:r>
      <w:r>
        <w:rPr>
          <w:rFonts w:ascii="宋体" w:hAnsi="宋体"/>
          <w:color w:val="000000"/>
        </w:rPr>
        <w:t>内，质点</w:t>
      </w:r>
      <w:r>
        <w:rPr>
          <w:rFonts w:eastAsia="Times New Roman" w:cs="Times New Roman"/>
          <w:i/>
          <w:color w:val="000000"/>
        </w:rPr>
        <w:t>b</w:t>
      </w:r>
      <w:r>
        <w:rPr>
          <w:rFonts w:ascii="宋体" w:hAnsi="宋体"/>
          <w:color w:val="000000"/>
        </w:rPr>
        <w:t>运动总路程是</w:t>
      </w:r>
      <w:r>
        <w:rPr>
          <w:rFonts w:eastAsia="Times New Roman" w:cs="Times New Roman"/>
          <w:color w:val="000000"/>
        </w:rPr>
        <w:t>2.55m</w:t>
      </w:r>
    </w:p>
    <w:p w:rsidR="00EF110F" w:rsidRDefault="00EF04E8">
      <w:pPr>
        <w:spacing w:line="360" w:lineRule="auto"/>
        <w:jc w:val="center"/>
        <w:textAlignment w:val="center"/>
        <w:rPr>
          <w:rFonts w:ascii="宋体" w:hAnsi="宋体"/>
          <w:b/>
          <w:color w:val="000000"/>
          <w:sz w:val="24"/>
        </w:rPr>
      </w:pPr>
      <w:r>
        <w:rPr>
          <w:rFonts w:ascii="宋体" w:hAnsi="宋体"/>
          <w:b/>
          <w:color w:val="000000"/>
          <w:sz w:val="24"/>
        </w:rPr>
        <w:t>非选择题部分</w:t>
      </w:r>
    </w:p>
    <w:p w:rsidR="00EF110F" w:rsidRDefault="00EF04E8">
      <w:pPr>
        <w:spacing w:line="360"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EF110F" w:rsidRDefault="00EF04E8">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探究小车速度随时间变化的规律</w:t>
      </w:r>
      <w:r>
        <w:rPr>
          <w:rFonts w:ascii="宋体" w:hAnsi="宋体"/>
          <w:color w:val="000000"/>
        </w:rPr>
        <w:t>”</w:t>
      </w:r>
      <w:r>
        <w:rPr>
          <w:rFonts w:ascii="宋体" w:hAnsi="宋体"/>
          <w:color w:val="000000"/>
        </w:rPr>
        <w:t>的实验装置如图</w:t>
      </w:r>
      <w:r>
        <w:rPr>
          <w:rFonts w:eastAsia="Times New Roman" w:cs="Times New Roman"/>
          <w:color w:val="000000"/>
        </w:rPr>
        <w:t>1</w:t>
      </w:r>
      <w:r>
        <w:rPr>
          <w:rFonts w:ascii="宋体" w:hAnsi="宋体"/>
          <w:color w:val="000000"/>
        </w:rPr>
        <w:t>所示，长木板水平放置，细绳与长木板平行。图</w:t>
      </w:r>
      <w:r>
        <w:rPr>
          <w:rFonts w:eastAsia="Times New Roman" w:cs="Times New Roman"/>
          <w:color w:val="000000"/>
        </w:rPr>
        <w:t>2</w:t>
      </w:r>
      <w:r>
        <w:rPr>
          <w:rFonts w:ascii="宋体" w:hAnsi="宋体"/>
          <w:color w:val="000000"/>
        </w:rPr>
        <w:t>是打出纸带的一部分，以计数点</w:t>
      </w:r>
      <w:r>
        <w:rPr>
          <w:rFonts w:eastAsia="Times New Roman" w:cs="Times New Roman"/>
          <w:i/>
          <w:color w:val="000000"/>
        </w:rPr>
        <w:t>O</w:t>
      </w:r>
      <w:r>
        <w:rPr>
          <w:rFonts w:ascii="宋体" w:hAnsi="宋体"/>
          <w:color w:val="000000"/>
        </w:rPr>
        <w:t>为位移测量起点和计时起点，则打计数点</w:t>
      </w:r>
      <w:r>
        <w:rPr>
          <w:rFonts w:eastAsia="Times New Roman" w:cs="Times New Roman"/>
          <w:i/>
          <w:color w:val="000000"/>
        </w:rPr>
        <w:t>B</w:t>
      </w:r>
      <w:r>
        <w:rPr>
          <w:rFonts w:ascii="宋体" w:hAnsi="宋体"/>
          <w:color w:val="000000"/>
        </w:rPr>
        <w:t>时小车位移大小为</w:t>
      </w:r>
      <w:r>
        <w:rPr>
          <w:rFonts w:eastAsia="Times New Roman" w:cs="Times New Roman"/>
          <w:color w:val="000000"/>
        </w:rPr>
        <w:t>______cm</w:t>
      </w:r>
      <w:r>
        <w:rPr>
          <w:rFonts w:ascii="宋体" w:hAnsi="宋体"/>
          <w:color w:val="000000"/>
        </w:rPr>
        <w:t>。由图</w:t>
      </w:r>
      <w:r>
        <w:rPr>
          <w:rFonts w:eastAsia="Times New Roman" w:cs="Times New Roman"/>
          <w:color w:val="000000"/>
        </w:rPr>
        <w:t>3</w:t>
      </w:r>
      <w:r>
        <w:rPr>
          <w:rFonts w:ascii="宋体" w:hAnsi="宋体"/>
          <w:color w:val="000000"/>
        </w:rPr>
        <w:t>中小车运动的数据点，求得加速度为</w:t>
      </w:r>
      <w:r>
        <w:rPr>
          <w:rFonts w:eastAsia="Times New Roman" w:cs="Times New Roman"/>
          <w:color w:val="000000"/>
        </w:rPr>
        <w:t>______m/s</w:t>
      </w:r>
      <w:r>
        <w:rPr>
          <w:rFonts w:eastAsia="Times New Roman" w:cs="Times New Roman"/>
          <w:color w:val="000000"/>
          <w:vertAlign w:val="superscript"/>
        </w:rPr>
        <w:t>2</w:t>
      </w:r>
      <w:r>
        <w:rPr>
          <w:rFonts w:ascii="宋体" w:hAnsi="宋体"/>
          <w:color w:val="000000"/>
        </w:rPr>
        <w:t>（保留两位有效数字）。</w:t>
      </w:r>
    </w:p>
    <w:p w:rsidR="00EF110F" w:rsidRDefault="00EF04E8">
      <w:pPr>
        <w:spacing w:line="360" w:lineRule="auto"/>
        <w:jc w:val="left"/>
        <w:textAlignment w:val="center"/>
        <w:rPr>
          <w:color w:val="000000"/>
        </w:rPr>
      </w:pPr>
      <w:r>
        <w:rPr>
          <w:rFonts w:eastAsia="Times New Roman" w:cs="Times New Roman"/>
          <w:noProof/>
          <w:color w:val="000000"/>
        </w:rPr>
        <w:drawing>
          <wp:inline distT="0" distB="0" distL="114300" distR="114300">
            <wp:extent cx="5238750" cy="1492885"/>
            <wp:effectExtent l="0" t="0" r="0" b="1206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5238750" cy="1493374"/>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利用图</w:t>
      </w:r>
      <w:r>
        <w:rPr>
          <w:rFonts w:eastAsia="Times New Roman" w:cs="Times New Roman"/>
          <w:color w:val="000000"/>
        </w:rPr>
        <w:t>1</w:t>
      </w:r>
      <w:r>
        <w:rPr>
          <w:rFonts w:ascii="宋体" w:hAnsi="宋体"/>
          <w:color w:val="000000"/>
        </w:rPr>
        <w:t>装置做</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的实验，需调整的是</w:t>
      </w:r>
      <w:r>
        <w:rPr>
          <w:rFonts w:eastAsia="Times New Roman" w:cs="Times New Roman"/>
          <w:color w:val="000000"/>
        </w:rPr>
        <w:t>______</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．换成质量更小的小车</w:t>
      </w:r>
      <w:r>
        <w:rPr>
          <w:rFonts w:eastAsia="Times New Roman" w:cs="Times New Roman"/>
          <w:color w:val="000000"/>
        </w:rPr>
        <w:t xml:space="preserve">                B</w:t>
      </w:r>
      <w:r>
        <w:rPr>
          <w:rFonts w:ascii="宋体" w:hAnsi="宋体"/>
          <w:color w:val="000000"/>
        </w:rPr>
        <w:t>．调整长木板的倾斜程度</w:t>
      </w:r>
    </w:p>
    <w:p w:rsidR="00EF110F" w:rsidRDefault="00EF04E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．把钩码更换成砝码盘和砝码</w:t>
      </w:r>
      <w:r>
        <w:rPr>
          <w:rFonts w:eastAsia="Times New Roman" w:cs="Times New Roman"/>
          <w:color w:val="000000"/>
        </w:rPr>
        <w:t xml:space="preserve">        D</w:t>
      </w:r>
      <w:r>
        <w:rPr>
          <w:rFonts w:ascii="宋体" w:hAnsi="宋体"/>
          <w:color w:val="000000"/>
        </w:rPr>
        <w:t>．改变连接小车的细绳与长木板的夹角</w:t>
      </w:r>
    </w:p>
    <w:p w:rsidR="00EF110F" w:rsidRDefault="00EF04E8">
      <w:pPr>
        <w:spacing w:line="360" w:lineRule="auto"/>
        <w:jc w:val="left"/>
        <w:textAlignment w:val="center"/>
        <w:rPr>
          <w:color w:val="000000"/>
        </w:rPr>
      </w:pPr>
      <w:r>
        <w:rPr>
          <w:rFonts w:eastAsia="Times New Roman" w:cs="Times New Roman"/>
          <w:noProof/>
          <w:color w:val="000000"/>
        </w:rPr>
        <w:drawing>
          <wp:inline distT="0" distB="0" distL="114300" distR="114300">
            <wp:extent cx="5238750" cy="2625090"/>
            <wp:effectExtent l="0" t="0" r="0" b="381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5238750" cy="2625167"/>
                    </a:xfrm>
                    <a:prstGeom prst="rect">
                      <a:avLst/>
                    </a:prstGeom>
                  </pic:spPr>
                </pic:pic>
              </a:graphicData>
            </a:graphic>
          </wp:inline>
        </w:drawing>
      </w:r>
      <w:r>
        <w:rPr>
          <w:rFonts w:eastAsia="Times New Roman" w:cs="Times New Roman"/>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探究求合力的方法</w:t>
      </w:r>
      <w:r>
        <w:rPr>
          <w:rFonts w:ascii="宋体" w:hAnsi="宋体"/>
          <w:color w:val="000000"/>
        </w:rPr>
        <w:t>”</w:t>
      </w:r>
      <w:r>
        <w:rPr>
          <w:rFonts w:ascii="宋体" w:hAnsi="宋体"/>
          <w:color w:val="000000"/>
        </w:rPr>
        <w:t>的实验装置如图</w:t>
      </w:r>
      <w:r>
        <w:rPr>
          <w:rFonts w:eastAsia="Times New Roman" w:cs="Times New Roman"/>
          <w:color w:val="000000"/>
        </w:rPr>
        <w:t>4</w:t>
      </w:r>
      <w:r>
        <w:rPr>
          <w:rFonts w:ascii="宋体" w:hAnsi="宋体"/>
          <w:color w:val="000000"/>
        </w:rPr>
        <w:t>所示，在该实验中，</w:t>
      </w:r>
    </w:p>
    <w:p w:rsidR="00EF110F" w:rsidRDefault="00EF04E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下列说法正确的是</w:t>
      </w:r>
      <w:r>
        <w:rPr>
          <w:rFonts w:eastAsia="Times New Roman" w:cs="Times New Roman"/>
          <w:color w:val="000000"/>
        </w:rPr>
        <w:t>______</w:t>
      </w:r>
      <w:r>
        <w:rPr>
          <w:rFonts w:ascii="宋体" w:hAnsi="宋体"/>
          <w:color w:val="000000"/>
        </w:rPr>
        <w:t>；</w:t>
      </w:r>
    </w:p>
    <w:p w:rsidR="00EF110F" w:rsidRDefault="00EF04E8">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．拉着细绳套</w:t>
      </w:r>
      <w:r>
        <w:rPr>
          <w:rFonts w:ascii="宋体" w:hAnsi="宋体"/>
          <w:noProof/>
          <w:color w:val="000000"/>
        </w:rPr>
        <w:drawing>
          <wp:inline distT="0" distB="0" distL="114300" distR="114300">
            <wp:extent cx="133350" cy="177800"/>
            <wp:effectExtent l="0" t="0" r="0" b="13335"/>
            <wp:docPr id="851578862" name="图片 85157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78862" name="图片 851578862"/>
                    <pic:cNvPicPr>
                      <a:picLocks noChangeAspect="1"/>
                    </pic:cNvPicPr>
                  </pic:nvPicPr>
                  <pic:blipFill>
                    <a:blip r:embed="rId49" cstate="print"/>
                    <a:stretch>
                      <a:fillRect/>
                    </a:stretch>
                  </pic:blipFill>
                  <pic:spPr>
                    <a:xfrm>
                      <a:off x="0" y="0"/>
                      <a:ext cx="133350" cy="177800"/>
                    </a:xfrm>
                    <a:prstGeom prst="rect">
                      <a:avLst/>
                    </a:prstGeom>
                  </pic:spPr>
                </pic:pic>
              </a:graphicData>
            </a:graphic>
          </wp:inline>
        </w:drawing>
      </w:r>
      <w:r>
        <w:rPr>
          <w:rFonts w:ascii="宋体" w:hAnsi="宋体"/>
          <w:color w:val="000000"/>
        </w:rPr>
        <w:t>两只弹簧秤，稳定后读数应相同</w:t>
      </w:r>
      <w:r>
        <w:rPr>
          <w:rFonts w:eastAsia="Times New Roman" w:cs="Times New Roman"/>
          <w:color w:val="000000"/>
        </w:rPr>
        <w:t xml:space="preserve">                </w:t>
      </w:r>
    </w:p>
    <w:p w:rsidR="00EF110F" w:rsidRDefault="00EF04E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．在已记录结点位置的情况下，确定一个拉力的方向需要再选择相距较远的两点</w:t>
      </w:r>
    </w:p>
    <w:p w:rsidR="00EF110F" w:rsidRDefault="00EF04E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．测量时弹簧秤外壳与木板之间不能存在摩擦</w:t>
      </w:r>
    </w:p>
    <w:p w:rsidR="00EF110F" w:rsidRDefault="00EF04E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．测量时，橡皮条、细绳和弹簧秤应贴近并平行于木板</w:t>
      </w:r>
    </w:p>
    <w:p w:rsidR="00EF110F" w:rsidRDefault="00EF04E8">
      <w:pPr>
        <w:spacing w:line="360" w:lineRule="auto"/>
        <w:jc w:val="left"/>
        <w:textAlignment w:val="center"/>
        <w:rPr>
          <w:rFonts w:ascii="宋体" w:hAnsi="宋体"/>
          <w:color w:val="000000"/>
        </w:rPr>
      </w:pPr>
      <w:r>
        <w:rPr>
          <w:rFonts w:ascii="宋体" w:hAnsi="宋体"/>
          <w:color w:val="000000"/>
        </w:rPr>
        <w:lastRenderedPageBreak/>
        <w:t>②</w:t>
      </w:r>
      <w:r>
        <w:rPr>
          <w:rFonts w:ascii="宋体" w:hAnsi="宋体"/>
          <w:color w:val="000000"/>
        </w:rPr>
        <w:t>若只有一只弹簧秤，为了完成该实验至少需要</w:t>
      </w:r>
      <w:r>
        <w:rPr>
          <w:rFonts w:eastAsia="Times New Roman" w:cs="Times New Roman"/>
          <w:color w:val="000000"/>
        </w:rPr>
        <w:t>______</w:t>
      </w:r>
      <w:r>
        <w:rPr>
          <w:rFonts w:ascii="宋体" w:hAnsi="宋体"/>
          <w:color w:val="000000"/>
        </w:rPr>
        <w:t>（选填</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）次把橡皮条结点拉到</w:t>
      </w:r>
      <w:r>
        <w:rPr>
          <w:rFonts w:eastAsia="Times New Roman" w:cs="Times New Roman"/>
          <w:i/>
          <w:color w:val="000000"/>
        </w:rPr>
        <w:t>O</w:t>
      </w:r>
      <w:r>
        <w:rPr>
          <w:rFonts w:ascii="宋体" w:hAnsi="宋体"/>
          <w:color w:val="000000"/>
        </w:rPr>
        <w:t>点。</w:t>
      </w:r>
    </w:p>
    <w:p w:rsidR="00EF110F" w:rsidRDefault="00EF04E8">
      <w:pPr>
        <w:spacing w:line="360" w:lineRule="auto"/>
        <w:jc w:val="left"/>
        <w:textAlignment w:val="center"/>
        <w:rPr>
          <w:rFonts w:ascii="宋体" w:hAnsi="宋体"/>
          <w:color w:val="000000"/>
        </w:rPr>
      </w:pPr>
      <w:r>
        <w:rPr>
          <w:color w:val="000000"/>
        </w:rPr>
        <w:t xml:space="preserve">18. </w:t>
      </w:r>
      <w:r>
        <w:rPr>
          <w:rFonts w:ascii="宋体" w:hAnsi="宋体"/>
          <w:color w:val="000000"/>
        </w:rPr>
        <w:t>（</w:t>
      </w:r>
      <w:r>
        <w:rPr>
          <w:rFonts w:eastAsia="Times New Roman" w:cs="Times New Roman"/>
          <w:color w:val="000000"/>
        </w:rPr>
        <w:t>1</w:t>
      </w:r>
      <w:r>
        <w:rPr>
          <w:rFonts w:ascii="宋体" w:hAnsi="宋体"/>
          <w:color w:val="000000"/>
        </w:rPr>
        <w:t>）探究滑动变阻器的分压特性，采用图</w:t>
      </w:r>
      <w:r>
        <w:rPr>
          <w:rFonts w:eastAsia="Times New Roman" w:cs="Times New Roman"/>
          <w:color w:val="000000"/>
        </w:rPr>
        <w:t>1</w:t>
      </w:r>
      <w:r>
        <w:rPr>
          <w:rFonts w:ascii="宋体" w:hAnsi="宋体"/>
          <w:color w:val="000000"/>
        </w:rPr>
        <w:t>所示的电路，探究滑片</w:t>
      </w:r>
      <w:r>
        <w:rPr>
          <w:rFonts w:eastAsia="Times New Roman" w:cs="Times New Roman"/>
          <w:i/>
          <w:color w:val="000000"/>
        </w:rPr>
        <w:t>P</w:t>
      </w:r>
      <w:r>
        <w:rPr>
          <w:rFonts w:ascii="宋体" w:hAnsi="宋体"/>
          <w:color w:val="000000"/>
        </w:rPr>
        <w:t>从</w:t>
      </w:r>
      <w:r>
        <w:rPr>
          <w:rFonts w:eastAsia="Times New Roman" w:cs="Times New Roman"/>
          <w:i/>
          <w:color w:val="000000"/>
        </w:rPr>
        <w:t>A</w:t>
      </w:r>
      <w:r>
        <w:rPr>
          <w:rFonts w:ascii="宋体" w:hAnsi="宋体"/>
          <w:color w:val="000000"/>
        </w:rPr>
        <w:t>移到</w:t>
      </w:r>
      <w:r>
        <w:rPr>
          <w:rFonts w:eastAsia="Times New Roman" w:cs="Times New Roman"/>
          <w:i/>
          <w:color w:val="000000"/>
        </w:rPr>
        <w:t>B</w:t>
      </w:r>
      <w:r>
        <w:rPr>
          <w:rFonts w:ascii="宋体" w:hAnsi="宋体"/>
          <w:color w:val="000000"/>
        </w:rPr>
        <w:t>的过程中，负载电阻</w:t>
      </w:r>
      <w:r>
        <w:rPr>
          <w:rFonts w:eastAsia="Times New Roman" w:cs="Times New Roman"/>
          <w:i/>
          <w:color w:val="000000"/>
        </w:rPr>
        <w:t>R</w:t>
      </w:r>
      <w:r>
        <w:rPr>
          <w:rFonts w:ascii="宋体" w:hAnsi="宋体"/>
          <w:color w:val="000000"/>
        </w:rPr>
        <w:t>两端的电压变化。</w:t>
      </w:r>
    </w:p>
    <w:p w:rsidR="00EF110F" w:rsidRDefault="00EF04E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1866900" cy="1495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1866900" cy="1495425"/>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图</w:t>
      </w:r>
      <w:r>
        <w:rPr>
          <w:rFonts w:eastAsia="Times New Roman" w:cs="Times New Roman"/>
          <w:color w:val="000000"/>
        </w:rPr>
        <w:t>2</w:t>
      </w:r>
      <w:r>
        <w:rPr>
          <w:rFonts w:ascii="宋体" w:hAnsi="宋体"/>
          <w:color w:val="000000"/>
        </w:rPr>
        <w:t>为实验器材部分连线图，还需要</w:t>
      </w:r>
      <w:r>
        <w:rPr>
          <w:rFonts w:ascii="宋体" w:hAnsi="宋体"/>
          <w:color w:val="000000"/>
        </w:rPr>
        <w:t>______</w:t>
      </w:r>
      <w:r>
        <w:rPr>
          <w:rFonts w:ascii="宋体" w:hAnsi="宋体"/>
          <w:color w:val="000000"/>
        </w:rPr>
        <w:t>（选填</w:t>
      </w:r>
      <w:r>
        <w:rPr>
          <w:rFonts w:eastAsia="Times New Roman" w:cs="Times New Roman"/>
          <w:i/>
          <w:color w:val="000000"/>
        </w:rPr>
        <w:t>af</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fd</w:t>
      </w:r>
      <w:r>
        <w:rPr>
          <w:rFonts w:ascii="宋体" w:hAnsi="宋体"/>
          <w:color w:val="000000"/>
        </w:rPr>
        <w:t>、</w:t>
      </w:r>
      <w:r>
        <w:rPr>
          <w:rFonts w:eastAsia="Times New Roman" w:cs="Times New Roman"/>
          <w:i/>
          <w:color w:val="000000"/>
        </w:rPr>
        <w:t>fc</w:t>
      </w:r>
      <w:r>
        <w:rPr>
          <w:rFonts w:ascii="宋体" w:hAnsi="宋体"/>
          <w:color w:val="000000"/>
        </w:rPr>
        <w:t>、</w:t>
      </w:r>
      <w:r>
        <w:rPr>
          <w:rFonts w:eastAsia="Times New Roman" w:cs="Times New Roman"/>
          <w:i/>
          <w:color w:val="000000"/>
        </w:rPr>
        <w:t>ce</w:t>
      </w:r>
      <w:r>
        <w:rPr>
          <w:rFonts w:ascii="宋体" w:hAnsi="宋体"/>
          <w:color w:val="000000"/>
        </w:rPr>
        <w:t>或</w:t>
      </w:r>
      <w:r>
        <w:rPr>
          <w:rFonts w:eastAsia="Times New Roman" w:cs="Times New Roman"/>
          <w:i/>
          <w:color w:val="000000"/>
        </w:rPr>
        <w:t>cg</w:t>
      </w:r>
      <w:r>
        <w:rPr>
          <w:rFonts w:ascii="宋体" w:hAnsi="宋体"/>
          <w:color w:val="000000"/>
        </w:rPr>
        <w:t>）连线。</w:t>
      </w:r>
    </w:p>
    <w:p w:rsidR="00EF110F" w:rsidRDefault="00EF04E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2571750" cy="2200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2571750" cy="2200275"/>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图</w:t>
      </w:r>
      <w:r>
        <w:rPr>
          <w:rFonts w:eastAsia="Times New Roman" w:cs="Times New Roman"/>
          <w:color w:val="000000"/>
        </w:rPr>
        <w:t>3</w:t>
      </w:r>
      <w:r>
        <w:rPr>
          <w:rFonts w:ascii="宋体" w:hAnsi="宋体"/>
          <w:color w:val="000000"/>
        </w:rPr>
        <w:t>所示电压表的示数为</w:t>
      </w:r>
      <w:r>
        <w:rPr>
          <w:rFonts w:ascii="宋体" w:hAnsi="宋体"/>
          <w:color w:val="000000"/>
        </w:rPr>
        <w:t>_______</w:t>
      </w:r>
      <w:r>
        <w:rPr>
          <w:rFonts w:eastAsia="Times New Roman" w:cs="Times New Roman"/>
          <w:color w:val="000000"/>
        </w:rPr>
        <w:t xml:space="preserve"> V</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2714625" cy="12382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2714625" cy="1238250"/>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已知滑动变阻器的最大阻值</w:t>
      </w:r>
      <w:r>
        <w:rPr>
          <w:rFonts w:eastAsia="Times New Roman" w:cs="Times New Roman"/>
          <w:i/>
          <w:color w:val="000000"/>
        </w:rPr>
        <w:t>R</w:t>
      </w:r>
      <w:r>
        <w:rPr>
          <w:rFonts w:eastAsia="Times New Roman" w:cs="Times New Roman"/>
          <w:color w:val="000000"/>
          <w:vertAlign w:val="subscript"/>
        </w:rPr>
        <w:t>0</w:t>
      </w:r>
      <w:r>
        <w:rPr>
          <w:rFonts w:eastAsia="Times New Roman" w:cs="Times New Roman"/>
          <w:color w:val="000000"/>
        </w:rPr>
        <w:t>=10Ω</w:t>
      </w:r>
      <w:r>
        <w:rPr>
          <w:rFonts w:ascii="宋体" w:hAnsi="宋体"/>
          <w:color w:val="000000"/>
        </w:rPr>
        <w:t>，额定电流</w:t>
      </w:r>
      <w:r>
        <w:rPr>
          <w:rFonts w:eastAsia="Times New Roman" w:cs="Times New Roman"/>
          <w:i/>
          <w:color w:val="000000"/>
        </w:rPr>
        <w:t>I</w:t>
      </w:r>
      <w:r>
        <w:rPr>
          <w:rFonts w:eastAsia="Times New Roman" w:cs="Times New Roman"/>
          <w:color w:val="000000"/>
        </w:rPr>
        <w:t>=1.0A</w:t>
      </w:r>
      <w:r>
        <w:rPr>
          <w:rFonts w:ascii="宋体" w:hAnsi="宋体"/>
          <w:color w:val="000000"/>
        </w:rPr>
        <w:t>。选择负载电阻</w:t>
      </w:r>
      <w:r>
        <w:rPr>
          <w:rFonts w:eastAsia="Times New Roman" w:cs="Times New Roman"/>
          <w:i/>
          <w:color w:val="000000"/>
        </w:rPr>
        <w:t>R</w:t>
      </w:r>
      <w:r>
        <w:rPr>
          <w:rFonts w:eastAsia="Times New Roman" w:cs="Times New Roman"/>
          <w:color w:val="000000"/>
        </w:rPr>
        <w:t>=10Ω</w:t>
      </w:r>
      <w:r>
        <w:rPr>
          <w:rFonts w:ascii="宋体" w:hAnsi="宋体"/>
          <w:color w:val="000000"/>
        </w:rPr>
        <w:t>，以</w:t>
      </w:r>
      <w:r>
        <w:rPr>
          <w:rFonts w:eastAsia="Times New Roman" w:cs="Times New Roman"/>
          <w:i/>
          <w:color w:val="000000"/>
        </w:rPr>
        <w:t>R</w:t>
      </w:r>
      <w:r>
        <w:rPr>
          <w:rFonts w:ascii="宋体" w:hAnsi="宋体"/>
          <w:color w:val="000000"/>
        </w:rPr>
        <w:t>两端电压</w:t>
      </w:r>
      <w:r>
        <w:rPr>
          <w:rFonts w:eastAsia="Times New Roman" w:cs="Times New Roman"/>
          <w:i/>
          <w:color w:val="000000"/>
        </w:rPr>
        <w:t>U</w:t>
      </w:r>
      <w:r>
        <w:rPr>
          <w:rFonts w:ascii="宋体" w:hAnsi="宋体"/>
          <w:color w:val="000000"/>
        </w:rPr>
        <w:t>为纵轴，</w:t>
      </w:r>
      <w:r w:rsidR="00EF110F">
        <w:object w:dxaOrig="260" w:dyaOrig="619">
          <v:shape id="_x0000_i1082" type="#_x0000_t75" alt="学科网(www.zxxk.com)--教育资源门户，提供试卷、教案、课件、论文、素材以及各类教学资源下载，还有大量而丰富的教学相关资讯！" style="width:12.75pt;height:30.75pt" o:ole="">
            <v:imagedata r:id="rId132" o:title="eqId997cd53092cc5e199a7e418dfc46a7a6"/>
          </v:shape>
          <o:OLEObject Type="Embed" ProgID="Equation.DSMT4" ShapeID="_x0000_i1082" DrawAspect="Content" ObjectID="_1751016505" r:id="rId133"/>
        </w:object>
      </w:r>
      <w:r>
        <w:rPr>
          <w:color w:val="000000"/>
        </w:rPr>
        <w:t>为</w:t>
      </w:r>
      <w:r>
        <w:rPr>
          <w:rFonts w:ascii="宋体" w:hAnsi="宋体"/>
          <w:color w:val="000000"/>
        </w:rPr>
        <w:t>横轴（</w:t>
      </w:r>
      <w:r>
        <w:rPr>
          <w:rFonts w:eastAsia="Times New Roman" w:cs="Times New Roman"/>
          <w:i/>
          <w:color w:val="000000"/>
        </w:rPr>
        <w:t>x</w:t>
      </w:r>
      <w:r>
        <w:rPr>
          <w:rFonts w:ascii="宋体" w:hAnsi="宋体"/>
          <w:color w:val="000000"/>
        </w:rPr>
        <w:t>为</w:t>
      </w:r>
      <w:r>
        <w:rPr>
          <w:rFonts w:eastAsia="Times New Roman" w:cs="Times New Roman"/>
          <w:i/>
          <w:color w:val="000000"/>
        </w:rPr>
        <w:t>AP</w:t>
      </w:r>
      <w:r>
        <w:rPr>
          <w:rFonts w:ascii="宋体" w:hAnsi="宋体"/>
          <w:color w:val="000000"/>
        </w:rPr>
        <w:t>的长度，</w:t>
      </w:r>
      <w:r>
        <w:rPr>
          <w:rFonts w:eastAsia="Times New Roman" w:cs="Times New Roman"/>
          <w:i/>
          <w:color w:val="000000"/>
        </w:rPr>
        <w:t>L</w:t>
      </w:r>
      <w:r>
        <w:rPr>
          <w:rFonts w:ascii="宋体" w:hAnsi="宋体"/>
          <w:color w:val="000000"/>
        </w:rPr>
        <w:t>为</w:t>
      </w:r>
      <w:r>
        <w:rPr>
          <w:rFonts w:eastAsia="Times New Roman" w:cs="Times New Roman"/>
          <w:i/>
          <w:color w:val="000000"/>
        </w:rPr>
        <w:t>AB</w:t>
      </w:r>
      <w:r>
        <w:rPr>
          <w:rFonts w:ascii="宋体" w:hAnsi="宋体"/>
          <w:color w:val="000000"/>
        </w:rPr>
        <w:t>的长度），得到</w:t>
      </w:r>
      <w:r w:rsidR="00EF110F">
        <w:object w:dxaOrig="760" w:dyaOrig="640">
          <v:shape id="_x0000_i1083" type="#_x0000_t75" alt="学科网(www.zxxk.com)--教育资源门户，提供试卷、教案、课件、论文、素材以及各类教学资源下载，还有大量而丰富的教学相关资讯！" style="width:38.25pt;height:32.25pt" o:ole="">
            <v:imagedata r:id="rId134" o:title="eqIde0dbeffca879958f06a42bd44893cfbc"/>
          </v:shape>
          <o:OLEObject Type="Embed" ProgID="Equation.DSMT4" ShapeID="_x0000_i1083" DrawAspect="Content" ObjectID="_1751016506" r:id="rId135"/>
        </w:object>
      </w:r>
      <w:r>
        <w:rPr>
          <w:rFonts w:ascii="宋体" w:hAnsi="宋体"/>
          <w:color w:val="000000"/>
        </w:rPr>
        <w:t>分压特性曲线为图</w:t>
      </w:r>
      <w:r>
        <w:rPr>
          <w:rFonts w:eastAsia="Times New Roman" w:cs="Times New Roman"/>
          <w:color w:val="000000"/>
        </w:rPr>
        <w:t>4</w:t>
      </w:r>
      <w:r>
        <w:rPr>
          <w:rFonts w:ascii="宋体" w:hAnsi="宋体"/>
          <w:color w:val="000000"/>
        </w:rPr>
        <w:t>中的</w:t>
      </w:r>
      <w:r>
        <w:rPr>
          <w:rFonts w:ascii="宋体" w:hAnsi="宋体"/>
          <w:color w:val="000000"/>
        </w:rPr>
        <w:t>“</w:t>
      </w:r>
      <w:r>
        <w:rPr>
          <w:rFonts w:eastAsia="Times New Roman" w:cs="Times New Roman"/>
          <w:color w:val="000000"/>
        </w:rPr>
        <w:t>I</w:t>
      </w:r>
      <w:r>
        <w:rPr>
          <w:rFonts w:ascii="宋体" w:hAnsi="宋体"/>
          <w:color w:val="000000"/>
        </w:rPr>
        <w:t>”</w:t>
      </w:r>
      <w:r>
        <w:rPr>
          <w:rFonts w:ascii="宋体" w:hAnsi="宋体"/>
          <w:color w:val="000000"/>
        </w:rPr>
        <w:t>；当</w:t>
      </w:r>
      <w:r>
        <w:rPr>
          <w:rFonts w:eastAsia="Times New Roman" w:cs="Times New Roman"/>
          <w:i/>
          <w:color w:val="000000"/>
        </w:rPr>
        <w:t>R</w:t>
      </w:r>
      <w:r>
        <w:rPr>
          <w:rFonts w:eastAsia="Times New Roman" w:cs="Times New Roman"/>
          <w:color w:val="000000"/>
        </w:rPr>
        <w:t>=100Ω</w:t>
      </w:r>
      <w:r>
        <w:rPr>
          <w:rFonts w:ascii="宋体" w:hAnsi="宋体"/>
          <w:color w:val="000000"/>
        </w:rPr>
        <w:t>，分压特性曲线对应图</w:t>
      </w:r>
      <w:r>
        <w:rPr>
          <w:rFonts w:eastAsia="Times New Roman" w:cs="Times New Roman"/>
          <w:color w:val="000000"/>
        </w:rPr>
        <w:t>4</w:t>
      </w:r>
      <w:r>
        <w:rPr>
          <w:rFonts w:ascii="宋体" w:hAnsi="宋体"/>
          <w:color w:val="000000"/>
        </w:rPr>
        <w:t>中的</w:t>
      </w:r>
      <w:r>
        <w:rPr>
          <w:rFonts w:ascii="宋体" w:hAnsi="宋体"/>
          <w:color w:val="000000"/>
        </w:rPr>
        <w:t>__</w:t>
      </w:r>
      <w:r>
        <w:rPr>
          <w:rFonts w:ascii="宋体" w:hAnsi="宋体"/>
          <w:color w:val="000000"/>
        </w:rPr>
        <w:t>（选填</w:t>
      </w:r>
      <w:r>
        <w:rPr>
          <w:rFonts w:ascii="宋体" w:hAnsi="宋体"/>
          <w:color w:val="000000"/>
        </w:rPr>
        <w:t>“</w:t>
      </w:r>
      <w:r>
        <w:rPr>
          <w:rFonts w:eastAsia="Times New Roman" w:cs="Times New Roman"/>
          <w:color w:val="000000"/>
        </w:rPr>
        <w:t>Ⅱ</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Ⅲ</w:t>
      </w:r>
      <w:r>
        <w:rPr>
          <w:rFonts w:ascii="宋体" w:hAnsi="宋体"/>
          <w:color w:val="000000"/>
        </w:rPr>
        <w:t>”</w:t>
      </w:r>
      <w:r>
        <w:rPr>
          <w:rFonts w:ascii="宋体" w:hAnsi="宋体"/>
          <w:color w:val="000000"/>
        </w:rPr>
        <w:t>）；则滑动变阻器最大阻值的选择依据是</w:t>
      </w:r>
      <w:r>
        <w:rPr>
          <w:rFonts w:ascii="宋体" w:hAnsi="宋体"/>
          <w:color w:val="000000"/>
        </w:rPr>
        <w:t>____</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noProof/>
          <w:color w:val="000000"/>
        </w:rPr>
        <w:lastRenderedPageBreak/>
        <w:drawing>
          <wp:inline distT="0" distB="0" distL="114300" distR="114300">
            <wp:extent cx="2743200" cy="2171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6" cstate="print"/>
                    <a:stretch>
                      <a:fillRect/>
                    </a:stretch>
                  </pic:blipFill>
                  <pic:spPr>
                    <a:xfrm>
                      <a:off x="0" y="0"/>
                      <a:ext cx="2743200" cy="2171700"/>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）两个相同的电流表</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如图</w:t>
      </w:r>
      <w:r>
        <w:rPr>
          <w:rFonts w:eastAsia="Times New Roman" w:cs="Times New Roman"/>
          <w:color w:val="000000"/>
        </w:rPr>
        <w:t>5</w:t>
      </w:r>
      <w:r>
        <w:rPr>
          <w:rFonts w:ascii="宋体" w:hAnsi="宋体"/>
          <w:color w:val="000000"/>
        </w:rPr>
        <w:t>所示连接，晃动</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表，当指针向左偏时，静止的</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表的指针也向左偏，原因是</w:t>
      </w:r>
      <w:r>
        <w:rPr>
          <w:rFonts w:ascii="宋体" w:hAnsi="宋体"/>
          <w:color w:val="000000"/>
        </w:rPr>
        <w:t>____</w:t>
      </w:r>
      <w:r>
        <w:rPr>
          <w:rFonts w:ascii="宋体" w:hAnsi="宋体"/>
          <w:color w:val="000000"/>
        </w:rPr>
        <w:t>。</w:t>
      </w:r>
    </w:p>
    <w:p w:rsidR="00EF110F" w:rsidRDefault="00EF04E8">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．两表都是</w:t>
      </w:r>
      <w:r>
        <w:rPr>
          <w:rFonts w:ascii="宋体" w:hAnsi="宋体"/>
          <w:color w:val="000000"/>
        </w:rPr>
        <w:t>“</w:t>
      </w:r>
      <w:r>
        <w:rPr>
          <w:rFonts w:ascii="宋体" w:hAnsi="宋体"/>
          <w:color w:val="000000"/>
        </w:rPr>
        <w:t>发电机</w:t>
      </w:r>
      <w:r>
        <w:rPr>
          <w:rFonts w:ascii="宋体" w:hAnsi="宋体"/>
          <w:color w:val="000000"/>
        </w:rPr>
        <w:t>”</w:t>
      </w:r>
      <w:r>
        <w:rPr>
          <w:rFonts w:eastAsia="Times New Roman" w:cs="Times New Roman"/>
          <w:color w:val="000000"/>
        </w:rPr>
        <w:t xml:space="preserve">    </w:t>
      </w:r>
    </w:p>
    <w:p w:rsidR="00EF110F" w:rsidRDefault="00EF04E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表是</w:t>
      </w:r>
      <w:r>
        <w:rPr>
          <w:rFonts w:ascii="宋体" w:hAnsi="宋体"/>
          <w:color w:val="000000"/>
        </w:rPr>
        <w:t>“</w:t>
      </w:r>
      <w:r>
        <w:rPr>
          <w:rFonts w:ascii="宋体" w:hAnsi="宋体"/>
          <w:color w:val="000000"/>
        </w:rPr>
        <w:t>发电机</w:t>
      </w:r>
      <w:r>
        <w:rPr>
          <w:rFonts w:ascii="宋体" w:hAnsi="宋体"/>
          <w:color w:val="000000"/>
        </w:rPr>
        <w:t>”</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表是</w:t>
      </w:r>
      <w:r>
        <w:rPr>
          <w:rFonts w:ascii="宋体" w:hAnsi="宋体"/>
          <w:color w:val="000000"/>
        </w:rPr>
        <w:t>“</w:t>
      </w:r>
      <w:r>
        <w:rPr>
          <w:rFonts w:ascii="宋体" w:hAnsi="宋体"/>
          <w:color w:val="000000"/>
        </w:rPr>
        <w:t>电动机</w: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表和</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表之间存在互感现象</w:t>
      </w:r>
    </w:p>
    <w:p w:rsidR="00EF110F" w:rsidRDefault="00EF04E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表产生的电流流入</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表，产生的安培力使</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表指针偏转</w:t>
      </w:r>
    </w:p>
    <w:p w:rsidR="00EF110F" w:rsidRDefault="00EF04E8">
      <w:pPr>
        <w:spacing w:line="360" w:lineRule="auto"/>
        <w:jc w:val="left"/>
        <w:textAlignment w:val="center"/>
        <w:rPr>
          <w:color w:val="000000"/>
        </w:rPr>
      </w:pPr>
      <w:r>
        <w:rPr>
          <w:rFonts w:ascii="宋体" w:hAnsi="宋体"/>
          <w:noProof/>
          <w:color w:val="000000"/>
        </w:rPr>
        <w:drawing>
          <wp:inline distT="0" distB="0" distL="114300" distR="114300">
            <wp:extent cx="1943100" cy="1419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1943100" cy="1419225"/>
                    </a:xfrm>
                    <a:prstGeom prst="rect">
                      <a:avLst/>
                    </a:prstGeom>
                  </pic:spPr>
                </pic:pic>
              </a:graphicData>
            </a:graphic>
          </wp:inline>
        </w:drawing>
      </w:r>
      <w:r>
        <w:rPr>
          <w:rFonts w:ascii="宋体" w:hAnsi="宋体"/>
          <w:color w:val="000000"/>
        </w:rPr>
        <w:br/>
      </w:r>
    </w:p>
    <w:p w:rsidR="00EF110F" w:rsidRDefault="00EF04E8">
      <w:pPr>
        <w:spacing w:line="360" w:lineRule="auto"/>
        <w:jc w:val="left"/>
        <w:textAlignment w:val="center"/>
        <w:rPr>
          <w:rFonts w:ascii="宋体" w:hAnsi="宋体"/>
          <w:color w:val="000000"/>
        </w:rPr>
      </w:pPr>
      <w:r>
        <w:rPr>
          <w:color w:val="000000"/>
        </w:rPr>
        <w:t xml:space="preserve">19. </w:t>
      </w:r>
      <w:r>
        <w:rPr>
          <w:rFonts w:ascii="宋体" w:hAnsi="宋体"/>
          <w:color w:val="000000"/>
        </w:rPr>
        <w:t>物流公司通过滑轨把货物直接装运到卡车中。如图所示，倾斜滑轨与水平面成</w:t>
      </w:r>
      <w:r>
        <w:rPr>
          <w:rFonts w:eastAsia="Times New Roman" w:cs="Times New Roman"/>
          <w:color w:val="000000"/>
        </w:rPr>
        <w:t>24°</w:t>
      </w:r>
      <w:r>
        <w:rPr>
          <w:rFonts w:ascii="宋体" w:hAnsi="宋体"/>
          <w:color w:val="000000"/>
        </w:rPr>
        <w:t>角，长度</w:t>
      </w:r>
      <w:r w:rsidR="00EF110F">
        <w:object w:dxaOrig="760" w:dyaOrig="360">
          <v:shape id="_x0000_i1084" type="#_x0000_t75" alt="学科网(www.zxxk.com)--教育资源门户，提供试卷、教案、课件、论文、素材以及各类教学资源下载，还有大量而丰富的教学相关资讯！" style="width:37.5pt;height:18pt" o:ole="">
            <v:imagedata r:id="rId138" o:title="eqId41bcb9883c7b75aa60ed0e5d16024c71"/>
          </v:shape>
          <o:OLEObject Type="Embed" ProgID="Equation.DSMT4" ShapeID="_x0000_i1084" DrawAspect="Content" ObjectID="_1751016507" r:id="rId139"/>
        </w:object>
      </w:r>
      <w:r>
        <w:rPr>
          <w:rFonts w:ascii="宋体" w:hAnsi="宋体"/>
          <w:color w:val="000000"/>
        </w:rPr>
        <w:t>，水平滑轨长度可调，两滑轨间平滑连接。若货物从倾斜滑轨顶端由静止开始下滑，其与滑轨间的动摩擦因数均为</w:t>
      </w:r>
      <w:r w:rsidR="00EF110F">
        <w:object w:dxaOrig="620" w:dyaOrig="620">
          <v:shape id="_x0000_i1085" type="#_x0000_t75" alt="学科网(www.zxxk.com)--教育资源门户，提供试卷、教案、课件、论文、素材以及各类教学资源下载，还有大量而丰富的教学相关资讯！" style="width:30.75pt;height:30.75pt" o:ole="">
            <v:imagedata r:id="rId140" o:title="eqIdecda8a880d7f73925fb2a6620816a032"/>
          </v:shape>
          <o:OLEObject Type="Embed" ProgID="Equation.DSMT4" ShapeID="_x0000_i1085" DrawAspect="Content" ObjectID="_1751016508" r:id="rId141"/>
        </w:object>
      </w:r>
      <w:r>
        <w:rPr>
          <w:rFonts w:ascii="宋体" w:hAnsi="宋体"/>
          <w:color w:val="000000"/>
        </w:rPr>
        <w:t>，货物可视为质点（取</w:t>
      </w:r>
      <w:r w:rsidR="00EF110F">
        <w:object w:dxaOrig="1299" w:dyaOrig="280">
          <v:shape id="_x0000_i1086" type="#_x0000_t75" alt="学科网(www.zxxk.com)--教育资源门户，提供试卷、教案、课件、论文、素材以及各类教学资源下载，还有大量而丰富的教学相关资讯！" style="width:64.5pt;height:13.5pt" o:ole="">
            <v:imagedata r:id="rId142" o:title="eqId70e432e220f278b78dcd60aa0213adc2"/>
          </v:shape>
          <o:OLEObject Type="Embed" ProgID="Equation.DSMT4" ShapeID="_x0000_i1086" DrawAspect="Content" ObjectID="_1751016509" r:id="rId143"/>
        </w:object>
      </w:r>
      <w:r>
        <w:rPr>
          <w:rFonts w:ascii="宋体" w:hAnsi="宋体"/>
          <w:color w:val="000000"/>
        </w:rPr>
        <w:t>，</w:t>
      </w:r>
      <w:r w:rsidR="00EF110F">
        <w:object w:dxaOrig="1259" w:dyaOrig="280">
          <v:shape id="_x0000_i1087" type="#_x0000_t75" alt="学科网(www.zxxk.com)--教育资源门户，提供试卷、教案、课件、论文、素材以及各类教学资源下载，还有大量而丰富的教学相关资讯！" style="width:63pt;height:13.5pt" o:ole="">
            <v:imagedata r:id="rId144" o:title="eqIdadb2c33be4a2ee06024c6ca74a1de4f0"/>
          </v:shape>
          <o:OLEObject Type="Embed" ProgID="Equation.DSMT4" ShapeID="_x0000_i1087" DrawAspect="Content" ObjectID="_1751016510" r:id="rId145"/>
        </w:object>
      </w:r>
      <w:r>
        <w:rPr>
          <w:color w:val="000000"/>
        </w:rPr>
        <w:t>，重力加速度</w:t>
      </w:r>
      <w:r w:rsidR="00EF110F">
        <w:object w:dxaOrig="1199" w:dyaOrig="360">
          <v:shape id="_x0000_i1088" type="#_x0000_t75" alt="学科网(www.zxxk.com)--教育资源门户，提供试卷、教案、课件、论文、素材以及各类教学资源下载，还有大量而丰富的教学相关资讯！" style="width:60pt;height:18pt" o:ole="">
            <v:imagedata r:id="rId146" o:title="eqId206a42a65f9c25c435b6fd5fc277ec71"/>
          </v:shape>
          <o:OLEObject Type="Embed" ProgID="Equation.DSMT4" ShapeID="_x0000_i1088" DrawAspect="Content" ObjectID="_1751016511" r:id="rId147"/>
        </w:objec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）求货物在倾斜滑轨上滑行时加速度</w:t>
      </w:r>
      <w:r w:rsidR="00EF110F">
        <w:object w:dxaOrig="240" w:dyaOrig="360">
          <v:shape id="_x0000_i1089" type="#_x0000_t75" alt="学科网(www.zxxk.com)--教育资源门户，提供试卷、教案、课件、论文、素材以及各类教学资源下载，还有大量而丰富的教学相关资讯！" style="width:12pt;height:18pt" o:ole="">
            <v:imagedata r:id="rId148" o:title="eqIde72adb45c60c2f63b46e65ff787302bf"/>
          </v:shape>
          <o:OLEObject Type="Embed" ProgID="Equation.DSMT4" ShapeID="_x0000_i1089" DrawAspect="Content" ObjectID="_1751016512" r:id="rId149"/>
        </w:object>
      </w:r>
      <w:r>
        <w:rPr>
          <w:rFonts w:ascii="宋体" w:hAnsi="宋体"/>
          <w:color w:val="000000"/>
        </w:rPr>
        <w:t>的大小；</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）求货物在倾斜滑轨末端时速度</w:t>
      </w:r>
      <w:r w:rsidR="00EF110F">
        <w:object w:dxaOrig="180" w:dyaOrig="220">
          <v:shape id="_x0000_i1090" type="#_x0000_t75" alt="学科网(www.zxxk.com)--教育资源门户，提供试卷、教案、课件、论文、素材以及各类教学资源下载，还有大量而丰富的教学相关资讯！" style="width:9pt;height:11.25pt" o:ole="">
            <v:imagedata r:id="rId42" o:title="eqIdbc13a607ac0c7f76d252d7cb1bb040fd"/>
          </v:shape>
          <o:OLEObject Type="Embed" ProgID="Equation.DSMT4" ShapeID="_x0000_i1090" DrawAspect="Content" ObjectID="_1751016513" r:id="rId150"/>
        </w:object>
      </w:r>
      <w:r>
        <w:rPr>
          <w:rFonts w:ascii="宋体" w:hAnsi="宋体"/>
          <w:color w:val="000000"/>
        </w:rPr>
        <w:t>的大小；</w:t>
      </w:r>
    </w:p>
    <w:p w:rsidR="00EF110F" w:rsidRDefault="00EF04E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ascii="宋体" w:hAnsi="宋体"/>
          <w:color w:val="000000"/>
        </w:rPr>
        <w:t>）若货物滑离水平滑轨末端时</w:t>
      </w:r>
      <w:r>
        <w:rPr>
          <w:rFonts w:ascii="宋体" w:hAnsi="宋体"/>
          <w:noProof/>
          <w:color w:val="000000"/>
        </w:rPr>
        <w:drawing>
          <wp:inline distT="0" distB="0" distL="114300" distR="114300">
            <wp:extent cx="133350" cy="177800"/>
            <wp:effectExtent l="0" t="0" r="0" b="13335"/>
            <wp:docPr id="851578860" name="图片 851578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78860" name="图片 851578860"/>
                    <pic:cNvPicPr>
                      <a:picLocks noChangeAspect="1"/>
                    </pic:cNvPicPr>
                  </pic:nvPicPr>
                  <pic:blipFill>
                    <a:blip r:embed="rId49" cstate="print"/>
                    <a:stretch>
                      <a:fillRect/>
                    </a:stretch>
                  </pic:blipFill>
                  <pic:spPr>
                    <a:xfrm>
                      <a:off x="0" y="0"/>
                      <a:ext cx="133350" cy="177800"/>
                    </a:xfrm>
                    <a:prstGeom prst="rect">
                      <a:avLst/>
                    </a:prstGeom>
                  </pic:spPr>
                </pic:pic>
              </a:graphicData>
            </a:graphic>
          </wp:inline>
        </w:drawing>
      </w:r>
      <w:r>
        <w:rPr>
          <w:rFonts w:ascii="宋体" w:hAnsi="宋体"/>
          <w:color w:val="000000"/>
        </w:rPr>
        <w:t>速度不超过</w:t>
      </w:r>
      <w:r>
        <w:rPr>
          <w:rFonts w:eastAsia="Times New Roman" w:cs="Times New Roman"/>
          <w:color w:val="000000"/>
        </w:rPr>
        <w:t>2m/s</w:t>
      </w:r>
      <w:r>
        <w:rPr>
          <w:rFonts w:ascii="宋体" w:hAnsi="宋体"/>
          <w:color w:val="000000"/>
        </w:rPr>
        <w:t>，求水平滑轨的最短长度</w:t>
      </w:r>
      <w:r w:rsidR="00EF110F">
        <w:object w:dxaOrig="200" w:dyaOrig="360">
          <v:shape id="_x0000_i1091" type="#_x0000_t75" alt="学科网(www.zxxk.com)--教育资源门户，提供试卷、教案、课件、论文、素材以及各类教学资源下载，还有大量而丰富的教学相关资讯！" style="width:9.75pt;height:18pt" o:ole="">
            <v:imagedata r:id="rId151" o:title="eqId3f6f17bc385bafb37e8f964e5eb99cd0"/>
          </v:shape>
          <o:OLEObject Type="Embed" ProgID="Equation.DSMT4" ShapeID="_x0000_i1091" DrawAspect="Content" ObjectID="_1751016514" r:id="rId152"/>
        </w:object>
      </w:r>
      <w:r>
        <w:rPr>
          <w:rFonts w:ascii="宋体" w:hAnsi="宋体"/>
          <w:color w:val="000000"/>
          <w:vertAlign w:val="subscript"/>
        </w:rPr>
        <w:t>。</w:t>
      </w:r>
    </w:p>
    <w:p w:rsidR="00EF110F" w:rsidRDefault="00EF04E8">
      <w:pPr>
        <w:spacing w:line="360" w:lineRule="auto"/>
        <w:jc w:val="left"/>
        <w:textAlignment w:val="center"/>
        <w:rPr>
          <w:color w:val="000000"/>
        </w:rPr>
      </w:pPr>
      <w:r>
        <w:rPr>
          <w:noProof/>
          <w:color w:val="000000"/>
        </w:rPr>
        <w:lastRenderedPageBreak/>
        <w:drawing>
          <wp:inline distT="0" distB="0" distL="114300" distR="114300">
            <wp:extent cx="285750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2857500" cy="885825"/>
                    </a:xfrm>
                    <a:prstGeom prst="rect">
                      <a:avLst/>
                    </a:prstGeom>
                  </pic:spPr>
                </pic:pic>
              </a:graphicData>
            </a:graphic>
          </wp:inline>
        </w:drawing>
      </w:r>
      <w:r>
        <w:rPr>
          <w:color w:val="000000"/>
        </w:rPr>
        <w:br/>
      </w:r>
    </w:p>
    <w:p w:rsidR="00EF110F" w:rsidRDefault="00EF04E8">
      <w:pPr>
        <w:spacing w:line="360" w:lineRule="auto"/>
        <w:jc w:val="left"/>
        <w:textAlignment w:val="center"/>
        <w:rPr>
          <w:rFonts w:ascii="宋体" w:hAnsi="宋体"/>
          <w:color w:val="000000"/>
        </w:rPr>
      </w:pPr>
      <w:r>
        <w:rPr>
          <w:color w:val="000000"/>
        </w:rPr>
        <w:t xml:space="preserve">20. </w:t>
      </w:r>
      <w:r>
        <w:rPr>
          <w:rFonts w:ascii="宋体" w:hAnsi="宋体"/>
          <w:color w:val="000000"/>
        </w:rPr>
        <w:t>如图所示，在竖直面内，一质量</w:t>
      </w:r>
      <w:r>
        <w:rPr>
          <w:rFonts w:eastAsia="Times New Roman" w:cs="Times New Roman"/>
          <w:i/>
          <w:color w:val="000000"/>
        </w:rPr>
        <w:t>m</w:t>
      </w:r>
      <w:r>
        <w:rPr>
          <w:rFonts w:ascii="宋体" w:hAnsi="宋体"/>
          <w:color w:val="000000"/>
        </w:rPr>
        <w:t>的物块</w:t>
      </w:r>
      <w:r>
        <w:rPr>
          <w:rFonts w:eastAsia="Times New Roman" w:cs="Times New Roman"/>
          <w:i/>
          <w:color w:val="000000"/>
        </w:rPr>
        <w:t>a</w:t>
      </w:r>
      <w:r>
        <w:rPr>
          <w:rFonts w:ascii="宋体" w:hAnsi="宋体"/>
          <w:color w:val="000000"/>
        </w:rPr>
        <w:t>静置于悬点</w:t>
      </w:r>
      <w:r>
        <w:rPr>
          <w:rFonts w:eastAsia="Times New Roman" w:cs="Times New Roman"/>
          <w:i/>
          <w:color w:val="000000"/>
        </w:rPr>
        <w:t>O</w:t>
      </w:r>
      <w:r>
        <w:rPr>
          <w:rFonts w:ascii="宋体" w:hAnsi="宋体"/>
          <w:color w:val="000000"/>
        </w:rPr>
        <w:t>正下方的</w:t>
      </w:r>
      <w:r>
        <w:rPr>
          <w:rFonts w:eastAsia="Times New Roman" w:cs="Times New Roman"/>
          <w:i/>
          <w:color w:val="000000"/>
        </w:rPr>
        <w:t>A</w:t>
      </w:r>
      <w:r>
        <w:rPr>
          <w:rFonts w:ascii="宋体" w:hAnsi="宋体"/>
          <w:color w:val="000000"/>
        </w:rPr>
        <w:t>点，以速度</w:t>
      </w:r>
      <w:r>
        <w:rPr>
          <w:rFonts w:eastAsia="Times New Roman" w:cs="Times New Roman"/>
          <w:i/>
          <w:color w:val="000000"/>
        </w:rPr>
        <w:t>v</w:t>
      </w:r>
      <w:r>
        <w:rPr>
          <w:rFonts w:ascii="宋体" w:hAnsi="宋体"/>
          <w:color w:val="000000"/>
        </w:rPr>
        <w:t>逆时针转动的传送带</w:t>
      </w:r>
      <w:r>
        <w:rPr>
          <w:rFonts w:eastAsia="Times New Roman" w:cs="Times New Roman"/>
          <w:i/>
          <w:color w:val="000000"/>
        </w:rPr>
        <w:t>MN</w:t>
      </w:r>
      <w:r>
        <w:rPr>
          <w:rFonts w:ascii="宋体" w:hAnsi="宋体"/>
          <w:color w:val="000000"/>
        </w:rPr>
        <w:t>与直轨道</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FG</w:t>
      </w:r>
      <w:r>
        <w:rPr>
          <w:rFonts w:ascii="宋体" w:hAnsi="宋体"/>
          <w:color w:val="000000"/>
        </w:rPr>
        <w:t>处于同一水平面上，</w:t>
      </w:r>
      <w:r>
        <w:rPr>
          <w:rFonts w:eastAsia="Times New Roman" w:cs="Times New Roman"/>
          <w:i/>
          <w:color w:val="000000"/>
        </w:rPr>
        <w:t>AB</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的长度均为</w:t>
      </w:r>
      <w:r>
        <w:rPr>
          <w:rFonts w:eastAsia="Times New Roman" w:cs="Times New Roman"/>
          <w:i/>
          <w:color w:val="000000"/>
        </w:rPr>
        <w:t>l</w:t>
      </w:r>
      <w:r>
        <w:rPr>
          <w:rFonts w:ascii="宋体" w:hAnsi="宋体"/>
          <w:color w:val="000000"/>
        </w:rPr>
        <w:t>。圆弧形细管道</w:t>
      </w:r>
      <w:r>
        <w:rPr>
          <w:rFonts w:eastAsia="Times New Roman" w:cs="Times New Roman"/>
          <w:i/>
          <w:color w:val="000000"/>
        </w:rPr>
        <w:t>DE</w:t>
      </w:r>
      <w:r>
        <w:rPr>
          <w:rFonts w:ascii="宋体" w:hAnsi="宋体"/>
          <w:color w:val="000000"/>
        </w:rPr>
        <w:t>半径为</w:t>
      </w:r>
      <w:r>
        <w:rPr>
          <w:rFonts w:eastAsia="Times New Roman" w:cs="Times New Roman"/>
          <w:i/>
          <w:color w:val="000000"/>
        </w:rPr>
        <w:t>R</w:t>
      </w:r>
      <w:r>
        <w:rPr>
          <w:rFonts w:ascii="宋体" w:hAnsi="宋体"/>
          <w:color w:val="000000"/>
        </w:rPr>
        <w:t>，</w:t>
      </w:r>
      <w:r>
        <w:rPr>
          <w:rFonts w:eastAsia="Times New Roman" w:cs="Times New Roman"/>
          <w:i/>
          <w:color w:val="000000"/>
        </w:rPr>
        <w:t>EF</w:t>
      </w:r>
      <w:r>
        <w:rPr>
          <w:rFonts w:ascii="宋体" w:hAnsi="宋体"/>
          <w:color w:val="000000"/>
        </w:rPr>
        <w:t>在竖直直径上，</w:t>
      </w:r>
      <w:r>
        <w:rPr>
          <w:rFonts w:eastAsia="Times New Roman" w:cs="Times New Roman"/>
          <w:i/>
          <w:color w:val="000000"/>
        </w:rPr>
        <w:t>E</w:t>
      </w:r>
      <w:r>
        <w:rPr>
          <w:rFonts w:ascii="宋体" w:hAnsi="宋体"/>
          <w:color w:val="000000"/>
        </w:rPr>
        <w:t>点高度为</w:t>
      </w:r>
      <w:r>
        <w:rPr>
          <w:rFonts w:eastAsia="Times New Roman" w:cs="Times New Roman"/>
          <w:i/>
          <w:color w:val="000000"/>
        </w:rPr>
        <w:t>H</w:t>
      </w:r>
      <w:r>
        <w:rPr>
          <w:rFonts w:ascii="宋体" w:hAnsi="宋体"/>
          <w:color w:val="000000"/>
        </w:rPr>
        <w:t>。开始时，与物块</w:t>
      </w:r>
      <w:r>
        <w:rPr>
          <w:rFonts w:eastAsia="Times New Roman" w:cs="Times New Roman"/>
          <w:i/>
          <w:color w:val="000000"/>
        </w:rPr>
        <w:t>a</w:t>
      </w:r>
      <w:r>
        <w:rPr>
          <w:rFonts w:ascii="宋体" w:hAnsi="宋体"/>
          <w:color w:val="000000"/>
        </w:rPr>
        <w:t>相同的物块</w:t>
      </w:r>
      <w:r>
        <w:rPr>
          <w:rFonts w:eastAsia="Times New Roman" w:cs="Times New Roman"/>
          <w:i/>
          <w:color w:val="000000"/>
        </w:rPr>
        <w:t>b</w:t>
      </w:r>
      <w:r>
        <w:rPr>
          <w:rFonts w:ascii="宋体" w:hAnsi="宋体"/>
          <w:color w:val="000000"/>
        </w:rPr>
        <w:t>悬挂于</w:t>
      </w:r>
      <w:r>
        <w:rPr>
          <w:rFonts w:eastAsia="Times New Roman" w:cs="Times New Roman"/>
          <w:i/>
          <w:color w:val="000000"/>
        </w:rPr>
        <w:t>O</w:t>
      </w:r>
      <w:r>
        <w:rPr>
          <w:rFonts w:ascii="宋体" w:hAnsi="宋体"/>
          <w:color w:val="000000"/>
        </w:rPr>
        <w:t>点，并向左拉开一定的高度</w:t>
      </w:r>
      <w:r>
        <w:rPr>
          <w:rFonts w:eastAsia="Times New Roman" w:cs="Times New Roman"/>
          <w:i/>
          <w:color w:val="000000"/>
        </w:rPr>
        <w:t>h</w:t>
      </w:r>
      <w:r>
        <w:rPr>
          <w:rFonts w:ascii="宋体" w:hAnsi="宋体"/>
          <w:color w:val="000000"/>
        </w:rPr>
        <w:t>由静止下摆，细线始终张紧，摆到最低点时恰好与</w:t>
      </w:r>
      <w:r>
        <w:rPr>
          <w:rFonts w:eastAsia="Times New Roman" w:cs="Times New Roman"/>
          <w:i/>
          <w:color w:val="000000"/>
        </w:rPr>
        <w:t>a</w:t>
      </w:r>
      <w:r>
        <w:rPr>
          <w:rFonts w:ascii="宋体" w:hAnsi="宋体"/>
          <w:color w:val="000000"/>
        </w:rPr>
        <w:t>发生弹性正碰。已知</w:t>
      </w:r>
      <w:r w:rsidR="00EF110F">
        <w:object w:dxaOrig="740" w:dyaOrig="320">
          <v:shape id="_x0000_i1092" type="#_x0000_t75" alt="学科网(www.zxxk.com)--教育资源门户，提供试卷、教案、课件、论文、素材以及各类教学资源下载，还有大量而丰富的教学相关资讯！" style="width:36.75pt;height:15.75pt" o:ole="">
            <v:imagedata r:id="rId154" o:title="eqIdd68194fe235ec5440d07c74674336862"/>
          </v:shape>
          <o:OLEObject Type="Embed" ProgID="Equation.DSMT4" ShapeID="_x0000_i1092" DrawAspect="Content" ObjectID="_1751016515" r:id="rId155"/>
        </w:object>
      </w:r>
      <w:r>
        <w:rPr>
          <w:rFonts w:ascii="宋体" w:hAnsi="宋体"/>
          <w:color w:val="000000"/>
        </w:rPr>
        <w:t>，</w:t>
      </w:r>
      <w:r w:rsidR="00EF110F">
        <w:object w:dxaOrig="660" w:dyaOrig="280">
          <v:shape id="_x0000_i1093" type="#_x0000_t75" alt="学科网(www.zxxk.com)--教育资源门户，提供试卷、教案、课件、论文、素材以及各类教学资源下载，还有大量而丰富的教学相关资讯！" style="width:33pt;height:14.25pt" o:ole="">
            <v:imagedata r:id="rId156" o:title="eqId4f730cf46d7e23e33c56b9e9a645bcfe"/>
          </v:shape>
          <o:OLEObject Type="Embed" ProgID="Equation.DSMT4" ShapeID="_x0000_i1093" DrawAspect="Content" ObjectID="_1751016516" r:id="rId157"/>
        </w:object>
      </w:r>
      <w:r>
        <w:rPr>
          <w:rFonts w:ascii="宋体" w:hAnsi="宋体"/>
          <w:color w:val="000000"/>
        </w:rPr>
        <w:t>，</w:t>
      </w:r>
      <w:r w:rsidR="00EF110F">
        <w:object w:dxaOrig="960" w:dyaOrig="280">
          <v:shape id="_x0000_i1094" type="#_x0000_t75" alt="学科网(www.zxxk.com)--教育资源门户，提供试卷、教案、课件、论文、素材以及各类教学资源下载，还有大量而丰富的教学相关资讯！" style="width:48pt;height:14.25pt" o:ole="">
            <v:imagedata r:id="rId158" o:title="eqId287db3f4ed6c7b41d48fa8123275fdde"/>
          </v:shape>
          <o:OLEObject Type="Embed" ProgID="Equation.DSMT4" ShapeID="_x0000_i1094" DrawAspect="Content" ObjectID="_1751016517" r:id="rId159"/>
        </w:object>
      </w:r>
      <w:r>
        <w:rPr>
          <w:rFonts w:ascii="宋体" w:hAnsi="宋体"/>
          <w:color w:val="000000"/>
        </w:rPr>
        <w:t>，</w:t>
      </w:r>
      <w:r w:rsidR="00EF110F">
        <w:object w:dxaOrig="1020" w:dyaOrig="280">
          <v:shape id="_x0000_i1095" type="#_x0000_t75" alt="学科网(www.zxxk.com)--教育资源门户，提供试卷、教案、课件、论文、素材以及各类教学资源下载，还有大量而丰富的教学相关资讯！" style="width:51pt;height:14.25pt" o:ole="">
            <v:imagedata r:id="rId160" o:title="eqId85f8ef374893fe07524a7e92efc8f772"/>
          </v:shape>
          <o:OLEObject Type="Embed" ProgID="Equation.DSMT4" ShapeID="_x0000_i1095" DrawAspect="Content" ObjectID="_1751016518" r:id="rId161"/>
        </w:object>
      </w:r>
      <w:r>
        <w:rPr>
          <w:rFonts w:ascii="宋体" w:hAnsi="宋体"/>
          <w:color w:val="000000"/>
        </w:rPr>
        <w:t>，</w:t>
      </w:r>
      <w:r w:rsidR="00EF110F">
        <w:object w:dxaOrig="760" w:dyaOrig="260">
          <v:shape id="_x0000_i1096" type="#_x0000_t75" alt="学科网(www.zxxk.com)--教育资源门户，提供试卷、教案、课件、论文、素材以及各类教学资源下载，还有大量而丰富的教学相关资讯！" style="width:38.25pt;height:12.75pt" o:ole="">
            <v:imagedata r:id="rId162" o:title="eqId0e374e94b624e2f23c939e7ce615819b"/>
          </v:shape>
          <o:OLEObject Type="Embed" ProgID="Equation.DSMT4" ShapeID="_x0000_i1096" DrawAspect="Content" ObjectID="_1751016519" r:id="rId163"/>
        </w:object>
      </w:r>
      <w:r>
        <w:rPr>
          <w:rFonts w:ascii="宋体" w:hAnsi="宋体"/>
          <w:color w:val="000000"/>
        </w:rPr>
        <w:t>，物块与</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之间的动摩擦因数</w:t>
      </w:r>
      <w:r w:rsidR="00EF110F">
        <w:object w:dxaOrig="760" w:dyaOrig="320">
          <v:shape id="_x0000_i1097" type="#_x0000_t75" alt="学科网(www.zxxk.com)--教育资源门户，提供试卷、教案、课件、论文、素材以及各类教学资源下载，还有大量而丰富的教学相关资讯！" style="width:38.25pt;height:15.75pt" o:ole="">
            <v:imagedata r:id="rId164" o:title="eqIdf881cb9071ca8fea7cef4ab8d4865589"/>
          </v:shape>
          <o:OLEObject Type="Embed" ProgID="Equation.DSMT4" ShapeID="_x0000_i1097" DrawAspect="Content" ObjectID="_1751016520" r:id="rId165"/>
        </w:object>
      </w:r>
      <w:r>
        <w:rPr>
          <w:rFonts w:ascii="宋体" w:hAnsi="宋体"/>
          <w:color w:val="000000"/>
        </w:rPr>
        <w:t>，轨道</w:t>
      </w:r>
      <w:r>
        <w:rPr>
          <w:rFonts w:eastAsia="Times New Roman" w:cs="Times New Roman"/>
          <w:i/>
          <w:color w:val="000000"/>
        </w:rPr>
        <w:t>AB</w:t>
      </w:r>
      <w:r>
        <w:rPr>
          <w:rFonts w:ascii="宋体" w:hAnsi="宋体"/>
          <w:color w:val="000000"/>
        </w:rPr>
        <w:t>和管道</w:t>
      </w:r>
      <w:r>
        <w:rPr>
          <w:rFonts w:eastAsia="Times New Roman" w:cs="Times New Roman"/>
          <w:i/>
          <w:color w:val="000000"/>
        </w:rPr>
        <w:t>DE</w:t>
      </w:r>
      <w:r>
        <w:rPr>
          <w:rFonts w:ascii="宋体" w:hAnsi="宋体"/>
          <w:color w:val="000000"/>
        </w:rPr>
        <w:t>均光滑，物块</w:t>
      </w:r>
      <w:r>
        <w:rPr>
          <w:rFonts w:eastAsia="Times New Roman" w:cs="Times New Roman"/>
          <w:i/>
          <w:color w:val="000000"/>
        </w:rPr>
        <w:t>a</w:t>
      </w:r>
      <w:r>
        <w:rPr>
          <w:rFonts w:ascii="宋体" w:hAnsi="宋体"/>
          <w:color w:val="000000"/>
        </w:rPr>
        <w:t>落到</w:t>
      </w:r>
      <w:r>
        <w:rPr>
          <w:rFonts w:eastAsia="Times New Roman" w:cs="Times New Roman"/>
          <w:i/>
          <w:color w:val="000000"/>
        </w:rPr>
        <w:t>FG</w:t>
      </w:r>
      <w:r>
        <w:rPr>
          <w:rFonts w:ascii="宋体" w:hAnsi="宋体"/>
          <w:color w:val="000000"/>
        </w:rPr>
        <w:t>时不反弹且静止。忽略</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和</w:t>
      </w:r>
      <w:r>
        <w:rPr>
          <w:rFonts w:eastAsia="Times New Roman" w:cs="Times New Roman"/>
          <w:i/>
          <w:color w:val="000000"/>
        </w:rPr>
        <w:t>N</w:t>
      </w:r>
      <w:r>
        <w:rPr>
          <w:rFonts w:ascii="宋体" w:hAnsi="宋体"/>
          <w:color w:val="000000"/>
        </w:rPr>
        <w:t>、</w:t>
      </w:r>
      <w:r>
        <w:rPr>
          <w:rFonts w:eastAsia="Times New Roman" w:cs="Times New Roman"/>
          <w:i/>
          <w:color w:val="000000"/>
        </w:rPr>
        <w:t>C</w:t>
      </w:r>
      <w:r>
        <w:rPr>
          <w:rFonts w:ascii="宋体" w:hAnsi="宋体"/>
          <w:color w:val="000000"/>
        </w:rPr>
        <w:t>之间的空隙，</w:t>
      </w:r>
      <w:r>
        <w:rPr>
          <w:rFonts w:eastAsia="Times New Roman" w:cs="Times New Roman"/>
          <w:i/>
          <w:color w:val="000000"/>
        </w:rPr>
        <w:t>CD</w:t>
      </w:r>
      <w:r>
        <w:rPr>
          <w:rFonts w:ascii="宋体" w:hAnsi="宋体"/>
          <w:color w:val="000000"/>
        </w:rPr>
        <w:t>与</w:t>
      </w:r>
      <w:r>
        <w:rPr>
          <w:rFonts w:eastAsia="Times New Roman" w:cs="Times New Roman"/>
          <w:i/>
          <w:color w:val="000000"/>
        </w:rPr>
        <w:t>DE</w:t>
      </w:r>
      <w:r>
        <w:rPr>
          <w:rFonts w:ascii="宋体" w:hAnsi="宋体"/>
          <w:color w:val="000000"/>
        </w:rPr>
        <w:t>平滑连接，物块可视为质点，取</w:t>
      </w:r>
      <w:r w:rsidR="00EF110F">
        <w:object w:dxaOrig="1120" w:dyaOrig="360">
          <v:shape id="_x0000_i1098" type="#_x0000_t75" alt="学科网(www.zxxk.com)--教育资源门户，提供试卷、教案、课件、论文、素材以及各类教学资源下载，还有大量而丰富的教学相关资讯！" style="width:56.25pt;height:18pt" o:ole="">
            <v:imagedata r:id="rId166" o:title="eqId46a6a294d3d7206bcdde5b943dbe94f0"/>
          </v:shape>
          <o:OLEObject Type="Embed" ProgID="Equation.DSMT4" ShapeID="_x0000_i1098" DrawAspect="Content" ObjectID="_1751016521" r:id="rId167"/>
        </w:object>
      </w:r>
      <w:r>
        <w:rPr>
          <w:rFonts w:ascii="宋体" w:hAnsi="宋体"/>
          <w:color w:val="000000"/>
        </w:rPr>
        <w:t>。</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w:t>
      </w:r>
      <w:r w:rsidR="00EF110F">
        <w:object w:dxaOrig="1020" w:dyaOrig="280">
          <v:shape id="_x0000_i1099" type="#_x0000_t75" alt="学科网(www.zxxk.com)--教育资源门户，提供试卷、教案、课件、论文、素材以及各类教学资源下载，还有大量而丰富的教学相关资讯！" style="width:51pt;height:14.25pt" o:ole="">
            <v:imagedata r:id="rId168" o:title="eqId6299fc1aa89221c1f8ad4ae5308766a3"/>
          </v:shape>
          <o:OLEObject Type="Embed" ProgID="Equation.DSMT4" ShapeID="_x0000_i1099" DrawAspect="Content" ObjectID="_1751016522" r:id="rId169"/>
        </w:objec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碰撞后瞬时物块</w:t>
      </w:r>
      <w:r>
        <w:rPr>
          <w:rFonts w:eastAsia="Times New Roman" w:cs="Times New Roman"/>
          <w:i/>
          <w:color w:val="000000"/>
        </w:rPr>
        <w:t>a</w:t>
      </w:r>
      <w:r>
        <w:rPr>
          <w:rFonts w:ascii="宋体" w:hAnsi="宋体"/>
          <w:color w:val="000000"/>
        </w:rPr>
        <w:t>的速度</w:t>
      </w:r>
      <w:r w:rsidR="00EF110F">
        <w:object w:dxaOrig="243" w:dyaOrig="364">
          <v:shape id="_x0000_i1100" type="#_x0000_t75" alt="学科网(www.zxxk.com)--教育资源门户，提供试卷、教案、课件、论文、素材以及各类教学资源下载，还有大量而丰富的教学相关资讯！" style="width:12pt;height:18pt" o:ole="">
            <v:imagedata r:id="rId170" o:title="eqId6f58888df91890a19a1aa7511d19703f"/>
          </v:shape>
          <o:OLEObject Type="Embed" ProgID="Equation.DSMT4" ShapeID="_x0000_i1100" DrawAspect="Content" ObjectID="_1751016523" r:id="rId171"/>
        </w:object>
      </w:r>
      <w:r>
        <w:rPr>
          <w:rFonts w:ascii="宋体" w:hAnsi="宋体"/>
          <w:color w:val="000000"/>
        </w:rPr>
        <w:t>的大小；</w:t>
      </w:r>
    </w:p>
    <w:p w:rsidR="00EF110F" w:rsidRDefault="00EF04E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）物块</w:t>
      </w:r>
      <w:r>
        <w:rPr>
          <w:rFonts w:eastAsia="Times New Roman" w:cs="Times New Roman"/>
          <w:i/>
          <w:color w:val="000000"/>
        </w:rPr>
        <w:t>a</w:t>
      </w:r>
      <w:r>
        <w:rPr>
          <w:rFonts w:ascii="宋体" w:hAnsi="宋体"/>
          <w:color w:val="000000"/>
        </w:rPr>
        <w:t>在</w:t>
      </w:r>
      <w:r>
        <w:rPr>
          <w:rFonts w:eastAsia="Times New Roman" w:cs="Times New Roman"/>
          <w:i/>
          <w:color w:val="000000"/>
        </w:rPr>
        <w:t>DE</w:t>
      </w:r>
      <w:r>
        <w:rPr>
          <w:rFonts w:ascii="宋体" w:hAnsi="宋体"/>
          <w:color w:val="000000"/>
        </w:rPr>
        <w:t>最高点时，求管道对物块的作用力</w:t>
      </w:r>
      <w:r w:rsidR="00EF110F">
        <w:object w:dxaOrig="280" w:dyaOrig="300">
          <v:shape id="_x0000_i1101" type="#_x0000_t75" alt="学科网(www.zxxk.com)--教育资源门户，提供试卷、教案、课件、论文、素材以及各类教学资源下载，还有大量而丰富的教学相关资讯！" style="width:14.25pt;height:14.25pt" o:ole="">
            <v:imagedata r:id="rId172" o:title="eqId4367f2fd8581477f7a4fd702a4de7d83"/>
          </v:shape>
          <o:OLEObject Type="Embed" ProgID="Equation.DSMT4" ShapeID="_x0000_i1101" DrawAspect="Content" ObjectID="_1751016524" r:id="rId173"/>
        </w:object>
      </w:r>
      <w:r>
        <w:rPr>
          <w:rFonts w:ascii="宋体" w:hAnsi="宋体"/>
          <w:color w:val="000000"/>
        </w:rPr>
        <w:t>与</w:t>
      </w:r>
      <w:r>
        <w:rPr>
          <w:rFonts w:eastAsia="Times New Roman" w:cs="Times New Roman"/>
          <w:i/>
          <w:color w:val="000000"/>
        </w:rPr>
        <w:t>h</w:t>
      </w:r>
      <w:r>
        <w:rPr>
          <w:rFonts w:ascii="宋体" w:hAnsi="宋体"/>
          <w:color w:val="000000"/>
        </w:rPr>
        <w:t>间满足的关系；</w:t>
      </w:r>
      <w:r>
        <w:rPr>
          <w:rFonts w:eastAsia="Times New Roman" w:cs="Times New Roman"/>
          <w:color w:val="000000"/>
        </w:rPr>
        <w:t xml:space="preserve"> </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）若物块</w:t>
      </w:r>
      <w:r>
        <w:rPr>
          <w:rFonts w:eastAsia="Times New Roman" w:cs="Times New Roman"/>
          <w:i/>
          <w:color w:val="000000"/>
        </w:rPr>
        <w:t>b</w:t>
      </w:r>
      <w:r>
        <w:rPr>
          <w:rFonts w:ascii="宋体" w:hAnsi="宋体"/>
          <w:color w:val="000000"/>
        </w:rPr>
        <w:t>释放高度</w:t>
      </w:r>
      <w:r w:rsidR="00EF110F">
        <w:object w:dxaOrig="1739" w:dyaOrig="280">
          <v:shape id="_x0000_i1102" type="#_x0000_t75" alt="学科网(www.zxxk.com)--教育资源门户，提供试卷、教案、课件、论文、素材以及各类教学资源下载，还有大量而丰富的教学相关资讯！" style="width:87pt;height:13.5pt" o:ole="">
            <v:imagedata r:id="rId174" o:title="eqId5245e5b27ce1fb9c8cb14cc7f2c00a6d"/>
          </v:shape>
          <o:OLEObject Type="Embed" ProgID="Equation.DSMT4" ShapeID="_x0000_i1102" DrawAspect="Content" ObjectID="_1751016525" r:id="rId175"/>
        </w:object>
      </w:r>
      <w:r>
        <w:rPr>
          <w:rFonts w:ascii="宋体" w:hAnsi="宋体"/>
          <w:color w:val="000000"/>
        </w:rPr>
        <w:t>，求物块</w:t>
      </w:r>
      <w:r>
        <w:rPr>
          <w:rFonts w:eastAsia="Times New Roman" w:cs="Times New Roman"/>
          <w:i/>
          <w:color w:val="000000"/>
        </w:rPr>
        <w:t>a</w:t>
      </w:r>
      <w:r>
        <w:rPr>
          <w:rFonts w:ascii="宋体" w:hAnsi="宋体"/>
          <w:color w:val="000000"/>
        </w:rPr>
        <w:t>最终静止的位置</w:t>
      </w:r>
      <w:r>
        <w:rPr>
          <w:rFonts w:eastAsia="Times New Roman" w:cs="Times New Roman"/>
          <w:i/>
          <w:color w:val="000000"/>
        </w:rPr>
        <w:t>x</w:t>
      </w:r>
      <w:r>
        <w:rPr>
          <w:rFonts w:ascii="宋体" w:hAnsi="宋体"/>
          <w:color w:val="000000"/>
        </w:rPr>
        <w:t>值的范围（以</w:t>
      </w:r>
      <w:r>
        <w:rPr>
          <w:rFonts w:eastAsia="Times New Roman" w:cs="Times New Roman"/>
          <w:i/>
          <w:color w:val="000000"/>
        </w:rPr>
        <w:t>A</w:t>
      </w:r>
      <w:r>
        <w:rPr>
          <w:rFonts w:ascii="宋体" w:hAnsi="宋体"/>
          <w:color w:val="000000"/>
        </w:rPr>
        <w:t>点为坐标原点，水平向右为正，建立</w:t>
      </w:r>
      <w:r>
        <w:rPr>
          <w:rFonts w:eastAsia="Times New Roman" w:cs="Times New Roman"/>
          <w:i/>
          <w:color w:val="000000"/>
        </w:rPr>
        <w:t>x</w:t>
      </w:r>
      <w:r>
        <w:rPr>
          <w:rFonts w:ascii="宋体" w:hAnsi="宋体"/>
          <w:color w:val="000000"/>
        </w:rPr>
        <w:t>轴）。</w:t>
      </w:r>
    </w:p>
    <w:p w:rsidR="00EF110F" w:rsidRDefault="00EF04E8">
      <w:pPr>
        <w:spacing w:line="360" w:lineRule="auto"/>
        <w:jc w:val="left"/>
        <w:textAlignment w:val="center"/>
        <w:rPr>
          <w:color w:val="000000"/>
        </w:rPr>
      </w:pPr>
      <w:r>
        <w:rPr>
          <w:noProof/>
          <w:color w:val="000000"/>
        </w:rPr>
        <w:drawing>
          <wp:inline distT="0" distB="0" distL="114300" distR="114300">
            <wp:extent cx="4048125" cy="12287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4048125" cy="1228725"/>
                    </a:xfrm>
                    <a:prstGeom prst="rect">
                      <a:avLst/>
                    </a:prstGeom>
                  </pic:spPr>
                </pic:pic>
              </a:graphicData>
            </a:graphic>
          </wp:inline>
        </w:drawing>
      </w:r>
      <w:r>
        <w:rPr>
          <w:color w:val="000000"/>
        </w:rPr>
        <w:br/>
      </w:r>
    </w:p>
    <w:p w:rsidR="00EF110F" w:rsidRDefault="00EF04E8">
      <w:pPr>
        <w:spacing w:line="360" w:lineRule="auto"/>
        <w:jc w:val="left"/>
        <w:textAlignment w:val="center"/>
        <w:rPr>
          <w:rFonts w:ascii="宋体" w:hAnsi="宋体"/>
          <w:color w:val="000000"/>
        </w:rPr>
      </w:pPr>
      <w:r>
        <w:rPr>
          <w:color w:val="000000"/>
        </w:rPr>
        <w:t xml:space="preserve">21. </w:t>
      </w:r>
      <w:r>
        <w:rPr>
          <w:rFonts w:ascii="宋体" w:hAnsi="宋体"/>
          <w:color w:val="000000"/>
        </w:rPr>
        <w:t>舰载机电磁弹射是现在航母最先进的弹射技术，我国在这一领域已达到世界先进水平。某兴趣小组开展电磁弹射系统的设计研究，如图</w:t>
      </w:r>
      <w:r>
        <w:rPr>
          <w:rFonts w:eastAsia="Times New Roman" w:cs="Times New Roman"/>
          <w:color w:val="000000"/>
        </w:rPr>
        <w:t>1</w:t>
      </w:r>
      <w:r>
        <w:rPr>
          <w:rFonts w:ascii="宋体" w:hAnsi="宋体"/>
          <w:color w:val="000000"/>
        </w:rPr>
        <w:t>所示，用于推动模型飞机的动子（图中未画出）与线圈绝缘并固定，线圈带动动子，可在水平导轨上无摩擦滑动。线圈位于导轨间的辐向磁场中，其所在处的磁感应强度大小均为</w:t>
      </w:r>
      <w:r>
        <w:rPr>
          <w:rFonts w:eastAsia="Times New Roman" w:cs="Times New Roman"/>
          <w:i/>
          <w:color w:val="000000"/>
        </w:rPr>
        <w:t>B</w:t>
      </w:r>
      <w:r>
        <w:rPr>
          <w:rFonts w:ascii="宋体" w:hAnsi="宋体"/>
          <w:color w:val="000000"/>
        </w:rPr>
        <w:t>。开关</w:t>
      </w:r>
      <w:r>
        <w:rPr>
          <w:rFonts w:eastAsia="Times New Roman" w:cs="Times New Roman"/>
          <w:color w:val="000000"/>
        </w:rPr>
        <w:t>S</w:t>
      </w:r>
      <w:r>
        <w:rPr>
          <w:rFonts w:ascii="宋体" w:hAnsi="宋体"/>
          <w:color w:val="000000"/>
        </w:rPr>
        <w:t>与</w:t>
      </w:r>
      <w:r>
        <w:rPr>
          <w:rFonts w:eastAsia="Times New Roman" w:cs="Times New Roman"/>
          <w:color w:val="000000"/>
        </w:rPr>
        <w:t>1</w:t>
      </w:r>
      <w:r>
        <w:rPr>
          <w:rFonts w:ascii="宋体" w:hAnsi="宋体"/>
          <w:color w:val="000000"/>
        </w:rPr>
        <w:t>接通，恒流源与线圈连接，动子从静止开始推动飞机加速，飞机达到起飞速度时与动子脱离；此时</w:t>
      </w:r>
      <w:r>
        <w:rPr>
          <w:rFonts w:eastAsia="Times New Roman" w:cs="Times New Roman"/>
          <w:color w:val="000000"/>
        </w:rPr>
        <w:t>S</w:t>
      </w:r>
      <w:r>
        <w:rPr>
          <w:rFonts w:ascii="宋体" w:hAnsi="宋体"/>
          <w:color w:val="000000"/>
        </w:rPr>
        <w:t>掷向</w:t>
      </w:r>
      <w:r>
        <w:rPr>
          <w:rFonts w:eastAsia="Times New Roman" w:cs="Times New Roman"/>
          <w:color w:val="000000"/>
        </w:rPr>
        <w:t>2</w:t>
      </w:r>
      <w:r>
        <w:rPr>
          <w:rFonts w:ascii="宋体" w:hAnsi="宋体"/>
          <w:color w:val="000000"/>
        </w:rPr>
        <w:t>接通定值电阻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，同时施加回撤力</w:t>
      </w:r>
      <w:r>
        <w:rPr>
          <w:rFonts w:eastAsia="Times New Roman" w:cs="Times New Roman"/>
          <w:i/>
          <w:color w:val="000000"/>
        </w:rPr>
        <w:t>F</w:t>
      </w:r>
      <w:r>
        <w:rPr>
          <w:rFonts w:ascii="宋体" w:hAnsi="宋体"/>
          <w:color w:val="000000"/>
        </w:rPr>
        <w:t>，在</w:t>
      </w:r>
      <w:r>
        <w:rPr>
          <w:rFonts w:eastAsia="Times New Roman" w:cs="Times New Roman"/>
          <w:i/>
          <w:color w:val="000000"/>
        </w:rPr>
        <w:t>F</w:t>
      </w:r>
      <w:r>
        <w:rPr>
          <w:rFonts w:ascii="宋体" w:hAnsi="宋体"/>
          <w:color w:val="000000"/>
        </w:rPr>
        <w:t>和磁场力作用下，动子恰好返回初始位置停下。若动子从静止开始至返回过程的</w:t>
      </w:r>
      <w:r>
        <w:rPr>
          <w:rFonts w:eastAsia="Times New Roman" w:cs="Times New Roman"/>
          <w:i/>
          <w:color w:val="000000"/>
        </w:rPr>
        <w:t>v</w:t>
      </w:r>
      <w:r>
        <w:rPr>
          <w:rFonts w:eastAsia="Times New Roman" w:cs="Times New Roman"/>
          <w:color w:val="000000"/>
        </w:rPr>
        <w:t>-</w:t>
      </w:r>
      <w:r>
        <w:rPr>
          <w:rFonts w:eastAsia="Times New Roman" w:cs="Times New Roman"/>
          <w:i/>
          <w:color w:val="000000"/>
        </w:rPr>
        <w:t>t</w:t>
      </w:r>
      <w:r>
        <w:rPr>
          <w:rFonts w:ascii="宋体" w:hAnsi="宋体"/>
          <w:color w:val="000000"/>
        </w:rPr>
        <w:t>图如图</w:t>
      </w:r>
      <w:r>
        <w:rPr>
          <w:rFonts w:eastAsia="Times New Roman" w:cs="Times New Roman"/>
          <w:color w:val="000000"/>
        </w:rPr>
        <w:t>2</w:t>
      </w:r>
      <w:r>
        <w:rPr>
          <w:rFonts w:ascii="宋体" w:hAnsi="宋体"/>
          <w:color w:val="000000"/>
        </w:rPr>
        <w:t>所示</w:t>
      </w:r>
      <w:r>
        <w:rPr>
          <w:rFonts w:ascii="宋体" w:hAnsi="宋体"/>
          <w:color w:val="000000"/>
        </w:rPr>
        <w:t>，在</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至</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时间内</w:t>
      </w:r>
      <w:r>
        <w:rPr>
          <w:rFonts w:eastAsia="Times New Roman" w:cs="Times New Roman"/>
          <w:i/>
          <w:color w:val="000000"/>
        </w:rPr>
        <w:t>F</w:t>
      </w:r>
      <w:r>
        <w:rPr>
          <w:rFonts w:eastAsia="Times New Roman" w:cs="Times New Roman"/>
          <w:color w:val="000000"/>
        </w:rPr>
        <w:t>=(800</w:t>
      </w:r>
      <w:r>
        <w:rPr>
          <w:rFonts w:ascii="宋体" w:hAnsi="宋体"/>
          <w:color w:val="000000"/>
        </w:rPr>
        <w:t>－</w:t>
      </w:r>
      <w:r>
        <w:rPr>
          <w:rFonts w:eastAsia="Times New Roman" w:cs="Times New Roman"/>
          <w:color w:val="000000"/>
        </w:rPr>
        <w:t>10</w:t>
      </w:r>
      <w:r>
        <w:rPr>
          <w:rFonts w:eastAsia="Times New Roman" w:cs="Times New Roman"/>
          <w:i/>
          <w:color w:val="000000"/>
        </w:rPr>
        <w:t>v</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时撤去</w:t>
      </w:r>
      <w:r>
        <w:rPr>
          <w:rFonts w:eastAsia="Times New Roman" w:cs="Times New Roman"/>
          <w:i/>
          <w:color w:val="000000"/>
        </w:rPr>
        <w:t>F</w:t>
      </w:r>
      <w:r>
        <w:rPr>
          <w:rFonts w:ascii="宋体" w:hAnsi="宋体"/>
          <w:color w:val="000000"/>
        </w:rPr>
        <w:t>。已知起飞速度</w:t>
      </w:r>
      <w:r>
        <w:rPr>
          <w:rFonts w:eastAsia="Times New Roman" w:cs="Times New Roman"/>
          <w:i/>
          <w:color w:val="000000"/>
        </w:rPr>
        <w:t>v</w:t>
      </w:r>
      <w:r>
        <w:rPr>
          <w:rFonts w:eastAsia="Times New Roman" w:cs="Times New Roman"/>
          <w:color w:val="000000"/>
          <w:vertAlign w:val="subscript"/>
        </w:rPr>
        <w:t>1</w:t>
      </w:r>
      <w:r>
        <w:rPr>
          <w:rFonts w:eastAsia="Times New Roman" w:cs="Times New Roman"/>
          <w:color w:val="000000"/>
        </w:rPr>
        <w:t>=80m/s</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1</w:t>
      </w:r>
      <w:r>
        <w:rPr>
          <w:rFonts w:eastAsia="Times New Roman" w:cs="Times New Roman"/>
          <w:color w:val="000000"/>
        </w:rPr>
        <w:t>=1.5s</w:t>
      </w:r>
      <w:r>
        <w:rPr>
          <w:rFonts w:ascii="宋体" w:hAnsi="宋体"/>
          <w:color w:val="000000"/>
        </w:rPr>
        <w:t>，线圈匝数</w:t>
      </w:r>
      <w:r>
        <w:rPr>
          <w:rFonts w:eastAsia="Times New Roman" w:cs="Times New Roman"/>
          <w:i/>
          <w:color w:val="000000"/>
        </w:rPr>
        <w:t>n</w:t>
      </w:r>
      <w:r>
        <w:rPr>
          <w:rFonts w:eastAsia="Times New Roman" w:cs="Times New Roman"/>
          <w:color w:val="000000"/>
        </w:rPr>
        <w:t>=100</w:t>
      </w:r>
      <w:r>
        <w:rPr>
          <w:rFonts w:ascii="宋体" w:hAnsi="宋体"/>
          <w:color w:val="000000"/>
        </w:rPr>
        <w:t>匝，每匝周长</w:t>
      </w:r>
      <w:r>
        <w:rPr>
          <w:rFonts w:eastAsia="Times New Roman" w:cs="Times New Roman"/>
          <w:i/>
          <w:color w:val="000000"/>
        </w:rPr>
        <w:t>l</w:t>
      </w:r>
      <w:r>
        <w:rPr>
          <w:rFonts w:eastAsia="Times New Roman" w:cs="Times New Roman"/>
          <w:color w:val="000000"/>
        </w:rPr>
        <w:t>=1m</w:t>
      </w:r>
      <w:r>
        <w:rPr>
          <w:rFonts w:ascii="宋体" w:hAnsi="宋体"/>
          <w:color w:val="000000"/>
        </w:rPr>
        <w:t>，飞机的质量</w:t>
      </w:r>
      <w:r>
        <w:rPr>
          <w:rFonts w:eastAsia="Times New Roman" w:cs="Times New Roman"/>
          <w:i/>
          <w:color w:val="000000"/>
        </w:rPr>
        <w:t>M</w:t>
      </w:r>
      <w:r>
        <w:rPr>
          <w:rFonts w:eastAsia="Times New Roman" w:cs="Times New Roman"/>
          <w:color w:val="000000"/>
        </w:rPr>
        <w:t>=10kg</w:t>
      </w:r>
      <w:r>
        <w:rPr>
          <w:rFonts w:ascii="宋体" w:hAnsi="宋体"/>
          <w:color w:val="000000"/>
        </w:rPr>
        <w:t>，动子和线圈的总质量</w:t>
      </w:r>
      <w:r>
        <w:rPr>
          <w:rFonts w:eastAsia="Times New Roman" w:cs="Times New Roman"/>
          <w:i/>
          <w:color w:val="000000"/>
        </w:rPr>
        <w:t>m</w:t>
      </w:r>
      <w:r>
        <w:rPr>
          <w:rFonts w:eastAsia="Times New Roman" w:cs="Times New Roman"/>
          <w:color w:val="000000"/>
        </w:rPr>
        <w:t>=5kg</w:t>
      </w:r>
      <w:r>
        <w:rPr>
          <w:rFonts w:ascii="宋体" w:hAnsi="宋体"/>
          <w:color w:val="000000"/>
        </w:rPr>
        <w:t>，</w:t>
      </w:r>
      <w:r>
        <w:rPr>
          <w:rFonts w:eastAsia="Times New Roman" w:cs="Times New Roman"/>
          <w:i/>
          <w:color w:val="000000"/>
        </w:rPr>
        <w:t>R</w:t>
      </w:r>
      <w:r>
        <w:rPr>
          <w:rFonts w:eastAsia="Times New Roman" w:cs="Times New Roman"/>
          <w:color w:val="000000"/>
          <w:vertAlign w:val="subscript"/>
        </w:rPr>
        <w:t>0</w:t>
      </w:r>
      <w:r>
        <w:rPr>
          <w:rFonts w:eastAsia="Times New Roman" w:cs="Times New Roman"/>
          <w:color w:val="000000"/>
        </w:rPr>
        <w:t>=9.5Ω</w:t>
      </w:r>
      <w:r>
        <w:rPr>
          <w:rFonts w:ascii="宋体" w:hAnsi="宋体"/>
          <w:color w:val="000000"/>
        </w:rPr>
        <w:t>，</w:t>
      </w:r>
      <w:r>
        <w:rPr>
          <w:rFonts w:eastAsia="Times New Roman" w:cs="Times New Roman"/>
          <w:i/>
          <w:color w:val="000000"/>
        </w:rPr>
        <w:t>B</w:t>
      </w:r>
      <w:r>
        <w:rPr>
          <w:rFonts w:eastAsia="Times New Roman" w:cs="Times New Roman"/>
          <w:color w:val="000000"/>
        </w:rPr>
        <w:t>=0.1T</w:t>
      </w:r>
      <w:r>
        <w:rPr>
          <w:rFonts w:ascii="宋体" w:hAnsi="宋体"/>
          <w:color w:val="000000"/>
        </w:rPr>
        <w:t>，不计空气阻力和飞机起飞对动子运动速度的影响，求</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）恒流源的电流</w:t>
      </w:r>
      <w:r>
        <w:rPr>
          <w:rFonts w:eastAsia="Times New Roman" w:cs="Times New Roman"/>
          <w:i/>
          <w:color w:val="000000"/>
        </w:rPr>
        <w:t>I</w:t>
      </w:r>
      <w:r>
        <w:rPr>
          <w:rFonts w:ascii="宋体" w:hAnsi="宋体"/>
          <w:color w:val="000000"/>
        </w:rPr>
        <w:t>；</w:t>
      </w:r>
    </w:p>
    <w:p w:rsidR="00EF110F" w:rsidRDefault="00EF04E8">
      <w:pPr>
        <w:spacing w:line="360" w:lineRule="auto"/>
        <w:jc w:val="left"/>
        <w:textAlignment w:val="center"/>
        <w:rPr>
          <w:rFonts w:eastAsia="Times New Roman" w:cs="Times New Roman"/>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）线圈电阻</w:t>
      </w:r>
      <w:r>
        <w:rPr>
          <w:rFonts w:eastAsia="Times New Roman" w:cs="Times New Roman"/>
          <w:i/>
          <w:color w:val="000000"/>
        </w:rPr>
        <w:t>R</w:t>
      </w:r>
      <w:r>
        <w:rPr>
          <w:rFonts w:ascii="宋体" w:hAnsi="宋体"/>
          <w:color w:val="000000"/>
        </w:rPr>
        <w:t>；</w:t>
      </w:r>
      <w:r>
        <w:rPr>
          <w:rFonts w:eastAsia="Times New Roman" w:cs="Times New Roman"/>
          <w:color w:val="000000"/>
        </w:rPr>
        <w:t xml:space="preserve"> </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）时刻</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w:t>
      </w:r>
    </w:p>
    <w:p w:rsidR="00EF110F" w:rsidRDefault="00EF04E8">
      <w:pPr>
        <w:spacing w:line="360" w:lineRule="auto"/>
        <w:jc w:val="left"/>
        <w:textAlignment w:val="center"/>
        <w:rPr>
          <w:color w:val="000000"/>
        </w:rPr>
      </w:pPr>
      <w:r>
        <w:rPr>
          <w:noProof/>
          <w:color w:val="000000"/>
        </w:rPr>
        <w:drawing>
          <wp:inline distT="0" distB="0" distL="114300" distR="114300">
            <wp:extent cx="5238750" cy="1637030"/>
            <wp:effectExtent l="0" t="0" r="0" b="127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7" cstate="print"/>
                    <a:stretch>
                      <a:fillRect/>
                    </a:stretch>
                  </pic:blipFill>
                  <pic:spPr>
                    <a:xfrm>
                      <a:off x="0" y="0"/>
                      <a:ext cx="5238750" cy="1637508"/>
                    </a:xfrm>
                    <a:prstGeom prst="rect">
                      <a:avLst/>
                    </a:prstGeom>
                  </pic:spPr>
                </pic:pic>
              </a:graphicData>
            </a:graphic>
          </wp:inline>
        </w:drawing>
      </w:r>
    </w:p>
    <w:p w:rsidR="00EF110F" w:rsidRDefault="00EF04E8">
      <w:pPr>
        <w:spacing w:line="360" w:lineRule="auto"/>
        <w:jc w:val="left"/>
        <w:textAlignment w:val="center"/>
        <w:rPr>
          <w:rFonts w:ascii="宋体" w:hAnsi="宋体"/>
          <w:color w:val="000000"/>
        </w:rPr>
      </w:pPr>
      <w:r>
        <w:rPr>
          <w:color w:val="000000"/>
        </w:rPr>
        <w:t xml:space="preserve">22. </w:t>
      </w:r>
      <w:r>
        <w:rPr>
          <w:rFonts w:ascii="宋体" w:hAnsi="宋体"/>
          <w:color w:val="000000"/>
        </w:rPr>
        <w:t>离子速度分析器截面图如图所示。半径为</w:t>
      </w:r>
      <w:r>
        <w:rPr>
          <w:rFonts w:eastAsia="Times New Roman" w:cs="Times New Roman"/>
          <w:i/>
          <w:color w:val="000000"/>
        </w:rPr>
        <w:t>R</w:t>
      </w:r>
      <w:r>
        <w:rPr>
          <w:rFonts w:ascii="宋体" w:hAnsi="宋体"/>
          <w:color w:val="000000"/>
        </w:rPr>
        <w:t>的空心转筒</w:t>
      </w:r>
      <w:r>
        <w:rPr>
          <w:rFonts w:eastAsia="Times New Roman" w:cs="Times New Roman"/>
          <w:i/>
          <w:color w:val="000000"/>
        </w:rPr>
        <w:t>P</w:t>
      </w:r>
      <w:r>
        <w:rPr>
          <w:rFonts w:ascii="宋体" w:hAnsi="宋体"/>
          <w:color w:val="000000"/>
        </w:rPr>
        <w:t>，可绕过</w:t>
      </w:r>
      <w:r>
        <w:rPr>
          <w:rFonts w:eastAsia="Times New Roman" w:cs="Times New Roman"/>
          <w:i/>
          <w:color w:val="000000"/>
        </w:rPr>
        <w:t>O</w:t>
      </w:r>
      <w:r>
        <w:rPr>
          <w:rFonts w:ascii="宋体" w:hAnsi="宋体"/>
          <w:color w:val="000000"/>
        </w:rPr>
        <w:t>点、垂直</w:t>
      </w:r>
      <w:r>
        <w:rPr>
          <w:rFonts w:eastAsia="Times New Roman" w:cs="Times New Roman"/>
          <w:i/>
          <w:color w:val="000000"/>
        </w:rPr>
        <w:t>xOy</w:t>
      </w:r>
      <w:r>
        <w:rPr>
          <w:rFonts w:ascii="宋体" w:hAnsi="宋体"/>
          <w:color w:val="000000"/>
        </w:rPr>
        <w:t>平面（纸面）的中心轴逆时针匀速转动（角速度大小可调），其上有一小孔</w:t>
      </w:r>
      <w:r>
        <w:rPr>
          <w:rFonts w:eastAsia="Times New Roman" w:cs="Times New Roman"/>
          <w:i/>
          <w:color w:val="000000"/>
        </w:rPr>
        <w:t>S</w:t>
      </w:r>
      <w:r>
        <w:rPr>
          <w:rFonts w:ascii="宋体" w:hAnsi="宋体"/>
          <w:color w:val="000000"/>
        </w:rPr>
        <w:t>。整个转筒内部存在方向垂直纸面向里的匀强磁场。转筒下方有一与其共轴的半圆柱面探测板</w:t>
      </w:r>
      <w:r>
        <w:rPr>
          <w:rFonts w:eastAsia="Times New Roman" w:cs="Times New Roman"/>
          <w:i/>
          <w:color w:val="000000"/>
        </w:rPr>
        <w:t>Q</w:t>
      </w:r>
      <w:r>
        <w:rPr>
          <w:rFonts w:ascii="宋体" w:hAnsi="宋体"/>
          <w:color w:val="000000"/>
        </w:rPr>
        <w:t>，板</w:t>
      </w:r>
      <w:r>
        <w:rPr>
          <w:rFonts w:eastAsia="Times New Roman" w:cs="Times New Roman"/>
          <w:i/>
          <w:color w:val="000000"/>
        </w:rPr>
        <w:t>Q</w:t>
      </w:r>
      <w:r>
        <w:rPr>
          <w:rFonts w:ascii="宋体" w:hAnsi="宋体"/>
          <w:color w:val="000000"/>
        </w:rPr>
        <w:t>与</w:t>
      </w:r>
      <w:r>
        <w:rPr>
          <w:rFonts w:eastAsia="Times New Roman" w:cs="Times New Roman"/>
          <w:i/>
          <w:color w:val="000000"/>
        </w:rPr>
        <w:t>y</w:t>
      </w:r>
      <w:r>
        <w:rPr>
          <w:rFonts w:ascii="宋体" w:hAnsi="宋体"/>
          <w:color w:val="000000"/>
        </w:rPr>
        <w:t>轴交于</w:t>
      </w:r>
      <w:r>
        <w:rPr>
          <w:rFonts w:eastAsia="Times New Roman" w:cs="Times New Roman"/>
          <w:i/>
          <w:color w:val="000000"/>
        </w:rPr>
        <w:t>A</w:t>
      </w:r>
      <w:r>
        <w:rPr>
          <w:rFonts w:ascii="宋体" w:hAnsi="宋体"/>
          <w:color w:val="000000"/>
        </w:rPr>
        <w:t>点。离子源</w:t>
      </w:r>
      <w:r>
        <w:rPr>
          <w:rFonts w:eastAsia="Times New Roman" w:cs="Times New Roman"/>
          <w:i/>
          <w:color w:val="000000"/>
        </w:rPr>
        <w:t>M</w:t>
      </w:r>
      <w:r>
        <w:rPr>
          <w:rFonts w:ascii="宋体" w:hAnsi="宋体"/>
          <w:color w:val="000000"/>
        </w:rPr>
        <w:t>能沿着</w:t>
      </w:r>
      <w:r>
        <w:rPr>
          <w:rFonts w:eastAsia="Times New Roman" w:cs="Times New Roman"/>
          <w:i/>
          <w:color w:val="000000"/>
        </w:rPr>
        <w:t>x</w:t>
      </w:r>
      <w:r>
        <w:rPr>
          <w:rFonts w:ascii="宋体" w:hAnsi="宋体"/>
          <w:color w:val="000000"/>
        </w:rPr>
        <w:t>轴射出质量为</w:t>
      </w:r>
      <w:r>
        <w:rPr>
          <w:rFonts w:eastAsia="Times New Roman" w:cs="Times New Roman"/>
          <w:i/>
          <w:color w:val="000000"/>
        </w:rPr>
        <w:t>m</w:t>
      </w:r>
      <w:r>
        <w:rPr>
          <w:rFonts w:ascii="宋体" w:hAnsi="宋体"/>
          <w:color w:val="000000"/>
        </w:rPr>
        <w:t>、电荷量为</w:t>
      </w:r>
      <w:r>
        <w:rPr>
          <w:rFonts w:eastAsia="Times New Roman" w:cs="Times New Roman"/>
          <w:color w:val="000000"/>
        </w:rPr>
        <w:t xml:space="preserve"> – </w:t>
      </w:r>
      <w:r>
        <w:rPr>
          <w:rFonts w:eastAsia="Times New Roman" w:cs="Times New Roman"/>
          <w:i/>
          <w:color w:val="000000"/>
        </w:rPr>
        <w:t>q</w:t>
      </w:r>
      <w:r>
        <w:rPr>
          <w:rFonts w:ascii="宋体" w:hAnsi="宋体"/>
          <w:color w:val="000000"/>
        </w:rPr>
        <w:t>（</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）、速度大小不同的离子，其中速度大小为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的离子进入转筒，经磁场偏转后恰好沿</w:t>
      </w:r>
      <w:r>
        <w:rPr>
          <w:rFonts w:eastAsia="Times New Roman" w:cs="Times New Roman"/>
          <w:i/>
          <w:color w:val="000000"/>
        </w:rPr>
        <w:t>y</w:t>
      </w:r>
      <w:r>
        <w:rPr>
          <w:rFonts w:ascii="宋体" w:hAnsi="宋体"/>
          <w:color w:val="000000"/>
        </w:rPr>
        <w:t>轴负方向离开磁场。落在接地的筒壁或探测板上的离子被吸收且失去所带电荷，不计离子的重力和离子间的相互作用。</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①</w:t>
      </w:r>
      <w:r>
        <w:rPr>
          <w:rFonts w:ascii="宋体" w:hAnsi="宋体"/>
          <w:color w:val="000000"/>
        </w:rPr>
        <w:t>求磁感应强度</w:t>
      </w:r>
      <w:r>
        <w:rPr>
          <w:rFonts w:eastAsia="Times New Roman" w:cs="Times New Roman"/>
          <w:i/>
          <w:color w:val="000000"/>
        </w:rPr>
        <w:t>B</w:t>
      </w:r>
      <w:r>
        <w:rPr>
          <w:rFonts w:ascii="宋体" w:hAnsi="宋体"/>
          <w:color w:val="000000"/>
        </w:rPr>
        <w:t>的大小；</w:t>
      </w:r>
    </w:p>
    <w:p w:rsidR="00EF110F" w:rsidRDefault="00EF04E8">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的离子能打在板</w:t>
      </w:r>
      <w:r>
        <w:rPr>
          <w:rFonts w:eastAsia="Times New Roman" w:cs="Times New Roman"/>
          <w:i/>
          <w:color w:val="000000"/>
        </w:rPr>
        <w:t>Q</w:t>
      </w:r>
      <w:r>
        <w:rPr>
          <w:rFonts w:ascii="宋体" w:hAnsi="宋体"/>
          <w:color w:val="000000"/>
        </w:rPr>
        <w:t>的</w:t>
      </w:r>
      <w:r>
        <w:rPr>
          <w:rFonts w:eastAsia="Times New Roman" w:cs="Times New Roman"/>
          <w:i/>
          <w:color w:val="000000"/>
        </w:rPr>
        <w:t>A</w:t>
      </w:r>
      <w:r>
        <w:rPr>
          <w:rFonts w:ascii="宋体" w:hAnsi="宋体"/>
          <w:color w:val="000000"/>
        </w:rPr>
        <w:t>处，求转筒</w:t>
      </w:r>
      <w:r>
        <w:rPr>
          <w:rFonts w:eastAsia="Times New Roman" w:cs="Times New Roman"/>
          <w:i/>
          <w:color w:val="000000"/>
        </w:rPr>
        <w:t>P</w:t>
      </w:r>
      <w:r>
        <w:rPr>
          <w:rFonts w:ascii="宋体" w:hAnsi="宋体"/>
          <w:color w:val="000000"/>
        </w:rPr>
        <w:t>角速度</w:t>
      </w:r>
      <w:r>
        <w:rPr>
          <w:rFonts w:eastAsia="Times New Roman" w:cs="Times New Roman"/>
          <w:i/>
          <w:color w:val="000000"/>
        </w:rPr>
        <w:t>ω</w:t>
      </w:r>
      <w:r>
        <w:rPr>
          <w:rFonts w:ascii="宋体" w:hAnsi="宋体"/>
          <w:color w:val="000000"/>
        </w:rPr>
        <w:t>的大小；</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）较长时间后，转筒</w:t>
      </w:r>
      <w:r>
        <w:rPr>
          <w:rFonts w:eastAsia="Times New Roman" w:cs="Times New Roman"/>
          <w:i/>
          <w:color w:val="000000"/>
        </w:rPr>
        <w:t>P</w:t>
      </w:r>
      <w:r>
        <w:rPr>
          <w:rFonts w:ascii="宋体" w:hAnsi="宋体"/>
          <w:color w:val="000000"/>
        </w:rPr>
        <w:t>每转一周有</w:t>
      </w:r>
      <w:r>
        <w:rPr>
          <w:rFonts w:eastAsia="Times New Roman" w:cs="Times New Roman"/>
          <w:i/>
          <w:color w:val="000000"/>
        </w:rPr>
        <w:t>N</w:t>
      </w:r>
      <w:r>
        <w:rPr>
          <w:rFonts w:ascii="宋体" w:hAnsi="宋体"/>
          <w:color w:val="000000"/>
        </w:rPr>
        <w:t>个离子打在板</w:t>
      </w:r>
      <w:r>
        <w:rPr>
          <w:rFonts w:eastAsia="Times New Roman" w:cs="Times New Roman"/>
          <w:i/>
          <w:color w:val="000000"/>
        </w:rPr>
        <w:t>Q</w:t>
      </w:r>
      <w:r>
        <w:rPr>
          <w:rFonts w:ascii="宋体" w:hAnsi="宋体"/>
          <w:color w:val="000000"/>
        </w:rPr>
        <w:t>的</w:t>
      </w:r>
      <w:r>
        <w:rPr>
          <w:rFonts w:eastAsia="Times New Roman" w:cs="Times New Roman"/>
          <w:i/>
          <w:color w:val="000000"/>
        </w:rPr>
        <w:t>C</w:t>
      </w:r>
      <w:r>
        <w:rPr>
          <w:rFonts w:ascii="宋体" w:hAnsi="宋体"/>
          <w:color w:val="000000"/>
        </w:rPr>
        <w:t>处，</w:t>
      </w:r>
      <w:r>
        <w:rPr>
          <w:rFonts w:eastAsia="Times New Roman" w:cs="Times New Roman"/>
          <w:i/>
          <w:color w:val="000000"/>
        </w:rPr>
        <w:t>OC</w:t>
      </w:r>
      <w:r>
        <w:rPr>
          <w:rFonts w:ascii="宋体" w:hAnsi="宋体"/>
          <w:color w:val="000000"/>
        </w:rPr>
        <w:t>与</w:t>
      </w:r>
      <w:r>
        <w:rPr>
          <w:rFonts w:eastAsia="Times New Roman" w:cs="Times New Roman"/>
          <w:i/>
          <w:color w:val="000000"/>
        </w:rPr>
        <w:t>x</w:t>
      </w:r>
      <w:r>
        <w:rPr>
          <w:rFonts w:ascii="宋体" w:hAnsi="宋体"/>
          <w:color w:val="000000"/>
        </w:rPr>
        <w:t>轴负方向的夹角为</w:t>
      </w:r>
      <w:r>
        <w:rPr>
          <w:rFonts w:eastAsia="Times New Roman" w:cs="Times New Roman"/>
          <w:i/>
          <w:color w:val="000000"/>
        </w:rPr>
        <w:t>θ</w:t>
      </w:r>
      <w:r>
        <w:rPr>
          <w:rFonts w:ascii="宋体" w:hAnsi="宋体"/>
          <w:color w:val="000000"/>
        </w:rPr>
        <w:t>，求转筒转动一周的时间内，</w:t>
      </w:r>
      <w:r>
        <w:rPr>
          <w:rFonts w:eastAsia="Times New Roman" w:cs="Times New Roman"/>
          <w:i/>
          <w:color w:val="000000"/>
        </w:rPr>
        <w:t>C</w:t>
      </w:r>
      <w:r>
        <w:rPr>
          <w:rFonts w:ascii="宋体" w:hAnsi="宋体"/>
          <w:color w:val="000000"/>
        </w:rPr>
        <w:t>处受到平均冲力</w:t>
      </w:r>
      <w:r>
        <w:rPr>
          <w:rFonts w:eastAsia="Times New Roman" w:cs="Times New Roman"/>
          <w:i/>
          <w:color w:val="000000"/>
        </w:rPr>
        <w:t>F</w:t>
      </w:r>
      <w:r>
        <w:rPr>
          <w:rFonts w:ascii="宋体" w:hAnsi="宋体"/>
          <w:color w:val="000000"/>
        </w:rPr>
        <w:t>的大小；</w:t>
      </w:r>
    </w:p>
    <w:p w:rsidR="00EF110F" w:rsidRDefault="00EF04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）若转筒</w:t>
      </w:r>
      <w:r>
        <w:rPr>
          <w:rFonts w:eastAsia="Times New Roman" w:cs="Times New Roman"/>
          <w:i/>
          <w:color w:val="000000"/>
        </w:rPr>
        <w:t>P</w:t>
      </w:r>
      <w:r>
        <w:rPr>
          <w:rFonts w:ascii="宋体" w:hAnsi="宋体"/>
          <w:color w:val="000000"/>
        </w:rPr>
        <w:t>的角速度小于</w:t>
      </w:r>
      <w:r w:rsidR="00EF110F">
        <w:object w:dxaOrig="460" w:dyaOrig="660">
          <v:shape id="_x0000_i1103" type="#_x0000_t75" alt="学科网(www.zxxk.com)--教育资源门户，提供试卷、教案、课件、论文、素材以及各类教学资源下载，还有大量而丰富的教学相关资讯！" style="width:23.25pt;height:33pt" o:ole="">
            <v:imagedata r:id="rId178" o:title="eqIda6858e65a67321510a38965e7c09abb1"/>
          </v:shape>
          <o:OLEObject Type="Embed" ProgID="Equation.DSMT4" ShapeID="_x0000_i1103" DrawAspect="Content" ObjectID="_1751016526" r:id="rId179"/>
        </w:object>
      </w:r>
      <w:r>
        <w:rPr>
          <w:rFonts w:ascii="宋体" w:hAnsi="宋体"/>
          <w:color w:val="000000"/>
        </w:rPr>
        <w:t>，且</w:t>
      </w:r>
      <w:r>
        <w:rPr>
          <w:rFonts w:eastAsia="Times New Roman" w:cs="Times New Roman"/>
          <w:i/>
          <w:color w:val="000000"/>
        </w:rPr>
        <w:t>A</w:t>
      </w:r>
      <w:r>
        <w:rPr>
          <w:rFonts w:ascii="宋体" w:hAnsi="宋体"/>
          <w:color w:val="000000"/>
        </w:rPr>
        <w:t>处探测到离子，求板</w:t>
      </w:r>
      <w:r>
        <w:rPr>
          <w:rFonts w:eastAsia="Times New Roman" w:cs="Times New Roman"/>
          <w:i/>
          <w:color w:val="000000"/>
        </w:rPr>
        <w:t>Q</w:t>
      </w:r>
      <w:r>
        <w:rPr>
          <w:rFonts w:ascii="宋体" w:hAnsi="宋体"/>
          <w:color w:val="000000"/>
        </w:rPr>
        <w:t>上能探测到离子的其他</w:t>
      </w:r>
      <w:r>
        <w:rPr>
          <w:rFonts w:eastAsia="Times New Roman" w:cs="Times New Roman"/>
          <w:i/>
          <w:color w:val="000000"/>
        </w:rPr>
        <w:t>θ</w:t>
      </w:r>
      <w:r>
        <w:rPr>
          <w:rFonts w:eastAsia="Times New Roman" w:cs="Times New Roman"/>
          <w:color w:val="000000"/>
        </w:rPr>
        <w:t>′</w:t>
      </w:r>
      <w:r>
        <w:rPr>
          <w:rFonts w:ascii="宋体" w:hAnsi="宋体"/>
          <w:color w:val="000000"/>
        </w:rPr>
        <w:t>的值（</w:t>
      </w:r>
      <w:r>
        <w:rPr>
          <w:rFonts w:eastAsia="Times New Roman" w:cs="Times New Roman"/>
          <w:i/>
          <w:color w:val="000000"/>
        </w:rPr>
        <w:t>θ′</w:t>
      </w:r>
      <w:r>
        <w:rPr>
          <w:rFonts w:ascii="宋体" w:hAnsi="宋体"/>
          <w:color w:val="000000"/>
        </w:rPr>
        <w:t>为探测点位置和</w:t>
      </w:r>
      <w:r>
        <w:rPr>
          <w:rFonts w:eastAsia="Times New Roman" w:cs="Times New Roman"/>
          <w:i/>
          <w:color w:val="000000"/>
        </w:rPr>
        <w:t>O</w:t>
      </w:r>
      <w:r>
        <w:rPr>
          <w:rFonts w:ascii="宋体" w:hAnsi="宋体"/>
          <w:color w:val="000000"/>
        </w:rPr>
        <w:t>点连线与</w:t>
      </w:r>
      <w:r>
        <w:rPr>
          <w:rFonts w:eastAsia="Times New Roman" w:cs="Times New Roman"/>
          <w:i/>
          <w:color w:val="000000"/>
        </w:rPr>
        <w:t>x</w:t>
      </w:r>
      <w:r>
        <w:rPr>
          <w:rFonts w:ascii="宋体" w:hAnsi="宋体"/>
          <w:color w:val="000000"/>
        </w:rPr>
        <w:t>轴负方向的夹角）。</w:t>
      </w:r>
    </w:p>
    <w:p w:rsidR="00EF110F" w:rsidRDefault="00EF04E8">
      <w:pPr>
        <w:spacing w:line="360" w:lineRule="auto"/>
        <w:jc w:val="left"/>
        <w:textAlignment w:val="center"/>
        <w:rPr>
          <w:color w:val="000000"/>
        </w:rPr>
        <w:sectPr w:rsidR="00EF110F">
          <w:pgSz w:w="11906" w:h="16838"/>
          <w:pgMar w:top="910" w:right="1080" w:bottom="1440" w:left="1080" w:header="152" w:footer="0" w:gutter="0"/>
          <w:cols w:space="720"/>
          <w:docGrid w:type="lines" w:linePitch="312"/>
        </w:sectPr>
      </w:pPr>
      <w:r>
        <w:rPr>
          <w:noProof/>
          <w:color w:val="000000"/>
        </w:rPr>
        <w:drawing>
          <wp:inline distT="0" distB="0" distL="114300" distR="114300">
            <wp:extent cx="2943225" cy="19716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2943225" cy="1971675"/>
                    </a:xfrm>
                    <a:prstGeom prst="rect">
                      <a:avLst/>
                    </a:prstGeom>
                  </pic:spPr>
                </pic:pic>
              </a:graphicData>
            </a:graphic>
          </wp:inline>
        </w:drawing>
      </w:r>
    </w:p>
    <w:p w:rsidR="00EF110F" w:rsidRDefault="00EF110F"/>
    <w:sectPr w:rsidR="00EF110F" w:rsidSect="00EF110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10F" w:rsidRDefault="00EF110F" w:rsidP="00EF110F">
      <w:r>
        <w:separator/>
      </w:r>
    </w:p>
  </w:endnote>
  <w:endnote w:type="continuationSeparator" w:id="0">
    <w:p w:rsidR="00EF110F" w:rsidRDefault="00EF110F" w:rsidP="00EF11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10F" w:rsidRDefault="00EF110F" w:rsidP="00EF110F">
      <w:r>
        <w:separator/>
      </w:r>
    </w:p>
  </w:footnote>
  <w:footnote w:type="continuationSeparator" w:id="0">
    <w:p w:rsidR="00EF110F" w:rsidRDefault="00EF110F" w:rsidP="00EF11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6C68"/>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04E8"/>
    <w:rsid w:val="00EF110F"/>
    <w:rsid w:val="00F21C80"/>
    <w:rsid w:val="00F676FD"/>
    <w:rsid w:val="00F72514"/>
    <w:rsid w:val="00FA0944"/>
    <w:rsid w:val="00FB34D2"/>
    <w:rsid w:val="00FB4B17"/>
    <w:rsid w:val="00FC5860"/>
    <w:rsid w:val="00FD377B"/>
    <w:rsid w:val="00FF2D79"/>
    <w:rsid w:val="00FF517A"/>
    <w:rsid w:val="38274566"/>
    <w:rsid w:val="6A954A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F110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F110F"/>
    <w:pPr>
      <w:tabs>
        <w:tab w:val="center" w:pos="4153"/>
        <w:tab w:val="right" w:pos="8306"/>
      </w:tabs>
      <w:snapToGrid w:val="0"/>
      <w:jc w:val="left"/>
    </w:pPr>
    <w:rPr>
      <w:sz w:val="18"/>
    </w:rPr>
  </w:style>
  <w:style w:type="paragraph" w:styleId="a4">
    <w:name w:val="header"/>
    <w:basedOn w:val="a"/>
    <w:link w:val="Char"/>
    <w:uiPriority w:val="99"/>
    <w:qFormat/>
    <w:rsid w:val="00EF110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EF110F"/>
    <w:rPr>
      <w:color w:val="0000FF"/>
      <w:u w:val="single"/>
    </w:rPr>
  </w:style>
  <w:style w:type="character" w:customStyle="1" w:styleId="Char">
    <w:name w:val="页眉 Char"/>
    <w:basedOn w:val="a0"/>
    <w:link w:val="a4"/>
    <w:uiPriority w:val="99"/>
    <w:qFormat/>
    <w:rsid w:val="00EF110F"/>
    <w:rPr>
      <w:kern w:val="2"/>
      <w:sz w:val="18"/>
      <w:szCs w:val="24"/>
    </w:rPr>
  </w:style>
  <w:style w:type="paragraph" w:styleId="a6">
    <w:name w:val="No Spacing"/>
    <w:uiPriority w:val="1"/>
    <w:qFormat/>
    <w:rsid w:val="00EF110F"/>
    <w:rPr>
      <w:rFonts w:asciiTheme="minorHAnsi" w:eastAsia="Microsoft YaHei UI" w:hAnsiTheme="minorHAnsi" w:cstheme="minorBidi"/>
      <w:sz w:val="22"/>
      <w:szCs w:val="22"/>
    </w:rPr>
  </w:style>
  <w:style w:type="paragraph" w:styleId="a7">
    <w:name w:val="List Paragraph"/>
    <w:basedOn w:val="a"/>
    <w:uiPriority w:val="99"/>
    <w:qFormat/>
    <w:rsid w:val="00EF110F"/>
    <w:pPr>
      <w:ind w:firstLineChars="200" w:firstLine="420"/>
    </w:pPr>
  </w:style>
  <w:style w:type="paragraph" w:styleId="a8">
    <w:name w:val="Balloon Text"/>
    <w:basedOn w:val="a"/>
    <w:link w:val="Char0"/>
    <w:rsid w:val="00EF04E8"/>
    <w:rPr>
      <w:sz w:val="18"/>
      <w:szCs w:val="18"/>
    </w:rPr>
  </w:style>
  <w:style w:type="character" w:customStyle="1" w:styleId="Char0">
    <w:name w:val="批注框文本 Char"/>
    <w:basedOn w:val="a0"/>
    <w:link w:val="a8"/>
    <w:rsid w:val="00EF04E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117" Type="http://schemas.openxmlformats.org/officeDocument/2006/relationships/oleObject" Target="embeddings/oleObject53.bin"/><Relationship Id="rId21" Type="http://schemas.openxmlformats.org/officeDocument/2006/relationships/image" Target="media/image10.png"/><Relationship Id="rId42" Type="http://schemas.openxmlformats.org/officeDocument/2006/relationships/image" Target="media/image22.wmf"/><Relationship Id="rId47" Type="http://schemas.openxmlformats.org/officeDocument/2006/relationships/image" Target="media/image25.wmf"/><Relationship Id="rId63" Type="http://schemas.openxmlformats.org/officeDocument/2006/relationships/image" Target="media/image33.wmf"/><Relationship Id="rId68" Type="http://schemas.openxmlformats.org/officeDocument/2006/relationships/image" Target="media/image35.wmf"/><Relationship Id="rId84" Type="http://schemas.openxmlformats.org/officeDocument/2006/relationships/image" Target="media/image43.wmf"/><Relationship Id="rId89" Type="http://schemas.openxmlformats.org/officeDocument/2006/relationships/oleObject" Target="embeddings/oleObject38.bin"/><Relationship Id="rId112" Type="http://schemas.openxmlformats.org/officeDocument/2006/relationships/image" Target="media/image56.wmf"/><Relationship Id="rId133" Type="http://schemas.openxmlformats.org/officeDocument/2006/relationships/oleObject" Target="embeddings/oleObject58.bin"/><Relationship Id="rId138" Type="http://schemas.openxmlformats.org/officeDocument/2006/relationships/image" Target="media/image73.wmf"/><Relationship Id="rId154" Type="http://schemas.openxmlformats.org/officeDocument/2006/relationships/image" Target="media/image81.wmf"/><Relationship Id="rId159" Type="http://schemas.openxmlformats.org/officeDocument/2006/relationships/oleObject" Target="embeddings/oleObject70.bin"/><Relationship Id="rId175" Type="http://schemas.openxmlformats.org/officeDocument/2006/relationships/oleObject" Target="embeddings/oleObject78.bin"/><Relationship Id="rId170" Type="http://schemas.openxmlformats.org/officeDocument/2006/relationships/image" Target="media/image89.wmf"/><Relationship Id="rId16" Type="http://schemas.openxmlformats.org/officeDocument/2006/relationships/image" Target="media/image6.png"/><Relationship Id="rId107" Type="http://schemas.openxmlformats.org/officeDocument/2006/relationships/image" Target="media/image53.wmf"/><Relationship Id="rId11" Type="http://schemas.openxmlformats.org/officeDocument/2006/relationships/oleObject" Target="embeddings/oleObject2.bin"/><Relationship Id="rId32" Type="http://schemas.openxmlformats.org/officeDocument/2006/relationships/oleObject" Target="embeddings/oleObject10.bin"/><Relationship Id="rId37" Type="http://schemas.openxmlformats.org/officeDocument/2006/relationships/oleObject" Target="embeddings/oleObject12.bin"/><Relationship Id="rId53" Type="http://schemas.openxmlformats.org/officeDocument/2006/relationships/image" Target="media/image28.wmf"/><Relationship Id="rId58" Type="http://schemas.openxmlformats.org/officeDocument/2006/relationships/oleObject" Target="embeddings/oleObject22.bin"/><Relationship Id="rId74" Type="http://schemas.openxmlformats.org/officeDocument/2006/relationships/image" Target="media/image38.wmf"/><Relationship Id="rId79" Type="http://schemas.openxmlformats.org/officeDocument/2006/relationships/oleObject" Target="embeddings/oleObject33.bin"/><Relationship Id="rId102" Type="http://schemas.openxmlformats.org/officeDocument/2006/relationships/oleObject" Target="embeddings/oleObject45.bin"/><Relationship Id="rId123" Type="http://schemas.openxmlformats.org/officeDocument/2006/relationships/image" Target="media/image62.wmf"/><Relationship Id="rId128" Type="http://schemas.openxmlformats.org/officeDocument/2006/relationships/image" Target="media/image65.png"/><Relationship Id="rId144" Type="http://schemas.openxmlformats.org/officeDocument/2006/relationships/image" Target="media/image76.wmf"/><Relationship Id="rId149" Type="http://schemas.openxmlformats.org/officeDocument/2006/relationships/oleObject" Target="embeddings/oleObject65.bin"/><Relationship Id="rId5" Type="http://schemas.openxmlformats.org/officeDocument/2006/relationships/footnotes" Target="footnotes.xml"/><Relationship Id="rId90" Type="http://schemas.openxmlformats.org/officeDocument/2006/relationships/image" Target="media/image46.wmf"/><Relationship Id="rId95" Type="http://schemas.openxmlformats.org/officeDocument/2006/relationships/oleObject" Target="embeddings/oleObject41.bin"/><Relationship Id="rId160" Type="http://schemas.openxmlformats.org/officeDocument/2006/relationships/image" Target="media/image84.wmf"/><Relationship Id="rId165" Type="http://schemas.openxmlformats.org/officeDocument/2006/relationships/oleObject" Target="embeddings/oleObject73.bin"/><Relationship Id="rId181" Type="http://schemas.openxmlformats.org/officeDocument/2006/relationships/fontTable" Target="fontTable.xml"/><Relationship Id="rId22" Type="http://schemas.openxmlformats.org/officeDocument/2006/relationships/image" Target="media/image11.wmf"/><Relationship Id="rId27" Type="http://schemas.openxmlformats.org/officeDocument/2006/relationships/oleObject" Target="embeddings/oleObject8.bin"/><Relationship Id="rId43" Type="http://schemas.openxmlformats.org/officeDocument/2006/relationships/oleObject" Target="embeddings/oleObject15.bin"/><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oleObject" Target="embeddings/oleObject28.bin"/><Relationship Id="rId113" Type="http://schemas.openxmlformats.org/officeDocument/2006/relationships/oleObject" Target="embeddings/oleObject51.bin"/><Relationship Id="rId118" Type="http://schemas.openxmlformats.org/officeDocument/2006/relationships/image" Target="media/image59.wmf"/><Relationship Id="rId134" Type="http://schemas.openxmlformats.org/officeDocument/2006/relationships/image" Target="media/image70.wmf"/><Relationship Id="rId139" Type="http://schemas.openxmlformats.org/officeDocument/2006/relationships/oleObject" Target="embeddings/oleObject60.bin"/><Relationship Id="rId80" Type="http://schemas.openxmlformats.org/officeDocument/2006/relationships/image" Target="media/image41.wmf"/><Relationship Id="rId85" Type="http://schemas.openxmlformats.org/officeDocument/2006/relationships/oleObject" Target="embeddings/oleObject36.bin"/><Relationship Id="rId150" Type="http://schemas.openxmlformats.org/officeDocument/2006/relationships/oleObject" Target="embeddings/oleObject66.bin"/><Relationship Id="rId155" Type="http://schemas.openxmlformats.org/officeDocument/2006/relationships/oleObject" Target="embeddings/oleObject68.bin"/><Relationship Id="rId171" Type="http://schemas.openxmlformats.org/officeDocument/2006/relationships/oleObject" Target="embeddings/oleObject76.bin"/><Relationship Id="rId176" Type="http://schemas.openxmlformats.org/officeDocument/2006/relationships/image" Target="media/image92.png"/><Relationship Id="rId12" Type="http://schemas.openxmlformats.org/officeDocument/2006/relationships/image" Target="media/image4.wmf"/><Relationship Id="rId17" Type="http://schemas.openxmlformats.org/officeDocument/2006/relationships/image" Target="media/image7.png"/><Relationship Id="rId33" Type="http://schemas.openxmlformats.org/officeDocument/2006/relationships/image" Target="media/image17.wmf"/><Relationship Id="rId38" Type="http://schemas.openxmlformats.org/officeDocument/2006/relationships/image" Target="media/image20.wmf"/><Relationship Id="rId59" Type="http://schemas.openxmlformats.org/officeDocument/2006/relationships/image" Target="media/image31.wmf"/><Relationship Id="rId103" Type="http://schemas.openxmlformats.org/officeDocument/2006/relationships/oleObject" Target="embeddings/oleObject46.bin"/><Relationship Id="rId108" Type="http://schemas.openxmlformats.org/officeDocument/2006/relationships/oleObject" Target="embeddings/oleObject49.bin"/><Relationship Id="rId124" Type="http://schemas.openxmlformats.org/officeDocument/2006/relationships/oleObject" Target="embeddings/oleObject56.bin"/><Relationship Id="rId129" Type="http://schemas.openxmlformats.org/officeDocument/2006/relationships/image" Target="media/image66.png"/><Relationship Id="rId54" Type="http://schemas.openxmlformats.org/officeDocument/2006/relationships/oleObject" Target="embeddings/oleObject20.bin"/><Relationship Id="rId70" Type="http://schemas.openxmlformats.org/officeDocument/2006/relationships/image" Target="media/image36.wmf"/><Relationship Id="rId75" Type="http://schemas.openxmlformats.org/officeDocument/2006/relationships/oleObject" Target="embeddings/oleObject31.bin"/><Relationship Id="rId91" Type="http://schemas.openxmlformats.org/officeDocument/2006/relationships/oleObject" Target="embeddings/oleObject39.bin"/><Relationship Id="rId96" Type="http://schemas.openxmlformats.org/officeDocument/2006/relationships/image" Target="media/image49.wmf"/><Relationship Id="rId140" Type="http://schemas.openxmlformats.org/officeDocument/2006/relationships/image" Target="media/image74.wmf"/><Relationship Id="rId145" Type="http://schemas.openxmlformats.org/officeDocument/2006/relationships/oleObject" Target="embeddings/oleObject63.bin"/><Relationship Id="rId161" Type="http://schemas.openxmlformats.org/officeDocument/2006/relationships/oleObject" Target="embeddings/oleObject71.bin"/><Relationship Id="rId166" Type="http://schemas.openxmlformats.org/officeDocument/2006/relationships/image" Target="media/image87.wmf"/><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oleObject" Target="embeddings/oleObject6.bin"/><Relationship Id="rId28" Type="http://schemas.openxmlformats.org/officeDocument/2006/relationships/image" Target="media/image14.wmf"/><Relationship Id="rId49" Type="http://schemas.openxmlformats.org/officeDocument/2006/relationships/image" Target="media/image26.wmf"/><Relationship Id="rId114" Type="http://schemas.openxmlformats.org/officeDocument/2006/relationships/image" Target="media/image57.wmf"/><Relationship Id="rId119" Type="http://schemas.openxmlformats.org/officeDocument/2006/relationships/oleObject" Target="embeddings/oleObject54.bin"/><Relationship Id="rId44" Type="http://schemas.openxmlformats.org/officeDocument/2006/relationships/image" Target="media/image23.wmf"/><Relationship Id="rId60" Type="http://schemas.openxmlformats.org/officeDocument/2006/relationships/oleObject" Target="embeddings/oleObject23.bin"/><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44.wmf"/><Relationship Id="rId130" Type="http://schemas.openxmlformats.org/officeDocument/2006/relationships/image" Target="media/image67.png"/><Relationship Id="rId135" Type="http://schemas.openxmlformats.org/officeDocument/2006/relationships/oleObject" Target="embeddings/oleObject59.bin"/><Relationship Id="rId151" Type="http://schemas.openxmlformats.org/officeDocument/2006/relationships/image" Target="media/image79.wmf"/><Relationship Id="rId156" Type="http://schemas.openxmlformats.org/officeDocument/2006/relationships/image" Target="media/image82.wmf"/><Relationship Id="rId177" Type="http://schemas.openxmlformats.org/officeDocument/2006/relationships/image" Target="media/image93.png"/><Relationship Id="rId4" Type="http://schemas.openxmlformats.org/officeDocument/2006/relationships/webSettings" Target="webSettings.xml"/><Relationship Id="rId9" Type="http://schemas.openxmlformats.org/officeDocument/2006/relationships/oleObject" Target="embeddings/oleObject1.bin"/><Relationship Id="rId172" Type="http://schemas.openxmlformats.org/officeDocument/2006/relationships/image" Target="media/image90.wmf"/><Relationship Id="rId180" Type="http://schemas.openxmlformats.org/officeDocument/2006/relationships/image" Target="media/image95.png"/><Relationship Id="rId13" Type="http://schemas.openxmlformats.org/officeDocument/2006/relationships/oleObject" Target="embeddings/oleObject3.bin"/><Relationship Id="rId18" Type="http://schemas.openxmlformats.org/officeDocument/2006/relationships/image" Target="media/image8.png"/><Relationship Id="rId39" Type="http://schemas.openxmlformats.org/officeDocument/2006/relationships/oleObject" Target="embeddings/oleObject13.bin"/><Relationship Id="rId109" Type="http://schemas.openxmlformats.org/officeDocument/2006/relationships/image" Target="media/image54.png"/><Relationship Id="rId34" Type="http://schemas.openxmlformats.org/officeDocument/2006/relationships/oleObject" Target="embeddings/oleObject11.bin"/><Relationship Id="rId50" Type="http://schemas.openxmlformats.org/officeDocument/2006/relationships/oleObject" Target="embeddings/oleObject18.bin"/><Relationship Id="rId55" Type="http://schemas.openxmlformats.org/officeDocument/2006/relationships/image" Target="media/image29.wmf"/><Relationship Id="rId76" Type="http://schemas.openxmlformats.org/officeDocument/2006/relationships/image" Target="media/image39.wmf"/><Relationship Id="rId97" Type="http://schemas.openxmlformats.org/officeDocument/2006/relationships/oleObject" Target="embeddings/oleObject42.bin"/><Relationship Id="rId104" Type="http://schemas.openxmlformats.org/officeDocument/2006/relationships/image" Target="media/image52.wmf"/><Relationship Id="rId120" Type="http://schemas.openxmlformats.org/officeDocument/2006/relationships/image" Target="media/image60.wmf"/><Relationship Id="rId125" Type="http://schemas.openxmlformats.org/officeDocument/2006/relationships/image" Target="media/image63.wmf"/><Relationship Id="rId141" Type="http://schemas.openxmlformats.org/officeDocument/2006/relationships/oleObject" Target="embeddings/oleObject61.bin"/><Relationship Id="rId146" Type="http://schemas.openxmlformats.org/officeDocument/2006/relationships/image" Target="media/image77.wmf"/><Relationship Id="rId167" Type="http://schemas.openxmlformats.org/officeDocument/2006/relationships/oleObject" Target="embeddings/oleObject74.bin"/><Relationship Id="rId7" Type="http://schemas.openxmlformats.org/officeDocument/2006/relationships/image" Target="media/image1.png"/><Relationship Id="rId71" Type="http://schemas.openxmlformats.org/officeDocument/2006/relationships/oleObject" Target="embeddings/oleObject29.bin"/><Relationship Id="rId92" Type="http://schemas.openxmlformats.org/officeDocument/2006/relationships/image" Target="media/image47.wmf"/><Relationship Id="rId162" Type="http://schemas.openxmlformats.org/officeDocument/2006/relationships/image" Target="media/image85.wmf"/><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image" Target="media/image12.wmf"/><Relationship Id="rId40" Type="http://schemas.openxmlformats.org/officeDocument/2006/relationships/image" Target="media/image21.wmf"/><Relationship Id="rId45" Type="http://schemas.openxmlformats.org/officeDocument/2006/relationships/oleObject" Target="embeddings/oleObject16.bin"/><Relationship Id="rId66" Type="http://schemas.openxmlformats.org/officeDocument/2006/relationships/image" Target="media/image34.png"/><Relationship Id="rId87" Type="http://schemas.openxmlformats.org/officeDocument/2006/relationships/oleObject" Target="embeddings/oleObject37.bin"/><Relationship Id="rId110" Type="http://schemas.openxmlformats.org/officeDocument/2006/relationships/image" Target="media/image55.wmf"/><Relationship Id="rId115" Type="http://schemas.openxmlformats.org/officeDocument/2006/relationships/oleObject" Target="embeddings/oleObject52.bin"/><Relationship Id="rId131" Type="http://schemas.openxmlformats.org/officeDocument/2006/relationships/image" Target="media/image68.png"/><Relationship Id="rId136" Type="http://schemas.openxmlformats.org/officeDocument/2006/relationships/image" Target="media/image71.png"/><Relationship Id="rId157" Type="http://schemas.openxmlformats.org/officeDocument/2006/relationships/oleObject" Target="embeddings/oleObject69.bin"/><Relationship Id="rId178" Type="http://schemas.openxmlformats.org/officeDocument/2006/relationships/image" Target="media/image94.wmf"/><Relationship Id="rId61" Type="http://schemas.openxmlformats.org/officeDocument/2006/relationships/image" Target="media/image32.wmf"/><Relationship Id="rId82" Type="http://schemas.openxmlformats.org/officeDocument/2006/relationships/image" Target="media/image42.wmf"/><Relationship Id="rId152" Type="http://schemas.openxmlformats.org/officeDocument/2006/relationships/oleObject" Target="embeddings/oleObject67.bin"/><Relationship Id="rId173" Type="http://schemas.openxmlformats.org/officeDocument/2006/relationships/oleObject" Target="embeddings/oleObject77.bin"/><Relationship Id="rId19" Type="http://schemas.openxmlformats.org/officeDocument/2006/relationships/image" Target="media/image9.wmf"/><Relationship Id="rId14" Type="http://schemas.openxmlformats.org/officeDocument/2006/relationships/image" Target="media/image5.wmf"/><Relationship Id="rId30" Type="http://schemas.openxmlformats.org/officeDocument/2006/relationships/image" Target="media/image15.png"/><Relationship Id="rId35" Type="http://schemas.openxmlformats.org/officeDocument/2006/relationships/image" Target="media/image18.wmf"/><Relationship Id="rId56" Type="http://schemas.openxmlformats.org/officeDocument/2006/relationships/oleObject" Target="embeddings/oleObject21.bin"/><Relationship Id="rId77" Type="http://schemas.openxmlformats.org/officeDocument/2006/relationships/oleObject" Target="embeddings/oleObject32.bin"/><Relationship Id="rId100" Type="http://schemas.openxmlformats.org/officeDocument/2006/relationships/oleObject" Target="embeddings/oleObject44.bin"/><Relationship Id="rId105" Type="http://schemas.openxmlformats.org/officeDocument/2006/relationships/oleObject" Target="embeddings/oleObject47.bin"/><Relationship Id="rId126" Type="http://schemas.openxmlformats.org/officeDocument/2006/relationships/oleObject" Target="embeddings/oleObject57.bin"/><Relationship Id="rId147" Type="http://schemas.openxmlformats.org/officeDocument/2006/relationships/oleObject" Target="embeddings/oleObject64.bin"/><Relationship Id="rId168" Type="http://schemas.openxmlformats.org/officeDocument/2006/relationships/image" Target="media/image88.wmf"/><Relationship Id="rId8" Type="http://schemas.openxmlformats.org/officeDocument/2006/relationships/image" Target="media/image2.wmf"/><Relationship Id="rId51" Type="http://schemas.openxmlformats.org/officeDocument/2006/relationships/image" Target="media/image27.wmf"/><Relationship Id="rId72" Type="http://schemas.openxmlformats.org/officeDocument/2006/relationships/image" Target="media/image37.wmf"/><Relationship Id="rId93" Type="http://schemas.openxmlformats.org/officeDocument/2006/relationships/oleObject" Target="embeddings/oleObject40.bin"/><Relationship Id="rId98" Type="http://schemas.openxmlformats.org/officeDocument/2006/relationships/oleObject" Target="embeddings/oleObject43.bin"/><Relationship Id="rId121" Type="http://schemas.openxmlformats.org/officeDocument/2006/relationships/oleObject" Target="embeddings/oleObject55.bin"/><Relationship Id="rId142" Type="http://schemas.openxmlformats.org/officeDocument/2006/relationships/image" Target="media/image75.wmf"/><Relationship Id="rId163" Type="http://schemas.openxmlformats.org/officeDocument/2006/relationships/oleObject" Target="embeddings/oleObject72.bin"/><Relationship Id="rId3" Type="http://schemas.openxmlformats.org/officeDocument/2006/relationships/settings" Target="settings.xml"/><Relationship Id="rId25" Type="http://schemas.openxmlformats.org/officeDocument/2006/relationships/oleObject" Target="embeddings/oleObject7.bin"/><Relationship Id="rId46" Type="http://schemas.openxmlformats.org/officeDocument/2006/relationships/image" Target="media/image24.png"/><Relationship Id="rId67" Type="http://schemas.openxmlformats.org/officeDocument/2006/relationships/oleObject" Target="embeddings/oleObject27.bin"/><Relationship Id="rId116" Type="http://schemas.openxmlformats.org/officeDocument/2006/relationships/image" Target="media/image58.wmf"/><Relationship Id="rId137" Type="http://schemas.openxmlformats.org/officeDocument/2006/relationships/image" Target="media/image72.png"/><Relationship Id="rId158" Type="http://schemas.openxmlformats.org/officeDocument/2006/relationships/image" Target="media/image83.wmf"/><Relationship Id="rId20" Type="http://schemas.openxmlformats.org/officeDocument/2006/relationships/oleObject" Target="embeddings/oleObject5.bin"/><Relationship Id="rId41" Type="http://schemas.openxmlformats.org/officeDocument/2006/relationships/oleObject" Target="embeddings/oleObject14.bin"/><Relationship Id="rId62" Type="http://schemas.openxmlformats.org/officeDocument/2006/relationships/oleObject" Target="embeddings/oleObject24.bin"/><Relationship Id="rId83" Type="http://schemas.openxmlformats.org/officeDocument/2006/relationships/oleObject" Target="embeddings/oleObject35.bin"/><Relationship Id="rId88" Type="http://schemas.openxmlformats.org/officeDocument/2006/relationships/image" Target="media/image45.wmf"/><Relationship Id="rId111" Type="http://schemas.openxmlformats.org/officeDocument/2006/relationships/oleObject" Target="embeddings/oleObject50.bin"/><Relationship Id="rId132" Type="http://schemas.openxmlformats.org/officeDocument/2006/relationships/image" Target="media/image69.wmf"/><Relationship Id="rId153" Type="http://schemas.openxmlformats.org/officeDocument/2006/relationships/image" Target="media/image80.png"/><Relationship Id="rId174" Type="http://schemas.openxmlformats.org/officeDocument/2006/relationships/image" Target="media/image91.wmf"/><Relationship Id="rId179" Type="http://schemas.openxmlformats.org/officeDocument/2006/relationships/oleObject" Target="embeddings/oleObject79.bin"/><Relationship Id="rId15" Type="http://schemas.openxmlformats.org/officeDocument/2006/relationships/oleObject" Target="embeddings/oleObject4.bin"/><Relationship Id="rId36" Type="http://schemas.openxmlformats.org/officeDocument/2006/relationships/image" Target="media/image19.wmf"/><Relationship Id="rId57" Type="http://schemas.openxmlformats.org/officeDocument/2006/relationships/image" Target="media/image30.wmf"/><Relationship Id="rId106" Type="http://schemas.openxmlformats.org/officeDocument/2006/relationships/oleObject" Target="embeddings/oleObject48.bin"/><Relationship Id="rId127" Type="http://schemas.openxmlformats.org/officeDocument/2006/relationships/image" Target="media/image64.png"/><Relationship Id="rId10" Type="http://schemas.openxmlformats.org/officeDocument/2006/relationships/image" Target="media/image3.wmf"/><Relationship Id="rId31" Type="http://schemas.openxmlformats.org/officeDocument/2006/relationships/image" Target="media/image16.wmf"/><Relationship Id="rId52" Type="http://schemas.openxmlformats.org/officeDocument/2006/relationships/oleObject" Target="embeddings/oleObject19.bin"/><Relationship Id="rId73" Type="http://schemas.openxmlformats.org/officeDocument/2006/relationships/oleObject" Target="embeddings/oleObject30.bin"/><Relationship Id="rId78" Type="http://schemas.openxmlformats.org/officeDocument/2006/relationships/image" Target="media/image40.wmf"/><Relationship Id="rId94" Type="http://schemas.openxmlformats.org/officeDocument/2006/relationships/image" Target="media/image48.wmf"/><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1.png"/><Relationship Id="rId143" Type="http://schemas.openxmlformats.org/officeDocument/2006/relationships/oleObject" Target="embeddings/oleObject62.bin"/><Relationship Id="rId148" Type="http://schemas.openxmlformats.org/officeDocument/2006/relationships/image" Target="media/image78.wmf"/><Relationship Id="rId164" Type="http://schemas.openxmlformats.org/officeDocument/2006/relationships/image" Target="media/image86.wmf"/><Relationship Id="rId169" Type="http://schemas.openxmlformats.org/officeDocument/2006/relationships/oleObject" Target="embeddings/oleObject7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73D8B-70B8-449A-BAFA-F2F25C04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1066</Words>
  <Characters>6081</Characters>
  <Application>Microsoft Office Word</Application>
  <DocSecurity>0</DocSecurity>
  <Lines>50</Lines>
  <Paragraphs>14</Paragraphs>
  <ScaleCrop>false</ScaleCrop>
  <Company>学科网 www.zxxk.com</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3000554384023552</dc:description>
  <cp:lastModifiedBy>Administrator</cp:lastModifiedBy>
  <cp:revision>7</cp:revision>
  <dcterms:created xsi:type="dcterms:W3CDTF">2022-06-18T10:40:00Z</dcterms:created>
  <dcterms:modified xsi:type="dcterms:W3CDTF">2023-07-16T04:13:00Z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B9E247E6732048859D54884E57D5B51F</vt:lpwstr>
  </property>
</Properties>
</file>