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A5A" w:rsidRDefault="007A0A5A">
      <w:pPr>
        <w:spacing w:line="360" w:lineRule="auto"/>
        <w:jc w:val="left"/>
        <w:textAlignment w:val="center"/>
      </w:pPr>
      <w:bookmarkStart w:id="0" w:name="_GoBack"/>
      <w:bookmarkEnd w:id="0"/>
    </w:p>
    <w:p w:rsidR="007A0A5A" w:rsidRDefault="000D4A5F">
      <w:pPr>
        <w:spacing w:line="285" w:lineRule="auto"/>
        <w:jc w:val="center"/>
        <w:textAlignment w:val="center"/>
        <w:rPr>
          <w:rFonts w:ascii="宋体" w:hAnsi="宋体"/>
          <w:b/>
          <w:sz w:val="32"/>
        </w:rPr>
      </w:pPr>
      <w:r>
        <w:rPr>
          <w:rFonts w:eastAsia="Times New Roman" w:cs="Times New Roman"/>
          <w:b/>
          <w:sz w:val="32"/>
        </w:rPr>
        <w:t>2022</w:t>
      </w:r>
      <w:r>
        <w:rPr>
          <w:rFonts w:ascii="宋体" w:hAnsi="宋体"/>
          <w:b/>
          <w:sz w:val="32"/>
        </w:rPr>
        <w:t>年河北省普通高中学业水平选择性考试（河北卷）</w:t>
      </w:r>
    </w:p>
    <w:p w:rsidR="007A0A5A" w:rsidRDefault="000D4A5F">
      <w:pPr>
        <w:spacing w:line="285" w:lineRule="auto"/>
        <w:jc w:val="center"/>
        <w:textAlignment w:val="center"/>
        <w:rPr>
          <w:rFonts w:ascii="宋体" w:hAnsi="宋体"/>
          <w:b/>
          <w:sz w:val="32"/>
        </w:rPr>
      </w:pPr>
      <w:r>
        <w:rPr>
          <w:rFonts w:ascii="宋体" w:hAnsi="宋体"/>
          <w:b/>
          <w:sz w:val="32"/>
        </w:rPr>
        <w:t>理综物理部分</w:t>
      </w:r>
    </w:p>
    <w:p w:rsidR="007A0A5A" w:rsidRDefault="000D4A5F">
      <w:pPr>
        <w:spacing w:line="285" w:lineRule="auto"/>
        <w:jc w:val="center"/>
        <w:textAlignment w:val="center"/>
        <w:rPr>
          <w:rFonts w:ascii="宋体" w:hAnsi="宋体"/>
          <w:b/>
          <w:sz w:val="24"/>
        </w:rPr>
      </w:pPr>
      <w:r>
        <w:rPr>
          <w:rFonts w:ascii="宋体" w:hAnsi="宋体"/>
          <w:b/>
          <w:sz w:val="24"/>
        </w:rPr>
        <w:t>本试卷满分</w:t>
      </w:r>
      <w:r>
        <w:rPr>
          <w:rFonts w:eastAsia="Times New Roman" w:cs="Times New Roman"/>
          <w:b/>
          <w:sz w:val="24"/>
        </w:rPr>
        <w:t>100</w:t>
      </w:r>
      <w:r>
        <w:rPr>
          <w:rFonts w:ascii="宋体" w:hAnsi="宋体"/>
          <w:b/>
          <w:sz w:val="24"/>
        </w:rPr>
        <w:t>分，考试时间</w:t>
      </w:r>
      <w:r>
        <w:rPr>
          <w:rFonts w:eastAsia="Times New Roman" w:cs="Times New Roman"/>
          <w:b/>
          <w:sz w:val="24"/>
        </w:rPr>
        <w:t>90</w:t>
      </w:r>
      <w:r>
        <w:rPr>
          <w:rFonts w:ascii="宋体" w:hAnsi="宋体"/>
          <w:b/>
          <w:sz w:val="24"/>
        </w:rPr>
        <w:t>分钟。</w:t>
      </w:r>
    </w:p>
    <w:p w:rsidR="007A0A5A" w:rsidRDefault="000D4A5F">
      <w:pPr>
        <w:spacing w:line="285" w:lineRule="auto"/>
        <w:jc w:val="left"/>
        <w:textAlignment w:val="center"/>
        <w:rPr>
          <w:rFonts w:ascii="宋体" w:hAnsi="宋体"/>
          <w:b/>
          <w:sz w:val="24"/>
        </w:rPr>
      </w:pPr>
      <w:r>
        <w:rPr>
          <w:rFonts w:ascii="宋体" w:hAnsi="宋体"/>
          <w:b/>
          <w:sz w:val="24"/>
        </w:rPr>
        <w:t>一、单项选择题：本题共</w:t>
      </w:r>
      <w:r>
        <w:rPr>
          <w:rFonts w:eastAsia="Times New Roman" w:cs="Times New Roman"/>
          <w:b/>
          <w:sz w:val="24"/>
        </w:rPr>
        <w:t>7</w:t>
      </w:r>
      <w:r>
        <w:rPr>
          <w:rFonts w:ascii="宋体" w:hAnsi="宋体"/>
          <w:b/>
          <w:sz w:val="24"/>
        </w:rPr>
        <w:t>小题，每小题</w:t>
      </w:r>
      <w:r>
        <w:rPr>
          <w:rFonts w:eastAsia="Times New Roman" w:cs="Times New Roman"/>
          <w:b/>
          <w:sz w:val="24"/>
        </w:rPr>
        <w:t>4</w:t>
      </w:r>
      <w:r>
        <w:rPr>
          <w:rFonts w:ascii="宋体" w:hAnsi="宋体"/>
          <w:b/>
          <w:sz w:val="24"/>
        </w:rPr>
        <w:t>分，共</w:t>
      </w:r>
      <w:r>
        <w:rPr>
          <w:rFonts w:eastAsia="Times New Roman" w:cs="Times New Roman"/>
          <w:b/>
          <w:sz w:val="24"/>
        </w:rPr>
        <w:t>28</w:t>
      </w:r>
      <w:r>
        <w:rPr>
          <w:rFonts w:ascii="宋体" w:hAnsi="宋体"/>
          <w:b/>
          <w:sz w:val="24"/>
        </w:rPr>
        <w:t>分。在每小题给出的四个选项中，只有一项是符合题目要求的。</w:t>
      </w:r>
    </w:p>
    <w:p w:rsidR="007A0A5A" w:rsidRDefault="000D4A5F">
      <w:pPr>
        <w:spacing w:line="360" w:lineRule="auto"/>
        <w:jc w:val="left"/>
        <w:textAlignment w:val="center"/>
        <w:rPr>
          <w:rFonts w:ascii="宋体" w:hAnsi="宋体"/>
        </w:rPr>
      </w:pPr>
      <w:r>
        <w:t xml:space="preserve">1. </w:t>
      </w:r>
      <w:r>
        <w:rPr>
          <w:rFonts w:ascii="宋体" w:hAnsi="宋体"/>
        </w:rPr>
        <w:t>科学训练可以提升运动成绩，某短跑运动员科学训练前后百米全程测试中，速度</w:t>
      </w:r>
      <w:r>
        <w:rPr>
          <w:rFonts w:eastAsia="Times New Roman" w:cs="Times New Roman"/>
          <w:i/>
        </w:rPr>
        <w:t>v</w:t>
      </w:r>
      <w:r>
        <w:rPr>
          <w:rFonts w:ascii="宋体" w:hAnsi="宋体"/>
        </w:rPr>
        <w:t>与时间</w:t>
      </w:r>
      <w:r>
        <w:rPr>
          <w:rFonts w:eastAsia="Times New Roman" w:cs="Times New Roman"/>
          <w:i/>
        </w:rPr>
        <w:t>t</w:t>
      </w:r>
      <w:r>
        <w:rPr>
          <w:rFonts w:ascii="宋体" w:hAnsi="宋体"/>
        </w:rPr>
        <w:t>的关系图像如图所示。由图像可知（　　）</w:t>
      </w:r>
    </w:p>
    <w:p w:rsidR="007A0A5A" w:rsidRDefault="000D4A5F">
      <w:pPr>
        <w:spacing w:line="360" w:lineRule="auto"/>
        <w:jc w:val="left"/>
        <w:textAlignment w:val="center"/>
      </w:pPr>
      <w:r>
        <w:rPr>
          <w:rFonts w:hint="eastAsia"/>
          <w:noProof/>
        </w:rPr>
        <w:drawing>
          <wp:inline distT="0" distB="0" distL="114300" distR="114300">
            <wp:extent cx="2219325" cy="1400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cstate="print"/>
                    <a:stretch>
                      <a:fillRect/>
                    </a:stretch>
                  </pic:blipFill>
                  <pic:spPr>
                    <a:xfrm>
                      <a:off x="0" y="0"/>
                      <a:ext cx="2219325" cy="1400175"/>
                    </a:xfrm>
                    <a:prstGeom prst="rect">
                      <a:avLst/>
                    </a:prstGeom>
                  </pic:spPr>
                </pic:pic>
              </a:graphicData>
            </a:graphic>
          </wp:inline>
        </w:drawing>
      </w:r>
    </w:p>
    <w:p w:rsidR="007A0A5A" w:rsidRDefault="000D4A5F">
      <w:pPr>
        <w:spacing w:line="360" w:lineRule="auto"/>
        <w:jc w:val="left"/>
        <w:textAlignment w:val="center"/>
        <w:rPr>
          <w:rFonts w:ascii="宋体" w:hAnsi="宋体"/>
        </w:rPr>
      </w:pPr>
      <w:r>
        <w:rPr>
          <w:rFonts w:hint="eastAsia"/>
        </w:rPr>
        <w:t xml:space="preserve">A. </w:t>
      </w:r>
      <w:r w:rsidR="007A0A5A">
        <w:object w:dxaOrig="5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8.8pt;height:21.9pt" o:ole="">
            <v:imagedata r:id="rId8" o:title="eqId47e868233c7955dbdc691648dd4ca6a1"/>
          </v:shape>
          <o:OLEObject Type="Embed" ProgID="Equation.DSMT4" ShapeID="_x0000_i1025" DrawAspect="Content" ObjectID="_1751019986" r:id="rId9"/>
        </w:object>
      </w:r>
      <w:r>
        <w:rPr>
          <w:rFonts w:ascii="宋体" w:hAnsi="宋体"/>
        </w:rPr>
        <w:t>时间内，训练后运动员的平均加速度大</w:t>
      </w:r>
    </w:p>
    <w:p w:rsidR="007A0A5A" w:rsidRDefault="000D4A5F">
      <w:pPr>
        <w:spacing w:line="360" w:lineRule="auto"/>
        <w:jc w:val="left"/>
        <w:textAlignment w:val="center"/>
        <w:rPr>
          <w:rFonts w:ascii="宋体" w:hAnsi="宋体"/>
        </w:rPr>
      </w:pPr>
      <w:r>
        <w:rPr>
          <w:rFonts w:hint="eastAsia"/>
        </w:rPr>
        <w:t xml:space="preserve">B. </w:t>
      </w:r>
      <w:r w:rsidR="007A0A5A">
        <w:object w:dxaOrig="580" w:dyaOrig="360">
          <v:shape id="_x0000_i1026" type="#_x0000_t75" alt="学科网(www.zxxk.com)--教育资源门户，提供试卷、教案、课件、论文、素材以及各类教学资源下载，还有大量而丰富的教学相关资讯！" style="width:29.45pt;height:18.15pt" o:ole="">
            <v:imagedata r:id="rId10" o:title="eqId56dc1014e372a40f669b220a41ecf6e3"/>
          </v:shape>
          <o:OLEObject Type="Embed" ProgID="Equation.DSMT4" ShapeID="_x0000_i1026" DrawAspect="Content" ObjectID="_1751019987" r:id="rId11"/>
        </w:object>
      </w:r>
      <w:r>
        <w:rPr>
          <w:rFonts w:ascii="宋体" w:hAnsi="宋体"/>
        </w:rPr>
        <w:t>时间内，训练前、后运动员跑过的距离相等</w:t>
      </w:r>
    </w:p>
    <w:p w:rsidR="007A0A5A" w:rsidRDefault="000D4A5F">
      <w:pPr>
        <w:spacing w:line="360" w:lineRule="auto"/>
        <w:jc w:val="left"/>
        <w:textAlignment w:val="center"/>
        <w:rPr>
          <w:rFonts w:ascii="宋体" w:hAnsi="宋体"/>
        </w:rPr>
      </w:pPr>
      <w:r>
        <w:rPr>
          <w:rFonts w:hint="eastAsia"/>
        </w:rPr>
        <w:t xml:space="preserve">C. </w:t>
      </w:r>
      <w:r w:rsidR="007A0A5A">
        <w:object w:dxaOrig="600" w:dyaOrig="360">
          <v:shape id="_x0000_i1027" type="#_x0000_t75" alt="学科网(www.zxxk.com)--教育资源门户，提供试卷、教案、课件、论文、素材以及各类教学资源下载，还有大量而丰富的教学相关资讯！" style="width:30.05pt;height:18.15pt" o:ole="">
            <v:imagedata r:id="rId12" o:title="eqId433beb3530a641a553eea7e0c65d87af"/>
          </v:shape>
          <o:OLEObject Type="Embed" ProgID="Equation.DSMT4" ShapeID="_x0000_i1027" DrawAspect="Content" ObjectID="_1751019988" r:id="rId13"/>
        </w:object>
      </w:r>
      <w:r>
        <w:rPr>
          <w:rFonts w:ascii="宋体" w:hAnsi="宋体"/>
        </w:rPr>
        <w:t>时间内，训练后运动员</w:t>
      </w:r>
      <w:r>
        <w:rPr>
          <w:rFonts w:ascii="宋体" w:hAnsi="宋体"/>
          <w:noProof/>
        </w:rPr>
        <w:drawing>
          <wp:inline distT="0" distB="0" distL="114300" distR="114300">
            <wp:extent cx="133350" cy="177800"/>
            <wp:effectExtent l="0" t="0" r="0" b="13335"/>
            <wp:docPr id="748914510" name="图片 748914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914510" name="图片 748914510"/>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rPr>
        <w:t>平均速度小</w:t>
      </w:r>
    </w:p>
    <w:p w:rsidR="007A0A5A" w:rsidRDefault="000D4A5F">
      <w:pPr>
        <w:spacing w:line="360" w:lineRule="auto"/>
        <w:jc w:val="left"/>
        <w:textAlignment w:val="center"/>
        <w:rPr>
          <w:rFonts w:ascii="宋体" w:hAnsi="宋体"/>
          <w:color w:val="000000"/>
        </w:rPr>
      </w:pPr>
      <w:r>
        <w:rPr>
          <w:rFonts w:hint="eastAsia"/>
        </w:rPr>
        <w:t xml:space="preserve">D. </w:t>
      </w:r>
      <w:r w:rsidR="007A0A5A">
        <w:object w:dxaOrig="200" w:dyaOrig="360">
          <v:shape id="_x0000_i1028" type="#_x0000_t75" alt="学科网(www.zxxk.com)--教育资源门户，提供试卷、教案、课件、论文、素材以及各类教学资源下载，还有大量而丰富的教学相关资讯！" style="width:10pt;height:18.15pt" o:ole="">
            <v:imagedata r:id="rId15" o:title="eqId8db31d2bbc9b044646fd026f239e7b62"/>
          </v:shape>
          <o:OLEObject Type="Embed" ProgID="Equation.DSMT4" ShapeID="_x0000_i1028" DrawAspect="Content" ObjectID="_1751019989" r:id="rId16"/>
        </w:object>
      </w:r>
      <w:r>
        <w:rPr>
          <w:rFonts w:ascii="宋体" w:hAnsi="宋体"/>
        </w:rPr>
        <w:t>时刻后，运动员训练前做减速运动，训练后做加速运动</w:t>
      </w:r>
    </w:p>
    <w:p w:rsidR="007A0A5A" w:rsidRDefault="000D4A5F">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2008</w:t>
      </w:r>
      <w:r>
        <w:rPr>
          <w:rFonts w:ascii="宋体" w:hAnsi="宋体"/>
          <w:color w:val="000000"/>
        </w:rPr>
        <w:t>年，我国天文学家利用国家天文台兴隆观测基地</w:t>
      </w:r>
      <w:r>
        <w:rPr>
          <w:rFonts w:ascii="宋体" w:hAnsi="宋体"/>
          <w:noProof/>
          <w:color w:val="000000"/>
        </w:rPr>
        <w:drawing>
          <wp:inline distT="0" distB="0" distL="114300" distR="114300">
            <wp:extent cx="133350" cy="177800"/>
            <wp:effectExtent l="0" t="0" r="0" b="13335"/>
            <wp:docPr id="748914509" name="图片 748914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914509" name="图片 748914509"/>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2.16</w:t>
      </w:r>
      <w:r>
        <w:rPr>
          <w:rFonts w:ascii="宋体" w:hAnsi="宋体"/>
          <w:color w:val="000000"/>
        </w:rPr>
        <w:t>米望远镜，发现了一颗绕恒星</w:t>
      </w:r>
      <w:r>
        <w:rPr>
          <w:rFonts w:eastAsia="Times New Roman" w:cs="Times New Roman"/>
          <w:color w:val="000000"/>
        </w:rPr>
        <w:t>HD173416</w:t>
      </w:r>
      <w:r>
        <w:rPr>
          <w:rFonts w:ascii="宋体" w:hAnsi="宋体"/>
          <w:color w:val="000000"/>
        </w:rPr>
        <w:t>运动的系外行星</w:t>
      </w:r>
      <w:r>
        <w:rPr>
          <w:rFonts w:eastAsia="Times New Roman" w:cs="Times New Roman"/>
          <w:color w:val="000000"/>
        </w:rPr>
        <w:t>HD173416b</w:t>
      </w:r>
      <w:r>
        <w:rPr>
          <w:rFonts w:ascii="宋体" w:hAnsi="宋体"/>
          <w:color w:val="000000"/>
        </w:rPr>
        <w:t>，</w:t>
      </w:r>
      <w:r>
        <w:rPr>
          <w:rFonts w:eastAsia="Times New Roman" w:cs="Times New Roman"/>
          <w:color w:val="000000"/>
        </w:rPr>
        <w:t>2019</w:t>
      </w:r>
      <w:r>
        <w:rPr>
          <w:rFonts w:ascii="宋体" w:hAnsi="宋体"/>
          <w:color w:val="000000"/>
        </w:rPr>
        <w:t>年，该恒星和行星被国际天文学联合会分别命名为</w:t>
      </w:r>
      <w:r>
        <w:rPr>
          <w:rFonts w:ascii="宋体" w:hAnsi="宋体"/>
          <w:color w:val="000000"/>
        </w:rPr>
        <w:t>“</w:t>
      </w:r>
      <w:r>
        <w:rPr>
          <w:rFonts w:ascii="宋体" w:hAnsi="宋体"/>
          <w:color w:val="000000"/>
        </w:rPr>
        <w:t>羲和</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望舒</w:t>
      </w:r>
      <w:r>
        <w:rPr>
          <w:rFonts w:ascii="宋体" w:hAnsi="宋体"/>
          <w:color w:val="000000"/>
        </w:rPr>
        <w:t>”</w:t>
      </w:r>
      <w:r>
        <w:rPr>
          <w:rFonts w:ascii="宋体" w:hAnsi="宋体"/>
          <w:color w:val="000000"/>
        </w:rPr>
        <w:t>，天文观测得到恒星羲和的质量是太阳质量的</w:t>
      </w:r>
      <w:r>
        <w:rPr>
          <w:rFonts w:eastAsia="Times New Roman" w:cs="Times New Roman"/>
          <w:color w:val="000000"/>
        </w:rPr>
        <w:t>2</w:t>
      </w:r>
      <w:r>
        <w:rPr>
          <w:rFonts w:ascii="宋体" w:hAnsi="宋体"/>
          <w:color w:val="000000"/>
        </w:rPr>
        <w:t>倍，若将望舒与地球的公转均视为匀速圆周运动，且公转的轨道半径相等。则望舒与地球公转速度大小的比值为（</w:t>
      </w:r>
      <w:r>
        <w:rPr>
          <w:rFonts w:eastAsia="Times New Roman" w:cs="Times New Roman"/>
          <w:color w:val="000000"/>
        </w:rPr>
        <w:t xml:space="preserve">    </w:t>
      </w:r>
      <w:r>
        <w:rPr>
          <w:rFonts w:ascii="宋体" w:hAnsi="宋体"/>
          <w:color w:val="000000"/>
        </w:rPr>
        <w:t>）</w:t>
      </w:r>
    </w:p>
    <w:p w:rsidR="007A0A5A" w:rsidRDefault="000D4A5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sidR="007A0A5A">
        <w:object w:dxaOrig="499" w:dyaOrig="340">
          <v:shape id="_x0000_i1029" type="#_x0000_t75" alt="学科网(www.zxxk.com)--教育资源门户，提供试卷、教案、课件、论文、素材以及各类教学资源下载，还有大量而丰富的教学相关资讯！" style="width:25.05pt;height:17.55pt" o:ole="">
            <v:imagedata r:id="rId17" o:title="eqId95bacae35b6e16a0a33c2bdc6bc07df7"/>
          </v:shape>
          <o:OLEObject Type="Embed" ProgID="Equation.DSMT4" ShapeID="_x0000_i1029" DrawAspect="Content" ObjectID="_1751019990" r:id="rId18"/>
        </w:object>
      </w:r>
      <w:r>
        <w:rPr>
          <w:rFonts w:ascii="宋体" w:hAnsi="宋体"/>
          <w:color w:val="000000"/>
        </w:rPr>
        <w:tab/>
        <w:t xml:space="preserve">B. </w:t>
      </w:r>
      <w:r>
        <w:rPr>
          <w:rFonts w:eastAsia="Times New Roman" w:cs="Times New Roman"/>
          <w:color w:val="000000"/>
        </w:rPr>
        <w:t>2</w:t>
      </w:r>
      <w:r>
        <w:rPr>
          <w:rFonts w:ascii="宋体" w:hAnsi="宋体"/>
          <w:color w:val="000000"/>
        </w:rPr>
        <w:tab/>
        <w:t xml:space="preserve">C. </w:t>
      </w:r>
      <w:r w:rsidR="007A0A5A">
        <w:object w:dxaOrig="380" w:dyaOrig="340">
          <v:shape id="_x0000_i1030" type="#_x0000_t75" alt="学科网(www.zxxk.com)--教育资源门户，提供试卷、教案、课件、论文、素材以及各类教学资源下载，还有大量而丰富的教学相关资讯！" style="width:19.4pt;height:17.55pt" o:ole="">
            <v:imagedata r:id="rId19" o:title="eqIdcf298f00799cbf34b4db26f5f63af92f"/>
          </v:shape>
          <o:OLEObject Type="Embed" ProgID="Equation.DSMT4" ShapeID="_x0000_i1030" DrawAspect="Content" ObjectID="_1751019991" r:id="rId20"/>
        </w:object>
      </w:r>
      <w:r>
        <w:rPr>
          <w:rFonts w:ascii="宋体" w:hAnsi="宋体"/>
          <w:color w:val="000000"/>
        </w:rPr>
        <w:tab/>
        <w:t xml:space="preserve">D. </w:t>
      </w:r>
      <w:r w:rsidR="007A0A5A">
        <w:object w:dxaOrig="420" w:dyaOrig="679">
          <v:shape id="_x0000_i1031" type="#_x0000_t75" alt="学科网(www.zxxk.com)--教育资源门户，提供试卷、教案、课件、论文、素材以及各类教学资源下载，还有大量而丰富的教学相关资讯！" style="width:21.3pt;height:34.45pt" o:ole="">
            <v:imagedata r:id="rId21" o:title="eqId8d5989c84e320b504511f23eeb6e7357"/>
          </v:shape>
          <o:OLEObject Type="Embed" ProgID="Equation.DSMT4" ShapeID="_x0000_i1031" DrawAspect="Content" ObjectID="_1751019992" r:id="rId22"/>
        </w:object>
      </w:r>
    </w:p>
    <w:p w:rsidR="007A0A5A" w:rsidRDefault="000D4A5F">
      <w:pPr>
        <w:spacing w:line="360" w:lineRule="auto"/>
        <w:jc w:val="left"/>
        <w:textAlignment w:val="center"/>
        <w:rPr>
          <w:rFonts w:ascii="宋体" w:hAnsi="宋体"/>
          <w:color w:val="000000"/>
        </w:rPr>
      </w:pPr>
      <w:r>
        <w:rPr>
          <w:color w:val="000000"/>
        </w:rPr>
        <w:t xml:space="preserve">3. </w:t>
      </w:r>
      <w:r>
        <w:rPr>
          <w:rFonts w:ascii="宋体" w:hAnsi="宋体"/>
          <w:color w:val="000000"/>
        </w:rPr>
        <w:t>张家口市坝上地区的风力发电场是北京冬奥会绿色电能的主要供应地之一，其发电、输电简易模型如图所示，已知风轮机叶片转速为每秒</w:t>
      </w:r>
      <w:r>
        <w:rPr>
          <w:rFonts w:eastAsia="Times New Roman" w:cs="Times New Roman"/>
          <w:color w:val="000000"/>
        </w:rPr>
        <w:t>z</w:t>
      </w:r>
      <w:r>
        <w:rPr>
          <w:rFonts w:ascii="宋体" w:hAnsi="宋体"/>
          <w:color w:val="000000"/>
        </w:rPr>
        <w:t>转，通过转速比为</w:t>
      </w:r>
      <w:r w:rsidR="007A0A5A">
        <w:object w:dxaOrig="419" w:dyaOrig="280">
          <v:shape id="_x0000_i1032" type="#_x0000_t75" alt="学科网(www.zxxk.com)--教育资源门户，提供试卷、教案、课件、论文、素材以及各类教学资源下载，还有大量而丰富的教学相关资讯！" style="width:21.3pt;height:14.4pt" o:ole="">
            <v:imagedata r:id="rId23" o:title="eqId8470182e3a1b46a1e48f02a4f098d688"/>
          </v:shape>
          <o:OLEObject Type="Embed" ProgID="Equation.DSMT4" ShapeID="_x0000_i1032" DrawAspect="Content" ObjectID="_1751019993" r:id="rId24"/>
        </w:object>
      </w:r>
      <w:r>
        <w:rPr>
          <w:rFonts w:ascii="宋体" w:hAnsi="宋体"/>
          <w:color w:val="000000"/>
        </w:rPr>
        <w:t>的升速齿轮箱带</w:t>
      </w:r>
      <w:r>
        <w:rPr>
          <w:rFonts w:ascii="宋体" w:hAnsi="宋体"/>
          <w:color w:val="000000"/>
        </w:rPr>
        <w:t>动发电机线圈高速转动，发电机线圈面积为</w:t>
      </w:r>
      <w:r>
        <w:rPr>
          <w:rFonts w:eastAsia="Times New Roman" w:cs="Times New Roman"/>
          <w:i/>
          <w:color w:val="000000"/>
        </w:rPr>
        <w:t>S</w:t>
      </w:r>
      <w:r>
        <w:rPr>
          <w:rFonts w:ascii="宋体" w:hAnsi="宋体"/>
          <w:color w:val="000000"/>
        </w:rPr>
        <w:t>，匝数为</w:t>
      </w:r>
      <w:r>
        <w:rPr>
          <w:rFonts w:eastAsia="Times New Roman" w:cs="Times New Roman"/>
          <w:i/>
          <w:color w:val="000000"/>
        </w:rPr>
        <w:t>N</w:t>
      </w:r>
      <w:r>
        <w:rPr>
          <w:rFonts w:ascii="宋体" w:hAnsi="宋体"/>
          <w:color w:val="000000"/>
        </w:rPr>
        <w:t>，匀强磁场的磁感应强度为</w:t>
      </w:r>
      <w:r>
        <w:rPr>
          <w:rFonts w:eastAsia="Times New Roman" w:cs="Times New Roman"/>
          <w:i/>
          <w:color w:val="000000"/>
        </w:rPr>
        <w:t>B</w:t>
      </w:r>
      <w:r>
        <w:rPr>
          <w:rFonts w:ascii="宋体" w:hAnsi="宋体"/>
          <w:color w:val="000000"/>
        </w:rPr>
        <w:t>，</w:t>
      </w:r>
      <w:r w:rsidR="007A0A5A">
        <w:object w:dxaOrig="499" w:dyaOrig="280">
          <v:shape id="_x0000_i1033" type="#_x0000_t75" alt="学科网(www.zxxk.com)--教育资源门户，提供试卷、教案、课件、论文、素材以及各类教学资源下载，还有大量而丰富的教学相关资讯！" style="width:24.4pt;height:14.4pt" o:ole="">
            <v:imagedata r:id="rId25" o:title="eqId7aeb9a94e392f6759b18abed89aacc5e"/>
          </v:shape>
          <o:OLEObject Type="Embed" ProgID="Equation.DSMT4" ShapeID="_x0000_i1033" DrawAspect="Content" ObjectID="_1751019994" r:id="rId26"/>
        </w:object>
      </w:r>
      <w:r>
        <w:rPr>
          <w:rFonts w:ascii="宋体" w:hAnsi="宋体"/>
          <w:color w:val="000000"/>
        </w:rPr>
        <w:t>时刻，线圈所在平面与磁场方向垂直，发电机产生的交变电流经过理想变压器升压后。输出电压为</w:t>
      </w:r>
      <w:r>
        <w:rPr>
          <w:rFonts w:eastAsia="Times New Roman" w:cs="Times New Roman"/>
          <w:i/>
          <w:color w:val="000000"/>
        </w:rPr>
        <w:t>U</w:t>
      </w:r>
      <w:r>
        <w:rPr>
          <w:rFonts w:ascii="宋体" w:hAnsi="宋体"/>
          <w:color w:val="000000"/>
        </w:rPr>
        <w:t>。忽略线圈电阻，下列说法正确的是（　　）</w:t>
      </w:r>
    </w:p>
    <w:p w:rsidR="007A0A5A" w:rsidRDefault="000D4A5F">
      <w:pPr>
        <w:spacing w:line="360" w:lineRule="auto"/>
        <w:jc w:val="left"/>
        <w:textAlignment w:val="center"/>
        <w:rPr>
          <w:color w:val="000000"/>
        </w:rPr>
      </w:pPr>
      <w:r>
        <w:rPr>
          <w:rFonts w:eastAsia="Times New Roman" w:cs="Times New Roman"/>
          <w:noProof/>
          <w:color w:val="000000"/>
        </w:rPr>
        <w:lastRenderedPageBreak/>
        <w:drawing>
          <wp:inline distT="0" distB="0" distL="114300" distR="114300">
            <wp:extent cx="3848100" cy="12668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848100" cy="1266825"/>
                    </a:xfrm>
                    <a:prstGeom prst="rect">
                      <a:avLst/>
                    </a:prstGeom>
                  </pic:spPr>
                </pic:pic>
              </a:graphicData>
            </a:graphic>
          </wp:inline>
        </w:drawing>
      </w:r>
      <w:r>
        <w:rPr>
          <w:rFonts w:eastAsia="Times New Roman" w:cs="Times New Roman"/>
          <w:color w:val="000000"/>
        </w:rPr>
        <w:br/>
      </w:r>
    </w:p>
    <w:p w:rsidR="007A0A5A" w:rsidRDefault="000D4A5F">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发电机输出的电压为</w:t>
      </w:r>
      <w:r w:rsidR="007A0A5A">
        <w:object w:dxaOrig="1060" w:dyaOrig="340">
          <v:shape id="_x0000_i1034" type="#_x0000_t75" alt="学科网(www.zxxk.com)--教育资源门户，提供试卷、教案、课件、论文、素材以及各类教学资源下载，还有大量而丰富的教学相关资讯！" style="width:53.2pt;height:17.55pt" o:ole="">
            <v:imagedata r:id="rId28" o:title="eqIdb63bd8ca235774c959af615331eb8cdf"/>
          </v:shape>
          <o:OLEObject Type="Embed" ProgID="Equation.DSMT4" ShapeID="_x0000_i1034" DrawAspect="Content" ObjectID="_1751019995" r:id="rId29"/>
        </w:object>
      </w:r>
    </w:p>
    <w:p w:rsidR="007A0A5A" w:rsidRDefault="000D4A5F">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发电机输出交变电流的频率为</w:t>
      </w:r>
      <w:r w:rsidR="007A0A5A">
        <w:object w:dxaOrig="580" w:dyaOrig="280">
          <v:shape id="_x0000_i1035" type="#_x0000_t75" alt="学科网(www.zxxk.com)--教育资源门户，提供试卷、教案、课件、论文、素材以及各类教学资源下载，还有大量而丰富的教学相关资讯！" style="width:28.8pt;height:13.75pt" o:ole="">
            <v:imagedata r:id="rId30" o:title="eqIdcde4a766c51dd364fc2b1aad28d59fe7"/>
          </v:shape>
          <o:OLEObject Type="Embed" ProgID="Equation.DSMT4" ShapeID="_x0000_i1035" DrawAspect="Content" ObjectID="_1751019996" r:id="rId31"/>
        </w:object>
      </w:r>
    </w:p>
    <w:p w:rsidR="007A0A5A" w:rsidRDefault="000D4A5F">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变压器原、副线圈的匝数比为</w:t>
      </w:r>
      <w:r w:rsidR="007A0A5A">
        <w:object w:dxaOrig="1499" w:dyaOrig="340">
          <v:shape id="_x0000_i1036" type="#_x0000_t75" alt="学科网(www.zxxk.com)--教育资源门户，提供试卷、教案、课件、论文、素材以及各类教学资源下载，还有大量而丰富的教学相关资讯！" style="width:75.15pt;height:17.55pt" o:ole="">
            <v:imagedata r:id="rId32" o:title="eqId47efd3e9a233a680e4d24cf00472212f"/>
          </v:shape>
          <o:OLEObject Type="Embed" ProgID="Equation.DSMT4" ShapeID="_x0000_i1036" DrawAspect="Content" ObjectID="_1751019997" r:id="rId33"/>
        </w:object>
      </w:r>
    </w:p>
    <w:p w:rsidR="007A0A5A" w:rsidRDefault="000D4A5F">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发电机产生的瞬时电动势</w:t>
      </w:r>
      <w:r w:rsidR="007A0A5A">
        <w:object w:dxaOrig="2500" w:dyaOrig="380">
          <v:shape id="_x0000_i1037" type="#_x0000_t75" alt="学科网(www.zxxk.com)--教育资源门户，提供试卷、教案、课件、论文、素材以及各类教学资源下载，还有大量而丰富的教学相关资讯！" style="width:125.2pt;height:18.8pt" o:ole="">
            <v:imagedata r:id="rId34" o:title="eqIdd084ce1e42adfb2552969d2e45dd92ec"/>
          </v:shape>
          <o:OLEObject Type="Embed" ProgID="Equation.DSMT4" ShapeID="_x0000_i1037" DrawAspect="Content" ObjectID="_1751019998" r:id="rId35"/>
        </w:object>
      </w:r>
    </w:p>
    <w:p w:rsidR="007A0A5A" w:rsidRDefault="000D4A5F">
      <w:pPr>
        <w:spacing w:line="360" w:lineRule="auto"/>
        <w:jc w:val="left"/>
        <w:textAlignment w:val="center"/>
        <w:rPr>
          <w:rFonts w:ascii="宋体" w:hAnsi="宋体"/>
          <w:color w:val="000000"/>
        </w:rPr>
      </w:pPr>
      <w:r>
        <w:rPr>
          <w:color w:val="000000"/>
        </w:rPr>
        <w:t xml:space="preserve">4. </w:t>
      </w:r>
      <w:r>
        <w:rPr>
          <w:rFonts w:ascii="宋体" w:hAnsi="宋体"/>
          <w:color w:val="000000"/>
        </w:rPr>
        <w:t>如图是密立根于</w:t>
      </w:r>
      <w:r>
        <w:rPr>
          <w:rFonts w:eastAsia="Times New Roman" w:cs="Times New Roman"/>
          <w:color w:val="000000"/>
        </w:rPr>
        <w:t>1916</w:t>
      </w:r>
      <w:r>
        <w:rPr>
          <w:rFonts w:ascii="宋体" w:hAnsi="宋体"/>
          <w:color w:val="000000"/>
        </w:rPr>
        <w:t>年发表的钠金属光电效应的遏止电压</w:t>
      </w:r>
      <w:r w:rsidR="007A0A5A">
        <w:object w:dxaOrig="280" w:dyaOrig="300">
          <v:shape id="_x0000_i1038" type="#_x0000_t75" alt="学科网(www.zxxk.com)--教育资源门户，提供试卷、教案、课件、论文、素材以及各类教学资源下载，还有大量而丰富的教学相关资讯！" style="width:14.4pt;height:15.05pt" o:ole="">
            <v:imagedata r:id="rId36" o:title="eqIda82fdae19790a62b15459d5c47078853"/>
          </v:shape>
          <o:OLEObject Type="Embed" ProgID="Equation.DSMT4" ShapeID="_x0000_i1038" DrawAspect="Content" ObjectID="_1751019999" r:id="rId37"/>
        </w:object>
      </w:r>
      <w:r>
        <w:rPr>
          <w:rFonts w:ascii="宋体" w:hAnsi="宋体"/>
          <w:color w:val="000000"/>
        </w:rPr>
        <w:t>与入射光频率</w:t>
      </w:r>
      <w:r w:rsidR="007A0A5A">
        <w:object w:dxaOrig="220" w:dyaOrig="220">
          <v:shape id="_x0000_i1039" type="#_x0000_t75" alt="学科网(www.zxxk.com)--教育资源门户，提供试卷、教案、课件、论文、素材以及各类教学资源下载，还有大量而丰富的教学相关资讯！" style="width:11.25pt;height:11.25pt" o:ole="">
            <v:imagedata r:id="rId38" o:title="eqId06b09bec6122ff51834335344ae13f29"/>
          </v:shape>
          <o:OLEObject Type="Embed" ProgID="Equation.DSMT4" ShapeID="_x0000_i1039" DrawAspect="Content" ObjectID="_1751020000" r:id="rId39"/>
        </w:object>
      </w:r>
      <w:r>
        <w:rPr>
          <w:rFonts w:ascii="宋体" w:hAnsi="宋体"/>
          <w:color w:val="000000"/>
        </w:rPr>
        <w:t>的实验曲线，该实验直接证明了爱因斯坦光电效应方程，并且第一次利用光电效应实验测定了普朗克常量</w:t>
      </w:r>
      <w:r>
        <w:rPr>
          <w:rFonts w:eastAsia="Times New Roman" w:cs="Times New Roman"/>
          <w:i/>
          <w:color w:val="000000"/>
        </w:rPr>
        <w:t>h</w:t>
      </w:r>
      <w:r>
        <w:rPr>
          <w:rFonts w:ascii="宋体" w:hAnsi="宋体"/>
          <w:color w:val="000000"/>
        </w:rPr>
        <w:t>。由图像可知（　　）</w:t>
      </w:r>
    </w:p>
    <w:p w:rsidR="007A0A5A" w:rsidRDefault="000D4A5F">
      <w:pPr>
        <w:spacing w:line="360" w:lineRule="auto"/>
        <w:jc w:val="left"/>
        <w:textAlignment w:val="center"/>
        <w:rPr>
          <w:color w:val="000000"/>
        </w:rPr>
      </w:pPr>
      <w:r>
        <w:rPr>
          <w:rFonts w:ascii="宋体" w:hAnsi="宋体"/>
          <w:noProof/>
          <w:color w:val="000000"/>
        </w:rPr>
        <w:drawing>
          <wp:inline distT="0" distB="0" distL="114300" distR="114300">
            <wp:extent cx="3314700" cy="2762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3314700" cy="2762250"/>
                    </a:xfrm>
                    <a:prstGeom prst="rect">
                      <a:avLst/>
                    </a:prstGeom>
                  </pic:spPr>
                </pic:pic>
              </a:graphicData>
            </a:graphic>
          </wp:inline>
        </w:drawing>
      </w:r>
      <w:r>
        <w:rPr>
          <w:rFonts w:ascii="宋体" w:hAnsi="宋体"/>
          <w:color w:val="000000"/>
        </w:rPr>
        <w:br/>
      </w:r>
    </w:p>
    <w:p w:rsidR="007A0A5A" w:rsidRDefault="000D4A5F">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钠</w:t>
      </w:r>
      <w:r>
        <w:rPr>
          <w:rFonts w:ascii="宋体" w:hAnsi="宋体"/>
          <w:noProof/>
          <w:color w:val="000000"/>
        </w:rPr>
        <w:drawing>
          <wp:inline distT="0" distB="0" distL="114300" distR="114300">
            <wp:extent cx="133350" cy="177800"/>
            <wp:effectExtent l="0" t="0" r="0" b="13335"/>
            <wp:docPr id="748914508" name="图片 748914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914508" name="图片 748914508"/>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逸出功为</w:t>
      </w:r>
      <w:r w:rsidR="007A0A5A">
        <w:object w:dxaOrig="380" w:dyaOrig="360">
          <v:shape id="_x0000_i1040" type="#_x0000_t75" alt="学科网(www.zxxk.com)--教育资源门户，提供试卷、教案、课件、论文、素材以及各类教学资源下载，还有大量而丰富的教学相关资讯！" style="width:18.8pt;height:18.15pt" o:ole="">
            <v:imagedata r:id="rId41" o:title="eqId5fb2174738b0f378ed23d656dc253aee"/>
          </v:shape>
          <o:OLEObject Type="Embed" ProgID="Equation.DSMT4" ShapeID="_x0000_i1040" DrawAspect="Content" ObjectID="_1751020001" r:id="rId42"/>
        </w:object>
      </w:r>
      <w:r>
        <w:rPr>
          <w:rFonts w:ascii="宋体" w:hAnsi="宋体"/>
          <w:color w:val="000000"/>
        </w:rPr>
        <w:tab/>
        <w:t xml:space="preserve">B. </w:t>
      </w:r>
      <w:r>
        <w:rPr>
          <w:rFonts w:ascii="宋体" w:hAnsi="宋体"/>
          <w:color w:val="000000"/>
        </w:rPr>
        <w:t>钠的截止频率为</w:t>
      </w:r>
      <w:r w:rsidR="007A0A5A">
        <w:object w:dxaOrig="1219" w:dyaOrig="320">
          <v:shape id="_x0000_i1041" type="#_x0000_t75" alt="学科网(www.zxxk.com)--教育资源门户，提供试卷、教案、课件、论文、素材以及各类教学资源下载，还有大量而丰富的教学相关资讯！" style="width:61.35pt;height:16.3pt" o:ole="">
            <v:imagedata r:id="rId43" o:title="eqIdb5da96d91059fd6985c756f64cdf0d33"/>
          </v:shape>
          <o:OLEObject Type="Embed" ProgID="Equation.DSMT4" ShapeID="_x0000_i1041" DrawAspect="Content" ObjectID="_1751020002" r:id="rId44"/>
        </w:object>
      </w:r>
    </w:p>
    <w:p w:rsidR="007A0A5A" w:rsidRDefault="000D4A5F">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图中直线的斜率为普朗克常量</w:t>
      </w:r>
      <w:r>
        <w:rPr>
          <w:rFonts w:eastAsia="Times New Roman" w:cs="Times New Roman"/>
          <w:i/>
          <w:color w:val="000000"/>
        </w:rPr>
        <w:t>h</w:t>
      </w:r>
      <w:r>
        <w:rPr>
          <w:rFonts w:ascii="宋体" w:hAnsi="宋体"/>
          <w:color w:val="000000"/>
        </w:rPr>
        <w:tab/>
        <w:t xml:space="preserve">D. </w:t>
      </w:r>
      <w:r>
        <w:rPr>
          <w:rFonts w:ascii="宋体" w:hAnsi="宋体"/>
          <w:color w:val="000000"/>
        </w:rPr>
        <w:t>遏止电压</w:t>
      </w:r>
      <w:r w:rsidR="007A0A5A">
        <w:object w:dxaOrig="280" w:dyaOrig="300">
          <v:shape id="_x0000_i1042" type="#_x0000_t75" alt="学科网(www.zxxk.com)--教育资源门户，提供试卷、教案、课件、论文、素材以及各类教学资源下载，还有大量而丰富的教学相关资讯！" style="width:14.4pt;height:15.05pt" o:ole="">
            <v:imagedata r:id="rId36" o:title="eqIda82fdae19790a62b15459d5c47078853"/>
          </v:shape>
          <o:OLEObject Type="Embed" ProgID="Equation.DSMT4" ShapeID="_x0000_i1042" DrawAspect="Content" ObjectID="_1751020003" r:id="rId45"/>
        </w:object>
      </w:r>
      <w:r>
        <w:rPr>
          <w:rFonts w:ascii="宋体" w:hAnsi="宋体"/>
          <w:color w:val="000000"/>
        </w:rPr>
        <w:t>与入射光频率</w:t>
      </w:r>
      <w:r w:rsidR="007A0A5A">
        <w:object w:dxaOrig="220" w:dyaOrig="220">
          <v:shape id="_x0000_i1043" type="#_x0000_t75" alt="学科网(www.zxxk.com)--教育资源门户，提供试卷、教案、课件、论文、素材以及各类教学资源下载，还有大量而丰富的教学相关资讯！" style="width:11.25pt;height:11.25pt" o:ole="">
            <v:imagedata r:id="rId38" o:title="eqId06b09bec6122ff51834335344ae13f29"/>
          </v:shape>
          <o:OLEObject Type="Embed" ProgID="Equation.DSMT4" ShapeID="_x0000_i1043" DrawAspect="Content" ObjectID="_1751020004" r:id="rId46"/>
        </w:object>
      </w:r>
      <w:r>
        <w:rPr>
          <w:rFonts w:ascii="宋体" w:hAnsi="宋体"/>
          <w:color w:val="000000"/>
        </w:rPr>
        <w:t>成正比</w:t>
      </w:r>
    </w:p>
    <w:p w:rsidR="007A0A5A" w:rsidRDefault="000D4A5F">
      <w:pPr>
        <w:spacing w:line="360" w:lineRule="auto"/>
        <w:jc w:val="left"/>
        <w:textAlignment w:val="center"/>
        <w:rPr>
          <w:rFonts w:ascii="宋体" w:hAnsi="宋体"/>
          <w:color w:val="000000"/>
        </w:rPr>
      </w:pPr>
      <w:r>
        <w:rPr>
          <w:color w:val="000000"/>
        </w:rPr>
        <w:t xml:space="preserve">5. </w:t>
      </w:r>
      <w:r>
        <w:rPr>
          <w:rFonts w:ascii="宋体" w:hAnsi="宋体"/>
          <w:color w:val="000000"/>
        </w:rPr>
        <w:t>将一根绝缘硬质细导线顺次绕成如图所示的线圈，其中大圆面积为</w:t>
      </w:r>
      <w:r w:rsidR="007A0A5A">
        <w:object w:dxaOrig="260" w:dyaOrig="360">
          <v:shape id="_x0000_i1044" type="#_x0000_t75" alt="学科网(www.zxxk.com)--教育资源门户，提供试卷、教案、课件、论文、素材以及各类教学资源下载，还有大量而丰富的教学相关资讯！" style="width:12.5pt;height:18.15pt" o:ole="">
            <v:imagedata r:id="rId47" o:title="eqIde097c8d4c948de063796bd19f85b3a9a"/>
          </v:shape>
          <o:OLEObject Type="Embed" ProgID="Equation.DSMT4" ShapeID="_x0000_i1044" DrawAspect="Content" ObjectID="_1751020005" r:id="rId48"/>
        </w:object>
      </w:r>
      <w:r>
        <w:rPr>
          <w:rFonts w:ascii="宋体" w:hAnsi="宋体"/>
          <w:color w:val="000000"/>
        </w:rPr>
        <w:t>，小圆面积均为</w:t>
      </w:r>
      <w:r w:rsidR="007A0A5A">
        <w:object w:dxaOrig="260" w:dyaOrig="320">
          <v:shape id="_x0000_i1045" type="#_x0000_t75" alt="学科网(www.zxxk.com)--教育资源门户，提供试卷、教案、课件、论文、素材以及各类教学资源下载，还有大量而丰富的教学相关资讯！" style="width:12.5pt;height:15.65pt" o:ole="">
            <v:imagedata r:id="rId49" o:title="eqId1e0bd63f55069a3bc870915010b39225"/>
          </v:shape>
          <o:OLEObject Type="Embed" ProgID="Equation.DSMT4" ShapeID="_x0000_i1045" DrawAspect="Content" ObjectID="_1751020006" r:id="rId50"/>
        </w:object>
      </w:r>
      <w:r>
        <w:rPr>
          <w:rFonts w:ascii="宋体" w:hAnsi="宋体"/>
          <w:color w:val="000000"/>
        </w:rPr>
        <w:t>，垂直线圈平面方向有一随时间</w:t>
      </w:r>
      <w:r>
        <w:rPr>
          <w:rFonts w:eastAsia="Times New Roman" w:cs="Times New Roman"/>
          <w:i/>
          <w:color w:val="000000"/>
        </w:rPr>
        <w:t>t</w:t>
      </w:r>
      <w:r>
        <w:rPr>
          <w:rFonts w:ascii="宋体" w:hAnsi="宋体"/>
          <w:color w:val="000000"/>
        </w:rPr>
        <w:t>变化的磁场，磁感应强度大小</w:t>
      </w:r>
      <w:r w:rsidR="007A0A5A">
        <w:object w:dxaOrig="1120" w:dyaOrig="360">
          <v:shape id="_x0000_i1046" type="#_x0000_t75" alt="学科网(www.zxxk.com)--教育资源门户，提供试卷、教案、课件、论文、素材以及各类教学资源下载，还有大量而丰富的教学相关资讯！" style="width:56.35pt;height:18.15pt" o:ole="">
            <v:imagedata r:id="rId51" o:title="eqIdea13de5e422a488a96a397a12e43501a"/>
          </v:shape>
          <o:OLEObject Type="Embed" ProgID="Equation.DSMT4" ShapeID="_x0000_i1046" DrawAspect="Content" ObjectID="_1751020007" r:id="rId52"/>
        </w:object>
      </w:r>
      <w:r>
        <w:rPr>
          <w:rFonts w:ascii="宋体" w:hAnsi="宋体"/>
          <w:color w:val="000000"/>
        </w:rPr>
        <w:t>，</w:t>
      </w:r>
      <w:r w:rsidR="007A0A5A">
        <w:object w:dxaOrig="260" w:dyaOrig="320">
          <v:shape id="_x0000_i1047" type="#_x0000_t75" alt="学科网(www.zxxk.com)--教育资源门户，提供试卷、教案、课件、论文、素材以及各类教学资源下载，还有大量而丰富的教学相关资讯！" style="width:13.15pt;height:16.3pt" o:ole="">
            <v:imagedata r:id="rId53" o:title="eqIdc41d793c851a2f72f787913ba23e459c"/>
          </v:shape>
          <o:OLEObject Type="Embed" ProgID="Equation.DSMT4" ShapeID="_x0000_i1047" DrawAspect="Content" ObjectID="_1751020008" r:id="rId54"/>
        </w:object>
      </w:r>
      <w:r>
        <w:rPr>
          <w:rFonts w:ascii="宋体" w:hAnsi="宋体"/>
          <w:color w:val="000000"/>
        </w:rPr>
        <w:t>和</w:t>
      </w:r>
      <w:r w:rsidR="007A0A5A">
        <w:object w:dxaOrig="200" w:dyaOrig="280">
          <v:shape id="_x0000_i1048" type="#_x0000_t75" alt="学科网(www.zxxk.com)--教育资源门户，提供试卷、教案、课件、论文、素材以及各类教学资源下载，还有大量而丰富的教学相关资讯！" style="width:10pt;height:14.4pt" o:ole="">
            <v:imagedata r:id="rId55" o:title="eqIdf0a532e15e232cb4b99a8d4d07c89575"/>
          </v:shape>
          <o:OLEObject Type="Embed" ProgID="Equation.DSMT4" ShapeID="_x0000_i1048" DrawAspect="Content" ObjectID="_1751020009" r:id="rId56"/>
        </w:object>
      </w:r>
      <w:r>
        <w:rPr>
          <w:rFonts w:ascii="宋体" w:hAnsi="宋体"/>
          <w:color w:val="000000"/>
        </w:rPr>
        <w:t>均为常量，则线圈中总的感应电动势大小为（　　）</w:t>
      </w:r>
    </w:p>
    <w:p w:rsidR="007A0A5A" w:rsidRDefault="000D4A5F">
      <w:pPr>
        <w:spacing w:line="360" w:lineRule="auto"/>
        <w:jc w:val="left"/>
        <w:textAlignment w:val="center"/>
        <w:rPr>
          <w:color w:val="000000"/>
        </w:rPr>
      </w:pPr>
      <w:r>
        <w:rPr>
          <w:rFonts w:ascii="宋体" w:hAnsi="宋体"/>
          <w:noProof/>
          <w:color w:val="000000"/>
        </w:rPr>
        <w:lastRenderedPageBreak/>
        <w:drawing>
          <wp:inline distT="0" distB="0" distL="114300" distR="114300">
            <wp:extent cx="2162175" cy="20383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57" cstate="print"/>
                    <a:stretch>
                      <a:fillRect/>
                    </a:stretch>
                  </pic:blipFill>
                  <pic:spPr>
                    <a:xfrm>
                      <a:off x="0" y="0"/>
                      <a:ext cx="2162175" cy="2038350"/>
                    </a:xfrm>
                    <a:prstGeom prst="rect">
                      <a:avLst/>
                    </a:prstGeom>
                  </pic:spPr>
                </pic:pic>
              </a:graphicData>
            </a:graphic>
          </wp:inline>
        </w:drawing>
      </w:r>
      <w:r>
        <w:rPr>
          <w:rFonts w:ascii="宋体" w:hAnsi="宋体"/>
          <w:color w:val="000000"/>
        </w:rPr>
        <w:br/>
      </w:r>
    </w:p>
    <w:p w:rsidR="007A0A5A" w:rsidRDefault="000D4A5F">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sidR="007A0A5A">
        <w:object w:dxaOrig="360" w:dyaOrig="360">
          <v:shape id="_x0000_i1049" type="#_x0000_t75" alt="学科网(www.zxxk.com)--教育资源门户，提供试卷、教案、课件、论文、素材以及各类教学资源下载，还有大量而丰富的教学相关资讯！" style="width:18.15pt;height:18.15pt" o:ole="">
            <v:imagedata r:id="rId58" o:title="eqId525d02d46d44913fe4808f9a85e1b1ec"/>
          </v:shape>
          <o:OLEObject Type="Embed" ProgID="Equation.DSMT4" ShapeID="_x0000_i1049" DrawAspect="Content" ObjectID="_1751020010" r:id="rId59"/>
        </w:object>
      </w:r>
      <w:r>
        <w:rPr>
          <w:rFonts w:ascii="宋体" w:hAnsi="宋体"/>
          <w:color w:val="000000"/>
        </w:rPr>
        <w:tab/>
        <w:t xml:space="preserve">B. </w:t>
      </w:r>
      <w:r w:rsidR="007A0A5A">
        <w:object w:dxaOrig="500" w:dyaOrig="360">
          <v:shape id="_x0000_i1050" type="#_x0000_t75" alt="学科网(www.zxxk.com)--教育资源门户，提供试卷、教案、课件、论文、素材以及各类教学资源下载，还有大量而丰富的教学相关资讯！" style="width:25.05pt;height:18.15pt" o:ole="">
            <v:imagedata r:id="rId60" o:title="eqIddcd0895c63f3493548182ab1a751f840"/>
          </v:shape>
          <o:OLEObject Type="Embed" ProgID="Equation.DSMT4" ShapeID="_x0000_i1050" DrawAspect="Content" ObjectID="_1751020011" r:id="rId61"/>
        </w:object>
      </w:r>
      <w:r>
        <w:rPr>
          <w:rFonts w:ascii="宋体" w:hAnsi="宋体"/>
          <w:color w:val="000000"/>
        </w:rPr>
        <w:tab/>
        <w:t xml:space="preserve">C. </w:t>
      </w:r>
      <w:r w:rsidR="007A0A5A">
        <w:object w:dxaOrig="1140" w:dyaOrig="360">
          <v:shape id="_x0000_i1051" type="#_x0000_t75" alt="学科网(www.zxxk.com)--教育资源门户，提供试卷、教案、课件、论文、素材以及各类教学资源下载，还有大量而丰富的教学相关资讯！" style="width:56.95pt;height:18.15pt" o:ole="">
            <v:imagedata r:id="rId62" o:title="eqId797a96c5f9fa9ad9f1bb58ef06d7e6a2"/>
          </v:shape>
          <o:OLEObject Type="Embed" ProgID="Equation.DSMT4" ShapeID="_x0000_i1051" DrawAspect="Content" ObjectID="_1751020012" r:id="rId63"/>
        </w:object>
      </w:r>
      <w:r>
        <w:rPr>
          <w:rFonts w:ascii="宋体" w:hAnsi="宋体"/>
          <w:color w:val="000000"/>
        </w:rPr>
        <w:tab/>
        <w:t xml:space="preserve">D. </w:t>
      </w:r>
      <w:r w:rsidR="007A0A5A">
        <w:object w:dxaOrig="1140" w:dyaOrig="360">
          <v:shape id="_x0000_i1052" type="#_x0000_t75" alt="学科网(www.zxxk.com)--教育资源门户，提供试卷、教案、课件、论文、素材以及各类教学资源下载，还有大量而丰富的教学相关资讯！" style="width:56.95pt;height:18.15pt" o:ole="">
            <v:imagedata r:id="rId64" o:title="eqIde59b281a5ec25328fad11578bc6db55f"/>
          </v:shape>
          <o:OLEObject Type="Embed" ProgID="Equation.DSMT4" ShapeID="_x0000_i1052" DrawAspect="Content" ObjectID="_1751020013" r:id="rId65"/>
        </w:object>
      </w:r>
    </w:p>
    <w:p w:rsidR="007A0A5A" w:rsidRDefault="000D4A5F">
      <w:pPr>
        <w:spacing w:line="360" w:lineRule="auto"/>
        <w:jc w:val="left"/>
        <w:textAlignment w:val="center"/>
        <w:rPr>
          <w:rFonts w:ascii="宋体" w:hAnsi="宋体"/>
          <w:color w:val="000000"/>
        </w:rPr>
      </w:pPr>
      <w:r>
        <w:rPr>
          <w:color w:val="000000"/>
        </w:rPr>
        <w:t xml:space="preserve">6. </w:t>
      </w:r>
      <w:r>
        <w:rPr>
          <w:rFonts w:ascii="宋体" w:hAnsi="宋体"/>
          <w:color w:val="000000"/>
        </w:rPr>
        <w:t>如图，真空中电荷量为</w:t>
      </w:r>
      <w:r w:rsidR="007A0A5A">
        <w:object w:dxaOrig="320" w:dyaOrig="320">
          <v:shape id="_x0000_i1053" type="#_x0000_t75" alt="学科网(www.zxxk.com)--教育资源门户，提供试卷、教案、课件、论文、素材以及各类教学资源下载，还有大量而丰富的教学相关资讯！" style="width:15.65pt;height:15.65pt" o:ole="">
            <v:imagedata r:id="rId66" o:title="eqId2c0ed97ff4a81212908aa983b540ff51"/>
          </v:shape>
          <o:OLEObject Type="Embed" ProgID="Equation.DSMT4" ShapeID="_x0000_i1053" DrawAspect="Content" ObjectID="_1751020014" r:id="rId67"/>
        </w:object>
      </w:r>
      <w:r>
        <w:rPr>
          <w:rFonts w:ascii="宋体" w:hAnsi="宋体"/>
          <w:color w:val="000000"/>
        </w:rPr>
        <w:t>和</w:t>
      </w:r>
      <w:r w:rsidR="007A0A5A">
        <w:object w:dxaOrig="1040" w:dyaOrig="320">
          <v:shape id="_x0000_i1054" type="#_x0000_t75" alt="学科网(www.zxxk.com)--教育资源门户，提供试卷、教案、课件、论文、素材以及各类教学资源下载，还有大量而丰富的教学相关资讯！" style="width:51.95pt;height:15.65pt" o:ole="">
            <v:imagedata r:id="rId68" o:title="eqId2ce2ff5aae8bca4b1844987963cb3d85"/>
          </v:shape>
          <o:OLEObject Type="Embed" ProgID="Equation.DSMT4" ShapeID="_x0000_i1054" DrawAspect="Content" ObjectID="_1751020015" r:id="rId69"/>
        </w:object>
      </w:r>
      <w:r>
        <w:rPr>
          <w:rFonts w:ascii="宋体" w:hAnsi="宋体"/>
          <w:color w:val="000000"/>
        </w:rPr>
        <w:t>的两个点电荷分别位于</w:t>
      </w:r>
      <w:r w:rsidR="007A0A5A">
        <w:object w:dxaOrig="320" w:dyaOrig="240">
          <v:shape id="_x0000_i1055" type="#_x0000_t75" alt="学科网(www.zxxk.com)--教育资源门户，提供试卷、教案、课件、论文、素材以及各类教学资源下载，还有大量而丰富的教学相关资讯！" style="width:14.4pt;height:10.65pt" o:ole="">
            <v:imagedata r:id="rId70" o:title="eqIdac047e91852b91af639feec23a9598b2"/>
          </v:shape>
          <o:OLEObject Type="Embed" ProgID="Equation.DSMT4" ShapeID="_x0000_i1055" DrawAspect="Content" ObjectID="_1751020016" r:id="rId71"/>
        </w:object>
      </w:r>
      <w:r>
        <w:rPr>
          <w:rFonts w:ascii="宋体" w:hAnsi="宋体"/>
          <w:color w:val="000000"/>
        </w:rPr>
        <w:t>点与</w:t>
      </w:r>
      <w:r w:rsidR="007A0A5A">
        <w:object w:dxaOrig="280" w:dyaOrig="280">
          <v:shape id="_x0000_i1056" type="#_x0000_t75" alt="学科网(www.zxxk.com)--教育资源门户，提供试卷、教案、课件、论文、素材以及各类教学资源下载，还有大量而丰富的教学相关资讯！" style="width:14.4pt;height:14.4pt" o:ole="">
            <v:imagedata r:id="rId72" o:title="eqId54a5d7d3b6b63fe5c24c3907b7a8eaa3"/>
          </v:shape>
          <o:OLEObject Type="Embed" ProgID="Equation.DSMT4" ShapeID="_x0000_i1056" DrawAspect="Content" ObjectID="_1751020017" r:id="rId73"/>
        </w:object>
      </w:r>
      <w:r>
        <w:rPr>
          <w:rFonts w:ascii="宋体" w:hAnsi="宋体"/>
          <w:color w:val="000000"/>
        </w:rPr>
        <w:t>点，形成一个以</w:t>
      </w:r>
      <w:r w:rsidR="007A0A5A">
        <w:object w:dxaOrig="460" w:dyaOrig="280">
          <v:shape id="_x0000_i1057" type="#_x0000_t75" alt="学科网(www.zxxk.com)--教育资源门户，提供试卷、教案、课件、论文、素材以及各类教学资源下载，还有大量而丰富的教学相关资讯！" style="width:23.15pt;height:14.4pt" o:ole="">
            <v:imagedata r:id="rId74" o:title="eqId411461db15ee8086332c531e086c40c7"/>
          </v:shape>
          <o:OLEObject Type="Embed" ProgID="Equation.DSMT4" ShapeID="_x0000_i1057" DrawAspect="Content" ObjectID="_1751020018" r:id="rId75"/>
        </w:object>
      </w:r>
      <w:r>
        <w:rPr>
          <w:rFonts w:ascii="宋体" w:hAnsi="宋体"/>
          <w:color w:val="000000"/>
        </w:rPr>
        <w:t>延长线上</w:t>
      </w:r>
      <w:r w:rsidR="007A0A5A">
        <w:object w:dxaOrig="240" w:dyaOrig="280">
          <v:shape id="_x0000_i1058" type="#_x0000_t75" alt="学科网(www.zxxk.com)--教育资源门户，提供试卷、教案、课件、论文、素材以及各类教学资源下载，还有大量而丰富的教学相关资讯！" style="width:11.9pt;height:14.4pt" o:ole="">
            <v:imagedata r:id="rId76" o:title="eqId1dde8112e8eb968fd042418dd632759e"/>
          </v:shape>
          <o:OLEObject Type="Embed" ProgID="Equation.DSMT4" ShapeID="_x0000_i1058" DrawAspect="Content" ObjectID="_1751020019" r:id="rId77"/>
        </w:object>
      </w:r>
      <w:r>
        <w:rPr>
          <w:rFonts w:ascii="宋体" w:hAnsi="宋体"/>
          <w:color w:val="000000"/>
        </w:rPr>
        <w:t>点为球心，电势为零的等势面（取无穷处电势为零），</w:t>
      </w:r>
      <w:r w:rsidR="007A0A5A">
        <w:object w:dxaOrig="220" w:dyaOrig="240">
          <v:shape id="_x0000_i1059" type="#_x0000_t75" alt="学科网(www.zxxk.com)--教育资源门户，提供试卷、教案、课件、论文、素材以及各类教学资源下载，还有大量而丰富的教学相关资讯！" style="width:11.25pt;height:11.9pt" o:ole="">
            <v:imagedata r:id="rId78" o:title="eqIddad2a36927223bd70f426ba06aea4b45"/>
          </v:shape>
          <o:OLEObject Type="Embed" ProgID="Equation.DSMT4" ShapeID="_x0000_i1059" DrawAspect="Content" ObjectID="_1751020020" r:id="rId79"/>
        </w:object>
      </w:r>
      <w:r>
        <w:rPr>
          <w:rFonts w:ascii="宋体" w:hAnsi="宋体"/>
          <w:color w:val="000000"/>
        </w:rPr>
        <w:t>为</w:t>
      </w:r>
      <w:r w:rsidR="007A0A5A">
        <w:object w:dxaOrig="460" w:dyaOrig="280">
          <v:shape id="_x0000_i1060" type="#_x0000_t75" alt="学科网(www.zxxk.com)--教育资源门户，提供试卷、教案、课件、论文、素材以及各类教学资源下载，还有大量而丰富的教学相关资讯！" style="width:23.15pt;height:14.4pt" o:ole="">
            <v:imagedata r:id="rId74" o:title="eqId411461db15ee8086332c531e086c40c7"/>
          </v:shape>
          <o:OLEObject Type="Embed" ProgID="Equation.DSMT4" ShapeID="_x0000_i1060" DrawAspect="Content" ObjectID="_1751020021" r:id="rId80"/>
        </w:object>
      </w:r>
      <w:r>
        <w:rPr>
          <w:rFonts w:ascii="宋体" w:hAnsi="宋体"/>
          <w:color w:val="000000"/>
        </w:rPr>
        <w:t>连线上的一点，</w:t>
      </w:r>
      <w:r>
        <w:rPr>
          <w:rFonts w:eastAsia="Times New Roman" w:cs="Times New Roman"/>
          <w:i/>
          <w:color w:val="000000"/>
        </w:rPr>
        <w:t>S</w:t>
      </w:r>
      <w:r>
        <w:rPr>
          <w:rFonts w:ascii="宋体" w:hAnsi="宋体"/>
          <w:color w:val="000000"/>
        </w:rPr>
        <w:t>为等势面与直线</w:t>
      </w:r>
      <w:r w:rsidR="007A0A5A">
        <w:object w:dxaOrig="460" w:dyaOrig="280">
          <v:shape id="_x0000_i1061" type="#_x0000_t75" alt="学科网(www.zxxk.com)--教育资源门户，提供试卷、教案、课件、论文、素材以及各类教学资源下载，还有大量而丰富的教学相关资讯！" style="width:23.15pt;height:14.4pt" o:ole="">
            <v:imagedata r:id="rId74" o:title="eqId411461db15ee8086332c531e086c40c7"/>
          </v:shape>
          <o:OLEObject Type="Embed" ProgID="Equation.DSMT4" ShapeID="_x0000_i1061" DrawAspect="Content" ObjectID="_1751020022" r:id="rId81"/>
        </w:object>
      </w:r>
      <w:r>
        <w:rPr>
          <w:rFonts w:ascii="宋体" w:hAnsi="宋体"/>
          <w:color w:val="000000"/>
        </w:rPr>
        <w:t>的交点，</w:t>
      </w:r>
      <w:r w:rsidR="007A0A5A">
        <w:object w:dxaOrig="220" w:dyaOrig="260">
          <v:shape id="_x0000_i1062" type="#_x0000_t75" alt="学科网(www.zxxk.com)--教育资源门户，提供试卷、教案、课件、论文、素材以及各类教学资源下载，还有大量而丰富的教学相关资讯！" style="width:11.25pt;height:13.15pt" o:ole="">
            <v:imagedata r:id="rId82" o:title="eqId0b68df477b3ee45ac0f725db00d465a1"/>
          </v:shape>
          <o:OLEObject Type="Embed" ProgID="Equation.DSMT4" ShapeID="_x0000_i1062" DrawAspect="Content" ObjectID="_1751020023" r:id="rId83"/>
        </w:object>
      </w:r>
      <w:r>
        <w:rPr>
          <w:rFonts w:ascii="宋体" w:hAnsi="宋体"/>
          <w:color w:val="000000"/>
        </w:rPr>
        <w:t>为等势面上的一点，下列说法正确的是（　　）</w:t>
      </w:r>
    </w:p>
    <w:p w:rsidR="007A0A5A" w:rsidRDefault="000D4A5F">
      <w:pPr>
        <w:spacing w:line="360" w:lineRule="auto"/>
        <w:jc w:val="left"/>
        <w:textAlignment w:val="center"/>
        <w:rPr>
          <w:color w:val="000000"/>
        </w:rPr>
      </w:pPr>
      <w:r>
        <w:rPr>
          <w:noProof/>
          <w:color w:val="000000"/>
        </w:rPr>
        <w:drawing>
          <wp:inline distT="0" distB="0" distL="114300" distR="114300">
            <wp:extent cx="2552700" cy="1524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4" cstate="print"/>
                    <a:stretch>
                      <a:fillRect/>
                    </a:stretch>
                  </pic:blipFill>
                  <pic:spPr>
                    <a:xfrm>
                      <a:off x="0" y="0"/>
                      <a:ext cx="2552700" cy="1524000"/>
                    </a:xfrm>
                    <a:prstGeom prst="rect">
                      <a:avLst/>
                    </a:prstGeom>
                  </pic:spPr>
                </pic:pic>
              </a:graphicData>
            </a:graphic>
          </wp:inline>
        </w:drawing>
      </w:r>
      <w:r>
        <w:rPr>
          <w:color w:val="000000"/>
        </w:rPr>
        <w:br/>
      </w:r>
    </w:p>
    <w:p w:rsidR="007A0A5A" w:rsidRDefault="000D4A5F">
      <w:pPr>
        <w:tabs>
          <w:tab w:val="left" w:pos="4873"/>
        </w:tabs>
        <w:spacing w:line="360" w:lineRule="auto"/>
        <w:jc w:val="left"/>
        <w:textAlignment w:val="center"/>
        <w:rPr>
          <w:rFonts w:ascii="宋体" w:hAnsi="宋体"/>
          <w:color w:val="000000"/>
        </w:rPr>
      </w:pPr>
      <w:r>
        <w:rPr>
          <w:color w:val="000000"/>
        </w:rPr>
        <w:t xml:space="preserve">A. </w:t>
      </w:r>
      <w:r w:rsidR="007A0A5A">
        <w:object w:dxaOrig="220" w:dyaOrig="240">
          <v:shape id="_x0000_i1063" type="#_x0000_t75" alt="学科网(www.zxxk.com)--教育资源门户，提供试卷、教案、课件、论文、素材以及各类教学资源下载，还有大量而丰富的教学相关资讯！" style="width:11.25pt;height:11.9pt" o:ole="">
            <v:imagedata r:id="rId78" o:title="eqIddad2a36927223bd70f426ba06aea4b45"/>
          </v:shape>
          <o:OLEObject Type="Embed" ProgID="Equation.DSMT4" ShapeID="_x0000_i1063" DrawAspect="Content" ObjectID="_1751020024" r:id="rId85"/>
        </w:object>
      </w:r>
      <w:r>
        <w:rPr>
          <w:rFonts w:ascii="宋体" w:hAnsi="宋体"/>
          <w:color w:val="000000"/>
        </w:rPr>
        <w:t>点电势低于</w:t>
      </w:r>
      <w:r w:rsidR="007A0A5A">
        <w:object w:dxaOrig="180" w:dyaOrig="260">
          <v:shape id="_x0000_i1064" type="#_x0000_t75" alt="学科网(www.zxxk.com)--教育资源门户，提供试卷、教案、课件、论文、素材以及各类教学资源下载，还有大量而丰富的教学相关资讯！" style="width:8.75pt;height:13.15pt" o:ole="">
            <v:imagedata r:id="rId86" o:title="eqIdcf231f8f86fb922df4ca0c87f044cec3"/>
          </v:shape>
          <o:OLEObject Type="Embed" ProgID="Equation.DSMT4" ShapeID="_x0000_i1064" DrawAspect="Content" ObjectID="_1751020025" r:id="rId87"/>
        </w:object>
      </w:r>
      <w:r>
        <w:rPr>
          <w:rFonts w:ascii="宋体" w:hAnsi="宋体"/>
          <w:color w:val="000000"/>
        </w:rPr>
        <w:t>点电势</w:t>
      </w:r>
      <w:r>
        <w:rPr>
          <w:color w:val="000000"/>
        </w:rPr>
        <w:tab/>
        <w:t xml:space="preserve">B. </w:t>
      </w:r>
      <w:r w:rsidR="007A0A5A">
        <w:object w:dxaOrig="220" w:dyaOrig="260">
          <v:shape id="_x0000_i1065" type="#_x0000_t75" alt="学科网(www.zxxk.com)--教育资源门户，提供试卷、教案、课件、论文、素材以及各类教学资源下载，还有大量而丰富的教学相关资讯！" style="width:11.25pt;height:13.15pt" o:ole="">
            <v:imagedata r:id="rId82" o:title="eqId0b68df477b3ee45ac0f725db00d465a1"/>
          </v:shape>
          <o:OLEObject Type="Embed" ProgID="Equation.DSMT4" ShapeID="_x0000_i1065" DrawAspect="Content" ObjectID="_1751020026" r:id="rId88"/>
        </w:object>
      </w:r>
      <w:r>
        <w:rPr>
          <w:rFonts w:ascii="宋体" w:hAnsi="宋体"/>
          <w:color w:val="000000"/>
        </w:rPr>
        <w:t>点电场强度方向指向</w:t>
      </w:r>
      <w:r>
        <w:rPr>
          <w:rFonts w:eastAsia="Times New Roman" w:cs="Times New Roman"/>
          <w:i/>
          <w:color w:val="000000"/>
        </w:rPr>
        <w:t>O</w:t>
      </w:r>
      <w:r>
        <w:rPr>
          <w:rFonts w:ascii="宋体" w:hAnsi="宋体"/>
          <w:color w:val="000000"/>
        </w:rPr>
        <w:t>点</w:t>
      </w:r>
    </w:p>
    <w:p w:rsidR="007A0A5A" w:rsidRDefault="000D4A5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除无穷远处外，</w:t>
      </w:r>
      <w:r>
        <w:rPr>
          <w:rFonts w:eastAsia="Times New Roman" w:cs="Times New Roman"/>
          <w:i/>
          <w:color w:val="000000"/>
        </w:rPr>
        <w:t>MN</w:t>
      </w:r>
      <w:r>
        <w:rPr>
          <w:rFonts w:ascii="宋体" w:hAnsi="宋体"/>
          <w:color w:val="000000"/>
        </w:rPr>
        <w:t>直线上还存在两个电场强度为零的点</w:t>
      </w:r>
      <w:r>
        <w:rPr>
          <w:color w:val="000000"/>
        </w:rPr>
        <w:tab/>
        <w:t xml:space="preserve">D. </w:t>
      </w:r>
      <w:r>
        <w:rPr>
          <w:rFonts w:ascii="宋体" w:hAnsi="宋体"/>
          <w:color w:val="000000"/>
        </w:rPr>
        <w:t>将正试探电荷</w:t>
      </w:r>
      <w:r w:rsidR="007A0A5A">
        <w:object w:dxaOrig="260" w:dyaOrig="360">
          <v:shape id="_x0000_i1066" type="#_x0000_t75" alt="学科网(www.zxxk.com)--教育资源门户，提供试卷、教案、课件、论文、素材以及各类教学资源下载，还有大量而丰富的教学相关资讯！" style="width:12.5pt;height:18.15pt" o:ole="">
            <v:imagedata r:id="rId89" o:title="eqId0b428e5d2e2f7ecbe7e83b1eee336278"/>
          </v:shape>
          <o:OLEObject Type="Embed" ProgID="Equation.DSMT4" ShapeID="_x0000_i1066" DrawAspect="Content" ObjectID="_1751020027" r:id="rId90"/>
        </w:object>
      </w:r>
      <w:r>
        <w:rPr>
          <w:rFonts w:ascii="宋体" w:hAnsi="宋体"/>
          <w:color w:val="000000"/>
        </w:rPr>
        <w:t>从</w:t>
      </w:r>
      <w:r>
        <w:rPr>
          <w:rFonts w:eastAsia="Times New Roman" w:cs="Times New Roman"/>
          <w:i/>
          <w:color w:val="000000"/>
        </w:rPr>
        <w:t>T</w:t>
      </w:r>
      <w:r>
        <w:rPr>
          <w:rFonts w:ascii="宋体" w:hAnsi="宋体"/>
          <w:color w:val="000000"/>
        </w:rPr>
        <w:t>点移到</w:t>
      </w:r>
      <w:r>
        <w:rPr>
          <w:rFonts w:eastAsia="Times New Roman" w:cs="Times New Roman"/>
          <w:i/>
          <w:color w:val="000000"/>
        </w:rPr>
        <w:t>P</w:t>
      </w:r>
      <w:r>
        <w:rPr>
          <w:rFonts w:ascii="宋体" w:hAnsi="宋体"/>
          <w:color w:val="000000"/>
        </w:rPr>
        <w:t>点，静电力做正功</w:t>
      </w:r>
    </w:p>
    <w:p w:rsidR="007A0A5A" w:rsidRDefault="000D4A5F">
      <w:pPr>
        <w:spacing w:line="360" w:lineRule="auto"/>
        <w:jc w:val="left"/>
        <w:textAlignment w:val="center"/>
        <w:rPr>
          <w:rFonts w:ascii="宋体" w:hAnsi="宋体"/>
          <w:color w:val="000000"/>
        </w:rPr>
      </w:pPr>
      <w:r>
        <w:rPr>
          <w:color w:val="000000"/>
        </w:rPr>
        <w:t xml:space="preserve">7. </w:t>
      </w:r>
      <w:r>
        <w:rPr>
          <w:rFonts w:ascii="宋体" w:hAnsi="宋体"/>
          <w:color w:val="000000"/>
        </w:rPr>
        <w:t>如图，用两根等长的细绳将一匀质圆柱体悬挂在竖直木板的</w:t>
      </w:r>
      <w:r w:rsidR="007A0A5A">
        <w:object w:dxaOrig="220" w:dyaOrig="240">
          <v:shape id="_x0000_i1067" type="#_x0000_t75" alt="学科网(www.zxxk.com)--教育资源门户，提供试卷、教案、课件、论文、素材以及各类教学资源下载，还有大量而丰富的教学相关资讯！" style="width:11.25pt;height:11.9pt" o:ole="">
            <v:imagedata r:id="rId78" o:title="eqIddad2a36927223bd70f426ba06aea4b45"/>
          </v:shape>
          <o:OLEObject Type="Embed" ProgID="Equation.DSMT4" ShapeID="_x0000_i1067" DrawAspect="Content" ObjectID="_1751020028" r:id="rId91"/>
        </w:object>
      </w:r>
      <w:r>
        <w:rPr>
          <w:rFonts w:ascii="宋体" w:hAnsi="宋体"/>
          <w:color w:val="000000"/>
        </w:rPr>
        <w:t>点，将木板以底边</w:t>
      </w:r>
      <w:r w:rsidR="007A0A5A">
        <w:object w:dxaOrig="460" w:dyaOrig="280">
          <v:shape id="_x0000_i1068" type="#_x0000_t75" alt="学科网(www.zxxk.com)--教育资源门户，提供试卷、教案、课件、论文、素材以及各类教学资源下载，还有大量而丰富的教学相关资讯！" style="width:23.15pt;height:14.4pt" o:ole="">
            <v:imagedata r:id="rId74" o:title="eqId411461db15ee8086332c531e086c40c7"/>
          </v:shape>
          <o:OLEObject Type="Embed" ProgID="Equation.DSMT4" ShapeID="_x0000_i1068" DrawAspect="Content" ObjectID="_1751020029" r:id="rId92"/>
        </w:object>
      </w:r>
      <w:r>
        <w:rPr>
          <w:rFonts w:ascii="宋体" w:hAnsi="宋体"/>
          <w:color w:val="000000"/>
        </w:rPr>
        <w:t>为轴向后方缓慢转动直至水平，绳与木板之间的夹角保持不变，忽略圆柱体与木板之间的摩擦，在转动过程中（　　）</w:t>
      </w:r>
    </w:p>
    <w:p w:rsidR="007A0A5A" w:rsidRDefault="000D4A5F">
      <w:pPr>
        <w:spacing w:line="360" w:lineRule="auto"/>
        <w:jc w:val="left"/>
        <w:textAlignment w:val="center"/>
        <w:rPr>
          <w:color w:val="000000"/>
        </w:rPr>
      </w:pPr>
      <w:r>
        <w:rPr>
          <w:rFonts w:ascii="宋体" w:hAnsi="宋体"/>
          <w:noProof/>
          <w:color w:val="000000"/>
        </w:rPr>
        <w:lastRenderedPageBreak/>
        <w:drawing>
          <wp:inline distT="0" distB="0" distL="114300" distR="114300">
            <wp:extent cx="2124075" cy="19716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93" cstate="print"/>
                    <a:stretch>
                      <a:fillRect/>
                    </a:stretch>
                  </pic:blipFill>
                  <pic:spPr>
                    <a:xfrm>
                      <a:off x="0" y="0"/>
                      <a:ext cx="2124075" cy="1971675"/>
                    </a:xfrm>
                    <a:prstGeom prst="rect">
                      <a:avLst/>
                    </a:prstGeom>
                  </pic:spPr>
                </pic:pic>
              </a:graphicData>
            </a:graphic>
          </wp:inline>
        </w:drawing>
      </w:r>
      <w:r>
        <w:rPr>
          <w:rFonts w:ascii="宋体" w:hAnsi="宋体"/>
          <w:color w:val="000000"/>
        </w:rPr>
        <w:br/>
      </w:r>
    </w:p>
    <w:p w:rsidR="007A0A5A" w:rsidRDefault="000D4A5F">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圆柱体对木板的压力逐渐增大</w:t>
      </w:r>
    </w:p>
    <w:p w:rsidR="007A0A5A" w:rsidRDefault="000D4A5F">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圆柱体对木板的压力先增大后减小</w:t>
      </w:r>
    </w:p>
    <w:p w:rsidR="007A0A5A" w:rsidRDefault="000D4A5F">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两根细绳上的拉力均先增大后减小</w:t>
      </w:r>
    </w:p>
    <w:p w:rsidR="007A0A5A" w:rsidRDefault="000D4A5F">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两根细绳对圆柱体拉力的合力保持不变</w:t>
      </w:r>
    </w:p>
    <w:p w:rsidR="007A0A5A" w:rsidRDefault="000D4A5F">
      <w:pPr>
        <w:spacing w:line="285" w:lineRule="auto"/>
        <w:jc w:val="left"/>
        <w:textAlignment w:val="center"/>
        <w:rPr>
          <w:rFonts w:ascii="宋体" w:hAnsi="宋体"/>
          <w:b/>
          <w:color w:val="000000"/>
          <w:sz w:val="24"/>
        </w:rPr>
      </w:pPr>
      <w:r>
        <w:rPr>
          <w:rFonts w:ascii="宋体" w:hAnsi="宋体"/>
          <w:b/>
          <w:color w:val="000000"/>
          <w:sz w:val="24"/>
        </w:rPr>
        <w:t>二、多项选择题：本题共</w:t>
      </w:r>
      <w:r>
        <w:rPr>
          <w:rFonts w:eastAsia="Times New Roman" w:cs="Times New Roman"/>
          <w:b/>
          <w:color w:val="000000"/>
          <w:sz w:val="24"/>
        </w:rPr>
        <w:t>3</w:t>
      </w:r>
      <w:r>
        <w:rPr>
          <w:rFonts w:ascii="宋体" w:hAnsi="宋体"/>
          <w:b/>
          <w:color w:val="000000"/>
          <w:sz w:val="24"/>
        </w:rPr>
        <w:t>小题，每小题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分。在每小题给出的四个选项中，有两个或两个以上选项符合题目要求，全部选对的得</w:t>
      </w:r>
      <w:r>
        <w:rPr>
          <w:rFonts w:eastAsia="Times New Roman" w:cs="Times New Roman"/>
          <w:b/>
          <w:color w:val="000000"/>
          <w:sz w:val="24"/>
        </w:rPr>
        <w:t>6</w:t>
      </w:r>
      <w:r>
        <w:rPr>
          <w:rFonts w:ascii="宋体" w:hAnsi="宋体"/>
          <w:b/>
          <w:color w:val="000000"/>
          <w:sz w:val="24"/>
        </w:rPr>
        <w:t>分，选对但不全的得</w:t>
      </w:r>
      <w:r>
        <w:rPr>
          <w:rFonts w:eastAsia="Times New Roman" w:cs="Times New Roman"/>
          <w:b/>
          <w:color w:val="000000"/>
          <w:sz w:val="24"/>
        </w:rPr>
        <w:t>3</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rsidR="007A0A5A" w:rsidRDefault="000D4A5F">
      <w:pPr>
        <w:spacing w:line="360" w:lineRule="auto"/>
        <w:jc w:val="left"/>
        <w:textAlignment w:val="center"/>
        <w:rPr>
          <w:rFonts w:ascii="宋体" w:hAnsi="宋体"/>
          <w:color w:val="000000"/>
        </w:rPr>
      </w:pPr>
      <w:r>
        <w:rPr>
          <w:color w:val="000000"/>
        </w:rPr>
        <w:t xml:space="preserve">8. </w:t>
      </w:r>
      <w:r>
        <w:rPr>
          <w:rFonts w:ascii="宋体" w:hAnsi="宋体"/>
          <w:color w:val="000000"/>
        </w:rPr>
        <w:t>如图，两光滑导轨水平放置在竖直向下的匀强磁场中，一根导轨位于</w:t>
      </w:r>
      <w:r w:rsidR="007A0A5A">
        <w:object w:dxaOrig="200" w:dyaOrig="220">
          <v:shape id="_x0000_i1069" type="#_x0000_t75" alt="学科网(www.zxxk.com)--教育资源门户，提供试卷、教案、课件、论文、素材以及各类教学资源下载，还有大量而丰富的教学相关资讯！" style="width:8.75pt;height:10pt" o:ole="">
            <v:imagedata r:id="rId94" o:title="eqId81dea63b8ce3e51adf66cf7b9982a248"/>
          </v:shape>
          <o:OLEObject Type="Embed" ProgID="Equation.DSMT4" ShapeID="_x0000_i1069" DrawAspect="Content" ObjectID="_1751020030" r:id="rId95"/>
        </w:object>
      </w:r>
      <w:r>
        <w:rPr>
          <w:rFonts w:ascii="宋体" w:hAnsi="宋体"/>
          <w:color w:val="000000"/>
        </w:rPr>
        <w:t>轴上，另一根由</w:t>
      </w:r>
      <w:r w:rsidR="007A0A5A">
        <w:object w:dxaOrig="320" w:dyaOrig="280">
          <v:shape id="_x0000_i1070" type="#_x0000_t75" alt="学科网(www.zxxk.com)--教育资源门户，提供试卷、教案、课件、论文、素材以及各类教学资源下载，还有大量而丰富的教学相关资讯！" style="width:15.65pt;height:14.4pt" o:ole="">
            <v:imagedata r:id="rId96" o:title="eqId18f0281e6bbdbe08beeccb55adf84536"/>
          </v:shape>
          <o:OLEObject Type="Embed" ProgID="Equation.DSMT4" ShapeID="_x0000_i1070" DrawAspect="Content" ObjectID="_1751020031" r:id="rId97"/>
        </w:object>
      </w:r>
      <w:r>
        <w:rPr>
          <w:rFonts w:ascii="宋体" w:hAnsi="宋体"/>
          <w:color w:val="000000"/>
        </w:rPr>
        <w:t>、</w:t>
      </w:r>
      <w:r w:rsidR="007A0A5A">
        <w:object w:dxaOrig="300" w:dyaOrig="280">
          <v:shape id="_x0000_i1071" type="#_x0000_t75" alt="学科网(www.zxxk.com)--教育资源门户，提供试卷、教案、课件、论文、素材以及各类教学资源下载，还有大量而丰富的教学相关资讯！" style="width:15.05pt;height:13.75pt" o:ole="">
            <v:imagedata r:id="rId98" o:title="eqId69225cfdfbc0a9a1ccfdd15c46353b8f"/>
          </v:shape>
          <o:OLEObject Type="Embed" ProgID="Equation.DSMT4" ShapeID="_x0000_i1071" DrawAspect="Content" ObjectID="_1751020032" r:id="rId99"/>
        </w:object>
      </w:r>
      <w:r>
        <w:rPr>
          <w:rFonts w:ascii="宋体" w:hAnsi="宋体"/>
          <w:color w:val="000000"/>
        </w:rPr>
        <w:t>、</w:t>
      </w:r>
      <w:r w:rsidR="007A0A5A">
        <w:object w:dxaOrig="300" w:dyaOrig="260">
          <v:shape id="_x0000_i1072" type="#_x0000_t75" alt="学科网(www.zxxk.com)--教育资源门户，提供试卷、教案、课件、论文、素材以及各类教学资源下载，还有大量而丰富的教学相关资讯！" style="width:15.05pt;height:12.5pt" o:ole="">
            <v:imagedata r:id="rId100" o:title="eqId3d6c5ec685e8420a8672cefa43e45869"/>
          </v:shape>
          <o:OLEObject Type="Embed" ProgID="Equation.DSMT4" ShapeID="_x0000_i1072" DrawAspect="Content" ObjectID="_1751020033" r:id="rId101"/>
        </w:object>
      </w:r>
      <w:r>
        <w:rPr>
          <w:rFonts w:ascii="宋体" w:hAnsi="宋体"/>
          <w:color w:val="000000"/>
        </w:rPr>
        <w:t>三段直导轨组成，其中</w:t>
      </w:r>
      <w:r w:rsidR="007A0A5A">
        <w:object w:dxaOrig="300" w:dyaOrig="280">
          <v:shape id="_x0000_i1073" type="#_x0000_t75" alt="学科网(www.zxxk.com)--教育资源门户，提供试卷、教案、课件、论文、素材以及各类教学资源下载，还有大量而丰富的教学相关资讯！" style="width:15.05pt;height:13.75pt" o:ole="">
            <v:imagedata r:id="rId98" o:title="eqId69225cfdfbc0a9a1ccfdd15c46353b8f"/>
          </v:shape>
          <o:OLEObject Type="Embed" ProgID="Equation.DSMT4" ShapeID="_x0000_i1073" DrawAspect="Content" ObjectID="_1751020034" r:id="rId102"/>
        </w:object>
      </w:r>
      <w:r>
        <w:rPr>
          <w:rFonts w:ascii="宋体" w:hAnsi="宋体"/>
          <w:color w:val="000000"/>
        </w:rPr>
        <w:t>段与</w:t>
      </w:r>
      <w:r w:rsidR="007A0A5A">
        <w:object w:dxaOrig="200" w:dyaOrig="220">
          <v:shape id="_x0000_i1074" type="#_x0000_t75" alt="学科网(www.zxxk.com)--教育资源门户，提供试卷、教案、课件、论文、素材以及各类教学资源下载，还有大量而丰富的教学相关资讯！" style="width:8.75pt;height:10pt" o:ole="">
            <v:imagedata r:id="rId94" o:title="eqId81dea63b8ce3e51adf66cf7b9982a248"/>
          </v:shape>
          <o:OLEObject Type="Embed" ProgID="Equation.DSMT4" ShapeID="_x0000_i1074" DrawAspect="Content" ObjectID="_1751020035" r:id="rId103"/>
        </w:object>
      </w:r>
      <w:r>
        <w:rPr>
          <w:rFonts w:ascii="宋体" w:hAnsi="宋体"/>
          <w:color w:val="000000"/>
        </w:rPr>
        <w:t>轴平行，导轨左端接入一电阻</w:t>
      </w:r>
      <w:r w:rsidR="007A0A5A">
        <w:object w:dxaOrig="220" w:dyaOrig="240">
          <v:shape id="_x0000_i1075" type="#_x0000_t75" alt="学科网(www.zxxk.com)--教育资源门户，提供试卷、教案、课件、论文、素材以及各类教学资源下载，还有大量而丰富的教学相关资讯！" style="width:11.25pt;height:11.9pt" o:ole="">
            <v:imagedata r:id="rId104" o:title="eqId4aa0df7f1e45f9de29e802c7f19a4f64"/>
          </v:shape>
          <o:OLEObject Type="Embed" ProgID="Equation.DSMT4" ShapeID="_x0000_i1075" DrawAspect="Content" ObjectID="_1751020036" r:id="rId105"/>
        </w:object>
      </w:r>
      <w:r>
        <w:rPr>
          <w:rFonts w:ascii="宋体" w:hAnsi="宋体"/>
          <w:color w:val="000000"/>
        </w:rPr>
        <w:t>。导轨上一金属棒</w:t>
      </w:r>
      <w:r w:rsidR="007A0A5A">
        <w:object w:dxaOrig="460" w:dyaOrig="280">
          <v:shape id="_x0000_i1076" type="#_x0000_t75" alt="学科网(www.zxxk.com)--教育资源门户，提供试卷、教案、课件、论文、素材以及各类教学资源下载，还有大量而丰富的教学相关资讯！" style="width:23.15pt;height:14.4pt" o:ole="">
            <v:imagedata r:id="rId74" o:title="eqId411461db15ee8086332c531e086c40c7"/>
          </v:shape>
          <o:OLEObject Type="Embed" ProgID="Equation.DSMT4" ShapeID="_x0000_i1076" DrawAspect="Content" ObjectID="_1751020037" r:id="rId106"/>
        </w:object>
      </w:r>
      <w:r>
        <w:rPr>
          <w:rFonts w:ascii="宋体" w:hAnsi="宋体"/>
          <w:color w:val="000000"/>
        </w:rPr>
        <w:t>沿</w:t>
      </w:r>
      <w:r w:rsidR="007A0A5A">
        <w:object w:dxaOrig="200" w:dyaOrig="220">
          <v:shape id="_x0000_i1077" type="#_x0000_t75" alt="学科网(www.zxxk.com)--教育资源门户，提供试卷、教案、课件、论文、素材以及各类教学资源下载，还有大量而丰富的教学相关资讯！" style="width:8.75pt;height:10pt" o:ole="">
            <v:imagedata r:id="rId94" o:title="eqId81dea63b8ce3e51adf66cf7b9982a248"/>
          </v:shape>
          <o:OLEObject Type="Embed" ProgID="Equation.DSMT4" ShapeID="_x0000_i1077" DrawAspect="Content" ObjectID="_1751020038" r:id="rId107"/>
        </w:object>
      </w:r>
      <w:r>
        <w:rPr>
          <w:rFonts w:ascii="宋体" w:hAnsi="宋体"/>
          <w:color w:val="000000"/>
        </w:rPr>
        <w:t>轴正向以速度</w:t>
      </w:r>
      <w:r w:rsidR="007A0A5A">
        <w:object w:dxaOrig="243" w:dyaOrig="364">
          <v:shape id="_x0000_i1078" type="#_x0000_t75" alt="学科网(www.zxxk.com)--教育资源门户，提供试卷、教案、课件、论文、素材以及各类教学资源下载，还有大量而丰富的教学相关资讯！" style="width:11.9pt;height:18.15pt" o:ole="">
            <v:imagedata r:id="rId108" o:title="eqId6f58888df91890a19a1aa7511d19703f"/>
          </v:shape>
          <o:OLEObject Type="Embed" ProgID="Equation.DSMT4" ShapeID="_x0000_i1078" DrawAspect="Content" ObjectID="_1751020039" r:id="rId109"/>
        </w:object>
      </w:r>
      <w:r>
        <w:rPr>
          <w:rFonts w:ascii="宋体" w:hAnsi="宋体"/>
          <w:color w:val="000000"/>
        </w:rPr>
        <w:t>保持匀速运动，</w:t>
      </w:r>
      <w:r w:rsidR="007A0A5A">
        <w:object w:dxaOrig="499" w:dyaOrig="280">
          <v:shape id="_x0000_i1079" type="#_x0000_t75" alt="学科网(www.zxxk.com)--教育资源门户，提供试卷、教案、课件、论文、素材以及各类教学资源下载，还有大量而丰富的教学相关资讯！" style="width:24.4pt;height:14.4pt" o:ole="">
            <v:imagedata r:id="rId25" o:title="eqId7aeb9a94e392f6759b18abed89aacc5e"/>
          </v:shape>
          <o:OLEObject Type="Embed" ProgID="Equation.DSMT4" ShapeID="_x0000_i1079" DrawAspect="Content" ObjectID="_1751020040" r:id="rId110"/>
        </w:object>
      </w:r>
      <w:r>
        <w:rPr>
          <w:rFonts w:ascii="宋体" w:hAnsi="宋体"/>
          <w:color w:val="000000"/>
        </w:rPr>
        <w:t>时刻通过坐标原点</w:t>
      </w:r>
      <w:r w:rsidR="007A0A5A">
        <w:object w:dxaOrig="240" w:dyaOrig="280">
          <v:shape id="_x0000_i1080" type="#_x0000_t75" alt="学科网(www.zxxk.com)--教育资源门户，提供试卷、教案、课件、论文、素材以及各类教学资源下载，还有大量而丰富的教学相关资讯！" style="width:11.9pt;height:14.4pt" o:ole="">
            <v:imagedata r:id="rId76" o:title="eqId1dde8112e8eb968fd042418dd632759e"/>
          </v:shape>
          <o:OLEObject Type="Embed" ProgID="Equation.DSMT4" ShapeID="_x0000_i1080" DrawAspect="Content" ObjectID="_1751020041" r:id="rId111"/>
        </w:object>
      </w:r>
      <w:r>
        <w:rPr>
          <w:rFonts w:ascii="宋体" w:hAnsi="宋体"/>
          <w:color w:val="000000"/>
        </w:rPr>
        <w:t>，金属棒始终与</w:t>
      </w:r>
      <w:r w:rsidR="007A0A5A">
        <w:object w:dxaOrig="200" w:dyaOrig="220">
          <v:shape id="_x0000_i1081" type="#_x0000_t75" alt="学科网(www.zxxk.com)--教育资源门户，提供试卷、教案、课件、论文、素材以及各类教学资源下载，还有大量而丰富的教学相关资讯！" style="width:8.75pt;height:10pt" o:ole="">
            <v:imagedata r:id="rId94" o:title="eqId81dea63b8ce3e51adf66cf7b9982a248"/>
          </v:shape>
          <o:OLEObject Type="Embed" ProgID="Equation.DSMT4" ShapeID="_x0000_i1081" DrawAspect="Content" ObjectID="_1751020042" r:id="rId112"/>
        </w:object>
      </w:r>
      <w:r>
        <w:rPr>
          <w:rFonts w:ascii="宋体" w:hAnsi="宋体"/>
          <w:color w:val="000000"/>
        </w:rPr>
        <w:t>轴垂直。设运动过程中通过电阻的电流强度为</w:t>
      </w:r>
      <w:r w:rsidR="007A0A5A">
        <w:object w:dxaOrig="140" w:dyaOrig="259">
          <v:shape id="_x0000_i1082" type="#_x0000_t75" alt="学科网(www.zxxk.com)--教育资源门户，提供试卷、教案、课件、论文、素材以及各类教学资源下载，还有大量而丰富的教学相关资讯！" style="width:6.9pt;height:12.5pt" o:ole="">
            <v:imagedata r:id="rId113" o:title="eqId2c05b9832b09731a574d4a4adf7448de"/>
          </v:shape>
          <o:OLEObject Type="Embed" ProgID="Equation.DSMT4" ShapeID="_x0000_i1082" DrawAspect="Content" ObjectID="_1751020043" r:id="rId114"/>
        </w:object>
      </w:r>
      <w:r>
        <w:rPr>
          <w:rFonts w:ascii="宋体" w:hAnsi="宋体"/>
          <w:color w:val="000000"/>
        </w:rPr>
        <w:t>，金属棒受到安培力的大小为</w:t>
      </w:r>
      <w:r w:rsidR="007A0A5A">
        <w:object w:dxaOrig="260" w:dyaOrig="260">
          <v:shape id="_x0000_i1083" type="#_x0000_t75" alt="学科网(www.zxxk.com)--教育资源门户，提供试卷、教案、课件、论文、素材以及各类教学资源下载，还有大量而丰富的教学相关资讯！" style="width:12.5pt;height:12.5pt" o:ole="">
            <v:imagedata r:id="rId115" o:title="eqIda0ed1ec316bc54c37c4286c208f55667"/>
          </v:shape>
          <o:OLEObject Type="Embed" ProgID="Equation.DSMT4" ShapeID="_x0000_i1083" DrawAspect="Content" ObjectID="_1751020044" r:id="rId116"/>
        </w:object>
      </w:r>
      <w:r>
        <w:rPr>
          <w:rFonts w:ascii="宋体" w:hAnsi="宋体"/>
          <w:color w:val="000000"/>
        </w:rPr>
        <w:t>，金属棒克服安培力做功的功率为</w:t>
      </w:r>
      <w:r w:rsidR="007A0A5A">
        <w:object w:dxaOrig="220" w:dyaOrig="240">
          <v:shape id="_x0000_i1084" type="#_x0000_t75" alt="学科网(www.zxxk.com)--教育资源门户，提供试卷、教案、课件、论文、素材以及各类教学资源下载，还有大量而丰富的教学相关资讯！" style="width:11.25pt;height:11.9pt" o:ole="">
            <v:imagedata r:id="rId78" o:title="eqIddad2a36927223bd70f426ba06aea4b45"/>
          </v:shape>
          <o:OLEObject Type="Embed" ProgID="Equation.DSMT4" ShapeID="_x0000_i1084" DrawAspect="Content" ObjectID="_1751020045" r:id="rId117"/>
        </w:object>
      </w:r>
      <w:r>
        <w:rPr>
          <w:rFonts w:ascii="宋体" w:hAnsi="宋体"/>
          <w:color w:val="000000"/>
        </w:rPr>
        <w:t>，电阻两端的电压为</w:t>
      </w:r>
      <w:r w:rsidR="007A0A5A">
        <w:object w:dxaOrig="260" w:dyaOrig="280">
          <v:shape id="_x0000_i1085" type="#_x0000_t75" alt="学科网(www.zxxk.com)--教育资源门户，提供试卷、教案、课件、论文、素材以及各类教学资源下载，还有大量而丰富的教学相关资讯！" style="width:12.5pt;height:14.4pt" o:ole="">
            <v:imagedata r:id="rId118" o:title="eqIdb52b4f24969673c863b5aff4fb6751ce"/>
          </v:shape>
          <o:OLEObject Type="Embed" ProgID="Equation.DSMT4" ShapeID="_x0000_i1085" DrawAspect="Content" ObjectID="_1751020046" r:id="rId119"/>
        </w:object>
      </w:r>
      <w:r>
        <w:rPr>
          <w:rFonts w:ascii="宋体" w:hAnsi="宋体"/>
          <w:color w:val="000000"/>
        </w:rPr>
        <w:t>，导轨与金属棒接触良好，忽略导轨与金属棒的电阻。下列图像可能正确的是（　　）</w:t>
      </w:r>
    </w:p>
    <w:p w:rsidR="007A0A5A" w:rsidRDefault="000D4A5F">
      <w:pPr>
        <w:spacing w:line="360" w:lineRule="auto"/>
        <w:jc w:val="left"/>
        <w:textAlignment w:val="center"/>
        <w:rPr>
          <w:color w:val="000000"/>
        </w:rPr>
      </w:pPr>
      <w:r>
        <w:rPr>
          <w:rFonts w:ascii="宋体" w:hAnsi="宋体"/>
          <w:noProof/>
          <w:color w:val="000000"/>
        </w:rPr>
        <w:drawing>
          <wp:inline distT="0" distB="0" distL="114300" distR="114300">
            <wp:extent cx="2190750" cy="17240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0" cstate="print"/>
                    <a:stretch>
                      <a:fillRect/>
                    </a:stretch>
                  </pic:blipFill>
                  <pic:spPr>
                    <a:xfrm>
                      <a:off x="0" y="0"/>
                      <a:ext cx="2190750" cy="1724025"/>
                    </a:xfrm>
                    <a:prstGeom prst="rect">
                      <a:avLst/>
                    </a:prstGeom>
                  </pic:spPr>
                </pic:pic>
              </a:graphicData>
            </a:graphic>
          </wp:inline>
        </w:drawing>
      </w:r>
    </w:p>
    <w:p w:rsidR="007A0A5A" w:rsidRDefault="000D4A5F">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noProof/>
          <w:color w:val="000000"/>
        </w:rPr>
        <w:drawing>
          <wp:inline distT="0" distB="0" distL="114300" distR="114300">
            <wp:extent cx="1724025" cy="11906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21" cstate="print"/>
                    <a:stretch>
                      <a:fillRect/>
                    </a:stretch>
                  </pic:blipFill>
                  <pic:spPr>
                    <a:xfrm>
                      <a:off x="0" y="0"/>
                      <a:ext cx="1724025" cy="1190625"/>
                    </a:xfrm>
                    <a:prstGeom prst="rect">
                      <a:avLst/>
                    </a:prstGeom>
                  </pic:spPr>
                </pic:pic>
              </a:graphicData>
            </a:graphic>
          </wp:inline>
        </w:drawing>
      </w:r>
      <w:r>
        <w:rPr>
          <w:rFonts w:ascii="宋体" w:hAnsi="宋体"/>
          <w:color w:val="000000"/>
        </w:rPr>
        <w:tab/>
        <w:t xml:space="preserve">B. </w:t>
      </w:r>
      <w:r>
        <w:rPr>
          <w:rFonts w:ascii="宋体" w:hAnsi="宋体"/>
          <w:noProof/>
          <w:color w:val="000000"/>
        </w:rPr>
        <w:drawing>
          <wp:inline distT="0" distB="0" distL="114300" distR="114300">
            <wp:extent cx="1762125" cy="1190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2" cstate="print"/>
                    <a:stretch>
                      <a:fillRect/>
                    </a:stretch>
                  </pic:blipFill>
                  <pic:spPr>
                    <a:xfrm>
                      <a:off x="0" y="0"/>
                      <a:ext cx="1762125" cy="1190625"/>
                    </a:xfrm>
                    <a:prstGeom prst="rect">
                      <a:avLst/>
                    </a:prstGeom>
                  </pic:spPr>
                </pic:pic>
              </a:graphicData>
            </a:graphic>
          </wp:inline>
        </w:drawing>
      </w:r>
    </w:p>
    <w:p w:rsidR="007A0A5A" w:rsidRDefault="000D4A5F">
      <w:pPr>
        <w:tabs>
          <w:tab w:val="left" w:pos="4873"/>
        </w:tabs>
        <w:spacing w:line="360" w:lineRule="auto"/>
        <w:jc w:val="left"/>
        <w:textAlignment w:val="center"/>
        <w:rPr>
          <w:color w:val="000000"/>
        </w:rPr>
      </w:pPr>
      <w:r>
        <w:rPr>
          <w:rFonts w:ascii="宋体" w:hAnsi="宋体"/>
          <w:color w:val="000000"/>
        </w:rPr>
        <w:lastRenderedPageBreak/>
        <w:t xml:space="preserve">C. </w:t>
      </w:r>
      <w:r>
        <w:rPr>
          <w:rFonts w:ascii="宋体" w:hAnsi="宋体"/>
          <w:noProof/>
          <w:color w:val="000000"/>
        </w:rPr>
        <w:drawing>
          <wp:inline distT="0" distB="0" distL="114300" distR="114300">
            <wp:extent cx="1762125" cy="11906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23" cstate="print"/>
                    <a:stretch>
                      <a:fillRect/>
                    </a:stretch>
                  </pic:blipFill>
                  <pic:spPr>
                    <a:xfrm>
                      <a:off x="0" y="0"/>
                      <a:ext cx="1762125" cy="1190625"/>
                    </a:xfrm>
                    <a:prstGeom prst="rect">
                      <a:avLst/>
                    </a:prstGeom>
                  </pic:spPr>
                </pic:pic>
              </a:graphicData>
            </a:graphic>
          </wp:inline>
        </w:drawing>
      </w:r>
      <w:r>
        <w:rPr>
          <w:rFonts w:ascii="宋体" w:hAnsi="宋体"/>
          <w:color w:val="000000"/>
        </w:rPr>
        <w:tab/>
        <w:t xml:space="preserve">D. </w:t>
      </w:r>
      <w:r>
        <w:rPr>
          <w:rFonts w:ascii="宋体" w:hAnsi="宋体"/>
          <w:noProof/>
          <w:color w:val="000000"/>
        </w:rPr>
        <w:drawing>
          <wp:inline distT="0" distB="0" distL="114300" distR="114300">
            <wp:extent cx="1790700"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4" cstate="print"/>
                    <a:stretch>
                      <a:fillRect/>
                    </a:stretch>
                  </pic:blipFill>
                  <pic:spPr>
                    <a:xfrm>
                      <a:off x="0" y="0"/>
                      <a:ext cx="1790700" cy="1219200"/>
                    </a:xfrm>
                    <a:prstGeom prst="rect">
                      <a:avLst/>
                    </a:prstGeom>
                  </pic:spPr>
                </pic:pic>
              </a:graphicData>
            </a:graphic>
          </wp:inline>
        </w:drawing>
      </w:r>
    </w:p>
    <w:p w:rsidR="007A0A5A" w:rsidRDefault="000D4A5F">
      <w:pPr>
        <w:spacing w:line="360" w:lineRule="auto"/>
        <w:jc w:val="left"/>
        <w:textAlignment w:val="center"/>
        <w:rPr>
          <w:rFonts w:ascii="宋体" w:hAnsi="宋体"/>
          <w:color w:val="000000"/>
        </w:rPr>
      </w:pPr>
      <w:r>
        <w:rPr>
          <w:color w:val="000000"/>
        </w:rPr>
        <w:t xml:space="preserve">9. </w:t>
      </w:r>
      <w:r>
        <w:rPr>
          <w:rFonts w:ascii="宋体" w:hAnsi="宋体"/>
          <w:color w:val="000000"/>
        </w:rPr>
        <w:t>如图，轻质定滑轮固定在天花板上，物体</w:t>
      </w:r>
      <w:r w:rsidR="007A0A5A">
        <w:object w:dxaOrig="220" w:dyaOrig="240">
          <v:shape id="_x0000_i1086" type="#_x0000_t75" alt="学科网(www.zxxk.com)--教育资源门户，提供试卷、教案、课件、论文、素材以及各类教学资源下载，还有大量而丰富的教学相关资讯！" style="width:11.25pt;height:11.9pt" o:ole="">
            <v:imagedata r:id="rId78" o:title="eqIddad2a36927223bd70f426ba06aea4b45"/>
          </v:shape>
          <o:OLEObject Type="Embed" ProgID="Equation.DSMT4" ShapeID="_x0000_i1086" DrawAspect="Content" ObjectID="_1751020047" r:id="rId125"/>
        </w:object>
      </w:r>
      <w:r>
        <w:rPr>
          <w:rFonts w:ascii="宋体" w:hAnsi="宋体"/>
          <w:color w:val="000000"/>
        </w:rPr>
        <w:t>和</w:t>
      </w:r>
      <w:r w:rsidR="007A0A5A">
        <w:object w:dxaOrig="240" w:dyaOrig="320">
          <v:shape id="_x0000_i1087" type="#_x0000_t75" alt="学科网(www.zxxk.com)--教育资源门户，提供试卷、教案、课件、论文、素材以及各类教学资源下载，还有大量而丰富的教学相关资讯！" style="width:11.9pt;height:15.65pt" o:ole="">
            <v:imagedata r:id="rId126" o:title="eqIdacc290b44635265137fdf13146b6a6d9"/>
          </v:shape>
          <o:OLEObject Type="Embed" ProgID="Equation.DSMT4" ShapeID="_x0000_i1087" DrawAspect="Content" ObjectID="_1751020048" r:id="rId127"/>
        </w:object>
      </w:r>
      <w:r>
        <w:rPr>
          <w:rFonts w:ascii="宋体" w:hAnsi="宋体"/>
          <w:color w:val="000000"/>
        </w:rPr>
        <w:t>用不可伸长的轻绳相连，悬挂在定滑轮上，质量</w:t>
      </w:r>
      <w:r w:rsidR="007A0A5A">
        <w:object w:dxaOrig="880" w:dyaOrig="380">
          <v:shape id="_x0000_i1088" type="#_x0000_t75" alt="学科网(www.zxxk.com)--教育资源门户，提供试卷、教案、课件、论文、素材以及各类教学资源下载，还有大量而丰富的教学相关资讯！" style="width:43.85pt;height:18.8pt" o:ole="">
            <v:imagedata r:id="rId128" o:title="eqId722b35c96b192e2aded7ea14795a2e2b"/>
          </v:shape>
          <o:OLEObject Type="Embed" ProgID="Equation.DSMT4" ShapeID="_x0000_i1088" DrawAspect="Content" ObjectID="_1751020049" r:id="rId129"/>
        </w:object>
      </w:r>
      <w:r>
        <w:rPr>
          <w:rFonts w:ascii="宋体" w:hAnsi="宋体"/>
          <w:color w:val="000000"/>
        </w:rPr>
        <w:t>，</w:t>
      </w:r>
      <w:r w:rsidR="007A0A5A">
        <w:object w:dxaOrig="499" w:dyaOrig="280">
          <v:shape id="_x0000_i1089" type="#_x0000_t75" alt="学科网(www.zxxk.com)--教育资源门户，提供试卷、教案、课件、论文、素材以及各类教学资源下载，还有大量而丰富的教学相关资讯！" style="width:24.4pt;height:14.4pt" o:ole="">
            <v:imagedata r:id="rId25" o:title="eqId7aeb9a94e392f6759b18abed89aacc5e"/>
          </v:shape>
          <o:OLEObject Type="Embed" ProgID="Equation.DSMT4" ShapeID="_x0000_i1089" DrawAspect="Content" ObjectID="_1751020050" r:id="rId130"/>
        </w:object>
      </w:r>
      <w:r>
        <w:rPr>
          <w:rFonts w:ascii="宋体" w:hAnsi="宋体"/>
          <w:color w:val="000000"/>
        </w:rPr>
        <w:t>时刻将两物体由静止释放，物体</w:t>
      </w:r>
      <w:r w:rsidR="007A0A5A">
        <w:object w:dxaOrig="240" w:dyaOrig="320">
          <v:shape id="_x0000_i1090" type="#_x0000_t75" alt="学科网(www.zxxk.com)--教育资源门户，提供试卷、教案、课件、论文、素材以及各类教学资源下载，还有大量而丰富的教学相关资讯！" style="width:11.9pt;height:15.65pt" o:ole="">
            <v:imagedata r:id="rId126" o:title="eqIdacc290b44635265137fdf13146b6a6d9"/>
          </v:shape>
          <o:OLEObject Type="Embed" ProgID="Equation.DSMT4" ShapeID="_x0000_i1090" DrawAspect="Content" ObjectID="_1751020051" r:id="rId131"/>
        </w:object>
      </w:r>
      <w:r>
        <w:rPr>
          <w:rFonts w:ascii="宋体" w:hAnsi="宋体"/>
          <w:color w:val="000000"/>
        </w:rPr>
        <w:t>的加速度大小为</w:t>
      </w:r>
      <w:r w:rsidR="007A0A5A">
        <w:object w:dxaOrig="260" w:dyaOrig="619">
          <v:shape id="_x0000_i1091" type="#_x0000_t75" alt="学科网(www.zxxk.com)--教育资源门户，提供试卷、教案、课件、论文、素材以及各类教学资源下载，还有大量而丰富的教学相关资讯！" style="width:13.15pt;height:31.3pt" o:ole="">
            <v:imagedata r:id="rId132" o:title="eqIdc224d0ce1c8e7041a34fdead4f4c586e"/>
          </v:shape>
          <o:OLEObject Type="Embed" ProgID="Equation.DSMT4" ShapeID="_x0000_i1091" DrawAspect="Content" ObjectID="_1751020052" r:id="rId133"/>
        </w:object>
      </w:r>
      <w:r>
        <w:rPr>
          <w:rFonts w:ascii="宋体" w:hAnsi="宋体"/>
          <w:color w:val="000000"/>
        </w:rPr>
        <w:t>。</w:t>
      </w:r>
      <w:r w:rsidR="007A0A5A">
        <w:object w:dxaOrig="220" w:dyaOrig="260">
          <v:shape id="_x0000_i1092" type="#_x0000_t75" alt="学科网(www.zxxk.com)--教育资源门户，提供试卷、教案、课件、论文、素材以及各类教学资源下载，还有大量而丰富的教学相关资讯！" style="width:11.25pt;height:13.15pt" o:ole="">
            <v:imagedata r:id="rId82" o:title="eqId0b68df477b3ee45ac0f725db00d465a1"/>
          </v:shape>
          <o:OLEObject Type="Embed" ProgID="Equation.DSMT4" ShapeID="_x0000_i1092" DrawAspect="Content" ObjectID="_1751020053" r:id="rId134"/>
        </w:object>
      </w:r>
      <w:r>
        <w:rPr>
          <w:rFonts w:ascii="宋体" w:hAnsi="宋体"/>
          <w:color w:val="000000"/>
        </w:rPr>
        <w:t>时刻轻绳突然断开，物体</w:t>
      </w:r>
      <w:r w:rsidR="007A0A5A">
        <w:object w:dxaOrig="220" w:dyaOrig="240">
          <v:shape id="_x0000_i1093" type="#_x0000_t75" alt="学科网(www.zxxk.com)--教育资源门户，提供试卷、教案、课件、论文、素材以及各类教学资源下载，还有大量而丰富的教学相关资讯！" style="width:11.25pt;height:11.9pt" o:ole="">
            <v:imagedata r:id="rId78" o:title="eqIddad2a36927223bd70f426ba06aea4b45"/>
          </v:shape>
          <o:OLEObject Type="Embed" ProgID="Equation.DSMT4" ShapeID="_x0000_i1093" DrawAspect="Content" ObjectID="_1751020054" r:id="rId135"/>
        </w:object>
      </w:r>
      <w:r>
        <w:rPr>
          <w:rFonts w:ascii="宋体" w:hAnsi="宋体"/>
          <w:color w:val="000000"/>
        </w:rPr>
        <w:t>能够达到的最高点恰与物体</w:t>
      </w:r>
      <w:r w:rsidR="007A0A5A">
        <w:object w:dxaOrig="240" w:dyaOrig="320">
          <v:shape id="_x0000_i1094" type="#_x0000_t75" alt="学科网(www.zxxk.com)--教育资源门户，提供试卷、教案、课件、论文、素材以及各类教学资源下载，还有大量而丰富的教学相关资讯！" style="width:11.9pt;height:15.65pt" o:ole="">
            <v:imagedata r:id="rId126" o:title="eqIdacc290b44635265137fdf13146b6a6d9"/>
          </v:shape>
          <o:OLEObject Type="Embed" ProgID="Equation.DSMT4" ShapeID="_x0000_i1094" DrawAspect="Content" ObjectID="_1751020055" r:id="rId136"/>
        </w:object>
      </w:r>
      <w:r>
        <w:rPr>
          <w:rFonts w:ascii="宋体" w:hAnsi="宋体"/>
          <w:color w:val="000000"/>
        </w:rPr>
        <w:t>释放位置处于同一高度，取</w:t>
      </w:r>
      <w:r w:rsidR="007A0A5A">
        <w:object w:dxaOrig="499" w:dyaOrig="280">
          <v:shape id="_x0000_i1095" type="#_x0000_t75" alt="学科网(www.zxxk.com)--教育资源门户，提供试卷、教案、课件、论文、素材以及各类教学资源下载，还有大量而丰富的教学相关资讯！" style="width:24.4pt;height:14.4pt" o:ole="">
            <v:imagedata r:id="rId25" o:title="eqId7aeb9a94e392f6759b18abed89aacc5e"/>
          </v:shape>
          <o:OLEObject Type="Embed" ProgID="Equation.DSMT4" ShapeID="_x0000_i1095" DrawAspect="Content" ObjectID="_1751020056" r:id="rId137"/>
        </w:object>
      </w:r>
      <w:r>
        <w:rPr>
          <w:rFonts w:ascii="宋体" w:hAnsi="宋体"/>
          <w:color w:val="000000"/>
        </w:rPr>
        <w:t>时刻物体</w:t>
      </w:r>
      <w:r w:rsidR="007A0A5A">
        <w:object w:dxaOrig="220" w:dyaOrig="240">
          <v:shape id="_x0000_i1096" type="#_x0000_t75" alt="学科网(www.zxxk.com)--教育资源门户，提供试卷、教案、课件、论文、素材以及各类教学资源下载，还有大量而丰富的教学相关资讯！" style="width:11.25pt;height:11.9pt" o:ole="">
            <v:imagedata r:id="rId78" o:title="eqIddad2a36927223bd70f426ba06aea4b45"/>
          </v:shape>
          <o:OLEObject Type="Embed" ProgID="Equation.DSMT4" ShapeID="_x0000_i1096" DrawAspect="Content" ObjectID="_1751020057" r:id="rId138"/>
        </w:object>
      </w:r>
      <w:r>
        <w:rPr>
          <w:rFonts w:ascii="宋体" w:hAnsi="宋体"/>
          <w:color w:val="000000"/>
        </w:rPr>
        <w:t>所在水平面为零势能面，此时物体</w:t>
      </w:r>
      <w:r w:rsidR="007A0A5A">
        <w:object w:dxaOrig="240" w:dyaOrig="320">
          <v:shape id="_x0000_i1097" type="#_x0000_t75" alt="学科网(www.zxxk.com)--教育资源门户，提供试卷、教案、课件、论文、素材以及各类教学资源下载，还有大量而丰富的教学相关资讯！" style="width:11.9pt;height:15.65pt" o:ole="">
            <v:imagedata r:id="rId126" o:title="eqIdacc290b44635265137fdf13146b6a6d9"/>
          </v:shape>
          <o:OLEObject Type="Embed" ProgID="Equation.DSMT4" ShapeID="_x0000_i1097" DrawAspect="Content" ObjectID="_1751020058" r:id="rId139"/>
        </w:object>
      </w:r>
      <w:r>
        <w:rPr>
          <w:rFonts w:ascii="宋体" w:hAnsi="宋体"/>
          <w:color w:val="000000"/>
        </w:rPr>
        <w:t>的机械能为</w:t>
      </w:r>
      <w:r w:rsidR="007A0A5A">
        <w:object w:dxaOrig="240" w:dyaOrig="260">
          <v:shape id="_x0000_i1098" type="#_x0000_t75" alt="学科网(www.zxxk.com)--教育资源门户，提供试卷、教案、课件、论文、素材以及各类教学资源下载，还有大量而丰富的教学相关资讯！" style="width:11.9pt;height:13.15pt" o:ole="">
            <v:imagedata r:id="rId140" o:title="eqId2a30f3a8b673cc28bd90c50cf1a35281"/>
          </v:shape>
          <o:OLEObject Type="Embed" ProgID="Equation.DSMT4" ShapeID="_x0000_i1098" DrawAspect="Content" ObjectID="_1751020059" r:id="rId141"/>
        </w:object>
      </w:r>
      <w:r>
        <w:rPr>
          <w:rFonts w:ascii="宋体" w:hAnsi="宋体"/>
          <w:color w:val="000000"/>
        </w:rPr>
        <w:t>。重力加速度大小为</w:t>
      </w:r>
      <w:r w:rsidR="007A0A5A">
        <w:object w:dxaOrig="220" w:dyaOrig="260">
          <v:shape id="_x0000_i1099" type="#_x0000_t75" alt="学科网(www.zxxk.com)--教育资源门户，提供试卷、教案、课件、论文、素材以及各类教学资源下载，还有大量而丰富的教学相关资讯！" style="width:11.25pt;height:12.5pt" o:ole="">
            <v:imagedata r:id="rId142" o:title="eqId276509f01529d982ab21e479a4619268"/>
          </v:shape>
          <o:OLEObject Type="Embed" ProgID="Equation.DSMT4" ShapeID="_x0000_i1099" DrawAspect="Content" ObjectID="_1751020060" r:id="rId143"/>
        </w:object>
      </w:r>
      <w:r>
        <w:rPr>
          <w:rFonts w:ascii="宋体" w:hAnsi="宋体"/>
          <w:color w:val="000000"/>
        </w:rPr>
        <w:t>，不计摩擦和空气阻力，两物体均可视为质点。下列说法正确的是（　　）</w:t>
      </w:r>
    </w:p>
    <w:p w:rsidR="007A0A5A" w:rsidRDefault="000D4A5F">
      <w:pPr>
        <w:spacing w:line="360" w:lineRule="auto"/>
        <w:jc w:val="left"/>
        <w:textAlignment w:val="center"/>
        <w:rPr>
          <w:color w:val="000000"/>
        </w:rPr>
      </w:pPr>
      <w:r>
        <w:rPr>
          <w:noProof/>
          <w:color w:val="000000"/>
        </w:rPr>
        <w:drawing>
          <wp:inline distT="0" distB="0" distL="114300" distR="114300">
            <wp:extent cx="952500" cy="18573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44" cstate="print"/>
                    <a:stretch>
                      <a:fillRect/>
                    </a:stretch>
                  </pic:blipFill>
                  <pic:spPr>
                    <a:xfrm>
                      <a:off x="0" y="0"/>
                      <a:ext cx="952500" cy="1857375"/>
                    </a:xfrm>
                    <a:prstGeom prst="rect">
                      <a:avLst/>
                    </a:prstGeom>
                  </pic:spPr>
                </pic:pic>
              </a:graphicData>
            </a:graphic>
          </wp:inline>
        </w:drawing>
      </w:r>
      <w:r>
        <w:rPr>
          <w:color w:val="000000"/>
        </w:rPr>
        <w:br/>
      </w:r>
    </w:p>
    <w:p w:rsidR="007A0A5A" w:rsidRDefault="000D4A5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物体</w:t>
      </w:r>
      <w:r w:rsidR="007A0A5A">
        <w:object w:dxaOrig="220" w:dyaOrig="240">
          <v:shape id="_x0000_i1100" type="#_x0000_t75" alt="学科网(www.zxxk.com)--教育资源门户，提供试卷、教案、课件、论文、素材以及各类教学资源下载，还有大量而丰富的教学相关资讯！" style="width:11.25pt;height:11.9pt" o:ole="">
            <v:imagedata r:id="rId78" o:title="eqIddad2a36927223bd70f426ba06aea4b45"/>
          </v:shape>
          <o:OLEObject Type="Embed" ProgID="Equation.DSMT4" ShapeID="_x0000_i1100" DrawAspect="Content" ObjectID="_1751020061" r:id="rId145"/>
        </w:object>
      </w:r>
      <w:r>
        <w:rPr>
          <w:rFonts w:ascii="宋体" w:hAnsi="宋体"/>
          <w:color w:val="000000"/>
        </w:rPr>
        <w:t>和</w:t>
      </w:r>
      <w:r w:rsidR="007A0A5A">
        <w:object w:dxaOrig="240" w:dyaOrig="320">
          <v:shape id="_x0000_i1101" type="#_x0000_t75" alt="学科网(www.zxxk.com)--教育资源门户，提供试卷、教案、课件、论文、素材以及各类教学资源下载，还有大量而丰富的教学相关资讯！" style="width:11.9pt;height:15.65pt" o:ole="">
            <v:imagedata r:id="rId126" o:title="eqIdacc290b44635265137fdf13146b6a6d9"/>
          </v:shape>
          <o:OLEObject Type="Embed" ProgID="Equation.DSMT4" ShapeID="_x0000_i1101" DrawAspect="Content" ObjectID="_1751020062" r:id="rId146"/>
        </w:object>
      </w:r>
      <w:r>
        <w:rPr>
          <w:rFonts w:ascii="宋体" w:hAnsi="宋体"/>
          <w:color w:val="000000"/>
        </w:rPr>
        <w:t>的质量之比为</w:t>
      </w:r>
      <w:r w:rsidR="007A0A5A">
        <w:object w:dxaOrig="399" w:dyaOrig="280">
          <v:shape id="_x0000_i1102" type="#_x0000_t75" alt="学科网(www.zxxk.com)--教育资源门户，提供试卷、教案、课件、论文、素材以及各类教学资源下载，还有大量而丰富的教学相关资讯！" style="width:20.05pt;height:14.4pt" o:ole="">
            <v:imagedata r:id="rId147" o:title="eqIdfc5881f1ce9b4172ca346032d0fd1e3d"/>
          </v:shape>
          <o:OLEObject Type="Embed" ProgID="Equation.DSMT4" ShapeID="_x0000_i1102" DrawAspect="Content" ObjectID="_1751020063" r:id="rId148"/>
        </w:object>
      </w:r>
      <w:r>
        <w:rPr>
          <w:color w:val="000000"/>
        </w:rPr>
        <w:tab/>
        <w:t xml:space="preserve">B. </w:t>
      </w:r>
      <w:r w:rsidR="007A0A5A">
        <w:object w:dxaOrig="340" w:dyaOrig="260">
          <v:shape id="_x0000_i1103" type="#_x0000_t75" alt="学科网(www.zxxk.com)--教育资源门户，提供试卷、教案、课件、论文、素材以及各类教学资源下载，还有大量而丰富的教学相关资讯！" style="width:17.55pt;height:12.5pt" o:ole="">
            <v:imagedata r:id="rId149" o:title="eqId10326b41ae31356fa3379160a2efc863"/>
          </v:shape>
          <o:OLEObject Type="Embed" ProgID="Equation.DSMT4" ShapeID="_x0000_i1103" DrawAspect="Content" ObjectID="_1751020064" r:id="rId150"/>
        </w:object>
      </w:r>
      <w:r>
        <w:rPr>
          <w:rFonts w:ascii="宋体" w:hAnsi="宋体"/>
          <w:color w:val="000000"/>
        </w:rPr>
        <w:t>时刻物体</w:t>
      </w:r>
      <w:r w:rsidR="007A0A5A">
        <w:object w:dxaOrig="240" w:dyaOrig="320">
          <v:shape id="_x0000_i1104" type="#_x0000_t75" alt="学科网(www.zxxk.com)--教育资源门户，提供试卷、教案、课件、论文、素材以及各类教学资源下载，还有大量而丰富的教学相关资讯！" style="width:11.9pt;height:15.65pt" o:ole="">
            <v:imagedata r:id="rId126" o:title="eqIdacc290b44635265137fdf13146b6a6d9"/>
          </v:shape>
          <o:OLEObject Type="Embed" ProgID="Equation.DSMT4" ShapeID="_x0000_i1104" DrawAspect="Content" ObjectID="_1751020065" r:id="rId151"/>
        </w:object>
      </w:r>
      <w:r>
        <w:rPr>
          <w:rFonts w:ascii="宋体" w:hAnsi="宋体"/>
          <w:color w:val="000000"/>
        </w:rPr>
        <w:t>的机械能为</w:t>
      </w:r>
      <w:r w:rsidR="007A0A5A">
        <w:object w:dxaOrig="279" w:dyaOrig="620">
          <v:shape id="_x0000_i1105" type="#_x0000_t75" alt="学科网(www.zxxk.com)--教育资源门户，提供试卷、教案、课件、论文、素材以及各类教学资源下载，还有大量而丰富的教学相关资讯！" style="width:14.4pt;height:30.7pt" o:ole="">
            <v:imagedata r:id="rId152" o:title="eqIdf015b8b2aacd0512fb5e1b282952662f"/>
          </v:shape>
          <o:OLEObject Type="Embed" ProgID="Equation.DSMT4" ShapeID="_x0000_i1105" DrawAspect="Content" ObjectID="_1751020066" r:id="rId153"/>
        </w:object>
      </w:r>
    </w:p>
    <w:p w:rsidR="007A0A5A" w:rsidRDefault="000D4A5F">
      <w:pPr>
        <w:tabs>
          <w:tab w:val="left" w:pos="4873"/>
        </w:tabs>
        <w:spacing w:line="360" w:lineRule="auto"/>
        <w:jc w:val="left"/>
        <w:textAlignment w:val="center"/>
        <w:rPr>
          <w:rFonts w:ascii="宋体" w:hAnsi="宋体"/>
          <w:color w:val="000000"/>
        </w:rPr>
      </w:pPr>
      <w:r>
        <w:rPr>
          <w:color w:val="000000"/>
        </w:rPr>
        <w:t xml:space="preserve">C. </w:t>
      </w:r>
      <w:r w:rsidR="007A0A5A">
        <w:object w:dxaOrig="340" w:dyaOrig="260">
          <v:shape id="_x0000_i1106" type="#_x0000_t75" alt="学科网(www.zxxk.com)--教育资源门户，提供试卷、教案、课件、论文、素材以及各类教学资源下载，还有大量而丰富的教学相关资讯！" style="width:17.55pt;height:12.5pt" o:ole="">
            <v:imagedata r:id="rId149" o:title="eqId10326b41ae31356fa3379160a2efc863"/>
          </v:shape>
          <o:OLEObject Type="Embed" ProgID="Equation.DSMT4" ShapeID="_x0000_i1106" DrawAspect="Content" ObjectID="_1751020067" r:id="rId154"/>
        </w:object>
      </w:r>
      <w:r>
        <w:rPr>
          <w:rFonts w:ascii="宋体" w:hAnsi="宋体"/>
          <w:color w:val="000000"/>
        </w:rPr>
        <w:t>时刻物体</w:t>
      </w:r>
      <w:r w:rsidR="007A0A5A">
        <w:object w:dxaOrig="220" w:dyaOrig="240">
          <v:shape id="_x0000_i1107" type="#_x0000_t75" alt="学科网(www.zxxk.com)--教育资源门户，提供试卷、教案、课件、论文、素材以及各类教学资源下载，还有大量而丰富的教学相关资讯！" style="width:11.25pt;height:11.9pt" o:ole="">
            <v:imagedata r:id="rId78" o:title="eqIddad2a36927223bd70f426ba06aea4b45"/>
          </v:shape>
          <o:OLEObject Type="Embed" ProgID="Equation.DSMT4" ShapeID="_x0000_i1107" DrawAspect="Content" ObjectID="_1751020068" r:id="rId155"/>
        </w:object>
      </w:r>
      <w:r>
        <w:rPr>
          <w:rFonts w:ascii="宋体" w:hAnsi="宋体"/>
          <w:color w:val="000000"/>
        </w:rPr>
        <w:t>重力的功率为</w:t>
      </w:r>
      <w:r w:rsidR="007A0A5A">
        <w:object w:dxaOrig="380" w:dyaOrig="620">
          <v:shape id="_x0000_i1108" type="#_x0000_t75" alt="学科网(www.zxxk.com)--教育资源门户，提供试卷、教案、课件、论文、素材以及各类教学资源下载，还有大量而丰富的教学相关资讯！" style="width:18.8pt;height:30.7pt" o:ole="">
            <v:imagedata r:id="rId156" o:title="eqIddb96525385ced7cf9a2c4f40cf64875c"/>
          </v:shape>
          <o:OLEObject Type="Embed" ProgID="Equation.DSMT4" ShapeID="_x0000_i1108" DrawAspect="Content" ObjectID="_1751020069" r:id="rId157"/>
        </w:object>
      </w:r>
      <w:r>
        <w:rPr>
          <w:color w:val="000000"/>
        </w:rPr>
        <w:tab/>
        <w:t xml:space="preserve">D. </w:t>
      </w:r>
      <w:r w:rsidR="007A0A5A">
        <w:object w:dxaOrig="340" w:dyaOrig="260">
          <v:shape id="_x0000_i1109" type="#_x0000_t75" alt="学科网(www.zxxk.com)--教育资源门户，提供试卷、教案、课件、论文、素材以及各类教学资源下载，还有大量而丰富的教学相关资讯！" style="width:17.55pt;height:12.5pt" o:ole="">
            <v:imagedata r:id="rId149" o:title="eqId10326b41ae31356fa3379160a2efc863"/>
          </v:shape>
          <o:OLEObject Type="Embed" ProgID="Equation.DSMT4" ShapeID="_x0000_i1109" DrawAspect="Content" ObjectID="_1751020070" r:id="rId158"/>
        </w:object>
      </w:r>
      <w:r>
        <w:rPr>
          <w:rFonts w:ascii="宋体" w:hAnsi="宋体"/>
          <w:color w:val="000000"/>
        </w:rPr>
        <w:t>时刻物体</w:t>
      </w:r>
      <w:r w:rsidR="007A0A5A">
        <w:object w:dxaOrig="220" w:dyaOrig="240">
          <v:shape id="_x0000_i1110" type="#_x0000_t75" alt="学科网(www.zxxk.com)--教育资源门户，提供试卷、教案、课件、论文、素材以及各类教学资源下载，还有大量而丰富的教学相关资讯！" style="width:11.25pt;height:11.9pt" o:ole="">
            <v:imagedata r:id="rId78" o:title="eqIddad2a36927223bd70f426ba06aea4b45"/>
          </v:shape>
          <o:OLEObject Type="Embed" ProgID="Equation.DSMT4" ShapeID="_x0000_i1110" DrawAspect="Content" ObjectID="_1751020071" r:id="rId159"/>
        </w:object>
      </w:r>
      <w:r>
        <w:rPr>
          <w:rFonts w:ascii="宋体" w:hAnsi="宋体"/>
          <w:color w:val="000000"/>
        </w:rPr>
        <w:t>的速度大小</w:t>
      </w:r>
      <w:r w:rsidR="007A0A5A">
        <w:object w:dxaOrig="540" w:dyaOrig="620">
          <v:shape id="_x0000_i1111" type="#_x0000_t75" alt="学科网(www.zxxk.com)--教育资源门户，提供试卷、教案、课件、论文、素材以及各类教学资源下载，还有大量而丰富的教学相关资讯！" style="width:26.9pt;height:30.7pt" o:ole="">
            <v:imagedata r:id="rId160" o:title="eqId494f1e92882e8af2ae4cb729f7e9a437"/>
          </v:shape>
          <o:OLEObject Type="Embed" ProgID="Equation.DSMT4" ShapeID="_x0000_i1111" DrawAspect="Content" ObjectID="_1751020072" r:id="rId161"/>
        </w:object>
      </w:r>
    </w:p>
    <w:p w:rsidR="007A0A5A" w:rsidRDefault="000D4A5F">
      <w:pPr>
        <w:spacing w:line="360" w:lineRule="auto"/>
        <w:jc w:val="left"/>
        <w:textAlignment w:val="center"/>
        <w:rPr>
          <w:rFonts w:ascii="宋体" w:hAnsi="宋体"/>
          <w:color w:val="000000"/>
        </w:rPr>
      </w:pPr>
      <w:r>
        <w:rPr>
          <w:color w:val="000000"/>
        </w:rPr>
        <w:t xml:space="preserve">10. </w:t>
      </w:r>
      <w:r>
        <w:rPr>
          <w:rFonts w:ascii="宋体" w:hAnsi="宋体"/>
          <w:color w:val="000000"/>
        </w:rPr>
        <w:t>如图，广场水平地面上同种盆栽紧密排列在以</w:t>
      </w:r>
      <w:r w:rsidR="007A0A5A">
        <w:object w:dxaOrig="240" w:dyaOrig="280">
          <v:shape id="_x0000_i1112" type="#_x0000_t75" alt="学科网(www.zxxk.com)--教育资源门户，提供试卷、教案、课件、论文、素材以及各类教学资源下载，还有大量而丰富的教学相关资讯！" style="width:11.9pt;height:14.4pt" o:ole="">
            <v:imagedata r:id="rId76" o:title="eqId1dde8112e8eb968fd042418dd632759e"/>
          </v:shape>
          <o:OLEObject Type="Embed" ProgID="Equation.DSMT4" ShapeID="_x0000_i1112" DrawAspect="Content" ObjectID="_1751020073" r:id="rId162"/>
        </w:object>
      </w:r>
      <w:r>
        <w:rPr>
          <w:rFonts w:ascii="宋体" w:hAnsi="宋体"/>
          <w:color w:val="000000"/>
        </w:rPr>
        <w:t>为圆心、</w:t>
      </w:r>
      <w:r w:rsidR="007A0A5A">
        <w:object w:dxaOrig="260" w:dyaOrig="360">
          <v:shape id="_x0000_i1113" type="#_x0000_t75" alt="学科网(www.zxxk.com)--教育资源门户，提供试卷、教案、课件、论文、素材以及各类教学资源下载，还有大量而丰富的教学相关资讯！" style="width:14.4pt;height:21.9pt" o:ole="">
            <v:imagedata r:id="rId163" o:title="eqId9efc18a5bb2e53586331b2a58538a48b"/>
          </v:shape>
          <o:OLEObject Type="Embed" ProgID="Equation.DSMT4" ShapeID="_x0000_i1113" DrawAspect="Content" ObjectID="_1751020074" r:id="rId164"/>
        </w:object>
      </w:r>
      <w:r>
        <w:rPr>
          <w:rFonts w:ascii="宋体" w:hAnsi="宋体"/>
          <w:color w:val="000000"/>
        </w:rPr>
        <w:t>和</w:t>
      </w:r>
      <w:r w:rsidR="007A0A5A">
        <w:object w:dxaOrig="300" w:dyaOrig="360">
          <v:shape id="_x0000_i1114" type="#_x0000_t75" alt="学科网(www.zxxk.com)--教育资源门户，提供试卷、教案、课件、论文、素材以及各类教学资源下载，还有大量而丰富的教学相关资讯！" style="width:15.05pt;height:18.15pt" o:ole="">
            <v:imagedata r:id="rId165" o:title="eqId19f20f21a9d50b61dac519a3ddab539d"/>
          </v:shape>
          <o:OLEObject Type="Embed" ProgID="Equation.DSMT4" ShapeID="_x0000_i1114" DrawAspect="Content" ObjectID="_1751020075" r:id="rId166"/>
        </w:object>
      </w:r>
      <w:r>
        <w:rPr>
          <w:rFonts w:ascii="宋体" w:hAnsi="宋体"/>
          <w:color w:val="000000"/>
        </w:rPr>
        <w:t>为半径的同心圆上，圆心处装有竖直细水管，其上端水平喷水嘴的高度、出水速度及转动的角速度均可调节，以保障喷出的水全部落入相应的花盆中。依次给内圈和外圈上的盆栽浇水时，喷水嘴的高度、出水速度及转动的角速度分别用</w:t>
      </w:r>
      <w:r w:rsidR="007A0A5A">
        <w:object w:dxaOrig="240" w:dyaOrig="360">
          <v:shape id="_x0000_i1115" type="#_x0000_t75" alt="学科网(www.zxxk.com)--教育资源门户，提供试卷、教案、课件、论文、素材以及各类教学资源下载，还有大量而丰富的教学相关资讯！" style="width:11.9pt;height:18.15pt" o:ole="">
            <v:imagedata r:id="rId167" o:title="eqId80b53eab97158937f92039c1e133b0f1"/>
          </v:shape>
          <o:OLEObject Type="Embed" ProgID="Equation.DSMT4" ShapeID="_x0000_i1115" DrawAspect="Content" ObjectID="_1751020076" r:id="rId168"/>
        </w:object>
      </w:r>
      <w:r>
        <w:rPr>
          <w:rFonts w:ascii="宋体" w:hAnsi="宋体"/>
          <w:color w:val="000000"/>
        </w:rPr>
        <w:t>、</w:t>
      </w:r>
      <w:r w:rsidR="007A0A5A">
        <w:object w:dxaOrig="220" w:dyaOrig="360">
          <v:shape id="_x0000_i1116" type="#_x0000_t75" alt="学科网(www.zxxk.com)--教育资源门户，提供试卷、教案、课件、论文、素材以及各类教学资源下载，还有大量而丰富的教学相关资讯！" style="width:11.25pt;height:18.15pt" o:ole="">
            <v:imagedata r:id="rId169" o:title="eqIdf44c235d8b49207ad3f2d77dc5d6cf20"/>
          </v:shape>
          <o:OLEObject Type="Embed" ProgID="Equation.DSMT4" ShapeID="_x0000_i1116" DrawAspect="Content" ObjectID="_1751020077" r:id="rId170"/>
        </w:object>
      </w:r>
      <w:r>
        <w:rPr>
          <w:rFonts w:ascii="宋体" w:hAnsi="宋体"/>
          <w:color w:val="000000"/>
        </w:rPr>
        <w:t>、</w:t>
      </w:r>
      <w:r w:rsidR="007A0A5A">
        <w:object w:dxaOrig="280" w:dyaOrig="359">
          <v:shape id="_x0000_i1117" type="#_x0000_t75" alt="学科网(www.zxxk.com)--教育资源门户，提供试卷、教案、课件、论文、素材以及各类教学资源下载，还有大量而丰富的教学相关资讯！" style="width:14.4pt;height:18.15pt" o:ole="">
            <v:imagedata r:id="rId171" o:title="eqIdb55b59c92a868cc6f448e5d92d257401"/>
          </v:shape>
          <o:OLEObject Type="Embed" ProgID="Equation.DSMT4" ShapeID="_x0000_i1117" DrawAspect="Content" ObjectID="_1751020078" r:id="rId172"/>
        </w:object>
      </w:r>
      <w:r>
        <w:rPr>
          <w:rFonts w:ascii="宋体" w:hAnsi="宋体"/>
          <w:color w:val="000000"/>
        </w:rPr>
        <w:t>和</w:t>
      </w:r>
      <w:r w:rsidR="007A0A5A">
        <w:object w:dxaOrig="260" w:dyaOrig="360">
          <v:shape id="_x0000_i1118" type="#_x0000_t75" alt="学科网(www.zxxk.com)--教育资源门户，提供试卷、教案、课件、论文、素材以及各类教学资源下载，还有大量而丰富的教学相关资讯！" style="width:12.5pt;height:18.15pt" o:ole="">
            <v:imagedata r:id="rId173" o:title="eqIdf285174fbf90a9742de57c1e53224cff"/>
          </v:shape>
          <o:OLEObject Type="Embed" ProgID="Equation.DSMT4" ShapeID="_x0000_i1118" DrawAspect="Content" ObjectID="_1751020079" r:id="rId174"/>
        </w:object>
      </w:r>
      <w:r>
        <w:rPr>
          <w:rFonts w:ascii="宋体" w:hAnsi="宋体"/>
          <w:color w:val="000000"/>
        </w:rPr>
        <w:t>、</w:t>
      </w:r>
      <w:r w:rsidR="007A0A5A">
        <w:object w:dxaOrig="240" w:dyaOrig="360">
          <v:shape id="_x0000_i1119" type="#_x0000_t75" alt="学科网(www.zxxk.com)--教育资源门户，提供试卷、教案、课件、论文、素材以及各类教学资源下载，还有大量而丰富的教学相关资讯！" style="width:11.9pt;height:18.15pt" o:ole="">
            <v:imagedata r:id="rId175" o:title="eqId814f55724f7ee57bd395eb3b95393c68"/>
          </v:shape>
          <o:OLEObject Type="Embed" ProgID="Equation.DSMT4" ShapeID="_x0000_i1119" DrawAspect="Content" ObjectID="_1751020080" r:id="rId176"/>
        </w:object>
      </w:r>
      <w:r>
        <w:rPr>
          <w:rFonts w:ascii="宋体" w:hAnsi="宋体"/>
          <w:color w:val="000000"/>
        </w:rPr>
        <w:t>、</w:t>
      </w:r>
      <w:r w:rsidR="007A0A5A">
        <w:object w:dxaOrig="320" w:dyaOrig="360">
          <v:shape id="_x0000_i1120" type="#_x0000_t75" alt="学科网(www.zxxk.com)--教育资源门户，提供试卷、教案、课件、论文、素材以及各类教学资源下载，还有大量而丰富的教学相关资讯！" style="width:15.65pt;height:18.15pt" o:ole="">
            <v:imagedata r:id="rId177" o:title="eqIdc34ca4e9a53e49f06b4583f561098cd0"/>
          </v:shape>
          <o:OLEObject Type="Embed" ProgID="Equation.DSMT4" ShapeID="_x0000_i1120" DrawAspect="Content" ObjectID="_1751020081" r:id="rId178"/>
        </w:object>
      </w:r>
      <w:r>
        <w:rPr>
          <w:rFonts w:ascii="宋体" w:hAnsi="宋体"/>
          <w:color w:val="000000"/>
        </w:rPr>
        <w:t>表示。花盆大小相同，半径远小于同心圆半径，出水口截面积保持不变，忽略喷水嘴水平长度和空气阻力。下列说法正确的是（　　）</w:t>
      </w:r>
    </w:p>
    <w:p w:rsidR="007A0A5A" w:rsidRDefault="000D4A5F">
      <w:pPr>
        <w:spacing w:line="360" w:lineRule="auto"/>
        <w:jc w:val="left"/>
        <w:textAlignment w:val="center"/>
        <w:rPr>
          <w:color w:val="000000"/>
        </w:rPr>
      </w:pPr>
      <w:r>
        <w:rPr>
          <w:rFonts w:ascii="宋体" w:hAnsi="宋体"/>
          <w:noProof/>
          <w:color w:val="000000"/>
        </w:rPr>
        <w:drawing>
          <wp:inline distT="0" distB="0" distL="114300" distR="114300">
            <wp:extent cx="1790700" cy="1219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9" cstate="print"/>
                    <a:stretch>
                      <a:fillRect/>
                    </a:stretch>
                  </pic:blipFill>
                  <pic:spPr>
                    <a:xfrm>
                      <a:off x="0" y="0"/>
                      <a:ext cx="1790700" cy="1219200"/>
                    </a:xfrm>
                    <a:prstGeom prst="rect">
                      <a:avLst/>
                    </a:prstGeom>
                  </pic:spPr>
                </pic:pic>
              </a:graphicData>
            </a:graphic>
          </wp:inline>
        </w:drawing>
      </w:r>
      <w:r>
        <w:rPr>
          <w:rFonts w:ascii="宋体" w:hAnsi="宋体"/>
          <w:color w:val="000000"/>
        </w:rPr>
        <w:br/>
      </w:r>
    </w:p>
    <w:p w:rsidR="007A0A5A" w:rsidRDefault="000D4A5F">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若</w:t>
      </w:r>
      <w:r w:rsidR="007A0A5A">
        <w:object w:dxaOrig="600" w:dyaOrig="320">
          <v:shape id="_x0000_i1121" type="#_x0000_t75" alt="学科网(www.zxxk.com)--教育资源门户，提供试卷、教案、课件、论文、素材以及各类教学资源下载，还有大量而丰富的教学相关资讯！" style="width:30.05pt;height:15.65pt" o:ole="">
            <v:imagedata r:id="rId180" o:title="eqIda8224d429df4c0bf1beb041e2cda015d"/>
          </v:shape>
          <o:OLEObject Type="Embed" ProgID="Equation.DSMT4" ShapeID="_x0000_i1121" DrawAspect="Content" ObjectID="_1751020082" r:id="rId181"/>
        </w:object>
      </w:r>
      <w:r>
        <w:rPr>
          <w:rFonts w:ascii="宋体" w:hAnsi="宋体"/>
          <w:color w:val="000000"/>
        </w:rPr>
        <w:t>，则</w:t>
      </w:r>
      <w:r w:rsidR="007A0A5A">
        <w:object w:dxaOrig="1400" w:dyaOrig="360">
          <v:shape id="_x0000_i1122" type="#_x0000_t75" alt="学科网(www.zxxk.com)--教育资源门户，提供试卷、教案、课件、论文、素材以及各类教学资源下载，还有大量而丰富的教学相关资讯！" style="width:69.5pt;height:18.15pt" o:ole="">
            <v:imagedata r:id="rId182" o:title="eqIdc6738eb0bc4487222db6fab440e020ab"/>
          </v:shape>
          <o:OLEObject Type="Embed" ProgID="Equation.DSMT4" ShapeID="_x0000_i1122" DrawAspect="Content" ObjectID="_1751020083" r:id="rId183"/>
        </w:object>
      </w:r>
    </w:p>
    <w:p w:rsidR="007A0A5A" w:rsidRDefault="000D4A5F">
      <w:pPr>
        <w:spacing w:line="360" w:lineRule="auto"/>
        <w:jc w:val="left"/>
        <w:textAlignment w:val="center"/>
        <w:rPr>
          <w:rFonts w:ascii="宋体" w:hAnsi="宋体"/>
          <w:color w:val="000000"/>
        </w:rPr>
      </w:pPr>
      <w:r>
        <w:rPr>
          <w:rFonts w:ascii="宋体" w:hAnsi="宋体"/>
          <w:color w:val="000000"/>
        </w:rPr>
        <w:t>B</w:t>
      </w:r>
      <w:r>
        <w:rPr>
          <w:rFonts w:ascii="宋体" w:hAnsi="宋体"/>
          <w:noProof/>
          <w:color w:val="000000"/>
          <w:position w:val="-22"/>
        </w:rPr>
        <w:drawing>
          <wp:inline distT="0" distB="0" distL="114300" distR="114300">
            <wp:extent cx="31750" cy="88900"/>
            <wp:effectExtent l="0" t="0" r="0" b="0"/>
            <wp:docPr id="748914511" name="图片 748914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914511" name="图片 748914511"/>
                    <pic:cNvPicPr>
                      <a:picLocks noChangeAspect="1"/>
                    </pic:cNvPicPr>
                  </pic:nvPicPr>
                  <pic:blipFill>
                    <a:blip r:embed="rId184"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t>若</w:t>
      </w:r>
      <w:r w:rsidR="007A0A5A">
        <w:object w:dxaOrig="580" w:dyaOrig="300">
          <v:shape id="_x0000_i1123" type="#_x0000_t75" alt="学科网(www.zxxk.com)--教育资源门户，提供试卷、教案、课件、论文、素材以及各类教学资源下载，还有大量而丰富的教学相关资讯！" style="width:29.45pt;height:15.05pt" o:ole="">
            <v:imagedata r:id="rId185" o:title="eqId393262a084a3be46446ecaf7fe4235e1"/>
          </v:shape>
          <o:OLEObject Type="Embed" ProgID="Equation.DSMT4" ShapeID="_x0000_i1123" DrawAspect="Content" ObjectID="_1751020084" r:id="rId186"/>
        </w:object>
      </w:r>
      <w:r>
        <w:rPr>
          <w:rFonts w:ascii="宋体" w:hAnsi="宋体"/>
          <w:color w:val="000000"/>
        </w:rPr>
        <w:t>，则</w:t>
      </w:r>
      <w:r w:rsidR="007A0A5A">
        <w:object w:dxaOrig="1479" w:dyaOrig="380">
          <v:shape id="_x0000_i1124" type="#_x0000_t75" alt="学科网(www.zxxk.com)--教育资源门户，提供试卷、教案、课件、论文、素材以及各类教学资源下载，还有大量而丰富的教学相关资讯！" style="width:74.5pt;height:18.8pt" o:ole="">
            <v:imagedata r:id="rId187" o:title="eqId8ba0ddebaea75d9d828b1303ce4b5754"/>
          </v:shape>
          <o:OLEObject Type="Embed" ProgID="Equation.DSMT4" ShapeID="_x0000_i1124" DrawAspect="Content" ObjectID="_1751020085" r:id="rId188"/>
        </w:object>
      </w:r>
    </w:p>
    <w:p w:rsidR="007A0A5A" w:rsidRDefault="000D4A5F">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若</w:t>
      </w:r>
      <w:r w:rsidR="007A0A5A">
        <w:object w:dxaOrig="760" w:dyaOrig="360">
          <v:shape id="_x0000_i1125" type="#_x0000_t75" alt="学科网(www.zxxk.com)--教育资源门户，提供试卷、教案、课件、论文、素材以及各类教学资源下载，还有大量而丰富的教学相关资讯！" style="width:38.2pt;height:18.15pt" o:ole="">
            <v:imagedata r:id="rId189" o:title="eqId1f34fa5e7f0d0185183e13bd4436aa5e"/>
          </v:shape>
          <o:OLEObject Type="Embed" ProgID="Equation.DSMT4" ShapeID="_x0000_i1125" DrawAspect="Content" ObjectID="_1751020086" r:id="rId190"/>
        </w:object>
      </w:r>
      <w:r>
        <w:rPr>
          <w:rFonts w:ascii="宋体" w:hAnsi="宋体"/>
          <w:color w:val="000000"/>
        </w:rPr>
        <w:t>，</w:t>
      </w:r>
      <w:r w:rsidR="007A0A5A">
        <w:object w:dxaOrig="580" w:dyaOrig="300">
          <v:shape id="_x0000_i1126" type="#_x0000_t75" alt="学科网(www.zxxk.com)--教育资源门户，提供试卷、教案、课件、论文、素材以及各类教学资源下载，还有大量而丰富的教学相关资讯！" style="width:29.45pt;height:15.05pt" o:ole="">
            <v:imagedata r:id="rId185" o:title="eqId393262a084a3be46446ecaf7fe4235e1"/>
          </v:shape>
          <o:OLEObject Type="Embed" ProgID="Equation.DSMT4" ShapeID="_x0000_i1126" DrawAspect="Content" ObjectID="_1751020087" r:id="rId191"/>
        </w:object>
      </w:r>
      <w:r>
        <w:rPr>
          <w:rFonts w:ascii="宋体" w:hAnsi="宋体"/>
          <w:color w:val="000000"/>
        </w:rPr>
        <w:t>，喷水嘴各转动一周，则落入每个花盆的水量相同</w:t>
      </w:r>
    </w:p>
    <w:p w:rsidR="007A0A5A" w:rsidRDefault="000D4A5F">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若</w:t>
      </w:r>
      <w:r w:rsidR="007A0A5A">
        <w:object w:dxaOrig="600" w:dyaOrig="320">
          <v:shape id="_x0000_i1127" type="#_x0000_t75" alt="学科网(www.zxxk.com)--教育资源门户，提供试卷、教案、课件、论文、素材以及各类教学资源下载，还有大量而丰富的教学相关资讯！" style="width:30.05pt;height:15.65pt" o:ole="">
            <v:imagedata r:id="rId180" o:title="eqIda8224d429df4c0bf1beb041e2cda015d"/>
          </v:shape>
          <o:OLEObject Type="Embed" ProgID="Equation.DSMT4" ShapeID="_x0000_i1127" DrawAspect="Content" ObjectID="_1751020088" r:id="rId192"/>
        </w:object>
      </w:r>
      <w:r>
        <w:rPr>
          <w:color w:val="000000"/>
        </w:rPr>
        <w:t>，</w:t>
      </w:r>
      <w:r>
        <w:rPr>
          <w:rFonts w:ascii="宋体" w:hAnsi="宋体"/>
          <w:color w:val="000000"/>
        </w:rPr>
        <w:t>喷水嘴各转动一周且落入每个花盆的水量相同，则</w:t>
      </w:r>
      <w:r w:rsidR="007A0A5A">
        <w:object w:dxaOrig="760" w:dyaOrig="360">
          <v:shape id="_x0000_i1128" type="#_x0000_t75" alt="学科网(www.zxxk.com)--教育资源门户，提供试卷、教案、课件、论文、素材以及各类教学资源下载，还有大量而丰富的教学相关资讯！" style="width:38.2pt;height:18.15pt" o:ole="">
            <v:imagedata r:id="rId189" o:title="eqId1f34fa5e7f0d0185183e13bd4436aa5e"/>
          </v:shape>
          <o:OLEObject Type="Embed" ProgID="Equation.DSMT4" ShapeID="_x0000_i1128" DrawAspect="Content" ObjectID="_1751020089" r:id="rId193"/>
        </w:object>
      </w:r>
    </w:p>
    <w:p w:rsidR="007A0A5A" w:rsidRDefault="000D4A5F">
      <w:pPr>
        <w:spacing w:line="285" w:lineRule="auto"/>
        <w:jc w:val="left"/>
        <w:textAlignment w:val="center"/>
        <w:rPr>
          <w:rFonts w:ascii="宋体" w:hAnsi="宋体"/>
          <w:b/>
          <w:color w:val="000000"/>
          <w:sz w:val="24"/>
        </w:rPr>
      </w:pPr>
      <w:r>
        <w:rPr>
          <w:rFonts w:ascii="宋体" w:hAnsi="宋体"/>
          <w:b/>
          <w:color w:val="000000"/>
          <w:sz w:val="24"/>
        </w:rPr>
        <w:t>三、非选择题：共</w:t>
      </w:r>
      <w:r>
        <w:rPr>
          <w:rFonts w:eastAsia="Times New Roman" w:cs="Times New Roman"/>
          <w:b/>
          <w:color w:val="000000"/>
          <w:sz w:val="24"/>
        </w:rPr>
        <w:t>54</w:t>
      </w:r>
      <w:r>
        <w:rPr>
          <w:rFonts w:ascii="宋体" w:hAnsi="宋体"/>
          <w:b/>
          <w:color w:val="000000"/>
          <w:sz w:val="24"/>
        </w:rPr>
        <w:t>分。第</w:t>
      </w:r>
      <w:r>
        <w:rPr>
          <w:rFonts w:eastAsia="Times New Roman" w:cs="Times New Roman"/>
          <w:b/>
          <w:color w:val="000000"/>
          <w:sz w:val="24"/>
        </w:rPr>
        <w:t>11~14</w:t>
      </w:r>
      <w:r>
        <w:rPr>
          <w:rFonts w:ascii="宋体" w:hAnsi="宋体"/>
          <w:b/>
          <w:color w:val="000000"/>
          <w:sz w:val="24"/>
        </w:rPr>
        <w:t>题为必考题，每个试题考生必须作答。第</w:t>
      </w:r>
      <w:r>
        <w:rPr>
          <w:rFonts w:eastAsia="Times New Roman" w:cs="Times New Roman"/>
          <w:b/>
          <w:color w:val="000000"/>
          <w:sz w:val="24"/>
        </w:rPr>
        <w:t>15~16</w:t>
      </w:r>
      <w:r>
        <w:rPr>
          <w:rFonts w:ascii="宋体" w:hAnsi="宋体"/>
          <w:b/>
          <w:color w:val="000000"/>
          <w:sz w:val="24"/>
        </w:rPr>
        <w:t>题为选考题，考生根据要求作答。</w:t>
      </w:r>
    </w:p>
    <w:p w:rsidR="007A0A5A" w:rsidRDefault="000D4A5F">
      <w:pPr>
        <w:spacing w:line="285" w:lineRule="auto"/>
        <w:jc w:val="left"/>
        <w:textAlignment w:val="center"/>
        <w:rPr>
          <w:rFonts w:ascii="宋体" w:hAnsi="宋体"/>
          <w:b/>
          <w:color w:val="000000"/>
          <w:sz w:val="24"/>
        </w:rPr>
      </w:pPr>
      <w:r>
        <w:rPr>
          <w:rFonts w:ascii="宋体" w:hAnsi="宋体"/>
          <w:b/>
          <w:color w:val="000000"/>
          <w:sz w:val="24"/>
        </w:rPr>
        <w:t>（一）必考题：共</w:t>
      </w:r>
      <w:r>
        <w:rPr>
          <w:rFonts w:ascii="宋体" w:hAnsi="宋体"/>
          <w:b/>
          <w:color w:val="000000"/>
          <w:sz w:val="24"/>
        </w:rPr>
        <w:t>42</w:t>
      </w:r>
      <w:r>
        <w:rPr>
          <w:rFonts w:ascii="宋体" w:hAnsi="宋体"/>
          <w:b/>
          <w:color w:val="000000"/>
          <w:sz w:val="24"/>
        </w:rPr>
        <w:t>分。</w:t>
      </w:r>
    </w:p>
    <w:p w:rsidR="007A0A5A" w:rsidRDefault="000D4A5F">
      <w:pPr>
        <w:spacing w:line="360" w:lineRule="auto"/>
        <w:jc w:val="left"/>
        <w:textAlignment w:val="center"/>
        <w:rPr>
          <w:rFonts w:ascii="宋体" w:hAnsi="宋体"/>
          <w:color w:val="000000"/>
        </w:rPr>
      </w:pPr>
      <w:r>
        <w:rPr>
          <w:color w:val="000000"/>
        </w:rPr>
        <w:t xml:space="preserve">11. </w:t>
      </w:r>
      <w:r>
        <w:rPr>
          <w:rFonts w:ascii="宋体" w:hAnsi="宋体"/>
          <w:color w:val="000000"/>
        </w:rPr>
        <w:t>某实验小组利用铁架台、弹簧、钩码、打点计时器、刻度尺等器材验证系统机械能守恒定律，实验装置如图</w:t>
      </w:r>
      <w:r>
        <w:rPr>
          <w:rFonts w:eastAsia="Times New Roman" w:cs="Times New Roman"/>
          <w:color w:val="000000"/>
        </w:rPr>
        <w:t>1</w:t>
      </w:r>
      <w:r>
        <w:rPr>
          <w:rFonts w:ascii="宋体" w:hAnsi="宋体"/>
          <w:color w:val="000000"/>
        </w:rPr>
        <w:t>所示。弹簧的</w:t>
      </w:r>
      <w:r>
        <w:rPr>
          <w:rFonts w:ascii="宋体" w:hAnsi="宋体"/>
          <w:color w:val="000000"/>
        </w:rPr>
        <w:t>劲度系数为</w:t>
      </w:r>
      <w:r>
        <w:rPr>
          <w:rFonts w:eastAsia="Times New Roman" w:cs="Times New Roman"/>
          <w:i/>
          <w:color w:val="000000"/>
        </w:rPr>
        <w:t>k</w:t>
      </w:r>
      <w:r>
        <w:rPr>
          <w:rFonts w:ascii="宋体" w:hAnsi="宋体"/>
          <w:color w:val="000000"/>
        </w:rPr>
        <w:t>，原长为</w:t>
      </w:r>
      <w:r>
        <w:rPr>
          <w:rFonts w:eastAsia="Times New Roman" w:cs="Times New Roman"/>
          <w:i/>
          <w:color w:val="000000"/>
        </w:rPr>
        <w:t>L</w:t>
      </w:r>
      <w:r>
        <w:rPr>
          <w:rFonts w:eastAsia="Times New Roman" w:cs="Times New Roman"/>
          <w:color w:val="000000"/>
          <w:vertAlign w:val="subscript"/>
        </w:rPr>
        <w:t>0</w:t>
      </w:r>
      <w:r>
        <w:rPr>
          <w:rFonts w:ascii="宋体" w:hAnsi="宋体"/>
          <w:color w:val="000000"/>
        </w:rPr>
        <w:t>，钩码的质量为</w:t>
      </w:r>
      <w:r>
        <w:rPr>
          <w:rFonts w:eastAsia="Times New Roman" w:cs="Times New Roman"/>
          <w:i/>
          <w:color w:val="000000"/>
        </w:rPr>
        <w:t>m</w:t>
      </w:r>
      <w:r>
        <w:rPr>
          <w:rFonts w:ascii="宋体" w:hAnsi="宋体"/>
          <w:color w:val="000000"/>
        </w:rPr>
        <w:t>。已知弹簧的弹性势能表达式为</w:t>
      </w:r>
      <w:r w:rsidR="007A0A5A">
        <w:object w:dxaOrig="960" w:dyaOrig="620">
          <v:shape id="_x0000_i1129" type="#_x0000_t75" alt="学科网(www.zxxk.com)--教育资源门户，提供试卷、教案、课件、论文、素材以及各类教学资源下载，还有大量而丰富的教学相关资讯！" style="width:48.2pt;height:31.3pt" o:ole="">
            <v:imagedata r:id="rId194" o:title="eqId37f1b3597045ee8a143df5202710b5b0"/>
          </v:shape>
          <o:OLEObject Type="Embed" ProgID="Equation.DSMT4" ShapeID="_x0000_i1129" DrawAspect="Content" ObjectID="_1751020090" r:id="rId195"/>
        </w:object>
      </w:r>
      <w:r>
        <w:rPr>
          <w:rFonts w:ascii="宋体" w:hAnsi="宋体"/>
          <w:color w:val="000000"/>
        </w:rPr>
        <w:t>，其中</w:t>
      </w:r>
      <w:r>
        <w:rPr>
          <w:rFonts w:eastAsia="Times New Roman" w:cs="Times New Roman"/>
          <w:i/>
          <w:color w:val="000000"/>
        </w:rPr>
        <w:t>k</w:t>
      </w:r>
      <w:r>
        <w:rPr>
          <w:rFonts w:ascii="宋体" w:hAnsi="宋体"/>
          <w:color w:val="000000"/>
        </w:rPr>
        <w:t>为弹簧的劲度系数，</w:t>
      </w:r>
      <w:r>
        <w:rPr>
          <w:rFonts w:eastAsia="Times New Roman" w:cs="Times New Roman"/>
          <w:i/>
          <w:color w:val="000000"/>
        </w:rPr>
        <w:t>x</w:t>
      </w:r>
      <w:r>
        <w:rPr>
          <w:rFonts w:ascii="宋体" w:hAnsi="宋体"/>
          <w:color w:val="000000"/>
        </w:rPr>
        <w:t>为弹簧的形变量，当地的重力加速度大小为</w:t>
      </w:r>
      <w:r>
        <w:rPr>
          <w:rFonts w:eastAsia="Times New Roman" w:cs="Times New Roman"/>
          <w:i/>
          <w:color w:val="000000"/>
        </w:rPr>
        <w:t>g</w:t>
      </w:r>
      <w:r>
        <w:rPr>
          <w:rFonts w:ascii="宋体" w:hAnsi="宋体"/>
          <w:color w:val="000000"/>
        </w:rPr>
        <w:t>。</w:t>
      </w:r>
    </w:p>
    <w:p w:rsidR="007A0A5A" w:rsidRDefault="000D4A5F">
      <w:pPr>
        <w:spacing w:line="360" w:lineRule="auto"/>
        <w:jc w:val="left"/>
        <w:textAlignment w:val="center"/>
        <w:rPr>
          <w:color w:val="000000"/>
        </w:rPr>
      </w:pPr>
      <w:r>
        <w:rPr>
          <w:rFonts w:ascii="宋体" w:hAnsi="宋体"/>
          <w:noProof/>
          <w:color w:val="000000"/>
        </w:rPr>
        <w:drawing>
          <wp:inline distT="0" distB="0" distL="114300" distR="114300">
            <wp:extent cx="1828800" cy="31051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96" cstate="print"/>
                    <a:stretch>
                      <a:fillRect/>
                    </a:stretch>
                  </pic:blipFill>
                  <pic:spPr>
                    <a:xfrm>
                      <a:off x="0" y="0"/>
                      <a:ext cx="1828800" cy="3105150"/>
                    </a:xfrm>
                    <a:prstGeom prst="rect">
                      <a:avLst/>
                    </a:prstGeom>
                  </pic:spPr>
                </pic:pic>
              </a:graphicData>
            </a:graphic>
          </wp:inline>
        </w:drawing>
      </w:r>
    </w:p>
    <w:p w:rsidR="007A0A5A" w:rsidRDefault="000D4A5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）在弹性限度内将钩码缓慢下拉至某一位置，测得此时弹簧的长度为</w:t>
      </w:r>
      <w:r>
        <w:rPr>
          <w:rFonts w:eastAsia="Times New Roman" w:cs="Times New Roman"/>
          <w:i/>
          <w:color w:val="000000"/>
        </w:rPr>
        <w:t>L</w:t>
      </w:r>
      <w:r>
        <w:rPr>
          <w:rFonts w:ascii="宋体" w:hAnsi="宋体"/>
          <w:color w:val="000000"/>
        </w:rPr>
        <w:t>。接通打点计时器电源。从静止释放钩码，弹簧收缩，得到了一条点迹清晰的纸带。钩码加速上升阶段的部分纸带如图</w:t>
      </w:r>
      <w:r>
        <w:rPr>
          <w:rFonts w:eastAsia="Times New Roman" w:cs="Times New Roman"/>
          <w:color w:val="000000"/>
        </w:rPr>
        <w:t>2</w:t>
      </w:r>
      <w:r>
        <w:rPr>
          <w:rFonts w:ascii="宋体" w:hAnsi="宋体"/>
          <w:color w:val="000000"/>
        </w:rPr>
        <w:t>所示，纸带上相邻两点之间的时间间隔均为</w:t>
      </w:r>
      <w:r>
        <w:rPr>
          <w:rFonts w:eastAsia="Times New Roman" w:cs="Times New Roman"/>
          <w:i/>
          <w:color w:val="000000"/>
        </w:rPr>
        <w:t>T</w:t>
      </w:r>
      <w:r>
        <w:rPr>
          <w:rFonts w:ascii="宋体" w:hAnsi="宋体"/>
          <w:color w:val="000000"/>
        </w:rPr>
        <w:t>（在误差允许范围内，认为释放钩码的同时打出</w:t>
      </w:r>
      <w:r>
        <w:rPr>
          <w:rFonts w:eastAsia="Times New Roman" w:cs="Times New Roman"/>
          <w:i/>
          <w:color w:val="000000"/>
        </w:rPr>
        <w:t>A</w:t>
      </w:r>
      <w:r>
        <w:rPr>
          <w:rFonts w:ascii="宋体" w:hAnsi="宋体"/>
          <w:color w:val="000000"/>
        </w:rPr>
        <w:t>点）。从打出</w:t>
      </w:r>
      <w:r>
        <w:rPr>
          <w:rFonts w:eastAsia="Times New Roman" w:cs="Times New Roman"/>
          <w:i/>
          <w:color w:val="000000"/>
        </w:rPr>
        <w:t>A</w:t>
      </w:r>
      <w:r>
        <w:rPr>
          <w:rFonts w:ascii="宋体" w:hAnsi="宋体"/>
          <w:color w:val="000000"/>
        </w:rPr>
        <w:t>点到打出</w:t>
      </w:r>
      <w:r>
        <w:rPr>
          <w:rFonts w:eastAsia="Times New Roman" w:cs="Times New Roman"/>
          <w:i/>
          <w:color w:val="000000"/>
        </w:rPr>
        <w:t>F</w:t>
      </w:r>
      <w:r>
        <w:rPr>
          <w:rFonts w:ascii="宋体" w:hAnsi="宋体"/>
          <w:color w:val="000000"/>
        </w:rPr>
        <w:t>点时间内，弹簧的弹性势能减少量为</w:t>
      </w:r>
      <w:r>
        <w:rPr>
          <w:rFonts w:ascii="宋体" w:hAnsi="宋体"/>
          <w:color w:val="000000"/>
        </w:rPr>
        <w:t>______</w:t>
      </w:r>
      <w:r>
        <w:rPr>
          <w:rFonts w:ascii="宋体" w:hAnsi="宋体"/>
          <w:color w:val="000000"/>
        </w:rPr>
        <w:t>，钩码的动能增加量为</w:t>
      </w:r>
      <w:r>
        <w:rPr>
          <w:rFonts w:ascii="宋体" w:hAnsi="宋体"/>
          <w:color w:val="000000"/>
        </w:rPr>
        <w:t>______</w:t>
      </w:r>
      <w:r>
        <w:rPr>
          <w:rFonts w:ascii="宋体" w:hAnsi="宋体"/>
          <w:color w:val="000000"/>
        </w:rPr>
        <w:t>，钩码的重力势能增加量为</w:t>
      </w:r>
      <w:r>
        <w:rPr>
          <w:rFonts w:ascii="宋体" w:hAnsi="宋体"/>
          <w:color w:val="000000"/>
        </w:rPr>
        <w:t>______</w:t>
      </w:r>
      <w:r>
        <w:rPr>
          <w:rFonts w:ascii="宋体" w:hAnsi="宋体"/>
          <w:color w:val="000000"/>
        </w:rPr>
        <w:t>。</w:t>
      </w:r>
    </w:p>
    <w:p w:rsidR="007A0A5A" w:rsidRDefault="000D4A5F">
      <w:pPr>
        <w:spacing w:line="360" w:lineRule="auto"/>
        <w:jc w:val="left"/>
        <w:textAlignment w:val="center"/>
        <w:rPr>
          <w:color w:val="000000"/>
        </w:rPr>
      </w:pPr>
      <w:r>
        <w:rPr>
          <w:rFonts w:ascii="宋体" w:hAnsi="宋体"/>
          <w:noProof/>
          <w:color w:val="000000"/>
        </w:rPr>
        <w:lastRenderedPageBreak/>
        <w:drawing>
          <wp:inline distT="0" distB="0" distL="114300" distR="114300">
            <wp:extent cx="5238750" cy="1684020"/>
            <wp:effectExtent l="0" t="0" r="0" b="1143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7" cstate="print"/>
                    <a:stretch>
                      <a:fillRect/>
                    </a:stretch>
                  </pic:blipFill>
                  <pic:spPr>
                    <a:xfrm>
                      <a:off x="0" y="0"/>
                      <a:ext cx="5238750" cy="1684545"/>
                    </a:xfrm>
                    <a:prstGeom prst="rect">
                      <a:avLst/>
                    </a:prstGeom>
                  </pic:spPr>
                </pic:pic>
              </a:graphicData>
            </a:graphic>
          </wp:inline>
        </w:drawing>
      </w:r>
    </w:p>
    <w:p w:rsidR="007A0A5A" w:rsidRDefault="000D4A5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）利用计算机软件对实验数据进行处理，得到弹簧弹性势能减少量、钩码的机械能增加量分别与钩码上升高度</w:t>
      </w:r>
      <w:r>
        <w:rPr>
          <w:rFonts w:eastAsia="Times New Roman" w:cs="Times New Roman"/>
          <w:i/>
          <w:color w:val="000000"/>
        </w:rPr>
        <w:t>h</w:t>
      </w:r>
      <w:r>
        <w:rPr>
          <w:rFonts w:ascii="宋体" w:hAnsi="宋体"/>
          <w:color w:val="000000"/>
        </w:rPr>
        <w:t>的关系，如图</w:t>
      </w:r>
      <w:r>
        <w:rPr>
          <w:rFonts w:eastAsia="Times New Roman" w:cs="Times New Roman"/>
          <w:color w:val="000000"/>
        </w:rPr>
        <w:t>3</w:t>
      </w:r>
      <w:r>
        <w:rPr>
          <w:rFonts w:ascii="宋体" w:hAnsi="宋体"/>
          <w:color w:val="000000"/>
        </w:rPr>
        <w:t>所示。由图</w:t>
      </w:r>
      <w:r>
        <w:rPr>
          <w:rFonts w:eastAsia="Times New Roman" w:cs="Times New Roman"/>
          <w:color w:val="000000"/>
        </w:rPr>
        <w:t>3</w:t>
      </w:r>
      <w:r>
        <w:rPr>
          <w:rFonts w:ascii="宋体" w:hAnsi="宋体"/>
          <w:color w:val="000000"/>
        </w:rPr>
        <w:t>可知，随着</w:t>
      </w:r>
      <w:r>
        <w:rPr>
          <w:rFonts w:eastAsia="Times New Roman" w:cs="Times New Roman"/>
          <w:i/>
          <w:color w:val="000000"/>
        </w:rPr>
        <w:t>h</w:t>
      </w:r>
      <w:r>
        <w:rPr>
          <w:rFonts w:ascii="宋体" w:hAnsi="宋体"/>
          <w:color w:val="000000"/>
        </w:rPr>
        <w:t>增加，两条曲线在纵向的间隔逐渐变大，主要原因是</w:t>
      </w:r>
      <w:r>
        <w:rPr>
          <w:rFonts w:ascii="宋体" w:hAnsi="宋体"/>
          <w:color w:val="000000"/>
        </w:rPr>
        <w:t>______</w:t>
      </w:r>
      <w:r>
        <w:rPr>
          <w:rFonts w:ascii="宋体" w:hAnsi="宋体"/>
          <w:color w:val="000000"/>
        </w:rPr>
        <w:t>。</w:t>
      </w:r>
    </w:p>
    <w:p w:rsidR="007A0A5A" w:rsidRDefault="000D4A5F">
      <w:pPr>
        <w:spacing w:line="360" w:lineRule="auto"/>
        <w:jc w:val="left"/>
        <w:textAlignment w:val="center"/>
        <w:rPr>
          <w:color w:val="000000"/>
        </w:rPr>
      </w:pPr>
      <w:r>
        <w:rPr>
          <w:rFonts w:ascii="宋体" w:hAnsi="宋体"/>
          <w:noProof/>
          <w:color w:val="000000"/>
        </w:rPr>
        <w:drawing>
          <wp:inline distT="0" distB="0" distL="114300" distR="114300">
            <wp:extent cx="2571750" cy="23812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98" cstate="print"/>
                    <a:stretch>
                      <a:fillRect/>
                    </a:stretch>
                  </pic:blipFill>
                  <pic:spPr>
                    <a:xfrm>
                      <a:off x="0" y="0"/>
                      <a:ext cx="2571750" cy="2381250"/>
                    </a:xfrm>
                    <a:prstGeom prst="rect">
                      <a:avLst/>
                    </a:prstGeom>
                  </pic:spPr>
                </pic:pic>
              </a:graphicData>
            </a:graphic>
          </wp:inline>
        </w:drawing>
      </w:r>
    </w:p>
    <w:p w:rsidR="007A0A5A" w:rsidRDefault="000D4A5F">
      <w:pPr>
        <w:spacing w:line="360" w:lineRule="auto"/>
        <w:jc w:val="left"/>
        <w:textAlignment w:val="center"/>
        <w:rPr>
          <w:rFonts w:ascii="宋体" w:hAnsi="宋体"/>
          <w:color w:val="000000"/>
        </w:rPr>
      </w:pPr>
      <w:r>
        <w:rPr>
          <w:color w:val="000000"/>
        </w:rPr>
        <w:t xml:space="preserve">12. </w:t>
      </w:r>
      <w:r>
        <w:rPr>
          <w:rFonts w:ascii="宋体" w:hAnsi="宋体"/>
          <w:color w:val="000000"/>
        </w:rPr>
        <w:t>某物理兴趣小组利用废弃电饭煲的部分器材自制简易电饭煲，设计电路如图</w:t>
      </w:r>
      <w:r>
        <w:rPr>
          <w:rFonts w:eastAsia="Times New Roman" w:cs="Times New Roman"/>
          <w:color w:val="000000"/>
        </w:rPr>
        <w:t>1</w:t>
      </w:r>
      <w:r>
        <w:rPr>
          <w:rFonts w:ascii="宋体" w:hAnsi="宋体"/>
          <w:color w:val="000000"/>
        </w:rPr>
        <w:t>所示。选用的器材有：限温开关</w:t>
      </w:r>
      <w:r>
        <w:rPr>
          <w:rFonts w:eastAsia="Times New Roman" w:cs="Times New Roman"/>
          <w:color w:val="000000"/>
        </w:rPr>
        <w:t>S</w:t>
      </w:r>
      <w:r>
        <w:rPr>
          <w:rFonts w:eastAsia="Times New Roman" w:cs="Times New Roman"/>
          <w:color w:val="000000"/>
          <w:vertAlign w:val="subscript"/>
        </w:rPr>
        <w:t>1</w:t>
      </w:r>
      <w:r>
        <w:rPr>
          <w:rFonts w:ascii="宋体" w:hAnsi="宋体"/>
          <w:color w:val="000000"/>
        </w:rPr>
        <w:t>（手动将其按下，开始持续加热煮饭，当锅内温度高于</w:t>
      </w:r>
      <w:r>
        <w:rPr>
          <w:rFonts w:eastAsia="Times New Roman" w:cs="Times New Roman"/>
          <w:color w:val="000000"/>
        </w:rPr>
        <w:t>103℃</w:t>
      </w:r>
      <w:r>
        <w:rPr>
          <w:rFonts w:ascii="宋体" w:hAnsi="宋体"/>
          <w:color w:val="000000"/>
        </w:rPr>
        <w:t>时自动断开，之后不能自动闭合）；保温开关</w:t>
      </w:r>
      <w:r>
        <w:rPr>
          <w:rFonts w:eastAsia="Times New Roman" w:cs="Times New Roman"/>
          <w:color w:val="000000"/>
        </w:rPr>
        <w:t>S</w:t>
      </w:r>
      <w:r>
        <w:rPr>
          <w:rFonts w:eastAsia="Times New Roman" w:cs="Times New Roman"/>
          <w:color w:val="000000"/>
          <w:vertAlign w:val="subscript"/>
        </w:rPr>
        <w:t>2</w:t>
      </w:r>
      <w:r>
        <w:rPr>
          <w:rFonts w:ascii="宋体" w:hAnsi="宋体"/>
          <w:color w:val="000000"/>
        </w:rPr>
        <w:t>（当锅内温度高于</w:t>
      </w:r>
      <w:r>
        <w:rPr>
          <w:rFonts w:eastAsia="Times New Roman" w:cs="Times New Roman"/>
          <w:color w:val="000000"/>
        </w:rPr>
        <w:t>80℃</w:t>
      </w:r>
      <w:r>
        <w:rPr>
          <w:rFonts w:ascii="宋体" w:hAnsi="宋体"/>
          <w:color w:val="000000"/>
        </w:rPr>
        <w:t>时自动断开，温度低于</w:t>
      </w:r>
      <w:r>
        <w:rPr>
          <w:rFonts w:eastAsia="Times New Roman" w:cs="Times New Roman"/>
          <w:color w:val="000000"/>
        </w:rPr>
        <w:t>70℃</w:t>
      </w:r>
      <w:r>
        <w:rPr>
          <w:rFonts w:ascii="宋体" w:hAnsi="宋体"/>
          <w:color w:val="000000"/>
        </w:rPr>
        <w:t>时自动闭合）；电饭煲的框架（结构如图</w:t>
      </w:r>
      <w:r>
        <w:rPr>
          <w:rFonts w:eastAsia="Times New Roman" w:cs="Times New Roman"/>
          <w:color w:val="000000"/>
        </w:rPr>
        <w:t>2</w:t>
      </w:r>
      <w:r>
        <w:rPr>
          <w:rFonts w:ascii="宋体" w:hAnsi="宋体"/>
          <w:color w:val="000000"/>
        </w:rPr>
        <w:t>所示）。自备元件有：加热电阻丝</w:t>
      </w:r>
      <w:r>
        <w:rPr>
          <w:rFonts w:eastAsia="Times New Roman" w:cs="Times New Roman"/>
          <w:i/>
          <w:color w:val="000000"/>
        </w:rPr>
        <w:t>R</w:t>
      </w:r>
      <w:r>
        <w:rPr>
          <w:rFonts w:ascii="宋体" w:hAnsi="宋体"/>
          <w:color w:val="000000"/>
        </w:rPr>
        <w:t>（阻值为</w:t>
      </w:r>
      <w:r>
        <w:rPr>
          <w:rFonts w:eastAsia="Times New Roman" w:cs="Times New Roman"/>
          <w:color w:val="000000"/>
        </w:rPr>
        <w:t>60Ω</w:t>
      </w:r>
      <w:r>
        <w:rPr>
          <w:rFonts w:ascii="宋体" w:hAnsi="宋体"/>
          <w:color w:val="000000"/>
        </w:rPr>
        <w:t>，用于加热煮饭）；限流电阻</w:t>
      </w:r>
      <w:r>
        <w:rPr>
          <w:rFonts w:eastAsia="Times New Roman" w:cs="Times New Roman"/>
          <w:i/>
          <w:color w:val="000000"/>
        </w:rPr>
        <w:t>R</w:t>
      </w:r>
      <w:r>
        <w:rPr>
          <w:rFonts w:eastAsia="Times New Roman" w:cs="Times New Roman"/>
          <w:color w:val="000000"/>
          <w:vertAlign w:val="subscript"/>
        </w:rPr>
        <w:t>1</w:t>
      </w:r>
      <w:r>
        <w:rPr>
          <w:rFonts w:ascii="宋体" w:hAnsi="宋体"/>
          <w:color w:val="000000"/>
        </w:rPr>
        <w:t>和</w:t>
      </w:r>
      <w:r>
        <w:rPr>
          <w:rFonts w:eastAsia="Times New Roman" w:cs="Times New Roman"/>
          <w:color w:val="000000"/>
        </w:rPr>
        <w:t>R</w:t>
      </w:r>
      <w:r>
        <w:rPr>
          <w:rFonts w:eastAsia="Times New Roman" w:cs="Times New Roman"/>
          <w:color w:val="000000"/>
          <w:vertAlign w:val="subscript"/>
        </w:rPr>
        <w:t>2</w:t>
      </w:r>
      <w:r>
        <w:rPr>
          <w:rFonts w:ascii="宋体" w:hAnsi="宋体"/>
          <w:color w:val="000000"/>
        </w:rPr>
        <w:t>，（阻值均为</w:t>
      </w:r>
      <w:r>
        <w:rPr>
          <w:rFonts w:eastAsia="Times New Roman" w:cs="Times New Roman"/>
          <w:color w:val="000000"/>
        </w:rPr>
        <w:t>1kΩ</w:t>
      </w:r>
      <w:r>
        <w:rPr>
          <w:rFonts w:ascii="宋体" w:hAnsi="宋体"/>
          <w:color w:val="000000"/>
        </w:rPr>
        <w:t>）：指示灯</w:t>
      </w:r>
      <w:r>
        <w:rPr>
          <w:rFonts w:eastAsia="Times New Roman" w:cs="Times New Roman"/>
          <w:color w:val="000000"/>
        </w:rPr>
        <w:t>L</w:t>
      </w:r>
      <w:r>
        <w:rPr>
          <w:rFonts w:eastAsia="Times New Roman" w:cs="Times New Roman"/>
          <w:color w:val="000000"/>
          <w:vertAlign w:val="subscript"/>
        </w:rPr>
        <w:t>1</w:t>
      </w:r>
      <w:r>
        <w:rPr>
          <w:rFonts w:ascii="宋体" w:hAnsi="宋体"/>
          <w:color w:val="000000"/>
        </w:rPr>
        <w:t>和</w:t>
      </w:r>
      <w:r>
        <w:rPr>
          <w:rFonts w:eastAsia="Times New Roman" w:cs="Times New Roman"/>
          <w:color w:val="000000"/>
        </w:rPr>
        <w:t>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2.5V</w:t>
      </w:r>
      <w:r>
        <w:rPr>
          <w:rFonts w:ascii="宋体" w:hAnsi="宋体"/>
          <w:color w:val="000000"/>
        </w:rPr>
        <w:t>，</w:t>
      </w:r>
      <w:r>
        <w:rPr>
          <w:rFonts w:eastAsia="Times New Roman" w:cs="Times New Roman"/>
          <w:color w:val="000000"/>
        </w:rPr>
        <w:t>0.6W</w:t>
      </w:r>
      <w:r>
        <w:rPr>
          <w:rFonts w:ascii="宋体" w:hAnsi="宋体"/>
          <w:color w:val="000000"/>
        </w:rPr>
        <w:t>，当电流低于</w:t>
      </w:r>
      <w:r>
        <w:rPr>
          <w:rFonts w:eastAsia="Times New Roman" w:cs="Times New Roman"/>
          <w:color w:val="000000"/>
        </w:rPr>
        <w:t>30mA</w:t>
      </w:r>
      <w:r>
        <w:rPr>
          <w:rFonts w:ascii="宋体" w:hAnsi="宋体"/>
          <w:color w:val="000000"/>
        </w:rPr>
        <w:t>时可视为熄灭）；保险丝</w:t>
      </w:r>
      <w:r>
        <w:rPr>
          <w:rFonts w:eastAsia="Times New Roman" w:cs="Times New Roman"/>
          <w:color w:val="000000"/>
        </w:rPr>
        <w:t>T</w:t>
      </w:r>
      <w:r>
        <w:rPr>
          <w:rFonts w:ascii="宋体" w:hAnsi="宋体"/>
          <w:color w:val="000000"/>
        </w:rPr>
        <w:t>。</w:t>
      </w:r>
    </w:p>
    <w:p w:rsidR="007A0A5A" w:rsidRDefault="000D4A5F">
      <w:pPr>
        <w:spacing w:line="360" w:lineRule="auto"/>
        <w:jc w:val="left"/>
        <w:textAlignment w:val="center"/>
        <w:rPr>
          <w:color w:val="000000"/>
        </w:rPr>
      </w:pPr>
      <w:r>
        <w:rPr>
          <w:noProof/>
          <w:color w:val="000000"/>
        </w:rPr>
        <w:drawing>
          <wp:inline distT="0" distB="0" distL="114300" distR="114300">
            <wp:extent cx="4724400" cy="2266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9" cstate="print"/>
                    <a:stretch>
                      <a:fillRect/>
                    </a:stretch>
                  </pic:blipFill>
                  <pic:spPr>
                    <a:xfrm>
                      <a:off x="0" y="0"/>
                      <a:ext cx="4724400" cy="2266950"/>
                    </a:xfrm>
                    <a:prstGeom prst="rect">
                      <a:avLst/>
                    </a:prstGeom>
                  </pic:spPr>
                </pic:pic>
              </a:graphicData>
            </a:graphic>
          </wp:inline>
        </w:drawing>
      </w:r>
      <w:r>
        <w:rPr>
          <w:color w:val="000000"/>
        </w:rPr>
        <w:br/>
      </w:r>
    </w:p>
    <w:p w:rsidR="007A0A5A" w:rsidRDefault="000D4A5F">
      <w:pPr>
        <w:spacing w:line="360" w:lineRule="auto"/>
        <w:jc w:val="left"/>
        <w:textAlignment w:val="center"/>
        <w:rPr>
          <w:rFonts w:ascii="宋体" w:hAnsi="宋体"/>
          <w:color w:val="000000"/>
        </w:rPr>
      </w:pPr>
      <w:r>
        <w:rPr>
          <w:rFonts w:ascii="宋体" w:hAnsi="宋体"/>
          <w:color w:val="000000"/>
        </w:rPr>
        <w:lastRenderedPageBreak/>
        <w:t>（</w:t>
      </w:r>
      <w:r>
        <w:rPr>
          <w:rFonts w:eastAsia="Times New Roman" w:cs="Times New Roman"/>
          <w:color w:val="000000"/>
        </w:rPr>
        <w:t>1</w:t>
      </w:r>
      <w:r>
        <w:rPr>
          <w:rFonts w:ascii="宋体" w:hAnsi="宋体"/>
          <w:color w:val="000000"/>
        </w:rPr>
        <w:t>）按照兴趣小组设计的电路，下列说法正确的是</w:t>
      </w:r>
      <w:r>
        <w:rPr>
          <w:color w:val="000000"/>
        </w:rPr>
        <w:t xml:space="preserve">______ </w:t>
      </w:r>
      <w:r>
        <w:rPr>
          <w:color w:val="000000"/>
        </w:rPr>
        <w:t>（多选）</w:t>
      </w:r>
      <w:r>
        <w:rPr>
          <w:rFonts w:ascii="宋体" w:hAnsi="宋体"/>
          <w:color w:val="000000"/>
        </w:rPr>
        <w:t>。</w:t>
      </w:r>
    </w:p>
    <w:p w:rsidR="007A0A5A" w:rsidRDefault="000D4A5F">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．按下</w:t>
      </w:r>
      <w:r>
        <w:rPr>
          <w:rFonts w:eastAsia="Times New Roman" w:cs="Times New Roman"/>
          <w:color w:val="000000"/>
        </w:rPr>
        <w:t>S</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L</w:t>
      </w:r>
      <w:r>
        <w:rPr>
          <w:rFonts w:eastAsia="Times New Roman" w:cs="Times New Roman"/>
          <w:color w:val="000000"/>
          <w:vertAlign w:val="subscript"/>
        </w:rPr>
        <w:t>1</w:t>
      </w:r>
      <w:r>
        <w:rPr>
          <w:rFonts w:ascii="宋体" w:hAnsi="宋体"/>
          <w:color w:val="000000"/>
        </w:rPr>
        <w:t>和</w:t>
      </w:r>
      <w:r>
        <w:rPr>
          <w:rFonts w:eastAsia="Times New Roman" w:cs="Times New Roman"/>
          <w:color w:val="000000"/>
        </w:rPr>
        <w:t>L</w:t>
      </w:r>
      <w:r>
        <w:rPr>
          <w:rFonts w:eastAsia="Times New Roman" w:cs="Times New Roman"/>
          <w:color w:val="000000"/>
          <w:vertAlign w:val="subscript"/>
        </w:rPr>
        <w:t>2</w:t>
      </w:r>
      <w:r>
        <w:rPr>
          <w:rFonts w:ascii="宋体" w:hAnsi="宋体"/>
          <w:color w:val="000000"/>
        </w:rPr>
        <w:t>均发光</w:t>
      </w:r>
    </w:p>
    <w:p w:rsidR="007A0A5A" w:rsidRDefault="000D4A5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．当锅内温度高于</w:t>
      </w:r>
      <w:r>
        <w:rPr>
          <w:rFonts w:eastAsia="Times New Roman" w:cs="Times New Roman"/>
          <w:color w:val="000000"/>
        </w:rPr>
        <w:t>103℃</w:t>
      </w:r>
      <w:r>
        <w:rPr>
          <w:rFonts w:ascii="宋体" w:hAnsi="宋体"/>
          <w:color w:val="000000"/>
        </w:rPr>
        <w:t>时，</w:t>
      </w:r>
      <w:r>
        <w:rPr>
          <w:rFonts w:eastAsia="Times New Roman" w:cs="Times New Roman"/>
          <w:color w:val="000000"/>
        </w:rPr>
        <w:t>S</w:t>
      </w:r>
      <w:r>
        <w:rPr>
          <w:rFonts w:eastAsia="Times New Roman" w:cs="Times New Roman"/>
          <w:color w:val="000000"/>
          <w:vertAlign w:val="subscript"/>
        </w:rPr>
        <w:t>1</w:t>
      </w:r>
      <w:r>
        <w:rPr>
          <w:rFonts w:ascii="宋体" w:hAnsi="宋体"/>
          <w:color w:val="000000"/>
        </w:rPr>
        <w:t>自动断开，</w:t>
      </w:r>
      <w:r>
        <w:rPr>
          <w:rFonts w:eastAsia="Times New Roman" w:cs="Times New Roman"/>
          <w:color w:val="000000"/>
        </w:rPr>
        <w:t>L</w:t>
      </w:r>
      <w:r>
        <w:rPr>
          <w:rFonts w:eastAsia="Times New Roman" w:cs="Times New Roman"/>
          <w:color w:val="000000"/>
          <w:vertAlign w:val="subscript"/>
        </w:rPr>
        <w:t>1</w:t>
      </w:r>
      <w:r>
        <w:rPr>
          <w:rFonts w:ascii="宋体" w:hAnsi="宋体"/>
          <w:color w:val="000000"/>
        </w:rPr>
        <w:t>和</w:t>
      </w:r>
      <w:r>
        <w:rPr>
          <w:rFonts w:eastAsia="Times New Roman" w:cs="Times New Roman"/>
          <w:color w:val="000000"/>
        </w:rPr>
        <w:t>L</w:t>
      </w:r>
      <w:r>
        <w:rPr>
          <w:rFonts w:eastAsia="Times New Roman" w:cs="Times New Roman"/>
          <w:color w:val="000000"/>
          <w:vertAlign w:val="subscript"/>
        </w:rPr>
        <w:t>2</w:t>
      </w:r>
      <w:r>
        <w:rPr>
          <w:rFonts w:ascii="宋体" w:hAnsi="宋体"/>
          <w:color w:val="000000"/>
        </w:rPr>
        <w:t>均发光</w:t>
      </w:r>
    </w:p>
    <w:p w:rsidR="007A0A5A" w:rsidRDefault="000D4A5F">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．保温过程中，</w:t>
      </w:r>
      <w:r>
        <w:rPr>
          <w:rFonts w:eastAsia="Times New Roman" w:cs="Times New Roman"/>
          <w:color w:val="000000"/>
        </w:rPr>
        <w:t>S</w:t>
      </w:r>
      <w:r>
        <w:rPr>
          <w:rFonts w:eastAsia="Times New Roman" w:cs="Times New Roman"/>
          <w:color w:val="000000"/>
          <w:vertAlign w:val="subscript"/>
        </w:rPr>
        <w:t>2</w:t>
      </w:r>
      <w:r>
        <w:rPr>
          <w:rFonts w:ascii="宋体" w:hAnsi="宋体"/>
          <w:color w:val="000000"/>
        </w:rPr>
        <w:t>自动在闭合、断开状态之间交替切换</w:t>
      </w:r>
    </w:p>
    <w:p w:rsidR="007A0A5A" w:rsidRDefault="000D4A5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．当锅内温度低于</w:t>
      </w:r>
      <w:r>
        <w:rPr>
          <w:rFonts w:eastAsia="Times New Roman" w:cs="Times New Roman"/>
          <w:color w:val="000000"/>
        </w:rPr>
        <w:t>70℃</w:t>
      </w:r>
      <w:r>
        <w:rPr>
          <w:rFonts w:ascii="宋体" w:hAnsi="宋体"/>
          <w:color w:val="000000"/>
        </w:rPr>
        <w:t>时，</w:t>
      </w:r>
      <w:r>
        <w:rPr>
          <w:rFonts w:eastAsia="Times New Roman" w:cs="Times New Roman"/>
          <w:color w:val="000000"/>
        </w:rPr>
        <w:t>S</w:t>
      </w:r>
      <w:r>
        <w:rPr>
          <w:rFonts w:eastAsia="Times New Roman" w:cs="Times New Roman"/>
          <w:color w:val="000000"/>
          <w:vertAlign w:val="subscript"/>
        </w:rPr>
        <w:t>2</w:t>
      </w:r>
      <w:r>
        <w:rPr>
          <w:rFonts w:ascii="宋体" w:hAnsi="宋体"/>
          <w:color w:val="000000"/>
        </w:rPr>
        <w:t>自动闭合，</w:t>
      </w:r>
      <w:r>
        <w:rPr>
          <w:rFonts w:eastAsia="Times New Roman" w:cs="Times New Roman"/>
          <w:color w:val="000000"/>
        </w:rPr>
        <w:t>L</w:t>
      </w:r>
      <w:r>
        <w:rPr>
          <w:rFonts w:eastAsia="Times New Roman" w:cs="Times New Roman"/>
          <w:color w:val="000000"/>
          <w:vertAlign w:val="subscript"/>
        </w:rPr>
        <w:t>1</w:t>
      </w:r>
      <w:r>
        <w:rPr>
          <w:rFonts w:ascii="宋体" w:hAnsi="宋体"/>
          <w:color w:val="000000"/>
        </w:rPr>
        <w:t>发光，</w:t>
      </w:r>
      <w:r>
        <w:rPr>
          <w:rFonts w:eastAsia="Times New Roman" w:cs="Times New Roman"/>
          <w:color w:val="000000"/>
        </w:rPr>
        <w:t>L</w:t>
      </w:r>
      <w:r>
        <w:rPr>
          <w:rFonts w:eastAsia="Times New Roman" w:cs="Times New Roman"/>
          <w:color w:val="000000"/>
          <w:vertAlign w:val="subscript"/>
        </w:rPr>
        <w:t>2</w:t>
      </w:r>
      <w:r>
        <w:rPr>
          <w:rFonts w:ascii="宋体" w:hAnsi="宋体"/>
          <w:color w:val="000000"/>
        </w:rPr>
        <w:t>熄灭</w:t>
      </w:r>
    </w:p>
    <w:p w:rsidR="007A0A5A" w:rsidRDefault="000D4A5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）简易电饭煲制作完成后，试用时</w:t>
      </w:r>
      <w:r>
        <w:rPr>
          <w:rFonts w:eastAsia="Times New Roman" w:cs="Times New Roman"/>
          <w:color w:val="000000"/>
        </w:rPr>
        <w:t>L</w:t>
      </w:r>
      <w:r>
        <w:rPr>
          <w:rFonts w:eastAsia="Times New Roman" w:cs="Times New Roman"/>
          <w:color w:val="000000"/>
          <w:vertAlign w:val="subscript"/>
        </w:rPr>
        <w:t>1</w:t>
      </w:r>
      <w:r>
        <w:rPr>
          <w:rFonts w:ascii="宋体" w:hAnsi="宋体"/>
          <w:color w:val="000000"/>
        </w:rPr>
        <w:t>始终不亮，但加热和保温功能均正常。在不增加元件的前提下，断开电源，使用多用电表判断发生故障的元件。下列操作步骤的正确顺序是</w:t>
      </w:r>
      <w:r>
        <w:rPr>
          <w:color w:val="000000"/>
        </w:rPr>
        <w:t>______</w:t>
      </w:r>
      <w:r>
        <w:rPr>
          <w:rFonts w:ascii="宋体" w:hAnsi="宋体"/>
          <w:color w:val="000000"/>
        </w:rPr>
        <w:t>（填写各步骤前的字母）。</w:t>
      </w:r>
    </w:p>
    <w:p w:rsidR="007A0A5A" w:rsidRDefault="000D4A5F">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．将选择开关旋转到</w:t>
      </w:r>
      <w:r>
        <w:rPr>
          <w:rFonts w:ascii="宋体" w:hAnsi="宋体"/>
          <w:color w:val="000000"/>
        </w:rPr>
        <w:t>“</w:t>
      </w:r>
      <w:r>
        <w:rPr>
          <w:rFonts w:eastAsia="Times New Roman" w:cs="Times New Roman"/>
          <w:color w:val="000000"/>
        </w:rPr>
        <w:t xml:space="preserve"> × 100</w:t>
      </w:r>
      <w:r>
        <w:rPr>
          <w:rFonts w:ascii="宋体" w:hAnsi="宋体"/>
          <w:color w:val="000000"/>
        </w:rPr>
        <w:t>”</w:t>
      </w:r>
      <w:r>
        <w:rPr>
          <w:rFonts w:ascii="宋体" w:hAnsi="宋体"/>
          <w:color w:val="000000"/>
        </w:rPr>
        <w:t>位置</w:t>
      </w:r>
    </w:p>
    <w:p w:rsidR="007A0A5A" w:rsidRDefault="000D4A5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．将两支表笔直接接触，调节</w:t>
      </w:r>
      <w:r>
        <w:rPr>
          <w:rFonts w:ascii="宋体" w:hAnsi="宋体"/>
          <w:color w:val="000000"/>
        </w:rPr>
        <w:t>“</w:t>
      </w:r>
      <w:r>
        <w:rPr>
          <w:rFonts w:ascii="宋体" w:hAnsi="宋体"/>
          <w:color w:val="000000"/>
        </w:rPr>
        <w:t>欧姆调零旋钮</w:t>
      </w:r>
      <w:r>
        <w:rPr>
          <w:rFonts w:ascii="宋体" w:hAnsi="宋体"/>
          <w:color w:val="000000"/>
        </w:rPr>
        <w:t>”</w:t>
      </w:r>
      <w:r>
        <w:rPr>
          <w:rFonts w:ascii="宋体" w:hAnsi="宋体"/>
          <w:color w:val="000000"/>
        </w:rPr>
        <w:t>，使指针指向欧姆零点</w:t>
      </w:r>
    </w:p>
    <w:p w:rsidR="007A0A5A" w:rsidRDefault="000D4A5F">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．调整</w:t>
      </w:r>
      <w:r>
        <w:rPr>
          <w:rFonts w:ascii="宋体" w:hAnsi="宋体"/>
          <w:color w:val="000000"/>
        </w:rPr>
        <w:t>“</w:t>
      </w:r>
      <w:r>
        <w:rPr>
          <w:rFonts w:ascii="宋体" w:hAnsi="宋体"/>
          <w:color w:val="000000"/>
        </w:rPr>
        <w:t>指针定位螺丝</w:t>
      </w:r>
      <w:r>
        <w:rPr>
          <w:rFonts w:ascii="宋体" w:hAnsi="宋体"/>
          <w:color w:val="000000"/>
        </w:rPr>
        <w:t>”</w:t>
      </w:r>
      <w:r>
        <w:rPr>
          <w:rFonts w:ascii="宋体" w:hAnsi="宋体"/>
          <w:color w:val="000000"/>
        </w:rPr>
        <w:t>，使指针指到零刻度</w:t>
      </w:r>
    </w:p>
    <w:p w:rsidR="007A0A5A" w:rsidRDefault="000D4A5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．测量指示灯</w:t>
      </w:r>
      <w:r>
        <w:rPr>
          <w:rFonts w:eastAsia="Times New Roman" w:cs="Times New Roman"/>
          <w:color w:val="000000"/>
        </w:rPr>
        <w:t>L</w:t>
      </w:r>
      <w:r>
        <w:rPr>
          <w:color w:val="000000"/>
          <w:vertAlign w:val="subscript"/>
        </w:rPr>
        <w:t>1</w:t>
      </w:r>
      <w:r>
        <w:rPr>
          <w:rFonts w:ascii="宋体" w:hAnsi="宋体"/>
          <w:color w:val="000000"/>
        </w:rPr>
        <w:t>两端的阻值</w:t>
      </w:r>
    </w:p>
    <w:p w:rsidR="007A0A5A" w:rsidRDefault="000D4A5F">
      <w:pPr>
        <w:spacing w:line="360" w:lineRule="auto"/>
        <w:jc w:val="left"/>
        <w:textAlignment w:val="center"/>
        <w:rPr>
          <w:rFonts w:ascii="宋体" w:hAnsi="宋体"/>
          <w:color w:val="000000"/>
        </w:rPr>
      </w:pPr>
      <w:r>
        <w:rPr>
          <w:rFonts w:eastAsia="Times New Roman" w:cs="Times New Roman"/>
          <w:color w:val="000000"/>
        </w:rPr>
        <w:t>E</w:t>
      </w:r>
      <w:r>
        <w:rPr>
          <w:rFonts w:ascii="宋体" w:hAnsi="宋体"/>
          <w:color w:val="000000"/>
        </w:rPr>
        <w:t>．将选择开关置于</w:t>
      </w:r>
      <w:r>
        <w:rPr>
          <w:rFonts w:eastAsia="Times New Roman" w:cs="Times New Roman"/>
          <w:color w:val="000000"/>
        </w:rPr>
        <w:t>OFF</w:t>
      </w:r>
      <w:r>
        <w:rPr>
          <w:rFonts w:ascii="宋体" w:hAnsi="宋体"/>
          <w:color w:val="000000"/>
        </w:rPr>
        <w:t>位置或交流电</w:t>
      </w:r>
      <w:r>
        <w:rPr>
          <w:rFonts w:ascii="宋体" w:hAnsi="宋体"/>
          <w:color w:val="000000"/>
        </w:rPr>
        <w:t>压最高挡</w:t>
      </w:r>
    </w:p>
    <w:p w:rsidR="007A0A5A" w:rsidRDefault="000D4A5F">
      <w:pPr>
        <w:spacing w:line="360" w:lineRule="auto"/>
        <w:jc w:val="left"/>
        <w:textAlignment w:val="center"/>
        <w:rPr>
          <w:color w:val="000000"/>
        </w:rPr>
      </w:pPr>
      <w:r>
        <w:rPr>
          <w:noProof/>
          <w:color w:val="000000"/>
        </w:rPr>
        <w:drawing>
          <wp:inline distT="0" distB="0" distL="114300" distR="114300">
            <wp:extent cx="5238750" cy="2067560"/>
            <wp:effectExtent l="0" t="0" r="0" b="889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00" cstate="print"/>
                    <a:stretch>
                      <a:fillRect/>
                    </a:stretch>
                  </pic:blipFill>
                  <pic:spPr>
                    <a:xfrm>
                      <a:off x="0" y="0"/>
                      <a:ext cx="5238750" cy="2067867"/>
                    </a:xfrm>
                    <a:prstGeom prst="rect">
                      <a:avLst/>
                    </a:prstGeom>
                  </pic:spPr>
                </pic:pic>
              </a:graphicData>
            </a:graphic>
          </wp:inline>
        </w:drawing>
      </w:r>
    </w:p>
    <w:p w:rsidR="007A0A5A" w:rsidRDefault="000D4A5F">
      <w:pPr>
        <w:spacing w:line="360" w:lineRule="auto"/>
        <w:jc w:val="left"/>
        <w:textAlignment w:val="center"/>
        <w:rPr>
          <w:rFonts w:ascii="宋体" w:hAnsi="宋体"/>
          <w:color w:val="000000"/>
        </w:rPr>
      </w:pPr>
      <w:r>
        <w:rPr>
          <w:rFonts w:ascii="宋体" w:hAnsi="宋体"/>
          <w:color w:val="000000"/>
        </w:rPr>
        <w:t>操作时，将多用电表两表笔与</w:t>
      </w:r>
      <w:r>
        <w:rPr>
          <w:rFonts w:eastAsia="Times New Roman" w:cs="Times New Roman"/>
          <w:color w:val="000000"/>
        </w:rPr>
        <w:t>L</w:t>
      </w:r>
      <w:r>
        <w:rPr>
          <w:rFonts w:eastAsia="Times New Roman" w:cs="Times New Roman"/>
          <w:color w:val="000000"/>
          <w:vertAlign w:val="subscript"/>
        </w:rPr>
        <w:t>1</w:t>
      </w:r>
      <w:r>
        <w:rPr>
          <w:rFonts w:ascii="宋体" w:hAnsi="宋体"/>
          <w:color w:val="000000"/>
        </w:rPr>
        <w:t>两端接触，若指针如图</w:t>
      </w:r>
      <w:r>
        <w:rPr>
          <w:rFonts w:eastAsia="Times New Roman" w:cs="Times New Roman"/>
          <w:color w:val="000000"/>
        </w:rPr>
        <w:t>3</w:t>
      </w:r>
      <w:r>
        <w:rPr>
          <w:rFonts w:ascii="宋体" w:hAnsi="宋体"/>
          <w:color w:val="000000"/>
        </w:rPr>
        <w:t>所示，可判断是</w:t>
      </w:r>
      <w:r>
        <w:rPr>
          <w:color w:val="000000"/>
        </w:rPr>
        <w:t>______</w:t>
      </w:r>
      <w:r>
        <w:rPr>
          <w:rFonts w:ascii="宋体" w:hAnsi="宋体"/>
          <w:color w:val="000000"/>
        </w:rPr>
        <w:t>断路损坏；若指针如图</w:t>
      </w:r>
      <w:r>
        <w:rPr>
          <w:rFonts w:eastAsia="Times New Roman" w:cs="Times New Roman"/>
          <w:color w:val="000000"/>
        </w:rPr>
        <w:t>4</w:t>
      </w:r>
      <w:r>
        <w:rPr>
          <w:rFonts w:ascii="宋体" w:hAnsi="宋体"/>
          <w:color w:val="000000"/>
        </w:rPr>
        <w:t>所示，可判断是</w:t>
      </w:r>
      <w:r>
        <w:rPr>
          <w:color w:val="000000"/>
        </w:rPr>
        <w:t>______</w:t>
      </w:r>
      <w:r>
        <w:rPr>
          <w:rFonts w:ascii="宋体" w:hAnsi="宋体"/>
          <w:color w:val="000000"/>
        </w:rPr>
        <w:t>断路损坏。（用电路中的元件符号表示）</w:t>
      </w:r>
    </w:p>
    <w:p w:rsidR="007A0A5A" w:rsidRDefault="000D4A5F">
      <w:pPr>
        <w:spacing w:line="360" w:lineRule="auto"/>
        <w:jc w:val="left"/>
        <w:textAlignment w:val="center"/>
        <w:rPr>
          <w:rFonts w:ascii="宋体" w:hAnsi="宋体"/>
          <w:color w:val="000000"/>
        </w:rPr>
      </w:pPr>
      <w:r>
        <w:rPr>
          <w:color w:val="000000"/>
        </w:rPr>
        <w:t xml:space="preserve">13. </w:t>
      </w:r>
      <w:r>
        <w:rPr>
          <w:rFonts w:ascii="宋体" w:hAnsi="宋体"/>
          <w:color w:val="000000"/>
        </w:rPr>
        <w:t>如图，光滑水平面上有两个等高的滑板</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，质量分别为</w:t>
      </w:r>
      <w:r w:rsidR="007A0A5A">
        <w:object w:dxaOrig="420" w:dyaOrig="320">
          <v:shape id="_x0000_i1130" type="#_x0000_t75" alt="学科网(www.zxxk.com)--教育资源门户，提供试卷、教案、课件、论文、素材以及各类教学资源下载，还有大量而丰富的教学相关资讯！" style="width:21.3pt;height:16.3pt" o:ole="">
            <v:imagedata r:id="rId201" o:title="eqId720cfee1ee38c8e56581e205a7cbf46d"/>
          </v:shape>
          <o:OLEObject Type="Embed" ProgID="Equation.DSMT4" ShapeID="_x0000_i1130" DrawAspect="Content" ObjectID="_1751020091" r:id="rId202"/>
        </w:object>
      </w:r>
      <w:r>
        <w:rPr>
          <w:rFonts w:ascii="宋体" w:hAnsi="宋体"/>
          <w:color w:val="000000"/>
        </w:rPr>
        <w:t>和</w:t>
      </w:r>
      <w:r w:rsidR="007A0A5A">
        <w:object w:dxaOrig="440" w:dyaOrig="320">
          <v:shape id="_x0000_i1131" type="#_x0000_t75" alt="学科网(www.zxxk.com)--教育资源门户，提供试卷、教案、课件、论文、素材以及各类教学资源下载，还有大量而丰富的教学相关资讯！" style="width:21.9pt;height:16.3pt" o:ole="">
            <v:imagedata r:id="rId203" o:title="eqId84f9d47d2ae1088b9f5157260c529310"/>
          </v:shape>
          <o:OLEObject Type="Embed" ProgID="Equation.DSMT4" ShapeID="_x0000_i1131" DrawAspect="Content" ObjectID="_1751020092" r:id="rId204"/>
        </w:object>
      </w:r>
      <w:r>
        <w:rPr>
          <w:rFonts w:ascii="宋体" w:hAnsi="宋体"/>
          <w:color w:val="000000"/>
        </w:rPr>
        <w:t>，</w:t>
      </w:r>
      <w:r>
        <w:rPr>
          <w:rFonts w:eastAsia="Times New Roman" w:cs="Times New Roman"/>
          <w:color w:val="000000"/>
        </w:rPr>
        <w:t>A</w:t>
      </w:r>
      <w:r>
        <w:rPr>
          <w:rFonts w:ascii="宋体" w:hAnsi="宋体"/>
          <w:color w:val="000000"/>
        </w:rPr>
        <w:t>右端和</w:t>
      </w:r>
      <w:r>
        <w:rPr>
          <w:rFonts w:eastAsia="Times New Roman" w:cs="Times New Roman"/>
          <w:color w:val="000000"/>
        </w:rPr>
        <w:t>B</w:t>
      </w:r>
      <w:r>
        <w:rPr>
          <w:rFonts w:ascii="宋体" w:hAnsi="宋体"/>
          <w:color w:val="000000"/>
        </w:rPr>
        <w:t>左端分别放置物块</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，物块质量均为</w:t>
      </w:r>
      <w:r w:rsidR="007A0A5A">
        <w:object w:dxaOrig="420" w:dyaOrig="320">
          <v:shape id="_x0000_i1132" type="#_x0000_t75" alt="学科网(www.zxxk.com)--教育资源门户，提供试卷、教案、课件、论文、素材以及各类教学资源下载，还有大量而丰富的教学相关资讯！" style="width:21.3pt;height:16.3pt" o:ole="">
            <v:imagedata r:id="rId201" o:title="eqId720cfee1ee38c8e56581e205a7cbf46d"/>
          </v:shape>
          <o:OLEObject Type="Embed" ProgID="Equation.DSMT4" ShapeID="_x0000_i1132" DrawAspect="Content" ObjectID="_1751020093" r:id="rId205"/>
        </w:object>
      </w:r>
      <w:r>
        <w:rPr>
          <w:rFonts w:ascii="宋体" w:hAnsi="宋体"/>
          <w:color w:val="000000"/>
        </w:rPr>
        <w:t>，</w:t>
      </w:r>
      <w:r>
        <w:rPr>
          <w:rFonts w:eastAsia="Times New Roman" w:cs="Times New Roman"/>
          <w:color w:val="000000"/>
        </w:rPr>
        <w:t>A</w:t>
      </w:r>
      <w:r>
        <w:rPr>
          <w:rFonts w:ascii="宋体" w:hAnsi="宋体"/>
          <w:color w:val="000000"/>
        </w:rPr>
        <w:t>和</w:t>
      </w:r>
      <w:r>
        <w:rPr>
          <w:rFonts w:eastAsia="Times New Roman" w:cs="Times New Roman"/>
          <w:color w:val="000000"/>
        </w:rPr>
        <w:t>C</w:t>
      </w:r>
      <w:r>
        <w:rPr>
          <w:rFonts w:ascii="宋体" w:hAnsi="宋体"/>
          <w:color w:val="000000"/>
        </w:rPr>
        <w:t>以相同速度</w:t>
      </w:r>
      <w:r w:rsidR="007A0A5A">
        <w:object w:dxaOrig="1160" w:dyaOrig="360">
          <v:shape id="_x0000_i1133" type="#_x0000_t75" alt="学科网(www.zxxk.com)--教育资源门户，提供试卷、教案、课件、论文、素材以及各类教学资源下载，还有大量而丰富的教学相关资讯！" style="width:58.25pt;height:18.8pt" o:ole="">
            <v:imagedata r:id="rId206" o:title="eqId9059a390616d736a4db76e3ba4716a81"/>
          </v:shape>
          <o:OLEObject Type="Embed" ProgID="Equation.DSMT4" ShapeID="_x0000_i1133" DrawAspect="Content" ObjectID="_1751020094" r:id="rId207"/>
        </w:object>
      </w:r>
      <w:r>
        <w:rPr>
          <w:rFonts w:ascii="宋体" w:hAnsi="宋体"/>
          <w:color w:val="000000"/>
        </w:rPr>
        <w:t>向右运动，</w:t>
      </w:r>
      <w:r>
        <w:rPr>
          <w:rFonts w:eastAsia="Times New Roman" w:cs="Times New Roman"/>
          <w:color w:val="000000"/>
        </w:rPr>
        <w:t>B</w:t>
      </w:r>
      <w:r>
        <w:rPr>
          <w:rFonts w:ascii="宋体" w:hAnsi="宋体"/>
          <w:color w:val="000000"/>
        </w:rPr>
        <w:t>和</w:t>
      </w:r>
      <w:r>
        <w:rPr>
          <w:rFonts w:eastAsia="Times New Roman" w:cs="Times New Roman"/>
          <w:color w:val="000000"/>
        </w:rPr>
        <w:t>D</w:t>
      </w:r>
      <w:r>
        <w:rPr>
          <w:rFonts w:ascii="宋体" w:hAnsi="宋体"/>
          <w:color w:val="000000"/>
        </w:rPr>
        <w:t>以相同速度</w:t>
      </w:r>
      <w:r w:rsidR="007A0A5A">
        <w:object w:dxaOrig="300" w:dyaOrig="300">
          <v:shape id="_x0000_i1134" type="#_x0000_t75" alt="学科网(www.zxxk.com)--教育资源门户，提供试卷、教案、课件、论文、素材以及各类教学资源下载，还有大量而丰富的教学相关资讯！" style="width:15.05pt;height:15.05pt" o:ole="">
            <v:imagedata r:id="rId208" o:title="eqId778eea085ce51c987e1a4a19969ac6cb"/>
          </v:shape>
          <o:OLEObject Type="Embed" ProgID="Equation.DSMT4" ShapeID="_x0000_i1134" DrawAspect="Content" ObjectID="_1751020095" r:id="rId209"/>
        </w:object>
      </w:r>
      <w:r>
        <w:rPr>
          <w:rFonts w:ascii="宋体" w:hAnsi="宋体"/>
          <w:color w:val="000000"/>
        </w:rPr>
        <w:t>向左运动，在某时刻发生碰撞，作用时间极短，碰撞后</w:t>
      </w:r>
      <w:r>
        <w:rPr>
          <w:rFonts w:eastAsia="Times New Roman" w:cs="Times New Roman"/>
          <w:color w:val="000000"/>
        </w:rPr>
        <w:t>C</w:t>
      </w:r>
      <w:r>
        <w:rPr>
          <w:rFonts w:ascii="宋体" w:hAnsi="宋体"/>
          <w:color w:val="000000"/>
        </w:rPr>
        <w:t>与</w:t>
      </w:r>
      <w:r>
        <w:rPr>
          <w:rFonts w:eastAsia="Times New Roman" w:cs="Times New Roman"/>
          <w:color w:val="000000"/>
        </w:rPr>
        <w:t>D</w:t>
      </w:r>
      <w:r>
        <w:rPr>
          <w:rFonts w:ascii="宋体" w:hAnsi="宋体"/>
          <w:color w:val="000000"/>
        </w:rPr>
        <w:t>粘在一起形成一个新滑块，</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粘在一起形成一个新滑板，物块与滑板之间的动摩擦因数均为</w:t>
      </w:r>
      <w:r w:rsidR="007A0A5A">
        <w:object w:dxaOrig="680" w:dyaOrig="300">
          <v:shape id="_x0000_i1135" type="#_x0000_t75" alt="学科网(www.zxxk.com)--教育资源门户，提供试卷、教案、课件、论文、素材以及各类教学资源下载，还有大量而丰富的教学相关资讯！" style="width:33.8pt;height:15.05pt" o:ole="">
            <v:imagedata r:id="rId210" o:title="eqId046088b2c52eab1e3ce47d662866cea6"/>
          </v:shape>
          <o:OLEObject Type="Embed" ProgID="Equation.DSMT4" ShapeID="_x0000_i1135" DrawAspect="Content" ObjectID="_1751020096" r:id="rId211"/>
        </w:object>
      </w:r>
      <w:r>
        <w:rPr>
          <w:rFonts w:ascii="宋体" w:hAnsi="宋体"/>
          <w:color w:val="000000"/>
        </w:rPr>
        <w:t>。重力加速度大小取</w:t>
      </w:r>
      <w:r w:rsidR="007A0A5A">
        <w:object w:dxaOrig="1199" w:dyaOrig="360">
          <v:shape id="_x0000_i1136" type="#_x0000_t75" alt="学科网(www.zxxk.com)--教育资源门户，提供试卷、教案、课件、论文、素材以及各类教学资源下载，还有大量而丰富的教学相关资讯！" style="width:60.1pt;height:18.15pt" o:ole="">
            <v:imagedata r:id="rId212" o:title="eqIda831fae871c9028a347e59294f7422ec"/>
          </v:shape>
          <o:OLEObject Type="Embed" ProgID="Equation.DSMT4" ShapeID="_x0000_i1136" DrawAspect="Content" ObjectID="_1751020097" r:id="rId213"/>
        </w:object>
      </w:r>
      <w:r>
        <w:rPr>
          <w:rFonts w:ascii="宋体" w:hAnsi="宋体"/>
          <w:color w:val="000000"/>
        </w:rPr>
        <w:t>。</w:t>
      </w:r>
    </w:p>
    <w:p w:rsidR="007A0A5A" w:rsidRDefault="000D4A5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）若</w:t>
      </w:r>
      <w:r w:rsidR="007A0A5A">
        <w:object w:dxaOrig="1080" w:dyaOrig="280">
          <v:shape id="_x0000_i1137" type="#_x0000_t75" alt="学科网(www.zxxk.com)--教育资源门户，提供试卷、教案、课件、论文、素材以及各类教学资源下载，还有大量而丰富的教学相关资讯！" style="width:53.85pt;height:14.4pt" o:ole="">
            <v:imagedata r:id="rId214" o:title="eqIdaf5db1c0968ee97d68b80c827f986c78"/>
          </v:shape>
          <o:OLEObject Type="Embed" ProgID="Equation.DSMT4" ShapeID="_x0000_i1137" DrawAspect="Content" ObjectID="_1751020098" r:id="rId215"/>
        </w:object>
      </w:r>
      <w:r>
        <w:rPr>
          <w:rFonts w:ascii="宋体" w:hAnsi="宋体"/>
          <w:color w:val="000000"/>
        </w:rPr>
        <w:t>，求碰撞后瞬间新物块和新滑板各自速度的大小和方向；</w:t>
      </w:r>
    </w:p>
    <w:p w:rsidR="007A0A5A" w:rsidRDefault="000D4A5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）若</w:t>
      </w:r>
      <w:r w:rsidR="007A0A5A">
        <w:object w:dxaOrig="740" w:dyaOrig="280">
          <v:shape id="_x0000_i1138" type="#_x0000_t75" alt="学科网(www.zxxk.com)--教育资源门户，提供试卷、教案、课件、论文、素材以及各类教学资源下载，还有大量而丰富的教学相关资讯！" style="width:36.95pt;height:14.4pt" o:ole="">
            <v:imagedata r:id="rId216" o:title="eqIdf71ddf743c9feebd7e838d921e95562c"/>
          </v:shape>
          <o:OLEObject Type="Embed" ProgID="Equation.DSMT4" ShapeID="_x0000_i1138" DrawAspect="Content" ObjectID="_1751020099" r:id="rId217"/>
        </w:object>
      </w:r>
      <w:r>
        <w:rPr>
          <w:rFonts w:ascii="宋体" w:hAnsi="宋体"/>
          <w:color w:val="000000"/>
        </w:rPr>
        <w:t>，从碰撞后到新滑块与新滑板相对静止时，求两者相对位移的大小。</w:t>
      </w:r>
    </w:p>
    <w:p w:rsidR="007A0A5A" w:rsidRDefault="000D4A5F">
      <w:pPr>
        <w:spacing w:line="360" w:lineRule="auto"/>
        <w:jc w:val="left"/>
        <w:textAlignment w:val="center"/>
        <w:rPr>
          <w:color w:val="000000"/>
        </w:rPr>
      </w:pPr>
      <w:r>
        <w:rPr>
          <w:rFonts w:ascii="宋体" w:hAnsi="宋体"/>
          <w:noProof/>
          <w:color w:val="000000"/>
        </w:rPr>
        <w:lastRenderedPageBreak/>
        <w:drawing>
          <wp:inline distT="0" distB="0" distL="114300" distR="114300">
            <wp:extent cx="4162425" cy="9906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8" cstate="print"/>
                    <a:stretch>
                      <a:fillRect/>
                    </a:stretch>
                  </pic:blipFill>
                  <pic:spPr>
                    <a:xfrm>
                      <a:off x="0" y="0"/>
                      <a:ext cx="4162425" cy="990600"/>
                    </a:xfrm>
                    <a:prstGeom prst="rect">
                      <a:avLst/>
                    </a:prstGeom>
                  </pic:spPr>
                </pic:pic>
              </a:graphicData>
            </a:graphic>
          </wp:inline>
        </w:drawing>
      </w:r>
    </w:p>
    <w:p w:rsidR="007A0A5A" w:rsidRDefault="000D4A5F">
      <w:pPr>
        <w:spacing w:line="360" w:lineRule="auto"/>
        <w:jc w:val="left"/>
        <w:textAlignment w:val="center"/>
        <w:rPr>
          <w:rFonts w:ascii="宋体" w:hAnsi="宋体"/>
          <w:color w:val="000000"/>
        </w:rPr>
      </w:pPr>
      <w:r>
        <w:rPr>
          <w:color w:val="000000"/>
        </w:rPr>
        <w:t xml:space="preserve">14. </w:t>
      </w:r>
      <w:r>
        <w:rPr>
          <w:rFonts w:ascii="宋体" w:hAnsi="宋体"/>
          <w:color w:val="000000"/>
        </w:rPr>
        <w:t>两块面积和间距均足够大的金属板水平放置，如图</w:t>
      </w:r>
      <w:r>
        <w:rPr>
          <w:rFonts w:eastAsia="Times New Roman" w:cs="Times New Roman"/>
          <w:color w:val="000000"/>
        </w:rPr>
        <w:t>1</w:t>
      </w:r>
      <w:r>
        <w:rPr>
          <w:rFonts w:ascii="宋体" w:hAnsi="宋体"/>
          <w:color w:val="000000"/>
        </w:rPr>
        <w:t>所示，金属板与可调电源相连形成电场，方向沿</w:t>
      </w:r>
      <w:r>
        <w:rPr>
          <w:rFonts w:eastAsia="Times New Roman" w:cs="Times New Roman"/>
          <w:i/>
          <w:color w:val="000000"/>
        </w:rPr>
        <w:t>y</w:t>
      </w:r>
      <w:r>
        <w:rPr>
          <w:rFonts w:ascii="宋体" w:hAnsi="宋体"/>
          <w:color w:val="000000"/>
        </w:rPr>
        <w:t>轴正方向。在两板之间施加磁场，方向垂直</w:t>
      </w:r>
      <w:r w:rsidR="007A0A5A">
        <w:object w:dxaOrig="480" w:dyaOrig="320">
          <v:shape id="_x0000_i1139" type="#_x0000_t75" alt="学科网(www.zxxk.com)--教育资源门户，提供试卷、教案、课件、论文、素材以及各类教学资源下载，还有大量而丰富的教学相关资讯！" style="width:23.8pt;height:15.65pt" o:ole="">
            <v:imagedata r:id="rId219" o:title="eqId7ee31829d0d4d5f779a957d7df8058ab"/>
          </v:shape>
          <o:OLEObject Type="Embed" ProgID="Equation.DSMT4" ShapeID="_x0000_i1139" DrawAspect="Content" ObjectID="_1751020100" r:id="rId220"/>
        </w:object>
      </w:r>
      <w:r>
        <w:rPr>
          <w:rFonts w:ascii="宋体" w:hAnsi="宋体"/>
          <w:color w:val="000000"/>
        </w:rPr>
        <w:t>平面向外。电场强度和磁感应强度随时间的变化规律如图</w:t>
      </w:r>
      <w:r>
        <w:rPr>
          <w:rFonts w:eastAsia="Times New Roman" w:cs="Times New Roman"/>
          <w:color w:val="000000"/>
        </w:rPr>
        <w:t>2</w:t>
      </w:r>
      <w:r>
        <w:rPr>
          <w:rFonts w:ascii="宋体" w:hAnsi="宋体"/>
          <w:color w:val="000000"/>
        </w:rPr>
        <w:t>所示。板间</w:t>
      </w:r>
      <w:r>
        <w:rPr>
          <w:rFonts w:eastAsia="Times New Roman" w:cs="Times New Roman"/>
          <w:i/>
          <w:color w:val="000000"/>
        </w:rPr>
        <w:t>O</w:t>
      </w:r>
      <w:r>
        <w:rPr>
          <w:rFonts w:ascii="宋体" w:hAnsi="宋体"/>
          <w:color w:val="000000"/>
        </w:rPr>
        <w:t>点放置一粒子源，可连续释放质量为</w:t>
      </w:r>
      <w:r>
        <w:rPr>
          <w:rFonts w:eastAsia="Times New Roman" w:cs="Times New Roman"/>
          <w:i/>
          <w:color w:val="000000"/>
        </w:rPr>
        <w:t>m</w:t>
      </w:r>
      <w:r>
        <w:rPr>
          <w:rFonts w:ascii="宋体" w:hAnsi="宋体"/>
          <w:color w:val="000000"/>
        </w:rPr>
        <w:t>、电荷量为</w:t>
      </w:r>
      <w:r w:rsidR="007A0A5A">
        <w:object w:dxaOrig="880" w:dyaOrig="320">
          <v:shape id="_x0000_i1140" type="#_x0000_t75" alt="学科网(www.zxxk.com)--教育资源门户，提供试卷、教案、课件、论文、素材以及各类教学资源下载，还有大量而丰富的教学相关资讯！" style="width:44.45pt;height:15.65pt" o:ole="">
            <v:imagedata r:id="rId221" o:title="eqId7c22c96b4d06bc3172cbeb08f4e8c4d2"/>
          </v:shape>
          <o:OLEObject Type="Embed" ProgID="Equation.DSMT4" ShapeID="_x0000_i1140" DrawAspect="Content" ObjectID="_1751020101" r:id="rId222"/>
        </w:object>
      </w:r>
      <w:r>
        <w:rPr>
          <w:rFonts w:ascii="宋体" w:hAnsi="宋体"/>
          <w:color w:val="000000"/>
        </w:rPr>
        <w:t>、初速度为零的粒子，不计重力及粒子间的相互作用，图中物理量均为已知量。求：</w:t>
      </w:r>
    </w:p>
    <w:p w:rsidR="007A0A5A" w:rsidRDefault="000D4A5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w:t>
      </w:r>
      <w:r w:rsidR="007A0A5A">
        <w:object w:dxaOrig="499" w:dyaOrig="280">
          <v:shape id="_x0000_i1141" type="#_x0000_t75" alt="学科网(www.zxxk.com)--教育资源门户，提供试卷、教案、课件、论文、素材以及各类教学资源下载，还有大量而丰富的教学相关资讯！" style="width:24.4pt;height:14.4pt" o:ole="">
            <v:imagedata r:id="rId25" o:title="eqId7aeb9a94e392f6759b18abed89aacc5e"/>
          </v:shape>
          <o:OLEObject Type="Embed" ProgID="Equation.DSMT4" ShapeID="_x0000_i1141" DrawAspect="Content" ObjectID="_1751020102" r:id="rId223"/>
        </w:object>
      </w:r>
      <w:r>
        <w:rPr>
          <w:rFonts w:ascii="宋体" w:hAnsi="宋体"/>
          <w:color w:val="000000"/>
        </w:rPr>
        <w:t>时刻释放的粒子，在</w:t>
      </w:r>
      <w:r w:rsidR="007A0A5A">
        <w:object w:dxaOrig="860" w:dyaOrig="680">
          <v:shape id="_x0000_i1142" type="#_x0000_t75" alt="学科网(www.zxxk.com)--教育资源门户，提供试卷、教案、课件、论文、素材以及各类教学资源下载，还有大量而丰富的教学相关资讯！" style="width:42.55pt;height:34.45pt" o:ole="">
            <v:imagedata r:id="rId224" o:title="eqIdafde019c05632c932d6f8f806342e098"/>
          </v:shape>
          <o:OLEObject Type="Embed" ProgID="Equation.DSMT4" ShapeID="_x0000_i1142" DrawAspect="Content" ObjectID="_1751020103" r:id="rId225"/>
        </w:object>
      </w:r>
      <w:r>
        <w:rPr>
          <w:rFonts w:ascii="宋体" w:hAnsi="宋体"/>
          <w:color w:val="000000"/>
        </w:rPr>
        <w:t>时刻的位置坐标；</w:t>
      </w:r>
    </w:p>
    <w:p w:rsidR="007A0A5A" w:rsidRDefault="000D4A5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）在</w:t>
      </w:r>
      <w:r w:rsidR="007A0A5A">
        <w:object w:dxaOrig="900" w:dyaOrig="680">
          <v:shape id="_x0000_i1143" type="#_x0000_t75" alt="学科网(www.zxxk.com)--教育资源门户，提供试卷、教案、课件、论文、素材以及各类教学资源下载，还有大量而丰富的教学相关资讯！" style="width:45.1pt;height:34.45pt" o:ole="">
            <v:imagedata r:id="rId226" o:title="eqId686d3cba0df289609addaf0d4f17b719"/>
          </v:shape>
          <o:OLEObject Type="Embed" ProgID="Equation.DSMT4" ShapeID="_x0000_i1143" DrawAspect="Content" ObjectID="_1751020104" r:id="rId227"/>
        </w:object>
      </w:r>
      <w:r>
        <w:rPr>
          <w:rFonts w:ascii="宋体" w:hAnsi="宋体"/>
          <w:color w:val="000000"/>
        </w:rPr>
        <w:t>时间内，静电力对</w:t>
      </w:r>
      <w:r w:rsidR="007A0A5A">
        <w:object w:dxaOrig="499" w:dyaOrig="280">
          <v:shape id="_x0000_i1144" type="#_x0000_t75" alt="学科网(www.zxxk.com)--教育资源门户，提供试卷、教案、课件、论文、素材以及各类教学资源下载，还有大量而丰富的教学相关资讯！" style="width:24.4pt;height:14.4pt" o:ole="">
            <v:imagedata r:id="rId25" o:title="eqId7aeb9a94e392f6759b18abed89aacc5e"/>
          </v:shape>
          <o:OLEObject Type="Embed" ProgID="Equation.DSMT4" ShapeID="_x0000_i1144" DrawAspect="Content" ObjectID="_1751020105" r:id="rId228"/>
        </w:object>
      </w:r>
      <w:r>
        <w:rPr>
          <w:rFonts w:ascii="宋体" w:hAnsi="宋体"/>
          <w:color w:val="000000"/>
        </w:rPr>
        <w:t>时刻释放的粒子所做的功；</w:t>
      </w:r>
    </w:p>
    <w:p w:rsidR="007A0A5A" w:rsidRDefault="000D4A5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）在</w:t>
      </w:r>
      <w:r w:rsidR="007A0A5A">
        <w:object w:dxaOrig="2059" w:dyaOrig="760">
          <v:shape id="_x0000_i1145" type="#_x0000_t75" alt="学科网(www.zxxk.com)--教育资源门户，提供试卷、教案、课件、论文、素材以及各类教学资源下载，还有大量而丰富的教学相关资讯！" style="width:102.7pt;height:38.2pt" o:ole="">
            <v:imagedata r:id="rId229" o:title="eqId64cdd82110e6df33e5492496702db3a9"/>
          </v:shape>
          <o:OLEObject Type="Embed" ProgID="Equation.DSMT4" ShapeID="_x0000_i1145" DrawAspect="Content" ObjectID="_1751020106" r:id="rId230"/>
        </w:object>
      </w:r>
      <w:r>
        <w:rPr>
          <w:rFonts w:ascii="宋体" w:hAnsi="宋体"/>
          <w:color w:val="000000"/>
        </w:rPr>
        <w:t>点放置一粒接收器，在</w:t>
      </w:r>
      <w:r w:rsidR="007A0A5A">
        <w:object w:dxaOrig="900" w:dyaOrig="680">
          <v:shape id="_x0000_i1146" type="#_x0000_t75" alt="学科网(www.zxxk.com)--教育资源门户，提供试卷、教案、课件、论文、素材以及各类教学资源下载，还有大量而丰富的教学相关资讯！" style="width:45.1pt;height:34.45pt" o:ole="">
            <v:imagedata r:id="rId226" o:title="eqId686d3cba0df289609addaf0d4f17b719"/>
          </v:shape>
          <o:OLEObject Type="Embed" ProgID="Equation.DSMT4" ShapeID="_x0000_i1146" DrawAspect="Content" ObjectID="_1751020107" r:id="rId231"/>
        </w:object>
      </w:r>
      <w:r>
        <w:rPr>
          <w:rFonts w:ascii="宋体" w:hAnsi="宋体"/>
          <w:color w:val="000000"/>
        </w:rPr>
        <w:t>时间内什么时刻释放的粒子在电场存在期间被捕获。</w:t>
      </w:r>
    </w:p>
    <w:p w:rsidR="007A0A5A" w:rsidRDefault="000D4A5F">
      <w:pPr>
        <w:spacing w:line="360" w:lineRule="auto"/>
        <w:jc w:val="left"/>
        <w:textAlignment w:val="center"/>
        <w:rPr>
          <w:color w:val="000000"/>
        </w:rPr>
      </w:pPr>
      <w:r>
        <w:rPr>
          <w:noProof/>
          <w:color w:val="000000"/>
        </w:rPr>
        <w:drawing>
          <wp:inline distT="0" distB="0" distL="114300" distR="114300">
            <wp:extent cx="4352925" cy="27146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232" cstate="print"/>
                    <a:stretch>
                      <a:fillRect/>
                    </a:stretch>
                  </pic:blipFill>
                  <pic:spPr>
                    <a:xfrm>
                      <a:off x="0" y="0"/>
                      <a:ext cx="4352925" cy="2714625"/>
                    </a:xfrm>
                    <a:prstGeom prst="rect">
                      <a:avLst/>
                    </a:prstGeom>
                  </pic:spPr>
                </pic:pic>
              </a:graphicData>
            </a:graphic>
          </wp:inline>
        </w:drawing>
      </w:r>
    </w:p>
    <w:p w:rsidR="007A0A5A" w:rsidRDefault="000D4A5F">
      <w:pPr>
        <w:spacing w:line="360" w:lineRule="auto"/>
        <w:jc w:val="left"/>
        <w:textAlignment w:val="center"/>
        <w:rPr>
          <w:rFonts w:ascii="宋体" w:hAnsi="宋体"/>
          <w:b/>
          <w:color w:val="000000"/>
        </w:rPr>
      </w:pPr>
      <w:r>
        <w:rPr>
          <w:rFonts w:ascii="宋体" w:hAnsi="宋体"/>
          <w:b/>
          <w:color w:val="000000"/>
        </w:rPr>
        <w:t>（二）选考题：共</w:t>
      </w:r>
      <w:r>
        <w:rPr>
          <w:rFonts w:eastAsia="Times New Roman" w:cs="Times New Roman"/>
          <w:b/>
          <w:color w:val="000000"/>
        </w:rPr>
        <w:t>12</w:t>
      </w:r>
      <w:r>
        <w:rPr>
          <w:rFonts w:ascii="宋体" w:hAnsi="宋体"/>
          <w:b/>
          <w:color w:val="000000"/>
        </w:rPr>
        <w:t>分。请考生从</w:t>
      </w:r>
      <w:r>
        <w:rPr>
          <w:rFonts w:eastAsia="Times New Roman" w:cs="Times New Roman"/>
          <w:b/>
          <w:color w:val="000000"/>
        </w:rPr>
        <w:t>2</w:t>
      </w:r>
      <w:r>
        <w:rPr>
          <w:rFonts w:ascii="宋体" w:hAnsi="宋体"/>
          <w:b/>
          <w:color w:val="000000"/>
        </w:rPr>
        <w:t>道题中任选一题作答。并用</w:t>
      </w:r>
      <w:r>
        <w:rPr>
          <w:rFonts w:eastAsia="Times New Roman" w:cs="Times New Roman"/>
          <w:b/>
          <w:color w:val="000000"/>
        </w:rPr>
        <w:t>2B</w:t>
      </w:r>
      <w:r>
        <w:rPr>
          <w:rFonts w:ascii="宋体" w:hAnsi="宋体"/>
          <w:b/>
          <w:color w:val="000000"/>
        </w:rPr>
        <w:t>铅笔将答题卡上所选题目对应的题号右侧方框涂黑，按所涂题号进行评分；多涂、多答，按所涂首题进行评分；不涂，按本选考题的首题进行评分。</w:t>
      </w:r>
    </w:p>
    <w:p w:rsidR="007A0A5A" w:rsidRDefault="000D4A5F">
      <w:pPr>
        <w:spacing w:line="360" w:lineRule="auto"/>
        <w:jc w:val="left"/>
        <w:textAlignment w:val="center"/>
        <w:rPr>
          <w:color w:val="000000"/>
        </w:rPr>
      </w:pPr>
      <w:r>
        <w:rPr>
          <w:rFonts w:ascii="宋体" w:hAnsi="宋体"/>
          <w:color w:val="000000"/>
        </w:rPr>
        <w:t>【选修</w:t>
      </w:r>
      <w:r>
        <w:rPr>
          <w:rFonts w:eastAsia="Times New Roman" w:cs="Times New Roman"/>
          <w:color w:val="000000"/>
        </w:rPr>
        <w:t>3-3</w:t>
      </w:r>
      <w:r>
        <w:rPr>
          <w:rFonts w:ascii="宋体" w:hAnsi="宋体"/>
          <w:color w:val="000000"/>
        </w:rPr>
        <w:t>】</w:t>
      </w:r>
      <w:r>
        <w:rPr>
          <w:color w:val="000000"/>
        </w:rPr>
        <w:t>（</w:t>
      </w:r>
      <w:r>
        <w:rPr>
          <w:color w:val="000000"/>
        </w:rPr>
        <w:t>12</w:t>
      </w:r>
      <w:r>
        <w:rPr>
          <w:color w:val="000000"/>
        </w:rPr>
        <w:t>分）</w:t>
      </w:r>
    </w:p>
    <w:p w:rsidR="007A0A5A" w:rsidRDefault="000D4A5F">
      <w:pPr>
        <w:spacing w:line="360" w:lineRule="auto"/>
        <w:jc w:val="left"/>
        <w:textAlignment w:val="center"/>
        <w:rPr>
          <w:rFonts w:ascii="宋体" w:hAnsi="宋体"/>
          <w:color w:val="000000"/>
        </w:rPr>
      </w:pPr>
      <w:r>
        <w:rPr>
          <w:color w:val="000000"/>
        </w:rPr>
        <w:t xml:space="preserve">15. </w:t>
      </w:r>
      <w:r>
        <w:rPr>
          <w:rFonts w:ascii="宋体" w:hAnsi="宋体"/>
          <w:color w:val="000000"/>
        </w:rPr>
        <w:t>如图，绝热密闭容器中装有一定质量的某种理想气体和一个充有同种气体的气球。容器内温度处处相同。气球内部压强大于外部压强。气球慢慢漏气后，容器中气球外部气体的压强将</w:t>
      </w:r>
      <w:r>
        <w:rPr>
          <w:color w:val="000000"/>
        </w:rPr>
        <w:t>______</w:t>
      </w:r>
      <w:r>
        <w:rPr>
          <w:rFonts w:ascii="宋体" w:hAnsi="宋体"/>
          <w:color w:val="000000"/>
        </w:rPr>
        <w:t>（填</w:t>
      </w:r>
      <w:r>
        <w:rPr>
          <w:rFonts w:ascii="宋体" w:hAnsi="宋体"/>
          <w:color w:val="000000"/>
        </w:rPr>
        <w:t>“</w:t>
      </w:r>
      <w:r>
        <w:rPr>
          <w:rFonts w:ascii="宋体" w:hAnsi="宋体"/>
          <w:color w:val="000000"/>
        </w:rPr>
        <w:t>增大</w:t>
      </w:r>
      <w:r>
        <w:rPr>
          <w:rFonts w:ascii="宋体" w:hAnsi="宋体"/>
          <w:color w:val="000000"/>
        </w:rPr>
        <w:t>”“</w:t>
      </w:r>
      <w:r>
        <w:rPr>
          <w:rFonts w:ascii="宋体" w:hAnsi="宋体"/>
          <w:color w:val="000000"/>
        </w:rPr>
        <w:t>减小</w:t>
      </w:r>
      <w:r>
        <w:rPr>
          <w:rFonts w:ascii="宋体" w:hAnsi="宋体"/>
          <w:color w:val="000000"/>
        </w:rPr>
        <w:t>”</w:t>
      </w:r>
      <w:r>
        <w:rPr>
          <w:rFonts w:ascii="宋体" w:hAnsi="宋体"/>
          <w:color w:val="000000"/>
        </w:rPr>
        <w:lastRenderedPageBreak/>
        <w:t>或</w:t>
      </w:r>
      <w:r>
        <w:rPr>
          <w:rFonts w:ascii="宋体" w:hAnsi="宋体"/>
          <w:color w:val="000000"/>
        </w:rPr>
        <w:t>“</w:t>
      </w:r>
      <w:r>
        <w:rPr>
          <w:rFonts w:ascii="宋体" w:hAnsi="宋体"/>
          <w:color w:val="000000"/>
        </w:rPr>
        <w:t>不变</w:t>
      </w:r>
      <w:r>
        <w:rPr>
          <w:rFonts w:ascii="宋体" w:hAnsi="宋体"/>
          <w:color w:val="000000"/>
        </w:rPr>
        <w:t>”</w:t>
      </w:r>
      <w:r>
        <w:rPr>
          <w:rFonts w:ascii="宋体" w:hAnsi="宋体"/>
          <w:color w:val="000000"/>
        </w:rPr>
        <w:t>）；温度将</w:t>
      </w:r>
      <w:r>
        <w:rPr>
          <w:color w:val="000000"/>
        </w:rPr>
        <w:t>______</w:t>
      </w:r>
      <w:r>
        <w:rPr>
          <w:rFonts w:ascii="宋体" w:hAnsi="宋体"/>
          <w:color w:val="000000"/>
        </w:rPr>
        <w:t>（填</w:t>
      </w:r>
      <w:r>
        <w:rPr>
          <w:rFonts w:ascii="宋体" w:hAnsi="宋体"/>
          <w:color w:val="000000"/>
        </w:rPr>
        <w:t>“</w:t>
      </w:r>
      <w:r>
        <w:rPr>
          <w:rFonts w:ascii="宋体" w:hAnsi="宋体"/>
          <w:color w:val="000000"/>
        </w:rPr>
        <w:t>升高</w:t>
      </w:r>
      <w:r>
        <w:rPr>
          <w:rFonts w:ascii="宋体" w:hAnsi="宋体"/>
          <w:color w:val="000000"/>
        </w:rPr>
        <w:t>”“</w:t>
      </w:r>
      <w:r>
        <w:rPr>
          <w:rFonts w:ascii="宋体" w:hAnsi="宋体"/>
          <w:color w:val="000000"/>
        </w:rPr>
        <w:t>降低</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不变</w:t>
      </w:r>
      <w:r>
        <w:rPr>
          <w:rFonts w:ascii="宋体" w:hAnsi="宋体"/>
          <w:color w:val="000000"/>
        </w:rPr>
        <w:t>”</w:t>
      </w:r>
      <w:r>
        <w:rPr>
          <w:rFonts w:ascii="宋体" w:hAnsi="宋体"/>
          <w:color w:val="000000"/>
        </w:rPr>
        <w:t>）。</w:t>
      </w:r>
    </w:p>
    <w:p w:rsidR="007A0A5A" w:rsidRDefault="000D4A5F">
      <w:pPr>
        <w:spacing w:line="360" w:lineRule="auto"/>
        <w:jc w:val="left"/>
        <w:textAlignment w:val="center"/>
        <w:rPr>
          <w:color w:val="000000"/>
        </w:rPr>
      </w:pPr>
      <w:r>
        <w:rPr>
          <w:noProof/>
          <w:color w:val="000000"/>
        </w:rPr>
        <w:drawing>
          <wp:inline distT="0" distB="0" distL="114300" distR="114300">
            <wp:extent cx="1562100" cy="1104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3" cstate="print"/>
                    <a:stretch>
                      <a:fillRect/>
                    </a:stretch>
                  </pic:blipFill>
                  <pic:spPr>
                    <a:xfrm>
                      <a:off x="0" y="0"/>
                      <a:ext cx="1562100" cy="1104900"/>
                    </a:xfrm>
                    <a:prstGeom prst="rect">
                      <a:avLst/>
                    </a:prstGeom>
                  </pic:spPr>
                </pic:pic>
              </a:graphicData>
            </a:graphic>
          </wp:inline>
        </w:drawing>
      </w:r>
      <w:r>
        <w:rPr>
          <w:color w:val="000000"/>
        </w:rPr>
        <w:br/>
      </w:r>
    </w:p>
    <w:p w:rsidR="007A0A5A" w:rsidRDefault="000D4A5F">
      <w:pPr>
        <w:spacing w:line="360" w:lineRule="auto"/>
        <w:jc w:val="left"/>
        <w:textAlignment w:val="center"/>
        <w:rPr>
          <w:rFonts w:ascii="宋体" w:hAnsi="宋体"/>
          <w:color w:val="000000"/>
        </w:rPr>
      </w:pPr>
      <w:r>
        <w:rPr>
          <w:color w:val="000000"/>
        </w:rPr>
        <w:t xml:space="preserve">16. </w:t>
      </w:r>
      <w:r>
        <w:rPr>
          <w:rFonts w:ascii="宋体" w:hAnsi="宋体"/>
          <w:color w:val="000000"/>
        </w:rPr>
        <w:t>水平放置的气体阻尼器模型截面如图所示，汽缸中</w:t>
      </w:r>
      <w:r>
        <w:rPr>
          <w:rFonts w:ascii="宋体" w:hAnsi="宋体"/>
          <w:color w:val="000000"/>
        </w:rPr>
        <w:t>间有一固定隔板，将汽缸内一定质量的某种理想气体分为两部分，</w:t>
      </w:r>
      <w:r>
        <w:rPr>
          <w:rFonts w:ascii="宋体" w:hAnsi="宋体"/>
          <w:color w:val="000000"/>
        </w:rPr>
        <w:t>“</w:t>
      </w:r>
      <w:r>
        <w:rPr>
          <w:rFonts w:eastAsia="Times New Roman" w:cs="Times New Roman"/>
          <w:color w:val="000000"/>
        </w:rPr>
        <w:t>H</w:t>
      </w:r>
      <w:r>
        <w:rPr>
          <w:rFonts w:ascii="宋体" w:hAnsi="宋体"/>
          <w:color w:val="000000"/>
        </w:rPr>
        <w:t>”</w:t>
      </w:r>
      <w:r>
        <w:rPr>
          <w:rFonts w:ascii="宋体" w:hAnsi="宋体"/>
          <w:color w:val="000000"/>
        </w:rPr>
        <w:t>型连杆活塞的刚性连杆从隔板中央圆孔穿过，连杆与隔板之间密封良好。设汽缸内、外压强均为大气压强</w:t>
      </w:r>
      <w:r w:rsidR="007A0A5A">
        <w:object w:dxaOrig="300" w:dyaOrig="360">
          <v:shape id="_x0000_i1147" type="#_x0000_t75" alt="学科网(www.zxxk.com)--教育资源门户，提供试卷、教案、课件、论文、素材以及各类教学资源下载，还有大量而丰富的教学相关资讯！" style="width:15.05pt;height:18.15pt" o:ole="">
            <v:imagedata r:id="rId234" o:title="eqId3606c4a853a6a34cb7f33bea81b15a1f"/>
          </v:shape>
          <o:OLEObject Type="Embed" ProgID="Equation.DSMT4" ShapeID="_x0000_i1147" DrawAspect="Content" ObjectID="_1751020108" r:id="rId235"/>
        </w:object>
      </w:r>
      <w:r>
        <w:rPr>
          <w:rFonts w:ascii="宋体" w:hAnsi="宋体"/>
          <w:color w:val="000000"/>
        </w:rPr>
        <w:t>。活塞面积为</w:t>
      </w:r>
      <w:r>
        <w:rPr>
          <w:rFonts w:eastAsia="Times New Roman" w:cs="Times New Roman"/>
          <w:i/>
          <w:color w:val="000000"/>
        </w:rPr>
        <w:t>S</w:t>
      </w:r>
      <w:r>
        <w:rPr>
          <w:rFonts w:ascii="宋体" w:hAnsi="宋体"/>
          <w:color w:val="000000"/>
        </w:rPr>
        <w:t>，隔板两侧气体体积均为</w:t>
      </w:r>
      <w:r w:rsidR="007A0A5A">
        <w:object w:dxaOrig="400" w:dyaOrig="360">
          <v:shape id="_x0000_i1148" type="#_x0000_t75" alt="学科网(www.zxxk.com)--教育资源门户，提供试卷、教案、课件、论文、素材以及各类教学资源下载，还有大量而丰富的教学相关资讯！" style="width:20.05pt;height:18.15pt" o:ole="">
            <v:imagedata r:id="rId236" o:title="eqIdddbe492f5495d5065078e16208b80790"/>
          </v:shape>
          <o:OLEObject Type="Embed" ProgID="Equation.DSMT4" ShapeID="_x0000_i1148" DrawAspect="Content" ObjectID="_1751020109" r:id="rId237"/>
        </w:object>
      </w:r>
      <w:r>
        <w:rPr>
          <w:rFonts w:ascii="宋体" w:hAnsi="宋体"/>
          <w:color w:val="000000"/>
        </w:rPr>
        <w:t>，各接触面光滑。连杆的截面积忽略不计。现将整个装置缓慢旋转至竖直方向，稳定后，上部气体的体积为原来的</w:t>
      </w:r>
      <w:r w:rsidR="007A0A5A">
        <w:object w:dxaOrig="240" w:dyaOrig="620">
          <v:shape id="_x0000_i1149" type="#_x0000_t75" alt="学科网(www.zxxk.com)--教育资源门户，提供试卷、教案、课件、论文、素材以及各类教学资源下载，还有大量而丰富的教学相关资讯！" style="width:10.65pt;height:21.3pt" o:ole="">
            <v:imagedata r:id="rId238" o:title="eqIdf89eef3148f2d4d09379767b4af69132"/>
          </v:shape>
          <o:OLEObject Type="Embed" ProgID="Equation.DSMT4" ShapeID="_x0000_i1149" DrawAspect="Content" ObjectID="_1751020110" r:id="rId239"/>
        </w:object>
      </w:r>
      <w:r>
        <w:rPr>
          <w:rFonts w:ascii="宋体" w:hAnsi="宋体"/>
          <w:color w:val="000000"/>
        </w:rPr>
        <w:t>，设整个过程温度保持不变，求：</w:t>
      </w:r>
    </w:p>
    <w:p w:rsidR="007A0A5A" w:rsidRDefault="000D4A5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i</w:t>
      </w:r>
      <w:r>
        <w:rPr>
          <w:rFonts w:ascii="宋体" w:hAnsi="宋体"/>
          <w:color w:val="000000"/>
        </w:rPr>
        <w:t>）此时上、下部分气体的压强；</w:t>
      </w:r>
    </w:p>
    <w:p w:rsidR="007A0A5A" w:rsidRDefault="000D4A5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ii</w:t>
      </w:r>
      <w:r>
        <w:rPr>
          <w:rFonts w:ascii="宋体" w:hAnsi="宋体"/>
          <w:color w:val="000000"/>
        </w:rPr>
        <w:t>）</w:t>
      </w:r>
      <w:r>
        <w:rPr>
          <w:rFonts w:ascii="宋体" w:hAnsi="宋体"/>
          <w:color w:val="000000"/>
        </w:rPr>
        <w:t>“</w:t>
      </w:r>
      <w:r>
        <w:rPr>
          <w:rFonts w:eastAsia="Times New Roman" w:cs="Times New Roman"/>
          <w:color w:val="000000"/>
        </w:rPr>
        <w:t>H</w:t>
      </w:r>
      <w:r>
        <w:rPr>
          <w:rFonts w:ascii="宋体" w:hAnsi="宋体"/>
          <w:color w:val="000000"/>
        </w:rPr>
        <w:t>”</w:t>
      </w:r>
      <w:r>
        <w:rPr>
          <w:rFonts w:ascii="宋体" w:hAnsi="宋体"/>
          <w:color w:val="000000"/>
        </w:rPr>
        <w:t>型连杆活塞的质量（重力加速度大小为</w:t>
      </w:r>
      <w:r>
        <w:rPr>
          <w:rFonts w:eastAsia="Times New Roman" w:cs="Times New Roman"/>
          <w:i/>
          <w:color w:val="000000"/>
        </w:rPr>
        <w:t>g</w:t>
      </w:r>
      <w:r>
        <w:rPr>
          <w:rFonts w:ascii="宋体" w:hAnsi="宋体"/>
          <w:color w:val="000000"/>
        </w:rPr>
        <w:t>）。</w:t>
      </w:r>
    </w:p>
    <w:p w:rsidR="007A0A5A" w:rsidRDefault="000D4A5F">
      <w:pPr>
        <w:spacing w:line="360" w:lineRule="auto"/>
        <w:jc w:val="left"/>
        <w:textAlignment w:val="center"/>
        <w:rPr>
          <w:color w:val="000000"/>
        </w:rPr>
      </w:pPr>
      <w:r>
        <w:rPr>
          <w:noProof/>
          <w:color w:val="000000"/>
        </w:rPr>
        <w:drawing>
          <wp:inline distT="0" distB="0" distL="114300" distR="114300">
            <wp:extent cx="2362200" cy="9906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240" cstate="print"/>
                    <a:stretch>
                      <a:fillRect/>
                    </a:stretch>
                  </pic:blipFill>
                  <pic:spPr>
                    <a:xfrm>
                      <a:off x="0" y="0"/>
                      <a:ext cx="2362200" cy="990600"/>
                    </a:xfrm>
                    <a:prstGeom prst="rect">
                      <a:avLst/>
                    </a:prstGeom>
                  </pic:spPr>
                </pic:pic>
              </a:graphicData>
            </a:graphic>
          </wp:inline>
        </w:drawing>
      </w:r>
      <w:r>
        <w:rPr>
          <w:color w:val="000000"/>
        </w:rPr>
        <w:br/>
      </w:r>
    </w:p>
    <w:p w:rsidR="007A0A5A" w:rsidRDefault="000D4A5F">
      <w:pPr>
        <w:spacing w:line="360" w:lineRule="auto"/>
        <w:jc w:val="left"/>
        <w:textAlignment w:val="center"/>
        <w:rPr>
          <w:color w:val="000000"/>
        </w:rPr>
      </w:pPr>
      <w:r>
        <w:rPr>
          <w:color w:val="000000"/>
        </w:rPr>
        <w:t>【选修</w:t>
      </w:r>
      <w:r>
        <w:rPr>
          <w:color w:val="000000"/>
        </w:rPr>
        <w:t>3-4</w:t>
      </w:r>
      <w:r>
        <w:rPr>
          <w:color w:val="000000"/>
        </w:rPr>
        <w:t>】（</w:t>
      </w:r>
      <w:r>
        <w:rPr>
          <w:color w:val="000000"/>
        </w:rPr>
        <w:t>12</w:t>
      </w:r>
      <w:r>
        <w:rPr>
          <w:color w:val="000000"/>
        </w:rPr>
        <w:t>分）</w:t>
      </w:r>
    </w:p>
    <w:p w:rsidR="007A0A5A" w:rsidRDefault="000D4A5F">
      <w:pPr>
        <w:spacing w:line="360" w:lineRule="auto"/>
        <w:jc w:val="left"/>
        <w:textAlignment w:val="center"/>
        <w:rPr>
          <w:rFonts w:ascii="宋体" w:hAnsi="宋体"/>
          <w:color w:val="000000"/>
        </w:rPr>
      </w:pPr>
      <w:r>
        <w:rPr>
          <w:color w:val="000000"/>
        </w:rPr>
        <w:t xml:space="preserve">17. </w:t>
      </w:r>
      <w:r>
        <w:rPr>
          <w:rFonts w:ascii="宋体" w:hAnsi="宋体"/>
          <w:color w:val="000000"/>
        </w:rPr>
        <w:t>一列简谐横波沿</w:t>
      </w:r>
      <w:r>
        <w:rPr>
          <w:rFonts w:eastAsia="Times New Roman" w:cs="Times New Roman"/>
          <w:i/>
          <w:color w:val="000000"/>
        </w:rPr>
        <w:t>x</w:t>
      </w:r>
      <w:r>
        <w:rPr>
          <w:rFonts w:ascii="宋体" w:hAnsi="宋体"/>
          <w:color w:val="000000"/>
        </w:rPr>
        <w:t>轴正方向传播。波速为</w:t>
      </w:r>
      <w:r>
        <w:rPr>
          <w:rFonts w:eastAsia="Times New Roman" w:cs="Times New Roman"/>
          <w:color w:val="000000"/>
        </w:rPr>
        <w:t>10m/s</w:t>
      </w:r>
      <w:r>
        <w:rPr>
          <w:rFonts w:ascii="宋体" w:hAnsi="宋体"/>
          <w:color w:val="000000"/>
        </w:rPr>
        <w:t>。在传播方向上有</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两质点，坐标分别为</w:t>
      </w:r>
      <w:r>
        <w:rPr>
          <w:rFonts w:eastAsia="Times New Roman" w:cs="Times New Roman"/>
          <w:i/>
          <w:color w:val="000000"/>
        </w:rPr>
        <w:t>x</w:t>
      </w:r>
      <w:r>
        <w:rPr>
          <w:rFonts w:eastAsia="Times New Roman" w:cs="Times New Roman"/>
          <w:i/>
          <w:color w:val="000000"/>
          <w:vertAlign w:val="subscript"/>
        </w:rPr>
        <w:t>P</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1m</w:t>
      </w:r>
      <w:r>
        <w:rPr>
          <w:rFonts w:ascii="宋体" w:hAnsi="宋体"/>
          <w:color w:val="000000"/>
        </w:rPr>
        <w:t>，</w:t>
      </w:r>
      <w:r>
        <w:rPr>
          <w:rFonts w:eastAsia="Times New Roman" w:cs="Times New Roman"/>
          <w:i/>
          <w:color w:val="000000"/>
        </w:rPr>
        <w:t>x</w:t>
      </w:r>
      <w:r>
        <w:rPr>
          <w:rFonts w:eastAsia="Times New Roman" w:cs="Times New Roman"/>
          <w:i/>
          <w:color w:val="000000"/>
          <w:vertAlign w:val="subscript"/>
        </w:rPr>
        <w:t>Q</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6m</w:t>
      </w:r>
      <w:r>
        <w:rPr>
          <w:rFonts w:ascii="宋体" w:hAnsi="宋体"/>
          <w:color w:val="000000"/>
        </w:rPr>
        <w:t>。波传播到</w:t>
      </w:r>
      <w:r>
        <w:rPr>
          <w:rFonts w:eastAsia="Times New Roman" w:cs="Times New Roman"/>
          <w:i/>
          <w:color w:val="000000"/>
        </w:rPr>
        <w:t>P</w:t>
      </w:r>
      <w:r>
        <w:rPr>
          <w:rFonts w:ascii="宋体" w:hAnsi="宋体"/>
          <w:color w:val="000000"/>
        </w:rPr>
        <w:t>点开始计时，该点的振动图像如图所示，则简谐波的波长为</w:t>
      </w:r>
      <w:r>
        <w:rPr>
          <w:color w:val="000000"/>
        </w:rPr>
        <w:t>______</w:t>
      </w:r>
      <w:r>
        <w:rPr>
          <w:rFonts w:eastAsia="Times New Roman" w:cs="Times New Roman"/>
          <w:color w:val="000000"/>
        </w:rPr>
        <w:t>m</w:t>
      </w:r>
      <w:r>
        <w:rPr>
          <w:rFonts w:ascii="宋体" w:hAnsi="宋体"/>
          <w:color w:val="000000"/>
        </w:rPr>
        <w:t>，经过</w:t>
      </w:r>
      <w:r>
        <w:rPr>
          <w:color w:val="000000"/>
        </w:rPr>
        <w:t>______</w:t>
      </w:r>
      <w:r>
        <w:rPr>
          <w:rFonts w:eastAsia="Times New Roman" w:cs="Times New Roman"/>
          <w:color w:val="000000"/>
        </w:rPr>
        <w:t>s</w:t>
      </w:r>
      <w:r>
        <w:rPr>
          <w:rFonts w:ascii="宋体" w:hAnsi="宋体"/>
          <w:color w:val="000000"/>
        </w:rPr>
        <w:t>，</w:t>
      </w:r>
      <w:r>
        <w:rPr>
          <w:rFonts w:eastAsia="Times New Roman" w:cs="Times New Roman"/>
          <w:i/>
          <w:color w:val="000000"/>
        </w:rPr>
        <w:t>Q</w:t>
      </w:r>
      <w:r>
        <w:rPr>
          <w:rFonts w:ascii="宋体" w:hAnsi="宋体"/>
          <w:color w:val="000000"/>
        </w:rPr>
        <w:t>点第一次到达正向最大位移处。</w:t>
      </w:r>
    </w:p>
    <w:p w:rsidR="007A0A5A" w:rsidRDefault="000D4A5F">
      <w:pPr>
        <w:spacing w:line="360" w:lineRule="auto"/>
        <w:jc w:val="left"/>
        <w:textAlignment w:val="center"/>
        <w:rPr>
          <w:color w:val="000000"/>
        </w:rPr>
      </w:pPr>
      <w:r>
        <w:rPr>
          <w:noProof/>
          <w:color w:val="000000"/>
        </w:rPr>
        <w:drawing>
          <wp:inline distT="0" distB="0" distL="114300" distR="114300">
            <wp:extent cx="2838450" cy="17145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1" cstate="print"/>
                    <a:stretch>
                      <a:fillRect/>
                    </a:stretch>
                  </pic:blipFill>
                  <pic:spPr>
                    <a:xfrm>
                      <a:off x="0" y="0"/>
                      <a:ext cx="2838450" cy="1714500"/>
                    </a:xfrm>
                    <a:prstGeom prst="rect">
                      <a:avLst/>
                    </a:prstGeom>
                  </pic:spPr>
                </pic:pic>
              </a:graphicData>
            </a:graphic>
          </wp:inline>
        </w:drawing>
      </w:r>
      <w:r>
        <w:rPr>
          <w:color w:val="000000"/>
        </w:rPr>
        <w:br/>
      </w:r>
    </w:p>
    <w:p w:rsidR="007A0A5A" w:rsidRDefault="000D4A5F">
      <w:pPr>
        <w:spacing w:line="360" w:lineRule="auto"/>
        <w:jc w:val="left"/>
        <w:textAlignment w:val="center"/>
        <w:rPr>
          <w:rFonts w:ascii="宋体" w:hAnsi="宋体"/>
          <w:color w:val="000000"/>
        </w:rPr>
      </w:pPr>
      <w:r>
        <w:rPr>
          <w:color w:val="000000"/>
        </w:rPr>
        <w:t xml:space="preserve">18. </w:t>
      </w:r>
      <w:r>
        <w:rPr>
          <w:rFonts w:ascii="宋体" w:hAnsi="宋体"/>
          <w:color w:val="000000"/>
        </w:rPr>
        <w:t>如图，一个半径为</w:t>
      </w:r>
      <w:r>
        <w:rPr>
          <w:rFonts w:eastAsia="Times New Roman" w:cs="Times New Roman"/>
          <w:i/>
          <w:color w:val="000000"/>
        </w:rPr>
        <w:t>R</w:t>
      </w:r>
      <w:r>
        <w:rPr>
          <w:rFonts w:ascii="宋体" w:hAnsi="宋体"/>
          <w:noProof/>
          <w:color w:val="000000"/>
        </w:rPr>
        <w:drawing>
          <wp:inline distT="0" distB="0" distL="114300" distR="114300">
            <wp:extent cx="133350" cy="177800"/>
            <wp:effectExtent l="0" t="0" r="0" b="13335"/>
            <wp:docPr id="748914512" name="图片 748914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914512" name="图片 748914512"/>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玻璃球，</w:t>
      </w:r>
      <w:r>
        <w:rPr>
          <w:rFonts w:eastAsia="Times New Roman" w:cs="Times New Roman"/>
          <w:i/>
          <w:color w:val="000000"/>
        </w:rPr>
        <w:t>O</w:t>
      </w:r>
      <w:r>
        <w:rPr>
          <w:rFonts w:ascii="宋体" w:hAnsi="宋体"/>
          <w:color w:val="000000"/>
        </w:rPr>
        <w:t>点为球心。球面内侧单色点光源</w:t>
      </w:r>
      <w:r>
        <w:rPr>
          <w:rFonts w:eastAsia="Times New Roman" w:cs="Times New Roman"/>
          <w:i/>
          <w:color w:val="000000"/>
        </w:rPr>
        <w:t>S</w:t>
      </w:r>
      <w:r>
        <w:rPr>
          <w:rFonts w:ascii="宋体" w:hAnsi="宋体"/>
          <w:color w:val="000000"/>
        </w:rPr>
        <w:t>发出的一束光在</w:t>
      </w:r>
      <w:r>
        <w:rPr>
          <w:rFonts w:eastAsia="Times New Roman" w:cs="Times New Roman"/>
          <w:i/>
          <w:color w:val="000000"/>
        </w:rPr>
        <w:t>A</w:t>
      </w:r>
      <w:r>
        <w:rPr>
          <w:rFonts w:ascii="宋体" w:hAnsi="宋体"/>
          <w:color w:val="000000"/>
        </w:rPr>
        <w:t>点射出，出射光</w:t>
      </w:r>
      <w:r>
        <w:rPr>
          <w:rFonts w:ascii="宋体" w:hAnsi="宋体"/>
          <w:color w:val="000000"/>
        </w:rPr>
        <w:lastRenderedPageBreak/>
        <w:t>线</w:t>
      </w:r>
      <w:r>
        <w:rPr>
          <w:rFonts w:eastAsia="Times New Roman" w:cs="Times New Roman"/>
          <w:i/>
          <w:color w:val="000000"/>
        </w:rPr>
        <w:t>AB</w:t>
      </w:r>
      <w:r>
        <w:rPr>
          <w:rFonts w:ascii="宋体" w:hAnsi="宋体"/>
          <w:color w:val="000000"/>
        </w:rPr>
        <w:t>与球直径</w:t>
      </w:r>
      <w:r>
        <w:rPr>
          <w:rFonts w:eastAsia="Times New Roman" w:cs="Times New Roman"/>
          <w:i/>
          <w:color w:val="000000"/>
        </w:rPr>
        <w:t>SC</w:t>
      </w:r>
      <w:r>
        <w:rPr>
          <w:rFonts w:ascii="宋体" w:hAnsi="宋体"/>
          <w:color w:val="000000"/>
        </w:rPr>
        <w:t>平行，</w:t>
      </w:r>
      <w:r>
        <w:rPr>
          <w:rFonts w:eastAsia="Times New Roman" w:cs="Times New Roman"/>
          <w:i/>
          <w:color w:val="000000"/>
        </w:rPr>
        <w:t>θ</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30°</w:t>
      </w:r>
      <w:r>
        <w:rPr>
          <w:rFonts w:ascii="宋体" w:hAnsi="宋体"/>
          <w:color w:val="000000"/>
        </w:rPr>
        <w:t>。光在真空中的传播速度为</w:t>
      </w:r>
      <w:r>
        <w:rPr>
          <w:rFonts w:eastAsia="Times New Roman" w:cs="Times New Roman"/>
          <w:i/>
          <w:color w:val="000000"/>
        </w:rPr>
        <w:t>c</w:t>
      </w:r>
      <w:r>
        <w:rPr>
          <w:rFonts w:ascii="宋体" w:hAnsi="宋体"/>
          <w:color w:val="000000"/>
        </w:rPr>
        <w:t>。求：</w:t>
      </w:r>
    </w:p>
    <w:p w:rsidR="007A0A5A" w:rsidRDefault="000D4A5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i</w:t>
      </w:r>
      <w:r>
        <w:rPr>
          <w:rFonts w:ascii="宋体" w:hAnsi="宋体"/>
          <w:color w:val="000000"/>
        </w:rPr>
        <w:t>）玻璃的折射率；</w:t>
      </w:r>
    </w:p>
    <w:p w:rsidR="007A0A5A" w:rsidRDefault="000D4A5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ii</w:t>
      </w:r>
      <w:r>
        <w:rPr>
          <w:rFonts w:ascii="宋体" w:hAnsi="宋体"/>
          <w:color w:val="000000"/>
        </w:rPr>
        <w:t>）从</w:t>
      </w:r>
      <w:r>
        <w:rPr>
          <w:rFonts w:eastAsia="Times New Roman" w:cs="Times New Roman"/>
          <w:i/>
          <w:color w:val="000000"/>
        </w:rPr>
        <w:t>S</w:t>
      </w:r>
      <w:r>
        <w:rPr>
          <w:rFonts w:ascii="宋体" w:hAnsi="宋体"/>
          <w:color w:val="000000"/>
        </w:rPr>
        <w:t>发出的光线经多次全反射回到</w:t>
      </w:r>
      <w:r>
        <w:rPr>
          <w:rFonts w:eastAsia="Times New Roman" w:cs="Times New Roman"/>
          <w:i/>
          <w:color w:val="000000"/>
        </w:rPr>
        <w:t>S</w:t>
      </w:r>
      <w:r>
        <w:rPr>
          <w:rFonts w:ascii="宋体" w:hAnsi="宋体"/>
          <w:color w:val="000000"/>
        </w:rPr>
        <w:t>点的最短时间。</w:t>
      </w:r>
    </w:p>
    <w:p w:rsidR="007A0A5A" w:rsidRDefault="000D4A5F">
      <w:pPr>
        <w:spacing w:line="360" w:lineRule="auto"/>
        <w:jc w:val="left"/>
        <w:textAlignment w:val="center"/>
        <w:rPr>
          <w:color w:val="000000"/>
        </w:rPr>
        <w:sectPr w:rsidR="007A0A5A">
          <w:pgSz w:w="11906" w:h="16838"/>
          <w:pgMar w:top="910" w:right="1080" w:bottom="1440" w:left="1080" w:header="152" w:footer="0" w:gutter="0"/>
          <w:cols w:space="720"/>
          <w:docGrid w:type="lines" w:linePitch="312"/>
        </w:sectPr>
      </w:pPr>
      <w:r>
        <w:rPr>
          <w:noProof/>
          <w:color w:val="000000"/>
        </w:rPr>
        <w:drawing>
          <wp:inline distT="0" distB="0" distL="114300" distR="114300">
            <wp:extent cx="1628775" cy="12763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242" cstate="print"/>
                    <a:stretch>
                      <a:fillRect/>
                    </a:stretch>
                  </pic:blipFill>
                  <pic:spPr>
                    <a:xfrm>
                      <a:off x="0" y="0"/>
                      <a:ext cx="1628775" cy="1276350"/>
                    </a:xfrm>
                    <a:prstGeom prst="rect">
                      <a:avLst/>
                    </a:prstGeom>
                  </pic:spPr>
                </pic:pic>
              </a:graphicData>
            </a:graphic>
          </wp:inline>
        </w:drawing>
      </w:r>
    </w:p>
    <w:p w:rsidR="007A0A5A" w:rsidRDefault="007A0A5A"/>
    <w:sectPr w:rsidR="007A0A5A" w:rsidSect="007A0A5A">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0A5A" w:rsidRDefault="007A0A5A" w:rsidP="007A0A5A">
      <w:r>
        <w:separator/>
      </w:r>
    </w:p>
  </w:endnote>
  <w:endnote w:type="continuationSeparator" w:id="0">
    <w:p w:rsidR="007A0A5A" w:rsidRDefault="007A0A5A" w:rsidP="007A0A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0A5A" w:rsidRDefault="007A0A5A" w:rsidP="007A0A5A">
      <w:r>
        <w:separator/>
      </w:r>
    </w:p>
  </w:footnote>
  <w:footnote w:type="continuationSeparator" w:id="0">
    <w:p w:rsidR="007A0A5A" w:rsidRDefault="007A0A5A" w:rsidP="007A0A5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D4A5F"/>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A0A5A"/>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3C3C33"/>
    <w:rsid w:val="38274566"/>
    <w:rsid w:val="7504052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A0A5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7A0A5A"/>
    <w:pPr>
      <w:tabs>
        <w:tab w:val="center" w:pos="4153"/>
        <w:tab w:val="right" w:pos="8306"/>
      </w:tabs>
      <w:snapToGrid w:val="0"/>
      <w:jc w:val="left"/>
    </w:pPr>
    <w:rPr>
      <w:sz w:val="18"/>
    </w:rPr>
  </w:style>
  <w:style w:type="paragraph" w:styleId="a4">
    <w:name w:val="header"/>
    <w:basedOn w:val="a"/>
    <w:link w:val="Char"/>
    <w:uiPriority w:val="99"/>
    <w:qFormat/>
    <w:rsid w:val="007A0A5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qFormat/>
    <w:rsid w:val="007A0A5A"/>
    <w:rPr>
      <w:color w:val="0000FF"/>
      <w:u w:val="single"/>
    </w:rPr>
  </w:style>
  <w:style w:type="character" w:customStyle="1" w:styleId="Char">
    <w:name w:val="页眉 Char"/>
    <w:basedOn w:val="a0"/>
    <w:link w:val="a4"/>
    <w:uiPriority w:val="99"/>
    <w:qFormat/>
    <w:rsid w:val="007A0A5A"/>
    <w:rPr>
      <w:kern w:val="2"/>
      <w:sz w:val="18"/>
      <w:szCs w:val="24"/>
    </w:rPr>
  </w:style>
  <w:style w:type="paragraph" w:styleId="a6">
    <w:name w:val="No Spacing"/>
    <w:uiPriority w:val="1"/>
    <w:qFormat/>
    <w:rsid w:val="007A0A5A"/>
    <w:rPr>
      <w:rFonts w:asciiTheme="minorHAnsi" w:eastAsia="Microsoft YaHei UI" w:hAnsiTheme="minorHAnsi" w:cstheme="minorBidi"/>
      <w:sz w:val="22"/>
      <w:szCs w:val="22"/>
    </w:rPr>
  </w:style>
  <w:style w:type="paragraph" w:styleId="a7">
    <w:name w:val="List Paragraph"/>
    <w:basedOn w:val="a"/>
    <w:uiPriority w:val="99"/>
    <w:qFormat/>
    <w:rsid w:val="007A0A5A"/>
    <w:pPr>
      <w:ind w:firstLineChars="200" w:firstLine="420"/>
    </w:pPr>
  </w:style>
  <w:style w:type="paragraph" w:styleId="a8">
    <w:name w:val="Balloon Text"/>
    <w:basedOn w:val="a"/>
    <w:link w:val="Char0"/>
    <w:rsid w:val="000D4A5F"/>
    <w:rPr>
      <w:sz w:val="18"/>
      <w:szCs w:val="18"/>
    </w:rPr>
  </w:style>
  <w:style w:type="character" w:customStyle="1" w:styleId="Char0">
    <w:name w:val="批注框文本 Char"/>
    <w:basedOn w:val="a0"/>
    <w:link w:val="a8"/>
    <w:rsid w:val="000D4A5F"/>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21" Type="http://schemas.openxmlformats.org/officeDocument/2006/relationships/image" Target="media/image9.wmf"/><Relationship Id="rId42" Type="http://schemas.openxmlformats.org/officeDocument/2006/relationships/oleObject" Target="embeddings/oleObject16.bin"/><Relationship Id="rId63" Type="http://schemas.openxmlformats.org/officeDocument/2006/relationships/oleObject" Target="embeddings/oleObject27.bin"/><Relationship Id="rId84" Type="http://schemas.openxmlformats.org/officeDocument/2006/relationships/image" Target="media/image40.png"/><Relationship Id="rId138" Type="http://schemas.openxmlformats.org/officeDocument/2006/relationships/oleObject" Target="embeddings/oleObject72.bin"/><Relationship Id="rId159" Type="http://schemas.openxmlformats.org/officeDocument/2006/relationships/oleObject" Target="embeddings/oleObject86.bin"/><Relationship Id="rId170" Type="http://schemas.openxmlformats.org/officeDocument/2006/relationships/oleObject" Target="embeddings/oleObject92.bin"/><Relationship Id="rId191" Type="http://schemas.openxmlformats.org/officeDocument/2006/relationships/oleObject" Target="embeddings/oleObject102.bin"/><Relationship Id="rId205" Type="http://schemas.openxmlformats.org/officeDocument/2006/relationships/oleObject" Target="embeddings/oleObject108.bin"/><Relationship Id="rId226" Type="http://schemas.openxmlformats.org/officeDocument/2006/relationships/image" Target="media/image102.wmf"/><Relationship Id="rId107" Type="http://schemas.openxmlformats.org/officeDocument/2006/relationships/oleObject" Target="embeddings/oleObject53.bin"/><Relationship Id="rId11" Type="http://schemas.openxmlformats.org/officeDocument/2006/relationships/oleObject" Target="embeddings/oleObject2.bin"/><Relationship Id="rId32" Type="http://schemas.openxmlformats.org/officeDocument/2006/relationships/image" Target="media/image15.wmf"/><Relationship Id="rId53" Type="http://schemas.openxmlformats.org/officeDocument/2006/relationships/image" Target="media/image25.wmf"/><Relationship Id="rId74" Type="http://schemas.openxmlformats.org/officeDocument/2006/relationships/image" Target="media/image36.wmf"/><Relationship Id="rId128" Type="http://schemas.openxmlformats.org/officeDocument/2006/relationships/image" Target="media/image59.wmf"/><Relationship Id="rId149" Type="http://schemas.openxmlformats.org/officeDocument/2006/relationships/image" Target="media/image65.wmf"/><Relationship Id="rId5" Type="http://schemas.openxmlformats.org/officeDocument/2006/relationships/footnotes" Target="footnotes.xml"/><Relationship Id="rId95" Type="http://schemas.openxmlformats.org/officeDocument/2006/relationships/oleObject" Target="embeddings/oleObject45.bin"/><Relationship Id="rId160" Type="http://schemas.openxmlformats.org/officeDocument/2006/relationships/image" Target="media/image68.wmf"/><Relationship Id="rId181" Type="http://schemas.openxmlformats.org/officeDocument/2006/relationships/oleObject" Target="embeddings/oleObject97.bin"/><Relationship Id="rId216" Type="http://schemas.openxmlformats.org/officeDocument/2006/relationships/image" Target="media/image97.wmf"/><Relationship Id="rId237" Type="http://schemas.openxmlformats.org/officeDocument/2006/relationships/oleObject" Target="embeddings/oleObject124.bin"/><Relationship Id="rId22" Type="http://schemas.openxmlformats.org/officeDocument/2006/relationships/oleObject" Target="embeddings/oleObject7.bin"/><Relationship Id="rId43" Type="http://schemas.openxmlformats.org/officeDocument/2006/relationships/image" Target="media/image21.wmf"/><Relationship Id="rId64" Type="http://schemas.openxmlformats.org/officeDocument/2006/relationships/image" Target="media/image31.wmf"/><Relationship Id="rId118" Type="http://schemas.openxmlformats.org/officeDocument/2006/relationships/image" Target="media/image52.wmf"/><Relationship Id="rId139" Type="http://schemas.openxmlformats.org/officeDocument/2006/relationships/oleObject" Target="embeddings/oleObject73.bin"/><Relationship Id="rId85" Type="http://schemas.openxmlformats.org/officeDocument/2006/relationships/oleObject" Target="embeddings/oleObject39.bin"/><Relationship Id="rId150" Type="http://schemas.openxmlformats.org/officeDocument/2006/relationships/oleObject" Target="embeddings/oleObject79.bin"/><Relationship Id="rId171" Type="http://schemas.openxmlformats.org/officeDocument/2006/relationships/image" Target="media/image73.wmf"/><Relationship Id="rId192" Type="http://schemas.openxmlformats.org/officeDocument/2006/relationships/oleObject" Target="embeddings/oleObject103.bin"/><Relationship Id="rId206" Type="http://schemas.openxmlformats.org/officeDocument/2006/relationships/image" Target="media/image92.wmf"/><Relationship Id="rId227" Type="http://schemas.openxmlformats.org/officeDocument/2006/relationships/oleObject" Target="embeddings/oleObject119.bin"/><Relationship Id="rId201" Type="http://schemas.openxmlformats.org/officeDocument/2006/relationships/image" Target="media/image90.wmf"/><Relationship Id="rId222" Type="http://schemas.openxmlformats.org/officeDocument/2006/relationships/oleObject" Target="embeddings/oleObject116.bin"/><Relationship Id="rId243" Type="http://schemas.openxmlformats.org/officeDocument/2006/relationships/fontTable" Target="fontTable.xml"/><Relationship Id="rId12" Type="http://schemas.openxmlformats.org/officeDocument/2006/relationships/image" Target="media/image4.wmf"/><Relationship Id="rId17" Type="http://schemas.openxmlformats.org/officeDocument/2006/relationships/image" Target="media/image7.wmf"/><Relationship Id="rId33" Type="http://schemas.openxmlformats.org/officeDocument/2006/relationships/oleObject" Target="embeddings/oleObject12.bin"/><Relationship Id="rId38" Type="http://schemas.openxmlformats.org/officeDocument/2006/relationships/image" Target="media/image18.wmf"/><Relationship Id="rId59" Type="http://schemas.openxmlformats.org/officeDocument/2006/relationships/oleObject" Target="embeddings/oleObject25.bin"/><Relationship Id="rId103" Type="http://schemas.openxmlformats.org/officeDocument/2006/relationships/oleObject" Target="embeddings/oleObject50.bin"/><Relationship Id="rId108" Type="http://schemas.openxmlformats.org/officeDocument/2006/relationships/image" Target="media/image49.wmf"/><Relationship Id="rId124" Type="http://schemas.openxmlformats.org/officeDocument/2006/relationships/image" Target="media/image57.png"/><Relationship Id="rId129" Type="http://schemas.openxmlformats.org/officeDocument/2006/relationships/oleObject" Target="embeddings/oleObject64.bin"/><Relationship Id="rId54" Type="http://schemas.openxmlformats.org/officeDocument/2006/relationships/oleObject" Target="embeddings/oleObject23.bin"/><Relationship Id="rId70" Type="http://schemas.openxmlformats.org/officeDocument/2006/relationships/image" Target="media/image34.wmf"/><Relationship Id="rId75" Type="http://schemas.openxmlformats.org/officeDocument/2006/relationships/oleObject" Target="embeddings/oleObject33.bin"/><Relationship Id="rId91" Type="http://schemas.openxmlformats.org/officeDocument/2006/relationships/oleObject" Target="embeddings/oleObject43.bin"/><Relationship Id="rId96" Type="http://schemas.openxmlformats.org/officeDocument/2006/relationships/image" Target="media/image45.wmf"/><Relationship Id="rId140" Type="http://schemas.openxmlformats.org/officeDocument/2006/relationships/image" Target="media/image61.wmf"/><Relationship Id="rId145" Type="http://schemas.openxmlformats.org/officeDocument/2006/relationships/oleObject" Target="embeddings/oleObject76.bin"/><Relationship Id="rId161" Type="http://schemas.openxmlformats.org/officeDocument/2006/relationships/oleObject" Target="embeddings/oleObject87.bin"/><Relationship Id="rId166" Type="http://schemas.openxmlformats.org/officeDocument/2006/relationships/oleObject" Target="embeddings/oleObject90.bin"/><Relationship Id="rId182" Type="http://schemas.openxmlformats.org/officeDocument/2006/relationships/image" Target="media/image79.wmf"/><Relationship Id="rId187" Type="http://schemas.openxmlformats.org/officeDocument/2006/relationships/image" Target="media/image82.wmf"/><Relationship Id="rId217" Type="http://schemas.openxmlformats.org/officeDocument/2006/relationships/oleObject" Target="embeddings/oleObject114.bin"/><Relationship Id="rId1" Type="http://schemas.openxmlformats.org/officeDocument/2006/relationships/customXml" Target="../customXml/item1.xml"/><Relationship Id="rId6" Type="http://schemas.openxmlformats.org/officeDocument/2006/relationships/endnotes" Target="endnotes.xml"/><Relationship Id="rId212" Type="http://schemas.openxmlformats.org/officeDocument/2006/relationships/image" Target="media/image95.wmf"/><Relationship Id="rId233" Type="http://schemas.openxmlformats.org/officeDocument/2006/relationships/image" Target="media/image105.png"/><Relationship Id="rId238" Type="http://schemas.openxmlformats.org/officeDocument/2006/relationships/image" Target="media/image108.wmf"/><Relationship Id="rId23" Type="http://schemas.openxmlformats.org/officeDocument/2006/relationships/image" Target="media/image10.wmf"/><Relationship Id="rId28" Type="http://schemas.openxmlformats.org/officeDocument/2006/relationships/image" Target="media/image13.wmf"/><Relationship Id="rId49" Type="http://schemas.openxmlformats.org/officeDocument/2006/relationships/image" Target="media/image23.wmf"/><Relationship Id="rId114" Type="http://schemas.openxmlformats.org/officeDocument/2006/relationships/oleObject" Target="embeddings/oleObject58.bin"/><Relationship Id="rId119" Type="http://schemas.openxmlformats.org/officeDocument/2006/relationships/oleObject" Target="embeddings/oleObject61.bin"/><Relationship Id="rId44" Type="http://schemas.openxmlformats.org/officeDocument/2006/relationships/oleObject" Target="embeddings/oleObject17.bin"/><Relationship Id="rId60" Type="http://schemas.openxmlformats.org/officeDocument/2006/relationships/image" Target="media/image29.wmf"/><Relationship Id="rId65" Type="http://schemas.openxmlformats.org/officeDocument/2006/relationships/oleObject" Target="embeddings/oleObject28.bin"/><Relationship Id="rId81" Type="http://schemas.openxmlformats.org/officeDocument/2006/relationships/oleObject" Target="embeddings/oleObject37.bin"/><Relationship Id="rId86" Type="http://schemas.openxmlformats.org/officeDocument/2006/relationships/image" Target="media/image41.wmf"/><Relationship Id="rId130" Type="http://schemas.openxmlformats.org/officeDocument/2006/relationships/oleObject" Target="embeddings/oleObject65.bin"/><Relationship Id="rId135" Type="http://schemas.openxmlformats.org/officeDocument/2006/relationships/oleObject" Target="embeddings/oleObject69.bin"/><Relationship Id="rId151" Type="http://schemas.openxmlformats.org/officeDocument/2006/relationships/oleObject" Target="embeddings/oleObject80.bin"/><Relationship Id="rId156" Type="http://schemas.openxmlformats.org/officeDocument/2006/relationships/image" Target="media/image67.wmf"/><Relationship Id="rId177" Type="http://schemas.openxmlformats.org/officeDocument/2006/relationships/image" Target="media/image76.wmf"/><Relationship Id="rId198" Type="http://schemas.openxmlformats.org/officeDocument/2006/relationships/image" Target="media/image87.png"/><Relationship Id="rId172" Type="http://schemas.openxmlformats.org/officeDocument/2006/relationships/oleObject" Target="embeddings/oleObject93.bin"/><Relationship Id="rId193" Type="http://schemas.openxmlformats.org/officeDocument/2006/relationships/oleObject" Target="embeddings/oleObject104.bin"/><Relationship Id="rId202" Type="http://schemas.openxmlformats.org/officeDocument/2006/relationships/oleObject" Target="embeddings/oleObject106.bin"/><Relationship Id="rId207" Type="http://schemas.openxmlformats.org/officeDocument/2006/relationships/oleObject" Target="embeddings/oleObject109.bin"/><Relationship Id="rId223" Type="http://schemas.openxmlformats.org/officeDocument/2006/relationships/oleObject" Target="embeddings/oleObject117.bin"/><Relationship Id="rId228" Type="http://schemas.openxmlformats.org/officeDocument/2006/relationships/oleObject" Target="embeddings/oleObject120.bin"/><Relationship Id="rId244" Type="http://schemas.openxmlformats.org/officeDocument/2006/relationships/theme" Target="theme/theme1.xml"/><Relationship Id="rId13" Type="http://schemas.openxmlformats.org/officeDocument/2006/relationships/oleObject" Target="embeddings/oleObject3.bin"/><Relationship Id="rId18" Type="http://schemas.openxmlformats.org/officeDocument/2006/relationships/oleObject" Target="embeddings/oleObject5.bin"/><Relationship Id="rId39" Type="http://schemas.openxmlformats.org/officeDocument/2006/relationships/oleObject" Target="embeddings/oleObject15.bin"/><Relationship Id="rId109" Type="http://schemas.openxmlformats.org/officeDocument/2006/relationships/oleObject" Target="embeddings/oleObject54.bin"/><Relationship Id="rId34" Type="http://schemas.openxmlformats.org/officeDocument/2006/relationships/image" Target="media/image16.wmf"/><Relationship Id="rId50" Type="http://schemas.openxmlformats.org/officeDocument/2006/relationships/oleObject" Target="embeddings/oleObject21.bin"/><Relationship Id="rId55" Type="http://schemas.openxmlformats.org/officeDocument/2006/relationships/image" Target="media/image26.wmf"/><Relationship Id="rId76" Type="http://schemas.openxmlformats.org/officeDocument/2006/relationships/image" Target="media/image37.wmf"/><Relationship Id="rId97" Type="http://schemas.openxmlformats.org/officeDocument/2006/relationships/oleObject" Target="embeddings/oleObject46.bin"/><Relationship Id="rId104" Type="http://schemas.openxmlformats.org/officeDocument/2006/relationships/image" Target="media/image48.wmf"/><Relationship Id="rId120" Type="http://schemas.openxmlformats.org/officeDocument/2006/relationships/image" Target="media/image53.png"/><Relationship Id="rId125" Type="http://schemas.openxmlformats.org/officeDocument/2006/relationships/oleObject" Target="embeddings/oleObject62.bin"/><Relationship Id="rId141" Type="http://schemas.openxmlformats.org/officeDocument/2006/relationships/oleObject" Target="embeddings/oleObject74.bin"/><Relationship Id="rId146" Type="http://schemas.openxmlformats.org/officeDocument/2006/relationships/oleObject" Target="embeddings/oleObject77.bin"/><Relationship Id="rId167" Type="http://schemas.openxmlformats.org/officeDocument/2006/relationships/image" Target="media/image71.wmf"/><Relationship Id="rId188" Type="http://schemas.openxmlformats.org/officeDocument/2006/relationships/oleObject" Target="embeddings/oleObject100.bin"/><Relationship Id="rId7" Type="http://schemas.openxmlformats.org/officeDocument/2006/relationships/image" Target="media/image1.png"/><Relationship Id="rId71" Type="http://schemas.openxmlformats.org/officeDocument/2006/relationships/oleObject" Target="embeddings/oleObject31.bin"/><Relationship Id="rId92" Type="http://schemas.openxmlformats.org/officeDocument/2006/relationships/oleObject" Target="embeddings/oleObject44.bin"/><Relationship Id="rId162" Type="http://schemas.openxmlformats.org/officeDocument/2006/relationships/oleObject" Target="embeddings/oleObject88.bin"/><Relationship Id="rId183" Type="http://schemas.openxmlformats.org/officeDocument/2006/relationships/oleObject" Target="embeddings/oleObject98.bin"/><Relationship Id="rId213" Type="http://schemas.openxmlformats.org/officeDocument/2006/relationships/oleObject" Target="embeddings/oleObject112.bin"/><Relationship Id="rId218" Type="http://schemas.openxmlformats.org/officeDocument/2006/relationships/image" Target="media/image98.png"/><Relationship Id="rId234" Type="http://schemas.openxmlformats.org/officeDocument/2006/relationships/image" Target="media/image106.wmf"/><Relationship Id="rId239" Type="http://schemas.openxmlformats.org/officeDocument/2006/relationships/oleObject" Target="embeddings/oleObject125.bin"/><Relationship Id="rId2" Type="http://schemas.openxmlformats.org/officeDocument/2006/relationships/styles" Target="styles.xml"/><Relationship Id="rId29" Type="http://schemas.openxmlformats.org/officeDocument/2006/relationships/oleObject" Target="embeddings/oleObject10.bin"/><Relationship Id="rId24" Type="http://schemas.openxmlformats.org/officeDocument/2006/relationships/oleObject" Target="embeddings/oleObject8.bin"/><Relationship Id="rId40" Type="http://schemas.openxmlformats.org/officeDocument/2006/relationships/image" Target="media/image19.png"/><Relationship Id="rId45" Type="http://schemas.openxmlformats.org/officeDocument/2006/relationships/oleObject" Target="embeddings/oleObject18.bin"/><Relationship Id="rId66" Type="http://schemas.openxmlformats.org/officeDocument/2006/relationships/image" Target="media/image32.wmf"/><Relationship Id="rId87" Type="http://schemas.openxmlformats.org/officeDocument/2006/relationships/oleObject" Target="embeddings/oleObject40.bin"/><Relationship Id="rId110" Type="http://schemas.openxmlformats.org/officeDocument/2006/relationships/oleObject" Target="embeddings/oleObject55.bin"/><Relationship Id="rId115" Type="http://schemas.openxmlformats.org/officeDocument/2006/relationships/image" Target="media/image51.wmf"/><Relationship Id="rId131" Type="http://schemas.openxmlformats.org/officeDocument/2006/relationships/oleObject" Target="embeddings/oleObject66.bin"/><Relationship Id="rId136" Type="http://schemas.openxmlformats.org/officeDocument/2006/relationships/oleObject" Target="embeddings/oleObject70.bin"/><Relationship Id="rId157" Type="http://schemas.openxmlformats.org/officeDocument/2006/relationships/oleObject" Target="embeddings/oleObject84.bin"/><Relationship Id="rId178" Type="http://schemas.openxmlformats.org/officeDocument/2006/relationships/oleObject" Target="embeddings/oleObject96.bin"/><Relationship Id="rId61" Type="http://schemas.openxmlformats.org/officeDocument/2006/relationships/oleObject" Target="embeddings/oleObject26.bin"/><Relationship Id="rId82" Type="http://schemas.openxmlformats.org/officeDocument/2006/relationships/image" Target="media/image39.wmf"/><Relationship Id="rId152" Type="http://schemas.openxmlformats.org/officeDocument/2006/relationships/image" Target="media/image66.wmf"/><Relationship Id="rId173" Type="http://schemas.openxmlformats.org/officeDocument/2006/relationships/image" Target="media/image74.wmf"/><Relationship Id="rId194" Type="http://schemas.openxmlformats.org/officeDocument/2006/relationships/image" Target="media/image84.wmf"/><Relationship Id="rId199" Type="http://schemas.openxmlformats.org/officeDocument/2006/relationships/image" Target="media/image88.png"/><Relationship Id="rId203" Type="http://schemas.openxmlformats.org/officeDocument/2006/relationships/image" Target="media/image91.wmf"/><Relationship Id="rId208" Type="http://schemas.openxmlformats.org/officeDocument/2006/relationships/image" Target="media/image93.wmf"/><Relationship Id="rId229" Type="http://schemas.openxmlformats.org/officeDocument/2006/relationships/image" Target="media/image103.wmf"/><Relationship Id="rId19" Type="http://schemas.openxmlformats.org/officeDocument/2006/relationships/image" Target="media/image8.wmf"/><Relationship Id="rId224" Type="http://schemas.openxmlformats.org/officeDocument/2006/relationships/image" Target="media/image101.wmf"/><Relationship Id="rId240" Type="http://schemas.openxmlformats.org/officeDocument/2006/relationships/image" Target="media/image109.png"/><Relationship Id="rId14" Type="http://schemas.openxmlformats.org/officeDocument/2006/relationships/image" Target="media/image5.wmf"/><Relationship Id="rId30" Type="http://schemas.openxmlformats.org/officeDocument/2006/relationships/image" Target="media/image14.wmf"/><Relationship Id="rId35" Type="http://schemas.openxmlformats.org/officeDocument/2006/relationships/oleObject" Target="embeddings/oleObject13.bin"/><Relationship Id="rId56" Type="http://schemas.openxmlformats.org/officeDocument/2006/relationships/oleObject" Target="embeddings/oleObject24.bin"/><Relationship Id="rId77" Type="http://schemas.openxmlformats.org/officeDocument/2006/relationships/oleObject" Target="embeddings/oleObject34.bin"/><Relationship Id="rId100" Type="http://schemas.openxmlformats.org/officeDocument/2006/relationships/image" Target="media/image47.wmf"/><Relationship Id="rId105" Type="http://schemas.openxmlformats.org/officeDocument/2006/relationships/oleObject" Target="embeddings/oleObject51.bin"/><Relationship Id="rId126" Type="http://schemas.openxmlformats.org/officeDocument/2006/relationships/image" Target="media/image58.wmf"/><Relationship Id="rId147" Type="http://schemas.openxmlformats.org/officeDocument/2006/relationships/image" Target="media/image64.wmf"/><Relationship Id="rId168" Type="http://schemas.openxmlformats.org/officeDocument/2006/relationships/oleObject" Target="embeddings/oleObject91.bin"/><Relationship Id="rId8" Type="http://schemas.openxmlformats.org/officeDocument/2006/relationships/image" Target="media/image2.wmf"/><Relationship Id="rId51" Type="http://schemas.openxmlformats.org/officeDocument/2006/relationships/image" Target="media/image24.wmf"/><Relationship Id="rId72" Type="http://schemas.openxmlformats.org/officeDocument/2006/relationships/image" Target="media/image35.wmf"/><Relationship Id="rId93" Type="http://schemas.openxmlformats.org/officeDocument/2006/relationships/image" Target="media/image43.png"/><Relationship Id="rId98" Type="http://schemas.openxmlformats.org/officeDocument/2006/relationships/image" Target="media/image46.wmf"/><Relationship Id="rId121" Type="http://schemas.openxmlformats.org/officeDocument/2006/relationships/image" Target="media/image54.png"/><Relationship Id="rId142" Type="http://schemas.openxmlformats.org/officeDocument/2006/relationships/image" Target="media/image62.wmf"/><Relationship Id="rId163" Type="http://schemas.openxmlformats.org/officeDocument/2006/relationships/image" Target="media/image69.wmf"/><Relationship Id="rId184" Type="http://schemas.openxmlformats.org/officeDocument/2006/relationships/image" Target="media/image80.wmf"/><Relationship Id="rId189" Type="http://schemas.openxmlformats.org/officeDocument/2006/relationships/image" Target="media/image83.wmf"/><Relationship Id="rId219" Type="http://schemas.openxmlformats.org/officeDocument/2006/relationships/image" Target="media/image99.wmf"/><Relationship Id="rId3" Type="http://schemas.openxmlformats.org/officeDocument/2006/relationships/settings" Target="settings.xml"/><Relationship Id="rId214" Type="http://schemas.openxmlformats.org/officeDocument/2006/relationships/image" Target="media/image96.wmf"/><Relationship Id="rId230" Type="http://schemas.openxmlformats.org/officeDocument/2006/relationships/oleObject" Target="embeddings/oleObject121.bin"/><Relationship Id="rId235" Type="http://schemas.openxmlformats.org/officeDocument/2006/relationships/oleObject" Target="embeddings/oleObject123.bin"/><Relationship Id="rId25" Type="http://schemas.openxmlformats.org/officeDocument/2006/relationships/image" Target="media/image11.wmf"/><Relationship Id="rId46" Type="http://schemas.openxmlformats.org/officeDocument/2006/relationships/oleObject" Target="embeddings/oleObject19.bin"/><Relationship Id="rId67" Type="http://schemas.openxmlformats.org/officeDocument/2006/relationships/oleObject" Target="embeddings/oleObject29.bin"/><Relationship Id="rId116" Type="http://schemas.openxmlformats.org/officeDocument/2006/relationships/oleObject" Target="embeddings/oleObject59.bin"/><Relationship Id="rId137" Type="http://schemas.openxmlformats.org/officeDocument/2006/relationships/oleObject" Target="embeddings/oleObject71.bin"/><Relationship Id="rId158" Type="http://schemas.openxmlformats.org/officeDocument/2006/relationships/oleObject" Target="embeddings/oleObject85.bin"/><Relationship Id="rId20" Type="http://schemas.openxmlformats.org/officeDocument/2006/relationships/oleObject" Target="embeddings/oleObject6.bin"/><Relationship Id="rId41" Type="http://schemas.openxmlformats.org/officeDocument/2006/relationships/image" Target="media/image20.wmf"/><Relationship Id="rId62" Type="http://schemas.openxmlformats.org/officeDocument/2006/relationships/image" Target="media/image30.wmf"/><Relationship Id="rId83" Type="http://schemas.openxmlformats.org/officeDocument/2006/relationships/oleObject" Target="embeddings/oleObject38.bin"/><Relationship Id="rId88" Type="http://schemas.openxmlformats.org/officeDocument/2006/relationships/oleObject" Target="embeddings/oleObject41.bin"/><Relationship Id="rId111" Type="http://schemas.openxmlformats.org/officeDocument/2006/relationships/oleObject" Target="embeddings/oleObject56.bin"/><Relationship Id="rId132" Type="http://schemas.openxmlformats.org/officeDocument/2006/relationships/image" Target="media/image60.wmf"/><Relationship Id="rId153" Type="http://schemas.openxmlformats.org/officeDocument/2006/relationships/oleObject" Target="embeddings/oleObject81.bin"/><Relationship Id="rId174" Type="http://schemas.openxmlformats.org/officeDocument/2006/relationships/oleObject" Target="embeddings/oleObject94.bin"/><Relationship Id="rId179" Type="http://schemas.openxmlformats.org/officeDocument/2006/relationships/image" Target="media/image77.png"/><Relationship Id="rId195" Type="http://schemas.openxmlformats.org/officeDocument/2006/relationships/oleObject" Target="embeddings/oleObject105.bin"/><Relationship Id="rId209" Type="http://schemas.openxmlformats.org/officeDocument/2006/relationships/oleObject" Target="embeddings/oleObject110.bin"/><Relationship Id="rId190" Type="http://schemas.openxmlformats.org/officeDocument/2006/relationships/oleObject" Target="embeddings/oleObject101.bin"/><Relationship Id="rId204" Type="http://schemas.openxmlformats.org/officeDocument/2006/relationships/oleObject" Target="embeddings/oleObject107.bin"/><Relationship Id="rId220" Type="http://schemas.openxmlformats.org/officeDocument/2006/relationships/oleObject" Target="embeddings/oleObject115.bin"/><Relationship Id="rId225" Type="http://schemas.openxmlformats.org/officeDocument/2006/relationships/oleObject" Target="embeddings/oleObject118.bin"/><Relationship Id="rId241" Type="http://schemas.openxmlformats.org/officeDocument/2006/relationships/image" Target="media/image110.png"/><Relationship Id="rId15" Type="http://schemas.openxmlformats.org/officeDocument/2006/relationships/image" Target="media/image6.wmf"/><Relationship Id="rId36" Type="http://schemas.openxmlformats.org/officeDocument/2006/relationships/image" Target="media/image17.wmf"/><Relationship Id="rId57" Type="http://schemas.openxmlformats.org/officeDocument/2006/relationships/image" Target="media/image27.png"/><Relationship Id="rId106" Type="http://schemas.openxmlformats.org/officeDocument/2006/relationships/oleObject" Target="embeddings/oleObject52.bin"/><Relationship Id="rId127" Type="http://schemas.openxmlformats.org/officeDocument/2006/relationships/oleObject" Target="embeddings/oleObject63.bin"/><Relationship Id="rId10" Type="http://schemas.openxmlformats.org/officeDocument/2006/relationships/image" Target="media/image3.wmf"/><Relationship Id="rId31" Type="http://schemas.openxmlformats.org/officeDocument/2006/relationships/oleObject" Target="embeddings/oleObject11.bin"/><Relationship Id="rId52" Type="http://schemas.openxmlformats.org/officeDocument/2006/relationships/oleObject" Target="embeddings/oleObject22.bin"/><Relationship Id="rId73" Type="http://schemas.openxmlformats.org/officeDocument/2006/relationships/oleObject" Target="embeddings/oleObject32.bin"/><Relationship Id="rId78" Type="http://schemas.openxmlformats.org/officeDocument/2006/relationships/image" Target="media/image38.wmf"/><Relationship Id="rId94" Type="http://schemas.openxmlformats.org/officeDocument/2006/relationships/image" Target="media/image44.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5.png"/><Relationship Id="rId143" Type="http://schemas.openxmlformats.org/officeDocument/2006/relationships/oleObject" Target="embeddings/oleObject75.bin"/><Relationship Id="rId148" Type="http://schemas.openxmlformats.org/officeDocument/2006/relationships/oleObject" Target="embeddings/oleObject78.bin"/><Relationship Id="rId164" Type="http://schemas.openxmlformats.org/officeDocument/2006/relationships/oleObject" Target="embeddings/oleObject89.bin"/><Relationship Id="rId169" Type="http://schemas.openxmlformats.org/officeDocument/2006/relationships/image" Target="media/image72.wmf"/><Relationship Id="rId185" Type="http://schemas.openxmlformats.org/officeDocument/2006/relationships/image" Target="media/image81.wmf"/><Relationship Id="rId4" Type="http://schemas.openxmlformats.org/officeDocument/2006/relationships/webSettings" Target="webSettings.xml"/><Relationship Id="rId9" Type="http://schemas.openxmlformats.org/officeDocument/2006/relationships/oleObject" Target="embeddings/oleObject1.bin"/><Relationship Id="rId180" Type="http://schemas.openxmlformats.org/officeDocument/2006/relationships/image" Target="media/image78.wmf"/><Relationship Id="rId210" Type="http://schemas.openxmlformats.org/officeDocument/2006/relationships/image" Target="media/image94.wmf"/><Relationship Id="rId215" Type="http://schemas.openxmlformats.org/officeDocument/2006/relationships/oleObject" Target="embeddings/oleObject113.bin"/><Relationship Id="rId236" Type="http://schemas.openxmlformats.org/officeDocument/2006/relationships/image" Target="media/image107.wmf"/><Relationship Id="rId26" Type="http://schemas.openxmlformats.org/officeDocument/2006/relationships/oleObject" Target="embeddings/oleObject9.bin"/><Relationship Id="rId231" Type="http://schemas.openxmlformats.org/officeDocument/2006/relationships/oleObject" Target="embeddings/oleObject122.bin"/><Relationship Id="rId47" Type="http://schemas.openxmlformats.org/officeDocument/2006/relationships/image" Target="media/image22.wmf"/><Relationship Id="rId68" Type="http://schemas.openxmlformats.org/officeDocument/2006/relationships/image" Target="media/image33.wmf"/><Relationship Id="rId89" Type="http://schemas.openxmlformats.org/officeDocument/2006/relationships/image" Target="media/image42.wmf"/><Relationship Id="rId112" Type="http://schemas.openxmlformats.org/officeDocument/2006/relationships/oleObject" Target="embeddings/oleObject57.bin"/><Relationship Id="rId133" Type="http://schemas.openxmlformats.org/officeDocument/2006/relationships/oleObject" Target="embeddings/oleObject67.bin"/><Relationship Id="rId154" Type="http://schemas.openxmlformats.org/officeDocument/2006/relationships/oleObject" Target="embeddings/oleObject82.bin"/><Relationship Id="rId175" Type="http://schemas.openxmlformats.org/officeDocument/2006/relationships/image" Target="media/image75.wmf"/><Relationship Id="rId196" Type="http://schemas.openxmlformats.org/officeDocument/2006/relationships/image" Target="media/image85.png"/><Relationship Id="rId200" Type="http://schemas.openxmlformats.org/officeDocument/2006/relationships/image" Target="media/image89.png"/><Relationship Id="rId16" Type="http://schemas.openxmlformats.org/officeDocument/2006/relationships/oleObject" Target="embeddings/oleObject4.bin"/><Relationship Id="rId221" Type="http://schemas.openxmlformats.org/officeDocument/2006/relationships/image" Target="media/image100.wmf"/><Relationship Id="rId242" Type="http://schemas.openxmlformats.org/officeDocument/2006/relationships/image" Target="media/image111.png"/><Relationship Id="rId37" Type="http://schemas.openxmlformats.org/officeDocument/2006/relationships/oleObject" Target="embeddings/oleObject14.bin"/><Relationship Id="rId58" Type="http://schemas.openxmlformats.org/officeDocument/2006/relationships/image" Target="media/image28.wmf"/><Relationship Id="rId79" Type="http://schemas.openxmlformats.org/officeDocument/2006/relationships/oleObject" Target="embeddings/oleObject35.bin"/><Relationship Id="rId102" Type="http://schemas.openxmlformats.org/officeDocument/2006/relationships/oleObject" Target="embeddings/oleObject49.bin"/><Relationship Id="rId123" Type="http://schemas.openxmlformats.org/officeDocument/2006/relationships/image" Target="media/image56.png"/><Relationship Id="rId144" Type="http://schemas.openxmlformats.org/officeDocument/2006/relationships/image" Target="media/image63.png"/><Relationship Id="rId90" Type="http://schemas.openxmlformats.org/officeDocument/2006/relationships/oleObject" Target="embeddings/oleObject42.bin"/><Relationship Id="rId165" Type="http://schemas.openxmlformats.org/officeDocument/2006/relationships/image" Target="media/image70.wmf"/><Relationship Id="rId186" Type="http://schemas.openxmlformats.org/officeDocument/2006/relationships/oleObject" Target="embeddings/oleObject99.bin"/><Relationship Id="rId211" Type="http://schemas.openxmlformats.org/officeDocument/2006/relationships/oleObject" Target="embeddings/oleObject111.bin"/><Relationship Id="rId232" Type="http://schemas.openxmlformats.org/officeDocument/2006/relationships/image" Target="media/image104.png"/><Relationship Id="rId27" Type="http://schemas.openxmlformats.org/officeDocument/2006/relationships/image" Target="media/image12.png"/><Relationship Id="rId48" Type="http://schemas.openxmlformats.org/officeDocument/2006/relationships/oleObject" Target="embeddings/oleObject20.bin"/><Relationship Id="rId69" Type="http://schemas.openxmlformats.org/officeDocument/2006/relationships/oleObject" Target="embeddings/oleObject30.bin"/><Relationship Id="rId113" Type="http://schemas.openxmlformats.org/officeDocument/2006/relationships/image" Target="media/image50.wmf"/><Relationship Id="rId134" Type="http://schemas.openxmlformats.org/officeDocument/2006/relationships/oleObject" Target="embeddings/oleObject68.bin"/><Relationship Id="rId80" Type="http://schemas.openxmlformats.org/officeDocument/2006/relationships/oleObject" Target="embeddings/oleObject36.bin"/><Relationship Id="rId155" Type="http://schemas.openxmlformats.org/officeDocument/2006/relationships/oleObject" Target="embeddings/oleObject83.bin"/><Relationship Id="rId176" Type="http://schemas.openxmlformats.org/officeDocument/2006/relationships/oleObject" Target="embeddings/oleObject95.bin"/><Relationship Id="rId197" Type="http://schemas.openxmlformats.org/officeDocument/2006/relationships/image" Target="media/image8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4D0D7-4241-448A-88A1-520FC8F80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1163</Words>
  <Characters>6631</Characters>
  <Application>Microsoft Office Word</Application>
  <DocSecurity>0</DocSecurity>
  <Lines>55</Lines>
  <Paragraphs>15</Paragraphs>
  <ScaleCrop>false</ScaleCrop>
  <Company>学科网 www.zxxk.com</Company>
  <LinksUpToDate>false</LinksUpToDate>
  <CharactersWithSpaces>7779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2998371936567296</dc:description>
  <cp:lastModifiedBy>Administrator</cp:lastModifiedBy>
  <cp:revision>7</cp:revision>
  <dcterms:created xsi:type="dcterms:W3CDTF">2022-08-16T23:00:00Z</dcterms:created>
  <dcterms:modified xsi:type="dcterms:W3CDTF">2023-07-16T04:14:00Z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qbmId">
    <vt:lpwstr>2998371936567296</vt:lpwstr>
  </property>
  <property fmtid="{D5CDD505-2E9C-101B-9397-08002B2CF9AE}" pid="4" name="ICV">
    <vt:lpwstr>FE06B5BA35394C148867FE59C3991A3B</vt:lpwstr>
  </property>
</Properties>
</file>