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4E9" w:rsidRDefault="00AA2258">
      <w:pPr>
        <w:spacing w:line="360" w:lineRule="auto"/>
      </w:pPr>
      <w:r>
        <w:rPr>
          <w:noProof/>
        </w:rPr>
        <w:drawing>
          <wp:anchor distT="0" distB="0" distL="114300" distR="114300" simplePos="0" relativeHeight="251659264" behindDoc="0" locked="0" layoutInCell="1" allowOverlap="1">
            <wp:simplePos x="0" y="0"/>
            <wp:positionH relativeFrom="page">
              <wp:posOffset>10223500</wp:posOffset>
            </wp:positionH>
            <wp:positionV relativeFrom="topMargin">
              <wp:posOffset>11976100</wp:posOffset>
            </wp:positionV>
            <wp:extent cx="393700" cy="431800"/>
            <wp:effectExtent l="0" t="0" r="6350" b="635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7" cstate="print"/>
                    <a:stretch>
                      <a:fillRect/>
                    </a:stretch>
                  </pic:blipFill>
                  <pic:spPr>
                    <a:xfrm>
                      <a:off x="0" y="0"/>
                      <a:ext cx="393700" cy="431800"/>
                    </a:xfrm>
                    <a:prstGeom prst="rect">
                      <a:avLst/>
                    </a:prstGeom>
                  </pic:spPr>
                </pic:pic>
              </a:graphicData>
            </a:graphic>
          </wp:anchor>
        </w:drawing>
      </w:r>
    </w:p>
    <w:p w:rsidR="008454E9" w:rsidRDefault="00AA2258">
      <w:pPr>
        <w:spacing w:line="360" w:lineRule="auto"/>
        <w:jc w:val="center"/>
      </w:pPr>
      <w:r>
        <w:rPr>
          <w:rFonts w:eastAsia="Times New Roman" w:cs="Times New Roman"/>
          <w:b/>
          <w:sz w:val="32"/>
        </w:rPr>
        <w:t>2023</w:t>
      </w:r>
      <w:r>
        <w:rPr>
          <w:rFonts w:ascii="宋体" w:hAnsi="宋体"/>
          <w:b/>
          <w:sz w:val="32"/>
        </w:rPr>
        <w:t>年普通高中学业水平等级性考试（北京卷）</w:t>
      </w:r>
    </w:p>
    <w:p w:rsidR="008454E9" w:rsidRDefault="00AA2258">
      <w:pPr>
        <w:spacing w:line="360" w:lineRule="auto"/>
        <w:jc w:val="center"/>
      </w:pPr>
      <w:r>
        <w:rPr>
          <w:rFonts w:ascii="宋体" w:hAnsi="宋体"/>
          <w:b/>
          <w:sz w:val="32"/>
        </w:rPr>
        <w:t>生物</w:t>
      </w:r>
    </w:p>
    <w:p w:rsidR="008454E9" w:rsidRDefault="00AA2258">
      <w:pPr>
        <w:spacing w:line="360" w:lineRule="auto"/>
        <w:jc w:val="left"/>
      </w:pPr>
      <w:r>
        <w:rPr>
          <w:rFonts w:ascii="宋体" w:hAnsi="宋体"/>
          <w:b/>
          <w:sz w:val="24"/>
        </w:rPr>
        <w:t>一、本部分共</w:t>
      </w:r>
      <w:r>
        <w:rPr>
          <w:rFonts w:eastAsia="Times New Roman" w:cs="Times New Roman"/>
          <w:b/>
          <w:sz w:val="24"/>
        </w:rPr>
        <w:t>15</w:t>
      </w:r>
      <w:r>
        <w:rPr>
          <w:rFonts w:ascii="宋体" w:hAnsi="宋体"/>
          <w:b/>
          <w:sz w:val="24"/>
        </w:rPr>
        <w:t>题，在每题列出的四个选项中，选出最符合题目要求的一项。</w:t>
      </w:r>
    </w:p>
    <w:p w:rsidR="008454E9" w:rsidRDefault="00AA2258">
      <w:pPr>
        <w:spacing w:line="360" w:lineRule="auto"/>
        <w:jc w:val="left"/>
      </w:pPr>
      <w:r>
        <w:t xml:space="preserve">1. </w:t>
      </w:r>
      <w:r>
        <w:rPr>
          <w:rFonts w:eastAsia="Times New Roman" w:cs="Times New Roman"/>
        </w:rPr>
        <w:t>PET-CT</w:t>
      </w:r>
      <w:r>
        <w:rPr>
          <w:rFonts w:ascii="宋体" w:hAnsi="宋体"/>
        </w:rPr>
        <w:t>是一种使用示踪剂的影像学检查方法。所用示踪剂由细胞能量代谢的主要能源物质改造而来，进入细胞后不易被代谢，可以反映细胞摄取能源物质的量。由此可知，这种示踪剂是一种改造过的（　　）</w:t>
      </w:r>
    </w:p>
    <w:p w:rsidR="008454E9" w:rsidRDefault="00AA2258">
      <w:pPr>
        <w:tabs>
          <w:tab w:val="left" w:pos="2436"/>
          <w:tab w:val="left" w:pos="4873"/>
          <w:tab w:val="left" w:pos="7309"/>
        </w:tabs>
        <w:spacing w:line="360" w:lineRule="auto"/>
        <w:jc w:val="left"/>
        <w:textAlignment w:val="center"/>
        <w:rPr>
          <w:color w:val="000000"/>
        </w:rPr>
      </w:pPr>
      <w:r>
        <w:t xml:space="preserve">A. </w:t>
      </w:r>
      <w:r>
        <w:rPr>
          <w:rFonts w:ascii="宋体" w:hAnsi="宋体"/>
        </w:rPr>
        <w:t>维生素</w:t>
      </w:r>
      <w:r>
        <w:tab/>
        <w:t xml:space="preserve">B. </w:t>
      </w:r>
      <w:r>
        <w:rPr>
          <w:rFonts w:ascii="宋体" w:hAnsi="宋体"/>
        </w:rPr>
        <w:t>葡萄糖</w:t>
      </w:r>
      <w:r>
        <w:tab/>
        <w:t xml:space="preserve">C. </w:t>
      </w:r>
      <w:r>
        <w:rPr>
          <w:rFonts w:ascii="宋体" w:hAnsi="宋体"/>
        </w:rPr>
        <w:t>氨基酸</w:t>
      </w:r>
      <w:r>
        <w:tab/>
        <w:t xml:space="preserve">D. </w:t>
      </w:r>
      <w:r>
        <w:rPr>
          <w:rFonts w:ascii="宋体" w:hAnsi="宋体"/>
        </w:rPr>
        <w:t>核苷酸</w:t>
      </w:r>
    </w:p>
    <w:p w:rsidR="008454E9" w:rsidRDefault="00AA2258">
      <w:pPr>
        <w:spacing w:line="360" w:lineRule="auto"/>
        <w:jc w:val="left"/>
        <w:textAlignment w:val="center"/>
        <w:rPr>
          <w:color w:val="000000"/>
        </w:rPr>
      </w:pPr>
      <w:r>
        <w:rPr>
          <w:color w:val="000000"/>
        </w:rPr>
        <w:t xml:space="preserve">2. </w:t>
      </w:r>
      <w:r>
        <w:rPr>
          <w:rFonts w:ascii="宋体" w:hAnsi="宋体"/>
          <w:color w:val="000000"/>
        </w:rPr>
        <w:t>运动强度越低，骨骼肌</w:t>
      </w:r>
      <w:r>
        <w:rPr>
          <w:rFonts w:ascii="宋体" w:hAnsi="宋体"/>
          <w:noProof/>
          <w:color w:val="000000"/>
        </w:rPr>
        <w:drawing>
          <wp:inline distT="0" distB="0" distL="114300" distR="114300">
            <wp:extent cx="133350" cy="177800"/>
            <wp:effectExtent l="0" t="0" r="0" b="13335"/>
            <wp:docPr id="170802" name="图片 170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02" name="图片 170802"/>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耗氧量越少。如图显示在不同强度体育运动时，骨骼肌消耗的糖类和脂类的相对量。对这一结果正确的理解是（　　）</w:t>
      </w:r>
    </w:p>
    <w:p w:rsidR="008454E9" w:rsidRDefault="00AA2258">
      <w:pPr>
        <w:spacing w:line="360" w:lineRule="auto"/>
        <w:jc w:val="left"/>
        <w:textAlignment w:val="center"/>
        <w:rPr>
          <w:color w:val="000000"/>
        </w:rPr>
      </w:pPr>
      <w:r>
        <w:rPr>
          <w:noProof/>
          <w:color w:val="000000"/>
        </w:rPr>
        <w:drawing>
          <wp:inline distT="0" distB="0" distL="114300" distR="114300">
            <wp:extent cx="3009900" cy="17811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 cstate="print"/>
                    <a:stretch>
                      <a:fillRect/>
                    </a:stretch>
                  </pic:blipFill>
                  <pic:spPr>
                    <a:xfrm>
                      <a:off x="0" y="0"/>
                      <a:ext cx="3009900" cy="1781175"/>
                    </a:xfrm>
                    <a:prstGeom prst="rect">
                      <a:avLst/>
                    </a:prstGeom>
                  </pic:spPr>
                </pic:pic>
              </a:graphicData>
            </a:graphic>
          </wp:inline>
        </w:drawing>
      </w:r>
    </w:p>
    <w:p w:rsidR="008454E9" w:rsidRDefault="00AA2258">
      <w:pPr>
        <w:spacing w:line="360" w:lineRule="auto"/>
        <w:jc w:val="left"/>
        <w:textAlignment w:val="center"/>
        <w:rPr>
          <w:color w:val="000000"/>
        </w:rPr>
      </w:pPr>
      <w:r>
        <w:rPr>
          <w:color w:val="000000"/>
        </w:rPr>
        <w:t xml:space="preserve">A. </w:t>
      </w:r>
      <w:r>
        <w:rPr>
          <w:rFonts w:ascii="宋体" w:hAnsi="宋体"/>
          <w:color w:val="000000"/>
        </w:rPr>
        <w:t>低强度运动时，主要利用脂肪酸供能</w:t>
      </w:r>
    </w:p>
    <w:p w:rsidR="008454E9" w:rsidRDefault="00AA2258">
      <w:pPr>
        <w:spacing w:line="360" w:lineRule="auto"/>
        <w:jc w:val="left"/>
        <w:textAlignment w:val="center"/>
        <w:rPr>
          <w:color w:val="000000"/>
        </w:rPr>
      </w:pPr>
      <w:r>
        <w:rPr>
          <w:color w:val="000000"/>
        </w:rPr>
        <w:t xml:space="preserve">B. </w:t>
      </w:r>
      <w:r>
        <w:rPr>
          <w:rFonts w:ascii="宋体" w:hAnsi="宋体"/>
          <w:color w:val="000000"/>
        </w:rPr>
        <w:t>中等强度运动时，主要供能物质是血糖</w:t>
      </w:r>
    </w:p>
    <w:p w:rsidR="008454E9" w:rsidRDefault="00AA2258">
      <w:pPr>
        <w:spacing w:line="360" w:lineRule="auto"/>
        <w:jc w:val="left"/>
        <w:textAlignment w:val="center"/>
        <w:rPr>
          <w:color w:val="000000"/>
        </w:rPr>
      </w:pPr>
      <w:r>
        <w:rPr>
          <w:color w:val="000000"/>
        </w:rPr>
        <w:t xml:space="preserve">C. </w:t>
      </w:r>
      <w:r>
        <w:rPr>
          <w:rFonts w:ascii="宋体" w:hAnsi="宋体"/>
          <w:color w:val="000000"/>
        </w:rPr>
        <w:t>高强度运动时，糖类中的能量全部转变为</w:t>
      </w:r>
      <w:r>
        <w:rPr>
          <w:rFonts w:eastAsia="Times New Roman" w:cs="Times New Roman"/>
          <w:color w:val="000000"/>
        </w:rPr>
        <w:t>ATP</w:t>
      </w:r>
    </w:p>
    <w:p w:rsidR="008454E9" w:rsidRDefault="00AA2258">
      <w:pPr>
        <w:spacing w:line="360" w:lineRule="auto"/>
        <w:jc w:val="left"/>
        <w:textAlignment w:val="center"/>
        <w:rPr>
          <w:color w:val="000000"/>
        </w:rPr>
      </w:pPr>
      <w:r>
        <w:rPr>
          <w:color w:val="000000"/>
        </w:rPr>
        <w:t xml:space="preserve">D. </w:t>
      </w:r>
      <w:r>
        <w:rPr>
          <w:rFonts w:ascii="宋体" w:hAnsi="宋体"/>
          <w:color w:val="000000"/>
        </w:rPr>
        <w:t>肌糖原在有氧条件下才能氧化分解提供能量</w:t>
      </w:r>
    </w:p>
    <w:p w:rsidR="008454E9" w:rsidRDefault="00AA2258">
      <w:pPr>
        <w:spacing w:line="360" w:lineRule="auto"/>
        <w:jc w:val="left"/>
        <w:textAlignment w:val="center"/>
        <w:rPr>
          <w:color w:val="000000"/>
        </w:rPr>
      </w:pPr>
      <w:r>
        <w:rPr>
          <w:color w:val="000000"/>
        </w:rPr>
        <w:t xml:space="preserve">3. </w:t>
      </w:r>
      <w:r>
        <w:rPr>
          <w:rFonts w:ascii="宋体" w:hAnsi="宋体"/>
          <w:color w:val="000000"/>
        </w:rPr>
        <w:t>在两种光照强度下，不同温度对某植物</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吸收速率的影响如图。对此图理解错误的是（　　）</w:t>
      </w:r>
    </w:p>
    <w:p w:rsidR="008454E9" w:rsidRDefault="00AA2258">
      <w:pPr>
        <w:spacing w:line="360" w:lineRule="auto"/>
        <w:jc w:val="left"/>
        <w:textAlignment w:val="center"/>
        <w:rPr>
          <w:color w:val="000000"/>
        </w:rPr>
      </w:pPr>
      <w:r>
        <w:rPr>
          <w:noProof/>
          <w:color w:val="000000"/>
        </w:rPr>
        <w:drawing>
          <wp:inline distT="0" distB="0" distL="114300" distR="114300">
            <wp:extent cx="3181350" cy="2514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3181350" cy="2514600"/>
                    </a:xfrm>
                    <a:prstGeom prst="rect">
                      <a:avLst/>
                    </a:prstGeom>
                  </pic:spPr>
                </pic:pic>
              </a:graphicData>
            </a:graphic>
          </wp:inline>
        </w:drawing>
      </w:r>
      <w:r>
        <w:rPr>
          <w:color w:val="000000"/>
        </w:rPr>
        <w:t xml:space="preserve">    </w:t>
      </w:r>
    </w:p>
    <w:p w:rsidR="008454E9" w:rsidRDefault="00AA2258">
      <w:pPr>
        <w:spacing w:line="360" w:lineRule="auto"/>
        <w:jc w:val="left"/>
        <w:textAlignment w:val="center"/>
        <w:rPr>
          <w:color w:val="000000"/>
        </w:rPr>
      </w:pPr>
      <w:r>
        <w:rPr>
          <w:color w:val="000000"/>
        </w:rPr>
        <w:t xml:space="preserve">A. </w:t>
      </w:r>
      <w:r>
        <w:rPr>
          <w:rFonts w:ascii="宋体" w:hAnsi="宋体"/>
          <w:color w:val="000000"/>
        </w:rPr>
        <w:t>在低光强下，</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吸收速率随叶温升高而下降的原因是呼吸速率上升</w:t>
      </w:r>
    </w:p>
    <w:p w:rsidR="008454E9" w:rsidRDefault="00AA2258">
      <w:pPr>
        <w:spacing w:line="360" w:lineRule="auto"/>
        <w:jc w:val="left"/>
        <w:textAlignment w:val="center"/>
        <w:rPr>
          <w:color w:val="000000"/>
        </w:rPr>
      </w:pPr>
      <w:r>
        <w:rPr>
          <w:color w:val="000000"/>
        </w:rPr>
        <w:lastRenderedPageBreak/>
        <w:t xml:space="preserve">B. </w:t>
      </w:r>
      <w:r>
        <w:rPr>
          <w:rFonts w:ascii="宋体" w:hAnsi="宋体"/>
          <w:color w:val="000000"/>
        </w:rPr>
        <w:t>在高光强下，</w:t>
      </w:r>
      <w:r>
        <w:rPr>
          <w:rFonts w:eastAsia="Times New Roman" w:cs="Times New Roman"/>
          <w:color w:val="000000"/>
        </w:rPr>
        <w:t>M</w:t>
      </w:r>
      <w:r>
        <w:rPr>
          <w:rFonts w:ascii="宋体" w:hAnsi="宋体"/>
          <w:color w:val="000000"/>
        </w:rPr>
        <w:t>点左侧</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吸收速率升高与光合酶活性增强相关</w:t>
      </w:r>
    </w:p>
    <w:p w:rsidR="008454E9" w:rsidRDefault="00AA2258">
      <w:pPr>
        <w:spacing w:line="360" w:lineRule="auto"/>
        <w:jc w:val="left"/>
        <w:textAlignment w:val="center"/>
        <w:rPr>
          <w:color w:val="000000"/>
        </w:rPr>
      </w:pPr>
      <w:r>
        <w:rPr>
          <w:color w:val="000000"/>
        </w:rPr>
        <w:t xml:space="preserve">C. </w:t>
      </w:r>
      <w:r>
        <w:rPr>
          <w:rFonts w:ascii="宋体" w:hAnsi="宋体"/>
          <w:color w:val="000000"/>
        </w:rPr>
        <w:t>在图中两个</w:t>
      </w:r>
      <w:r>
        <w:rPr>
          <w:rFonts w:eastAsia="Times New Roman" w:cs="Times New Roman"/>
          <w:color w:val="000000"/>
        </w:rPr>
        <w:t>CP</w:t>
      </w:r>
      <w:r>
        <w:rPr>
          <w:rFonts w:ascii="宋体" w:hAnsi="宋体"/>
          <w:color w:val="000000"/>
        </w:rPr>
        <w:t>点处，植物均不能进行光合作用</w:t>
      </w:r>
    </w:p>
    <w:p w:rsidR="008454E9" w:rsidRDefault="00AA2258">
      <w:pPr>
        <w:spacing w:line="360" w:lineRule="auto"/>
        <w:jc w:val="left"/>
        <w:textAlignment w:val="center"/>
        <w:rPr>
          <w:color w:val="000000"/>
        </w:rPr>
      </w:pPr>
      <w:r>
        <w:rPr>
          <w:color w:val="000000"/>
        </w:rPr>
        <w:t xml:space="preserve">D. </w:t>
      </w:r>
      <w:r>
        <w:rPr>
          <w:rFonts w:ascii="宋体" w:hAnsi="宋体"/>
          <w:color w:val="000000"/>
        </w:rPr>
        <w:t>图中</w:t>
      </w:r>
      <w:r>
        <w:rPr>
          <w:rFonts w:eastAsia="Times New Roman" w:cs="Times New Roman"/>
          <w:color w:val="000000"/>
        </w:rPr>
        <w:t>M</w:t>
      </w:r>
      <w:r>
        <w:rPr>
          <w:rFonts w:ascii="宋体" w:hAnsi="宋体"/>
          <w:color w:val="000000"/>
        </w:rPr>
        <w:t>点处光合速率与呼吸速率的差值最大</w:t>
      </w:r>
    </w:p>
    <w:p w:rsidR="008454E9" w:rsidRDefault="00AA2258">
      <w:pPr>
        <w:spacing w:line="360" w:lineRule="auto"/>
        <w:jc w:val="left"/>
        <w:textAlignment w:val="center"/>
        <w:rPr>
          <w:color w:val="000000"/>
        </w:rPr>
      </w:pPr>
      <w:r>
        <w:rPr>
          <w:color w:val="000000"/>
        </w:rPr>
        <w:t xml:space="preserve">4. </w:t>
      </w:r>
      <w:r>
        <w:rPr>
          <w:rFonts w:ascii="宋体" w:hAnsi="宋体"/>
          <w:color w:val="000000"/>
        </w:rPr>
        <w:t>纯合亲本白眼长翅和红眼残翅果蝇进行杂交，结果如图。</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中每种表型都有雌、雄个体。根据杂交结果，下列推测错误的是（　　）</w:t>
      </w:r>
    </w:p>
    <w:p w:rsidR="008454E9" w:rsidRDefault="00AA2258">
      <w:pPr>
        <w:spacing w:line="360" w:lineRule="auto"/>
        <w:jc w:val="left"/>
        <w:textAlignment w:val="center"/>
        <w:rPr>
          <w:color w:val="000000"/>
        </w:rPr>
      </w:pPr>
      <w:r>
        <w:rPr>
          <w:noProof/>
          <w:color w:val="000000"/>
        </w:rPr>
        <w:drawing>
          <wp:inline distT="0" distB="0" distL="114300" distR="114300">
            <wp:extent cx="3343275" cy="17430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343275" cy="1743075"/>
                    </a:xfrm>
                    <a:prstGeom prst="rect">
                      <a:avLst/>
                    </a:prstGeom>
                  </pic:spPr>
                </pic:pic>
              </a:graphicData>
            </a:graphic>
          </wp:inline>
        </w:drawing>
      </w:r>
      <w:r>
        <w:rPr>
          <w:color w:val="000000"/>
        </w:rPr>
        <w:t xml:space="preserve">  </w:t>
      </w:r>
    </w:p>
    <w:p w:rsidR="008454E9" w:rsidRDefault="00AA2258">
      <w:pPr>
        <w:spacing w:line="360" w:lineRule="auto"/>
        <w:jc w:val="left"/>
        <w:textAlignment w:val="center"/>
        <w:rPr>
          <w:color w:val="000000"/>
        </w:rPr>
      </w:pPr>
      <w:r>
        <w:rPr>
          <w:color w:val="000000"/>
        </w:rPr>
        <w:t xml:space="preserve">A. </w:t>
      </w:r>
      <w:r>
        <w:rPr>
          <w:rFonts w:ascii="宋体" w:hAnsi="宋体"/>
          <w:color w:val="000000"/>
        </w:rPr>
        <w:t>控制两对相对性状的基因都位于</w:t>
      </w:r>
      <w:r>
        <w:rPr>
          <w:rFonts w:eastAsia="Times New Roman" w:cs="Times New Roman"/>
          <w:color w:val="000000"/>
        </w:rPr>
        <w:t>X</w:t>
      </w:r>
      <w:r>
        <w:rPr>
          <w:rFonts w:ascii="宋体" w:hAnsi="宋体"/>
          <w:color w:val="000000"/>
        </w:rPr>
        <w:t>染色体上</w:t>
      </w:r>
    </w:p>
    <w:p w:rsidR="008454E9" w:rsidRDefault="00AA2258">
      <w:pPr>
        <w:spacing w:line="360" w:lineRule="auto"/>
        <w:jc w:val="left"/>
        <w:textAlignment w:val="center"/>
        <w:rPr>
          <w:color w:val="000000"/>
        </w:rPr>
      </w:pPr>
      <w:r>
        <w:rPr>
          <w:color w:val="000000"/>
        </w:rPr>
        <w:t xml:space="preserve">B. </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雌果蝇只有一种基因型</w:t>
      </w:r>
    </w:p>
    <w:p w:rsidR="008454E9" w:rsidRDefault="00AA2258">
      <w:pPr>
        <w:spacing w:line="360" w:lineRule="auto"/>
        <w:jc w:val="left"/>
        <w:textAlignment w:val="center"/>
        <w:rPr>
          <w:color w:val="000000"/>
        </w:rPr>
      </w:pPr>
      <w:r>
        <w:rPr>
          <w:color w:val="000000"/>
        </w:rPr>
        <w:t xml:space="preserve">C. </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白眼残翅果蝇间交配，子代表型不变</w:t>
      </w:r>
    </w:p>
    <w:p w:rsidR="008454E9" w:rsidRDefault="00AA2258">
      <w:pPr>
        <w:spacing w:line="360" w:lineRule="auto"/>
        <w:jc w:val="left"/>
        <w:textAlignment w:val="center"/>
        <w:rPr>
          <w:color w:val="000000"/>
        </w:rPr>
      </w:pPr>
      <w:r>
        <w:rPr>
          <w:color w:val="000000"/>
        </w:rPr>
        <w:t xml:space="preserve">D. </w:t>
      </w:r>
      <w:r>
        <w:rPr>
          <w:rFonts w:ascii="宋体" w:hAnsi="宋体"/>
          <w:color w:val="000000"/>
        </w:rPr>
        <w:t>上述杂交结果符合自由组合定律</w:t>
      </w:r>
    </w:p>
    <w:p w:rsidR="008454E9" w:rsidRDefault="00AA2258">
      <w:pPr>
        <w:spacing w:line="360" w:lineRule="auto"/>
        <w:jc w:val="left"/>
        <w:textAlignment w:val="center"/>
        <w:rPr>
          <w:color w:val="000000"/>
        </w:rPr>
      </w:pPr>
      <w:r>
        <w:rPr>
          <w:color w:val="000000"/>
        </w:rPr>
        <w:t xml:space="preserve">5. </w:t>
      </w:r>
      <w:r>
        <w:rPr>
          <w:rFonts w:ascii="宋体" w:hAnsi="宋体"/>
          <w:color w:val="000000"/>
        </w:rPr>
        <w:t>武昌鱼（</w:t>
      </w:r>
      <w:r>
        <w:rPr>
          <w:rFonts w:eastAsia="Times New Roman" w:cs="Times New Roman"/>
          <w:color w:val="000000"/>
        </w:rPr>
        <w:t>2n=48</w:t>
      </w:r>
      <w:r>
        <w:rPr>
          <w:rFonts w:ascii="宋体" w:hAnsi="宋体"/>
          <w:color w:val="000000"/>
        </w:rPr>
        <w:t>）与长江白鱼（</w:t>
      </w:r>
      <w:r>
        <w:rPr>
          <w:rFonts w:eastAsia="Times New Roman" w:cs="Times New Roman"/>
          <w:color w:val="000000"/>
        </w:rPr>
        <w:t>2n=48</w:t>
      </w:r>
      <w:r>
        <w:rPr>
          <w:rFonts w:ascii="宋体" w:hAnsi="宋体"/>
          <w:color w:val="000000"/>
        </w:rPr>
        <w:t>）经人工杂交可得到具有生殖能力的子代。显微观察子代精巢中的细胞，一般不能观察到的是（　　）</w:t>
      </w:r>
    </w:p>
    <w:p w:rsidR="008454E9" w:rsidRDefault="00AA2258">
      <w:pPr>
        <w:tabs>
          <w:tab w:val="left" w:pos="4873"/>
        </w:tabs>
        <w:spacing w:line="360" w:lineRule="auto"/>
        <w:jc w:val="left"/>
        <w:textAlignment w:val="center"/>
        <w:rPr>
          <w:color w:val="000000"/>
        </w:rPr>
      </w:pPr>
      <w:r>
        <w:rPr>
          <w:color w:val="000000"/>
        </w:rPr>
        <w:t xml:space="preserve">A. </w:t>
      </w:r>
      <w:r>
        <w:rPr>
          <w:rFonts w:ascii="宋体" w:hAnsi="宋体"/>
          <w:color w:val="000000"/>
        </w:rPr>
        <w:t>含有</w:t>
      </w:r>
      <w:r>
        <w:rPr>
          <w:rFonts w:eastAsia="Times New Roman" w:cs="Times New Roman"/>
          <w:color w:val="000000"/>
        </w:rPr>
        <w:t>24</w:t>
      </w:r>
      <w:r>
        <w:rPr>
          <w:rFonts w:ascii="宋体" w:hAnsi="宋体"/>
          <w:color w:val="000000"/>
        </w:rPr>
        <w:t>条染色体</w:t>
      </w:r>
      <w:r>
        <w:rPr>
          <w:rFonts w:ascii="宋体" w:hAnsi="宋体"/>
          <w:noProof/>
          <w:color w:val="000000"/>
        </w:rPr>
        <w:drawing>
          <wp:inline distT="0" distB="0" distL="114300" distR="114300">
            <wp:extent cx="133350" cy="177800"/>
            <wp:effectExtent l="0" t="0" r="0" b="13335"/>
            <wp:docPr id="170796" name="图片 170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96" name="图片 170796"/>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细胞</w:t>
      </w:r>
      <w:r>
        <w:rPr>
          <w:color w:val="000000"/>
        </w:rPr>
        <w:tab/>
        <w:t xml:space="preserve">B. </w:t>
      </w:r>
      <w:r>
        <w:rPr>
          <w:rFonts w:ascii="宋体" w:hAnsi="宋体"/>
          <w:color w:val="000000"/>
        </w:rPr>
        <w:t>染色体两两配对的细胞</w:t>
      </w:r>
    </w:p>
    <w:p w:rsidR="008454E9" w:rsidRDefault="00AA2258">
      <w:pPr>
        <w:tabs>
          <w:tab w:val="left" w:pos="4873"/>
        </w:tabs>
        <w:spacing w:line="360" w:lineRule="auto"/>
        <w:jc w:val="left"/>
        <w:textAlignment w:val="center"/>
        <w:rPr>
          <w:color w:val="000000"/>
        </w:rPr>
      </w:pPr>
      <w:r>
        <w:rPr>
          <w:color w:val="000000"/>
        </w:rPr>
        <w:t xml:space="preserve">C. </w:t>
      </w:r>
      <w:r>
        <w:rPr>
          <w:rFonts w:ascii="宋体" w:hAnsi="宋体"/>
          <w:color w:val="000000"/>
        </w:rPr>
        <w:t>染色体移到两极的细胞</w:t>
      </w:r>
      <w:r>
        <w:rPr>
          <w:color w:val="000000"/>
        </w:rPr>
        <w:tab/>
        <w:t xml:space="preserve">D. </w:t>
      </w:r>
      <w:r>
        <w:rPr>
          <w:rFonts w:ascii="宋体" w:hAnsi="宋体"/>
          <w:color w:val="000000"/>
        </w:rPr>
        <w:t>含有</w:t>
      </w:r>
      <w:r>
        <w:rPr>
          <w:rFonts w:eastAsia="Times New Roman" w:cs="Times New Roman"/>
          <w:color w:val="000000"/>
        </w:rPr>
        <w:t>48</w:t>
      </w:r>
      <w:r>
        <w:rPr>
          <w:rFonts w:ascii="宋体" w:hAnsi="宋体"/>
          <w:color w:val="000000"/>
        </w:rPr>
        <w:t>个四分体的细胞</w:t>
      </w:r>
    </w:p>
    <w:p w:rsidR="008454E9" w:rsidRDefault="00AA2258">
      <w:pPr>
        <w:spacing w:line="360" w:lineRule="auto"/>
        <w:jc w:val="left"/>
        <w:textAlignment w:val="center"/>
        <w:rPr>
          <w:color w:val="000000"/>
        </w:rPr>
      </w:pPr>
      <w:r>
        <w:rPr>
          <w:color w:val="000000"/>
        </w:rPr>
        <w:t xml:space="preserve">6. </w:t>
      </w:r>
      <w:r>
        <w:rPr>
          <w:rFonts w:ascii="宋体" w:hAnsi="宋体"/>
          <w:color w:val="000000"/>
        </w:rPr>
        <w:t>抗虫作物对害虫</w:t>
      </w:r>
      <w:r>
        <w:rPr>
          <w:rFonts w:ascii="宋体" w:hAnsi="宋体"/>
          <w:noProof/>
          <w:color w:val="000000"/>
        </w:rPr>
        <w:drawing>
          <wp:inline distT="0" distB="0" distL="114300" distR="114300">
            <wp:extent cx="133350" cy="177800"/>
            <wp:effectExtent l="0" t="0" r="0" b="13335"/>
            <wp:docPr id="170798" name="图片 170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98" name="图片 170798"/>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生存产生压力，会使害虫种群抗性基因频率迅速提高，导致作物的抗虫效果逐渐减弱。为使转基因抗虫棉保持抗虫效果，农业生产上会采取一系列措施。以下措施不能实现上述目标（　　）</w:t>
      </w:r>
    </w:p>
    <w:p w:rsidR="008454E9" w:rsidRDefault="00AA2258">
      <w:pPr>
        <w:spacing w:line="360" w:lineRule="auto"/>
        <w:jc w:val="left"/>
        <w:textAlignment w:val="center"/>
        <w:rPr>
          <w:color w:val="000000"/>
        </w:rPr>
      </w:pPr>
      <w:r>
        <w:rPr>
          <w:color w:val="000000"/>
        </w:rPr>
        <w:t xml:space="preserve">A. </w:t>
      </w:r>
      <w:r>
        <w:rPr>
          <w:rFonts w:ascii="宋体" w:hAnsi="宋体"/>
          <w:color w:val="000000"/>
        </w:rPr>
        <w:t>在转基因抗虫棉种子中混入少量常规种子</w:t>
      </w:r>
    </w:p>
    <w:p w:rsidR="008454E9" w:rsidRDefault="00AA2258">
      <w:pPr>
        <w:spacing w:line="360" w:lineRule="auto"/>
        <w:jc w:val="left"/>
        <w:textAlignment w:val="center"/>
        <w:rPr>
          <w:color w:val="000000"/>
        </w:rPr>
      </w:pPr>
      <w:r>
        <w:rPr>
          <w:color w:val="000000"/>
        </w:rPr>
        <w:t xml:space="preserve">B. </w:t>
      </w:r>
      <w:r>
        <w:rPr>
          <w:rFonts w:ascii="宋体" w:hAnsi="宋体"/>
          <w:color w:val="000000"/>
        </w:rPr>
        <w:t>大面积种植转基因抗虫棉，并施用杀虫剂</w:t>
      </w:r>
    </w:p>
    <w:p w:rsidR="008454E9" w:rsidRDefault="00AA2258">
      <w:pPr>
        <w:spacing w:line="360" w:lineRule="auto"/>
        <w:jc w:val="left"/>
        <w:textAlignment w:val="center"/>
        <w:rPr>
          <w:color w:val="000000"/>
        </w:rPr>
      </w:pPr>
      <w:r>
        <w:rPr>
          <w:color w:val="000000"/>
        </w:rPr>
        <w:t xml:space="preserve">C. </w:t>
      </w:r>
      <w:r>
        <w:rPr>
          <w:rFonts w:ascii="宋体" w:hAnsi="宋体"/>
          <w:color w:val="000000"/>
        </w:rPr>
        <w:t>转基因抗虫棉与小面积</w:t>
      </w:r>
      <w:r>
        <w:rPr>
          <w:rFonts w:ascii="宋体" w:hAnsi="宋体"/>
          <w:noProof/>
          <w:color w:val="000000"/>
        </w:rPr>
        <w:drawing>
          <wp:inline distT="0" distB="0" distL="114300" distR="114300">
            <wp:extent cx="133350" cy="177800"/>
            <wp:effectExtent l="0" t="0" r="0" b="13335"/>
            <wp:docPr id="170804" name="图片 170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04" name="图片 170804"/>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常规棉间隔种植</w:t>
      </w:r>
    </w:p>
    <w:p w:rsidR="008454E9" w:rsidRDefault="00AA2258">
      <w:pPr>
        <w:spacing w:line="360" w:lineRule="auto"/>
        <w:jc w:val="left"/>
        <w:textAlignment w:val="center"/>
        <w:rPr>
          <w:color w:val="000000"/>
        </w:rPr>
      </w:pPr>
      <w:r>
        <w:rPr>
          <w:color w:val="000000"/>
        </w:rPr>
        <w:t xml:space="preserve">D. </w:t>
      </w:r>
      <w:r>
        <w:rPr>
          <w:rFonts w:ascii="宋体" w:hAnsi="宋体"/>
          <w:color w:val="000000"/>
        </w:rPr>
        <w:t>转基因抗虫棉大田周围设置常规棉隔离带</w:t>
      </w:r>
    </w:p>
    <w:p w:rsidR="008454E9" w:rsidRDefault="00AA2258">
      <w:pPr>
        <w:spacing w:line="360" w:lineRule="auto"/>
        <w:jc w:val="left"/>
        <w:textAlignment w:val="center"/>
        <w:rPr>
          <w:color w:val="000000"/>
        </w:rPr>
      </w:pPr>
      <w:r>
        <w:rPr>
          <w:color w:val="000000"/>
        </w:rPr>
        <w:t xml:space="preserve">7. </w:t>
      </w:r>
      <w:r>
        <w:rPr>
          <w:rFonts w:ascii="宋体" w:hAnsi="宋体"/>
          <w:color w:val="000000"/>
        </w:rPr>
        <w:t>人通过学习获得各种条件反射，这有效提高了对复杂环境变化的适应能力。下列属于条件反射的是（　　）</w:t>
      </w:r>
    </w:p>
    <w:p w:rsidR="008454E9" w:rsidRDefault="00AA2258">
      <w:pPr>
        <w:tabs>
          <w:tab w:val="left" w:pos="4873"/>
        </w:tabs>
        <w:spacing w:line="360" w:lineRule="auto"/>
        <w:jc w:val="left"/>
        <w:textAlignment w:val="center"/>
        <w:rPr>
          <w:color w:val="000000"/>
        </w:rPr>
      </w:pPr>
      <w:r>
        <w:rPr>
          <w:color w:val="000000"/>
        </w:rPr>
        <w:t xml:space="preserve">A. </w:t>
      </w:r>
      <w:r>
        <w:rPr>
          <w:rFonts w:ascii="宋体" w:hAnsi="宋体"/>
          <w:color w:val="000000"/>
        </w:rPr>
        <w:t>食物进入口腔引起胃液分泌</w:t>
      </w:r>
      <w:r>
        <w:rPr>
          <w:color w:val="000000"/>
        </w:rPr>
        <w:tab/>
        <w:t xml:space="preserve">B. </w:t>
      </w:r>
      <w:r>
        <w:rPr>
          <w:rFonts w:ascii="宋体" w:hAnsi="宋体"/>
          <w:color w:val="000000"/>
        </w:rPr>
        <w:t>司机看见红色交通信号灯踩刹车</w:t>
      </w:r>
    </w:p>
    <w:p w:rsidR="008454E9" w:rsidRDefault="00AA2258">
      <w:pPr>
        <w:tabs>
          <w:tab w:val="left" w:pos="4873"/>
        </w:tabs>
        <w:spacing w:line="360" w:lineRule="auto"/>
        <w:jc w:val="left"/>
        <w:textAlignment w:val="center"/>
        <w:rPr>
          <w:color w:val="000000"/>
        </w:rPr>
      </w:pPr>
      <w:r>
        <w:rPr>
          <w:color w:val="000000"/>
        </w:rPr>
        <w:t xml:space="preserve">C. </w:t>
      </w:r>
      <w:r>
        <w:rPr>
          <w:rFonts w:ascii="宋体" w:hAnsi="宋体"/>
          <w:color w:val="000000"/>
        </w:rPr>
        <w:t>打篮球时运动员大汗淋漓</w:t>
      </w:r>
      <w:r>
        <w:rPr>
          <w:color w:val="000000"/>
        </w:rPr>
        <w:tab/>
        <w:t xml:space="preserve">D. </w:t>
      </w:r>
      <w:r>
        <w:rPr>
          <w:rFonts w:ascii="宋体" w:hAnsi="宋体"/>
          <w:color w:val="000000"/>
        </w:rPr>
        <w:t>新生儿吸吮放入口中的奶嘴</w:t>
      </w:r>
    </w:p>
    <w:p w:rsidR="008454E9" w:rsidRDefault="00AA2258">
      <w:pPr>
        <w:spacing w:line="360" w:lineRule="auto"/>
        <w:jc w:val="left"/>
        <w:textAlignment w:val="center"/>
        <w:rPr>
          <w:color w:val="000000"/>
        </w:rPr>
      </w:pPr>
      <w:r>
        <w:rPr>
          <w:color w:val="000000"/>
        </w:rPr>
        <w:t xml:space="preserve">8. </w:t>
      </w:r>
      <w:r>
        <w:rPr>
          <w:rFonts w:ascii="宋体" w:hAnsi="宋体"/>
          <w:color w:val="000000"/>
        </w:rPr>
        <w:t>水稻种子萌发后不久，主根生长速率开始下降直至停止。此过程中乙烯含量逐渐升高，赤霉素含量逐渐下降。外源乙烯和赤霉素对主根生长的影响如图。以下关于乙烯和赤霉素作用的叙述，不正确的是（　　）</w:t>
      </w:r>
    </w:p>
    <w:p w:rsidR="008454E9" w:rsidRDefault="00AA2258">
      <w:pPr>
        <w:spacing w:line="360" w:lineRule="auto"/>
        <w:jc w:val="left"/>
        <w:textAlignment w:val="center"/>
        <w:rPr>
          <w:color w:val="000000"/>
        </w:rPr>
      </w:pPr>
      <w:r>
        <w:rPr>
          <w:noProof/>
          <w:color w:val="000000"/>
        </w:rPr>
        <w:lastRenderedPageBreak/>
        <w:drawing>
          <wp:inline distT="0" distB="0" distL="114300" distR="114300">
            <wp:extent cx="3362325" cy="26289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362325" cy="2628900"/>
                    </a:xfrm>
                    <a:prstGeom prst="rect">
                      <a:avLst/>
                    </a:prstGeom>
                  </pic:spPr>
                </pic:pic>
              </a:graphicData>
            </a:graphic>
          </wp:inline>
        </w:drawing>
      </w:r>
      <w:r>
        <w:rPr>
          <w:color w:val="000000"/>
        </w:rPr>
        <w:t xml:space="preserve">  </w:t>
      </w:r>
    </w:p>
    <w:p w:rsidR="008454E9" w:rsidRDefault="00AA2258">
      <w:pPr>
        <w:spacing w:line="360" w:lineRule="auto"/>
        <w:jc w:val="left"/>
        <w:textAlignment w:val="center"/>
        <w:rPr>
          <w:color w:val="000000"/>
        </w:rPr>
      </w:pPr>
      <w:r>
        <w:rPr>
          <w:color w:val="000000"/>
        </w:rPr>
        <w:t xml:space="preserve">A. </w:t>
      </w:r>
      <w:r>
        <w:rPr>
          <w:rFonts w:ascii="宋体" w:hAnsi="宋体"/>
          <w:color w:val="000000"/>
        </w:rPr>
        <w:t>乙烯抑制主根生长</w:t>
      </w:r>
    </w:p>
    <w:p w:rsidR="008454E9" w:rsidRDefault="00AA2258">
      <w:pPr>
        <w:spacing w:line="360" w:lineRule="auto"/>
        <w:jc w:val="left"/>
        <w:textAlignment w:val="center"/>
        <w:rPr>
          <w:color w:val="000000"/>
        </w:rPr>
      </w:pPr>
      <w:r>
        <w:rPr>
          <w:color w:val="000000"/>
        </w:rPr>
        <w:t xml:space="preserve">B. </w:t>
      </w:r>
      <w:r>
        <w:rPr>
          <w:rFonts w:ascii="宋体" w:hAnsi="宋体"/>
          <w:color w:val="000000"/>
        </w:rPr>
        <w:t>赤霉素促进主根生长</w:t>
      </w:r>
    </w:p>
    <w:p w:rsidR="008454E9" w:rsidRDefault="00AA2258">
      <w:pPr>
        <w:spacing w:line="360" w:lineRule="auto"/>
        <w:jc w:val="left"/>
        <w:textAlignment w:val="center"/>
        <w:rPr>
          <w:color w:val="000000"/>
        </w:rPr>
      </w:pPr>
      <w:r>
        <w:rPr>
          <w:color w:val="000000"/>
        </w:rPr>
        <w:t xml:space="preserve">C. </w:t>
      </w:r>
      <w:r>
        <w:rPr>
          <w:rFonts w:ascii="宋体" w:hAnsi="宋体"/>
          <w:color w:val="000000"/>
        </w:rPr>
        <w:t>赤霉素和乙烯可能通过不同途径调节主根生长</w:t>
      </w:r>
    </w:p>
    <w:p w:rsidR="008454E9" w:rsidRDefault="00AA2258">
      <w:pPr>
        <w:spacing w:line="360" w:lineRule="auto"/>
        <w:jc w:val="left"/>
        <w:textAlignment w:val="center"/>
        <w:rPr>
          <w:color w:val="000000"/>
        </w:rPr>
      </w:pPr>
      <w:r>
        <w:rPr>
          <w:color w:val="000000"/>
        </w:rPr>
        <w:t xml:space="preserve">D. </w:t>
      </w:r>
      <w:r>
        <w:rPr>
          <w:rFonts w:ascii="宋体" w:hAnsi="宋体"/>
          <w:color w:val="000000"/>
        </w:rPr>
        <w:t>乙烯增强赤霉素对主根生长的促进作用</w:t>
      </w:r>
    </w:p>
    <w:p w:rsidR="008454E9" w:rsidRDefault="00AA2258">
      <w:pPr>
        <w:spacing w:line="360" w:lineRule="auto"/>
        <w:jc w:val="left"/>
        <w:textAlignment w:val="center"/>
        <w:rPr>
          <w:color w:val="000000"/>
        </w:rPr>
      </w:pPr>
      <w:r>
        <w:rPr>
          <w:color w:val="000000"/>
        </w:rPr>
        <w:t xml:space="preserve">9. </w:t>
      </w:r>
      <w:r>
        <w:rPr>
          <w:rFonts w:ascii="宋体" w:hAnsi="宋体"/>
          <w:color w:val="000000"/>
        </w:rPr>
        <w:t>甲状腺激素的分泌受下丘脑</w:t>
      </w:r>
      <w:r>
        <w:rPr>
          <w:rFonts w:eastAsia="Times New Roman" w:cs="Times New Roman"/>
          <w:color w:val="000000"/>
        </w:rPr>
        <w:t>-</w:t>
      </w:r>
      <w:r>
        <w:rPr>
          <w:rFonts w:ascii="宋体" w:hAnsi="宋体"/>
          <w:color w:val="000000"/>
        </w:rPr>
        <w:t>垂体</w:t>
      </w:r>
      <w:r>
        <w:rPr>
          <w:rFonts w:eastAsia="Times New Roman" w:cs="Times New Roman"/>
          <w:color w:val="000000"/>
        </w:rPr>
        <w:t>-</w:t>
      </w:r>
      <w:r>
        <w:rPr>
          <w:rFonts w:ascii="宋体" w:hAnsi="宋体"/>
          <w:color w:val="000000"/>
        </w:rPr>
        <w:t>甲状腺轴的调节，促甲状腺激素能刺激甲状腺增生。如果食物中长期缺乏合成甲状腺激素的原料碘，会导致（　　）</w:t>
      </w:r>
    </w:p>
    <w:p w:rsidR="008454E9" w:rsidRDefault="00AA2258">
      <w:pPr>
        <w:spacing w:line="360" w:lineRule="auto"/>
        <w:jc w:val="left"/>
        <w:textAlignment w:val="center"/>
        <w:rPr>
          <w:color w:val="000000"/>
        </w:rPr>
      </w:pPr>
      <w:r>
        <w:rPr>
          <w:color w:val="000000"/>
        </w:rPr>
        <w:t xml:space="preserve">A. </w:t>
      </w:r>
      <w:r>
        <w:rPr>
          <w:rFonts w:ascii="宋体" w:hAnsi="宋体"/>
          <w:color w:val="000000"/>
        </w:rPr>
        <w:t>甲状腺激素合成增加，促甲状腺激素分泌降低</w:t>
      </w:r>
    </w:p>
    <w:p w:rsidR="008454E9" w:rsidRDefault="00AA2258">
      <w:pPr>
        <w:spacing w:line="360" w:lineRule="auto"/>
        <w:jc w:val="left"/>
        <w:textAlignment w:val="center"/>
        <w:rPr>
          <w:color w:val="000000"/>
        </w:rPr>
      </w:pPr>
      <w:r>
        <w:rPr>
          <w:color w:val="000000"/>
        </w:rPr>
        <w:t xml:space="preserve">B. </w:t>
      </w:r>
      <w:r>
        <w:rPr>
          <w:rFonts w:ascii="宋体" w:hAnsi="宋体"/>
          <w:color w:val="000000"/>
        </w:rPr>
        <w:t>甲状腺激素合成降低，甲状腺肿大</w:t>
      </w:r>
    </w:p>
    <w:p w:rsidR="008454E9" w:rsidRDefault="00AA2258">
      <w:pPr>
        <w:spacing w:line="360" w:lineRule="auto"/>
        <w:jc w:val="left"/>
        <w:textAlignment w:val="center"/>
        <w:rPr>
          <w:color w:val="000000"/>
        </w:rPr>
      </w:pPr>
      <w:r>
        <w:rPr>
          <w:color w:val="000000"/>
        </w:rPr>
        <w:t xml:space="preserve">C. </w:t>
      </w:r>
      <w:r>
        <w:rPr>
          <w:rFonts w:ascii="宋体" w:hAnsi="宋体"/>
          <w:color w:val="000000"/>
        </w:rPr>
        <w:t>促甲状腺激素分泌降低，甲状腺肿大</w:t>
      </w:r>
    </w:p>
    <w:p w:rsidR="008454E9" w:rsidRDefault="00AA2258">
      <w:pPr>
        <w:spacing w:line="360" w:lineRule="auto"/>
        <w:jc w:val="left"/>
        <w:textAlignment w:val="center"/>
        <w:rPr>
          <w:color w:val="000000"/>
        </w:rPr>
      </w:pPr>
      <w:r>
        <w:rPr>
          <w:color w:val="000000"/>
        </w:rPr>
        <w:t xml:space="preserve">D. </w:t>
      </w:r>
      <w:r>
        <w:rPr>
          <w:rFonts w:ascii="宋体" w:hAnsi="宋体"/>
          <w:color w:val="000000"/>
        </w:rPr>
        <w:t>促甲状腺激素释放激素分泌降低，甲状腺肿大</w:t>
      </w:r>
    </w:p>
    <w:p w:rsidR="008454E9" w:rsidRDefault="00AA2258">
      <w:pPr>
        <w:spacing w:line="360" w:lineRule="auto"/>
        <w:jc w:val="left"/>
        <w:textAlignment w:val="center"/>
        <w:rPr>
          <w:color w:val="000000"/>
        </w:rPr>
      </w:pPr>
      <w:r>
        <w:rPr>
          <w:color w:val="000000"/>
        </w:rPr>
        <w:t xml:space="preserve">10. </w:t>
      </w:r>
      <w:r>
        <w:rPr>
          <w:rFonts w:ascii="宋体" w:hAnsi="宋体"/>
          <w:color w:val="000000"/>
        </w:rPr>
        <w:t>有些人吸入花粉等过敏原会引发过敏性鼻炎，以下对过敏的正确理解是（　　）</w:t>
      </w:r>
    </w:p>
    <w:p w:rsidR="008454E9" w:rsidRDefault="00AA2258">
      <w:pPr>
        <w:tabs>
          <w:tab w:val="left" w:pos="4873"/>
        </w:tabs>
        <w:spacing w:line="360" w:lineRule="auto"/>
        <w:jc w:val="left"/>
        <w:textAlignment w:val="center"/>
        <w:rPr>
          <w:color w:val="000000"/>
        </w:rPr>
      </w:pPr>
      <w:r>
        <w:rPr>
          <w:color w:val="000000"/>
        </w:rPr>
        <w:t xml:space="preserve">A. </w:t>
      </w:r>
      <w:r>
        <w:rPr>
          <w:rFonts w:ascii="宋体" w:hAnsi="宋体"/>
          <w:color w:val="000000"/>
        </w:rPr>
        <w:t>过敏是对“非己”物质的正常反应</w:t>
      </w:r>
      <w:r>
        <w:rPr>
          <w:color w:val="000000"/>
        </w:rPr>
        <w:tab/>
        <w:t xml:space="preserve">B. </w:t>
      </w:r>
      <w:r>
        <w:rPr>
          <w:rFonts w:ascii="宋体" w:hAnsi="宋体"/>
          <w:color w:val="000000"/>
        </w:rPr>
        <w:t>初次接触过敏原就会出现过敏症状</w:t>
      </w:r>
    </w:p>
    <w:p w:rsidR="008454E9" w:rsidRDefault="00AA2258">
      <w:pPr>
        <w:tabs>
          <w:tab w:val="left" w:pos="4873"/>
        </w:tabs>
        <w:spacing w:line="360" w:lineRule="auto"/>
        <w:jc w:val="left"/>
        <w:textAlignment w:val="center"/>
        <w:rPr>
          <w:color w:val="000000"/>
        </w:rPr>
      </w:pPr>
      <w:r>
        <w:rPr>
          <w:color w:val="000000"/>
        </w:rPr>
        <w:t xml:space="preserve">C. </w:t>
      </w:r>
      <w:r>
        <w:rPr>
          <w:rFonts w:ascii="宋体" w:hAnsi="宋体"/>
          <w:color w:val="000000"/>
        </w:rPr>
        <w:t>过敏存在明显的个体差异和遗传倾向</w:t>
      </w:r>
      <w:r>
        <w:rPr>
          <w:color w:val="000000"/>
        </w:rPr>
        <w:tab/>
        <w:t xml:space="preserve">D. </w:t>
      </w:r>
      <w:r>
        <w:rPr>
          <w:rFonts w:ascii="宋体" w:hAnsi="宋体"/>
          <w:color w:val="000000"/>
        </w:rPr>
        <w:t>抗体与过敏原结合后吸附于肥大细胞</w:t>
      </w:r>
    </w:p>
    <w:p w:rsidR="008454E9" w:rsidRDefault="00AA2258">
      <w:pPr>
        <w:spacing w:line="360" w:lineRule="auto"/>
        <w:jc w:val="left"/>
        <w:textAlignment w:val="center"/>
        <w:rPr>
          <w:color w:val="000000"/>
        </w:rPr>
      </w:pPr>
      <w:r>
        <w:rPr>
          <w:color w:val="000000"/>
        </w:rPr>
        <w:t xml:space="preserve">11. </w:t>
      </w:r>
      <w:r>
        <w:rPr>
          <w:rFonts w:ascii="宋体" w:hAnsi="宋体"/>
          <w:color w:val="000000"/>
        </w:rPr>
        <w:t>近期开始对京西地区多个停采煤矿的采矿废渣山进行生态修复。为尽快恢复生态系统的功能，从演替的角度分析，以下对废渣山治理建议中最合理的是（　　）</w:t>
      </w:r>
    </w:p>
    <w:p w:rsidR="008454E9" w:rsidRDefault="00AA2258">
      <w:pPr>
        <w:tabs>
          <w:tab w:val="left" w:pos="4873"/>
        </w:tabs>
        <w:spacing w:line="360" w:lineRule="auto"/>
        <w:jc w:val="left"/>
        <w:textAlignment w:val="center"/>
        <w:rPr>
          <w:color w:val="000000"/>
        </w:rPr>
      </w:pPr>
      <w:r>
        <w:rPr>
          <w:color w:val="000000"/>
        </w:rPr>
        <w:t xml:space="preserve">A. </w:t>
      </w:r>
      <w:r>
        <w:rPr>
          <w:rFonts w:ascii="宋体" w:hAnsi="宋体"/>
          <w:color w:val="000000"/>
        </w:rPr>
        <w:t>放养多种禽畜</w:t>
      </w:r>
      <w:r>
        <w:rPr>
          <w:color w:val="000000"/>
        </w:rPr>
        <w:tab/>
        <w:t xml:space="preserve">B. </w:t>
      </w:r>
      <w:r>
        <w:rPr>
          <w:rFonts w:ascii="宋体" w:hAnsi="宋体"/>
          <w:color w:val="000000"/>
        </w:rPr>
        <w:t>引入热带速生植物</w:t>
      </w:r>
    </w:p>
    <w:p w:rsidR="008454E9" w:rsidRDefault="00AA2258">
      <w:pPr>
        <w:tabs>
          <w:tab w:val="left" w:pos="4873"/>
        </w:tabs>
        <w:spacing w:line="360" w:lineRule="auto"/>
        <w:jc w:val="left"/>
        <w:textAlignment w:val="center"/>
        <w:rPr>
          <w:color w:val="000000"/>
        </w:rPr>
      </w:pPr>
      <w:r>
        <w:rPr>
          <w:color w:val="000000"/>
        </w:rPr>
        <w:t xml:space="preserve">C. </w:t>
      </w:r>
      <w:r>
        <w:rPr>
          <w:rFonts w:ascii="宋体" w:hAnsi="宋体"/>
          <w:color w:val="000000"/>
        </w:rPr>
        <w:t>取周边地表土覆盖</w:t>
      </w:r>
      <w:r>
        <w:rPr>
          <w:color w:val="000000"/>
        </w:rPr>
        <w:tab/>
        <w:t xml:space="preserve">D. </w:t>
      </w:r>
      <w:r>
        <w:rPr>
          <w:rFonts w:ascii="宋体" w:hAnsi="宋体"/>
          <w:color w:val="000000"/>
        </w:rPr>
        <w:t>修筑混凝土护坡</w:t>
      </w:r>
    </w:p>
    <w:p w:rsidR="008454E9" w:rsidRDefault="00AA2258">
      <w:pPr>
        <w:spacing w:line="360" w:lineRule="auto"/>
        <w:jc w:val="left"/>
        <w:textAlignment w:val="center"/>
        <w:rPr>
          <w:color w:val="000000"/>
        </w:rPr>
      </w:pPr>
      <w:r>
        <w:rPr>
          <w:color w:val="000000"/>
        </w:rPr>
        <w:t xml:space="preserve">12. </w:t>
      </w:r>
      <w:r>
        <w:rPr>
          <w:rFonts w:ascii="宋体" w:hAnsi="宋体"/>
          <w:color w:val="000000"/>
        </w:rPr>
        <w:t>甲状旁腺激素（</w:t>
      </w:r>
      <w:r>
        <w:rPr>
          <w:rFonts w:eastAsia="Times New Roman" w:cs="Times New Roman"/>
          <w:color w:val="000000"/>
        </w:rPr>
        <w:t>PTH</w:t>
      </w:r>
      <w:r>
        <w:rPr>
          <w:rFonts w:ascii="宋体" w:hAnsi="宋体"/>
          <w:color w:val="000000"/>
        </w:rPr>
        <w:t>）水平是人类多种疾病的重要诊断指标。研究者制备单克隆抗体用于快速检测</w:t>
      </w:r>
      <w:r>
        <w:rPr>
          <w:rFonts w:eastAsia="Times New Roman" w:cs="Times New Roman"/>
          <w:color w:val="000000"/>
        </w:rPr>
        <w:t>PTH</w:t>
      </w:r>
      <w:r>
        <w:rPr>
          <w:rFonts w:ascii="宋体" w:hAnsi="宋体"/>
          <w:color w:val="000000"/>
        </w:rPr>
        <w:t>，有关制备过程的叙述不正确的是（　　）</w:t>
      </w:r>
    </w:p>
    <w:p w:rsidR="008454E9" w:rsidRDefault="00AA2258">
      <w:pPr>
        <w:spacing w:line="360" w:lineRule="auto"/>
        <w:jc w:val="left"/>
        <w:textAlignment w:val="center"/>
        <w:rPr>
          <w:color w:val="000000"/>
        </w:rPr>
      </w:pPr>
      <w:r>
        <w:rPr>
          <w:color w:val="000000"/>
        </w:rPr>
        <w:t xml:space="preserve">A. </w:t>
      </w:r>
      <w:r>
        <w:rPr>
          <w:rFonts w:ascii="宋体" w:hAnsi="宋体"/>
          <w:color w:val="000000"/>
        </w:rPr>
        <w:t>需要使用动物细胞培养技术</w:t>
      </w:r>
    </w:p>
    <w:p w:rsidR="008454E9" w:rsidRDefault="00AA2258">
      <w:pPr>
        <w:spacing w:line="360" w:lineRule="auto"/>
        <w:jc w:val="left"/>
        <w:textAlignment w:val="center"/>
        <w:rPr>
          <w:color w:val="000000"/>
        </w:rPr>
      </w:pPr>
      <w:r>
        <w:rPr>
          <w:color w:val="000000"/>
        </w:rPr>
        <w:t xml:space="preserve">B. </w:t>
      </w:r>
      <w:r>
        <w:rPr>
          <w:rFonts w:ascii="宋体" w:hAnsi="宋体"/>
          <w:color w:val="000000"/>
        </w:rPr>
        <w:t>需要制备用</w:t>
      </w:r>
      <w:r>
        <w:rPr>
          <w:rFonts w:eastAsia="Times New Roman" w:cs="Times New Roman"/>
          <w:color w:val="000000"/>
        </w:rPr>
        <w:t>PTH</w:t>
      </w:r>
      <w:r>
        <w:rPr>
          <w:rFonts w:ascii="宋体" w:hAnsi="宋体"/>
          <w:color w:val="000000"/>
        </w:rPr>
        <w:t>免疫的小鼠</w:t>
      </w:r>
    </w:p>
    <w:p w:rsidR="008454E9" w:rsidRDefault="00AA2258">
      <w:pPr>
        <w:spacing w:line="360" w:lineRule="auto"/>
        <w:jc w:val="left"/>
        <w:textAlignment w:val="center"/>
        <w:rPr>
          <w:color w:val="000000"/>
        </w:rPr>
      </w:pPr>
      <w:r>
        <w:rPr>
          <w:color w:val="000000"/>
        </w:rPr>
        <w:lastRenderedPageBreak/>
        <w:t xml:space="preserve">C. </w:t>
      </w:r>
      <w:r>
        <w:rPr>
          <w:rFonts w:ascii="宋体" w:hAnsi="宋体"/>
          <w:color w:val="000000"/>
        </w:rPr>
        <w:t>利用抗原</w:t>
      </w:r>
      <w:r>
        <w:rPr>
          <w:rFonts w:eastAsia="Times New Roman" w:cs="Times New Roman"/>
          <w:color w:val="000000"/>
        </w:rPr>
        <w:t>-</w:t>
      </w:r>
      <w:r>
        <w:rPr>
          <w:rFonts w:ascii="宋体" w:hAnsi="宋体"/>
          <w:color w:val="000000"/>
        </w:rPr>
        <w:t>抗体结合的原理筛选杂交瘤细胞</w:t>
      </w:r>
    </w:p>
    <w:p w:rsidR="008454E9" w:rsidRDefault="00AA2258">
      <w:pPr>
        <w:spacing w:line="360" w:lineRule="auto"/>
        <w:jc w:val="left"/>
        <w:textAlignment w:val="center"/>
        <w:rPr>
          <w:color w:val="000000"/>
        </w:rPr>
      </w:pPr>
      <w:r>
        <w:rPr>
          <w:color w:val="000000"/>
        </w:rPr>
        <w:t xml:space="preserve">D. </w:t>
      </w:r>
      <w:r>
        <w:rPr>
          <w:rFonts w:ascii="宋体" w:hAnsi="宋体"/>
          <w:color w:val="000000"/>
        </w:rPr>
        <w:t>筛选能分泌多种抗体的单个杂交瘤细胞</w:t>
      </w:r>
    </w:p>
    <w:p w:rsidR="008454E9" w:rsidRDefault="00AA2258">
      <w:pPr>
        <w:spacing w:line="360" w:lineRule="auto"/>
        <w:jc w:val="left"/>
        <w:textAlignment w:val="center"/>
        <w:rPr>
          <w:color w:val="000000"/>
        </w:rPr>
      </w:pPr>
      <w:r>
        <w:rPr>
          <w:color w:val="000000"/>
        </w:rPr>
        <w:t xml:space="preserve">13. </w:t>
      </w:r>
      <w:r>
        <w:rPr>
          <w:rFonts w:ascii="宋体" w:hAnsi="宋体"/>
          <w:color w:val="000000"/>
        </w:rPr>
        <w:t>高中生物学实验中，下列实验操作能达成所述目标的是（　　）</w:t>
      </w:r>
    </w:p>
    <w:p w:rsidR="008454E9" w:rsidRDefault="00AA2258">
      <w:pPr>
        <w:spacing w:line="360" w:lineRule="auto"/>
        <w:jc w:val="left"/>
        <w:textAlignment w:val="center"/>
        <w:rPr>
          <w:color w:val="000000"/>
        </w:rPr>
      </w:pPr>
      <w:r>
        <w:rPr>
          <w:color w:val="000000"/>
        </w:rPr>
        <w:t xml:space="preserve">A. </w:t>
      </w:r>
      <w:r>
        <w:rPr>
          <w:rFonts w:ascii="宋体" w:hAnsi="宋体"/>
          <w:color w:val="000000"/>
        </w:rPr>
        <w:t>用高浓度蔗糖溶液处理成熟植物细胞观察质壁分离</w:t>
      </w:r>
    </w:p>
    <w:p w:rsidR="008454E9" w:rsidRDefault="00AA2258">
      <w:pPr>
        <w:spacing w:line="360" w:lineRule="auto"/>
        <w:jc w:val="left"/>
        <w:textAlignment w:val="center"/>
        <w:rPr>
          <w:color w:val="000000"/>
        </w:rPr>
      </w:pPr>
      <w:r>
        <w:rPr>
          <w:color w:val="000000"/>
        </w:rPr>
        <w:t xml:space="preserve">B. </w:t>
      </w:r>
      <w:r>
        <w:rPr>
          <w:rFonts w:ascii="宋体" w:hAnsi="宋体"/>
          <w:color w:val="000000"/>
        </w:rPr>
        <w:t>向泡菜坛盖边沿的水槽中注满水形成内部无菌环境</w:t>
      </w:r>
    </w:p>
    <w:p w:rsidR="008454E9" w:rsidRDefault="00AA2258">
      <w:pPr>
        <w:spacing w:line="360" w:lineRule="auto"/>
        <w:jc w:val="left"/>
        <w:textAlignment w:val="center"/>
        <w:rPr>
          <w:color w:val="000000"/>
        </w:rPr>
      </w:pPr>
      <w:r>
        <w:rPr>
          <w:color w:val="000000"/>
        </w:rPr>
        <w:t xml:space="preserve">C. </w:t>
      </w:r>
      <w:r>
        <w:rPr>
          <w:rFonts w:ascii="宋体" w:hAnsi="宋体"/>
          <w:color w:val="000000"/>
        </w:rPr>
        <w:t>在目标个体集中分布的区域划定样方调查种群密度</w:t>
      </w:r>
    </w:p>
    <w:p w:rsidR="008454E9" w:rsidRDefault="00AA2258">
      <w:pPr>
        <w:spacing w:line="360" w:lineRule="auto"/>
        <w:jc w:val="left"/>
        <w:textAlignment w:val="center"/>
        <w:rPr>
          <w:color w:val="000000"/>
        </w:rPr>
      </w:pPr>
      <w:r>
        <w:rPr>
          <w:color w:val="000000"/>
        </w:rPr>
        <w:t xml:space="preserve">D. </w:t>
      </w:r>
      <w:r>
        <w:rPr>
          <w:rFonts w:ascii="宋体" w:hAnsi="宋体"/>
          <w:color w:val="000000"/>
        </w:rPr>
        <w:t>对外植体进行消毒以杜绝接种过程中的微生物污染</w:t>
      </w:r>
    </w:p>
    <w:p w:rsidR="008454E9" w:rsidRDefault="00AA2258">
      <w:pPr>
        <w:spacing w:line="360" w:lineRule="auto"/>
        <w:jc w:val="left"/>
        <w:textAlignment w:val="center"/>
        <w:rPr>
          <w:color w:val="000000"/>
        </w:rPr>
      </w:pPr>
      <w:r>
        <w:rPr>
          <w:color w:val="000000"/>
        </w:rPr>
        <w:t xml:space="preserve">14. </w:t>
      </w:r>
      <w:r>
        <w:rPr>
          <w:rFonts w:ascii="宋体" w:hAnsi="宋体"/>
          <w:color w:val="000000"/>
        </w:rPr>
        <w:t>研究者检测了长期注射吗啡的小鼠和注射生理盐水的小鼠伤口愈合情况，结果如图。由图可以得出的结论是（　　）</w:t>
      </w:r>
    </w:p>
    <w:p w:rsidR="008454E9" w:rsidRDefault="00AA2258">
      <w:pPr>
        <w:spacing w:line="360" w:lineRule="auto"/>
        <w:jc w:val="left"/>
        <w:textAlignment w:val="center"/>
        <w:rPr>
          <w:color w:val="000000"/>
        </w:rPr>
      </w:pPr>
      <w:r>
        <w:rPr>
          <w:noProof/>
          <w:color w:val="000000"/>
        </w:rPr>
        <w:drawing>
          <wp:inline distT="0" distB="0" distL="114300" distR="114300">
            <wp:extent cx="4191000" cy="2209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191000" cy="2209800"/>
                    </a:xfrm>
                    <a:prstGeom prst="rect">
                      <a:avLst/>
                    </a:prstGeom>
                  </pic:spPr>
                </pic:pic>
              </a:graphicData>
            </a:graphic>
          </wp:inline>
        </w:drawing>
      </w:r>
      <w:r>
        <w:rPr>
          <w:color w:val="000000"/>
        </w:rPr>
        <w:t xml:space="preserve">  </w:t>
      </w:r>
    </w:p>
    <w:p w:rsidR="008454E9" w:rsidRDefault="00AA2258">
      <w:pPr>
        <w:tabs>
          <w:tab w:val="left" w:pos="4873"/>
        </w:tabs>
        <w:spacing w:line="360" w:lineRule="auto"/>
        <w:jc w:val="left"/>
        <w:textAlignment w:val="center"/>
        <w:rPr>
          <w:color w:val="000000"/>
        </w:rPr>
      </w:pPr>
      <w:r>
        <w:rPr>
          <w:color w:val="000000"/>
        </w:rPr>
        <w:t xml:space="preserve">A. </w:t>
      </w:r>
      <w:r>
        <w:rPr>
          <w:rFonts w:ascii="宋体" w:hAnsi="宋体"/>
          <w:color w:val="000000"/>
        </w:rPr>
        <w:t>吗啡减缓伤口愈合</w:t>
      </w:r>
      <w:r>
        <w:rPr>
          <w:color w:val="000000"/>
        </w:rPr>
        <w:tab/>
        <w:t xml:space="preserve">B. </w:t>
      </w:r>
      <w:r>
        <w:rPr>
          <w:rFonts w:ascii="宋体" w:hAnsi="宋体"/>
          <w:color w:val="000000"/>
        </w:rPr>
        <w:t>阿片受体促进伤口愈合</w:t>
      </w:r>
    </w:p>
    <w:p w:rsidR="008454E9" w:rsidRDefault="00AA2258">
      <w:pPr>
        <w:tabs>
          <w:tab w:val="left" w:pos="4873"/>
        </w:tabs>
        <w:spacing w:line="360" w:lineRule="auto"/>
        <w:jc w:val="left"/>
        <w:textAlignment w:val="center"/>
        <w:rPr>
          <w:color w:val="000000"/>
        </w:rPr>
      </w:pPr>
      <w:r>
        <w:rPr>
          <w:color w:val="000000"/>
        </w:rPr>
        <w:t xml:space="preserve">C. </w:t>
      </w:r>
      <w:r>
        <w:rPr>
          <w:rFonts w:ascii="宋体" w:hAnsi="宋体"/>
          <w:color w:val="000000"/>
        </w:rPr>
        <w:t>生理条件下体内也有吗啡产生</w:t>
      </w:r>
      <w:r>
        <w:rPr>
          <w:color w:val="000000"/>
        </w:rPr>
        <w:tab/>
        <w:t xml:space="preserve">D. </w:t>
      </w:r>
      <w:r>
        <w:rPr>
          <w:rFonts w:ascii="宋体" w:hAnsi="宋体"/>
          <w:color w:val="000000"/>
        </w:rPr>
        <w:t>阿片受体与吗啡成瘾有关</w:t>
      </w:r>
    </w:p>
    <w:p w:rsidR="008454E9" w:rsidRDefault="00AA2258">
      <w:pPr>
        <w:spacing w:line="360" w:lineRule="auto"/>
        <w:jc w:val="left"/>
        <w:textAlignment w:val="center"/>
        <w:rPr>
          <w:color w:val="000000"/>
        </w:rPr>
      </w:pPr>
      <w:r>
        <w:rPr>
          <w:color w:val="000000"/>
        </w:rPr>
        <w:t xml:space="preserve">15. </w:t>
      </w:r>
      <w:r>
        <w:rPr>
          <w:rFonts w:ascii="宋体" w:hAnsi="宋体"/>
          <w:color w:val="000000"/>
        </w:rPr>
        <w:t>有关预防和治疗病毒性疾病的表述，正确的是（　　）</w:t>
      </w:r>
    </w:p>
    <w:p w:rsidR="008454E9" w:rsidRDefault="00AA2258">
      <w:pPr>
        <w:spacing w:line="360" w:lineRule="auto"/>
        <w:jc w:val="left"/>
        <w:textAlignment w:val="center"/>
        <w:rPr>
          <w:color w:val="000000"/>
        </w:rPr>
      </w:pPr>
      <w:r>
        <w:rPr>
          <w:color w:val="000000"/>
        </w:rPr>
        <w:t xml:space="preserve">A. </w:t>
      </w:r>
      <w:r>
        <w:rPr>
          <w:rFonts w:eastAsia="Times New Roman" w:cs="Times New Roman"/>
          <w:color w:val="000000"/>
        </w:rPr>
        <w:t>75%</w:t>
      </w:r>
      <w:r>
        <w:rPr>
          <w:rFonts w:ascii="宋体" w:hAnsi="宋体"/>
          <w:color w:val="000000"/>
        </w:rPr>
        <w:t>的乙醇能破坏病毒结构，故饮酒可预防感染</w:t>
      </w:r>
    </w:p>
    <w:p w:rsidR="008454E9" w:rsidRDefault="00AA2258">
      <w:pPr>
        <w:spacing w:line="360" w:lineRule="auto"/>
        <w:jc w:val="left"/>
        <w:textAlignment w:val="center"/>
        <w:rPr>
          <w:color w:val="000000"/>
        </w:rPr>
      </w:pPr>
      <w:r>
        <w:rPr>
          <w:color w:val="000000"/>
        </w:rPr>
        <w:t xml:space="preserve">B. </w:t>
      </w:r>
      <w:r>
        <w:rPr>
          <w:rFonts w:ascii="宋体" w:hAnsi="宋体"/>
          <w:color w:val="000000"/>
        </w:rPr>
        <w:t>疫苗接种后可立即实现有效保护，无需其他防护</w:t>
      </w:r>
    </w:p>
    <w:p w:rsidR="008454E9" w:rsidRDefault="00AA2258">
      <w:pPr>
        <w:spacing w:line="360" w:lineRule="auto"/>
        <w:jc w:val="left"/>
        <w:textAlignment w:val="center"/>
        <w:rPr>
          <w:color w:val="000000"/>
        </w:rPr>
      </w:pPr>
      <w:r>
        <w:rPr>
          <w:color w:val="000000"/>
        </w:rPr>
        <w:t xml:space="preserve">C. </w:t>
      </w:r>
      <w:r>
        <w:rPr>
          <w:rFonts w:ascii="宋体" w:hAnsi="宋体"/>
          <w:color w:val="000000"/>
        </w:rPr>
        <w:t>大多数病毒耐冷不耐热，故洗热水澡可预防病毒感染</w:t>
      </w:r>
    </w:p>
    <w:p w:rsidR="008454E9" w:rsidRDefault="00AA2258">
      <w:pPr>
        <w:spacing w:line="360" w:lineRule="auto"/>
        <w:jc w:val="left"/>
        <w:textAlignment w:val="center"/>
        <w:rPr>
          <w:color w:val="000000"/>
        </w:rPr>
      </w:pPr>
      <w:r>
        <w:rPr>
          <w:color w:val="000000"/>
        </w:rPr>
        <w:t xml:space="preserve">D. </w:t>
      </w:r>
      <w:r>
        <w:rPr>
          <w:rFonts w:ascii="宋体" w:hAnsi="宋体"/>
          <w:color w:val="000000"/>
        </w:rPr>
        <w:t>吸烟不能预防病毒感染，也不能用于治疗病毒性疾病</w:t>
      </w:r>
    </w:p>
    <w:p w:rsidR="008454E9" w:rsidRDefault="00AA2258">
      <w:pPr>
        <w:spacing w:line="360" w:lineRule="auto"/>
        <w:jc w:val="left"/>
        <w:textAlignment w:val="center"/>
        <w:rPr>
          <w:color w:val="000000"/>
        </w:rPr>
      </w:pPr>
      <w:r>
        <w:rPr>
          <w:rFonts w:ascii="宋体" w:hAnsi="宋体"/>
          <w:b/>
          <w:color w:val="000000"/>
          <w:sz w:val="24"/>
        </w:rPr>
        <w:t>二、非选择题，本部分共</w:t>
      </w:r>
      <w:r>
        <w:rPr>
          <w:rFonts w:eastAsia="Times New Roman" w:cs="Times New Roman"/>
          <w:b/>
          <w:color w:val="000000"/>
          <w:sz w:val="24"/>
        </w:rPr>
        <w:t>6</w:t>
      </w:r>
      <w:r>
        <w:rPr>
          <w:rFonts w:ascii="宋体" w:hAnsi="宋体"/>
          <w:b/>
          <w:color w:val="000000"/>
          <w:sz w:val="24"/>
        </w:rPr>
        <w:t>题。</w:t>
      </w:r>
    </w:p>
    <w:p w:rsidR="008454E9" w:rsidRDefault="00AA2258">
      <w:pPr>
        <w:spacing w:line="360" w:lineRule="auto"/>
        <w:jc w:val="left"/>
        <w:textAlignment w:val="center"/>
        <w:rPr>
          <w:color w:val="000000"/>
        </w:rPr>
      </w:pPr>
      <w:r>
        <w:rPr>
          <w:color w:val="000000"/>
        </w:rPr>
        <w:t xml:space="preserve">16. </w:t>
      </w:r>
      <w:r>
        <w:rPr>
          <w:rFonts w:ascii="宋体" w:hAnsi="宋体"/>
          <w:color w:val="000000"/>
        </w:rPr>
        <w:t>自然界中不同微生物之间存在着复杂的相互作用。有些细菌具有溶菌特性，能够破坏其他细菌的结构使细胞内容物释出。科学家试图从某湖泊水样中分离出有溶菌特性的细菌。</w:t>
      </w:r>
    </w:p>
    <w:p w:rsidR="008454E9" w:rsidRDefault="00AA225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用于分离细菌的固体培养基包含水、葡萄糖、蛋白胨和琼脂等成分，其中蛋白胨主要为细菌提供</w:t>
      </w:r>
      <w:r>
        <w:rPr>
          <w:color w:val="000000"/>
        </w:rPr>
        <w:t>___________</w:t>
      </w:r>
      <w:r>
        <w:rPr>
          <w:rFonts w:ascii="宋体" w:hAnsi="宋体"/>
          <w:color w:val="000000"/>
        </w:rPr>
        <w:t>和维生素等。</w:t>
      </w:r>
    </w:p>
    <w:p w:rsidR="008454E9" w:rsidRDefault="00AA2258">
      <w:pPr>
        <w:spacing w:line="360" w:lineRule="auto"/>
        <w:jc w:val="left"/>
        <w:textAlignment w:val="center"/>
        <w:rPr>
          <w:color w:val="000000"/>
        </w:rPr>
      </w:pPr>
      <w:r>
        <w:rPr>
          <w:color w:val="000000"/>
        </w:rPr>
        <w:t>（</w:t>
      </w:r>
      <w:r>
        <w:rPr>
          <w:color w:val="000000"/>
        </w:rPr>
        <w:t>2</w:t>
      </w:r>
      <w:r>
        <w:rPr>
          <w:color w:val="000000"/>
        </w:rPr>
        <w:t>）</w:t>
      </w:r>
      <w:r>
        <w:rPr>
          <w:rFonts w:eastAsia="Times New Roman" w:cs="Times New Roman"/>
          <w:color w:val="000000"/>
        </w:rPr>
        <w:t>A</w:t>
      </w:r>
      <w:r>
        <w:rPr>
          <w:rFonts w:ascii="宋体" w:hAnsi="宋体"/>
          <w:color w:val="000000"/>
        </w:rPr>
        <w:t>菌通常被用做溶菌对象。研究者将含有一定浓度</w:t>
      </w:r>
      <w:r>
        <w:rPr>
          <w:rFonts w:eastAsia="Times New Roman" w:cs="Times New Roman"/>
          <w:color w:val="000000"/>
        </w:rPr>
        <w:t>A</w:t>
      </w:r>
      <w:r>
        <w:rPr>
          <w:rFonts w:ascii="宋体" w:hAnsi="宋体"/>
          <w:color w:val="000000"/>
        </w:rPr>
        <w:t>菌的少量培养基倾倒在固体培养平板上，凝固形成薄层。培养一段时间后，薄层变浑浊（如图），表明</w:t>
      </w:r>
      <w:r>
        <w:rPr>
          <w:color w:val="000000"/>
        </w:rPr>
        <w:t>______________________</w:t>
      </w:r>
      <w:r>
        <w:rPr>
          <w:rFonts w:ascii="宋体" w:hAnsi="宋体"/>
          <w:color w:val="000000"/>
        </w:rPr>
        <w:t>。</w:t>
      </w:r>
    </w:p>
    <w:p w:rsidR="008454E9" w:rsidRDefault="00AA2258">
      <w:pPr>
        <w:spacing w:line="360" w:lineRule="auto"/>
        <w:jc w:val="left"/>
        <w:textAlignment w:val="center"/>
        <w:rPr>
          <w:color w:val="000000"/>
        </w:rPr>
      </w:pPr>
      <w:r>
        <w:rPr>
          <w:noProof/>
          <w:color w:val="000000"/>
        </w:rPr>
        <w:lastRenderedPageBreak/>
        <w:drawing>
          <wp:inline distT="0" distB="0" distL="114300" distR="114300">
            <wp:extent cx="2343150" cy="742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343150" cy="742950"/>
                    </a:xfrm>
                    <a:prstGeom prst="rect">
                      <a:avLst/>
                    </a:prstGeom>
                  </pic:spPr>
                </pic:pic>
              </a:graphicData>
            </a:graphic>
          </wp:inline>
        </w:drawing>
      </w:r>
    </w:p>
    <w:p w:rsidR="008454E9" w:rsidRDefault="00AA2258">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为分离出具有溶菌作用的细菌，需要合适的菌落密度，因此应将含菌量较高的湖泊水样</w:t>
      </w:r>
      <w:r>
        <w:rPr>
          <w:color w:val="000000"/>
        </w:rPr>
        <w:t>___________</w:t>
      </w:r>
      <w:r>
        <w:rPr>
          <w:rFonts w:ascii="宋体" w:hAnsi="宋体"/>
          <w:color w:val="000000"/>
        </w:rPr>
        <w:t>后，依次分别涂布于不同的浑浊薄层上。培养一段时间后，能溶解</w:t>
      </w:r>
      <w:r>
        <w:rPr>
          <w:rFonts w:eastAsia="Times New Roman" w:cs="Times New Roman"/>
          <w:color w:val="000000"/>
        </w:rPr>
        <w:t>A</w:t>
      </w:r>
      <w:r>
        <w:rPr>
          <w:rFonts w:ascii="宋体" w:hAnsi="宋体"/>
          <w:color w:val="000000"/>
        </w:rPr>
        <w:t>菌的菌落周围会出现</w:t>
      </w:r>
      <w:r>
        <w:rPr>
          <w:color w:val="000000"/>
        </w:rPr>
        <w:t>___________</w:t>
      </w:r>
      <w:r>
        <w:rPr>
          <w:rFonts w:ascii="宋体" w:hAnsi="宋体"/>
          <w:color w:val="000000"/>
        </w:rPr>
        <w:t>。采用这种方法，研究者分离、培养并鉴定出</w:t>
      </w:r>
      <w:r>
        <w:rPr>
          <w:rFonts w:eastAsia="Times New Roman" w:cs="Times New Roman"/>
          <w:color w:val="000000"/>
        </w:rPr>
        <w:t>P</w:t>
      </w:r>
      <w:r>
        <w:rPr>
          <w:rFonts w:ascii="宋体" w:hAnsi="宋体"/>
          <w:color w:val="000000"/>
        </w:rPr>
        <w:t>菌。</w:t>
      </w:r>
    </w:p>
    <w:p w:rsidR="008454E9" w:rsidRDefault="00AA2258">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为探究</w:t>
      </w:r>
      <w:r>
        <w:rPr>
          <w:rFonts w:eastAsia="Times New Roman" w:cs="Times New Roman"/>
          <w:color w:val="000000"/>
        </w:rPr>
        <w:t>P</w:t>
      </w:r>
      <w:r>
        <w:rPr>
          <w:rFonts w:ascii="宋体" w:hAnsi="宋体"/>
          <w:color w:val="000000"/>
        </w:rPr>
        <w:t>菌溶解破坏</w:t>
      </w:r>
      <w:r>
        <w:rPr>
          <w:rFonts w:eastAsia="Times New Roman" w:cs="Times New Roman"/>
          <w:color w:val="000000"/>
        </w:rPr>
        <w:t>A</w:t>
      </w:r>
      <w:r>
        <w:rPr>
          <w:rFonts w:ascii="宋体" w:hAnsi="宋体"/>
          <w:color w:val="000000"/>
        </w:rPr>
        <w:t>菌的方式，请提出一个假设，该假设能用以下材料和设备加以验证（主要实验材料和设备：</w:t>
      </w:r>
      <w:r>
        <w:rPr>
          <w:rFonts w:eastAsia="Times New Roman" w:cs="Times New Roman"/>
          <w:color w:val="000000"/>
        </w:rPr>
        <w:t>P</w:t>
      </w:r>
      <w:r>
        <w:rPr>
          <w:rFonts w:ascii="宋体" w:hAnsi="宋体"/>
          <w:color w:val="000000"/>
        </w:rPr>
        <w:t>菌、</w:t>
      </w:r>
      <w:r>
        <w:rPr>
          <w:rFonts w:eastAsia="Times New Roman" w:cs="Times New Roman"/>
          <w:color w:val="000000"/>
        </w:rPr>
        <w:t>A</w:t>
      </w:r>
      <w:r>
        <w:rPr>
          <w:rFonts w:ascii="宋体" w:hAnsi="宋体"/>
          <w:color w:val="000000"/>
        </w:rPr>
        <w:t>菌、培养基、圆形滤纸小片、离心机和细菌培养箱）</w:t>
      </w:r>
      <w:r>
        <w:rPr>
          <w:color w:val="000000"/>
        </w:rPr>
        <w:t>___________</w:t>
      </w:r>
      <w:r>
        <w:rPr>
          <w:rFonts w:ascii="宋体" w:hAnsi="宋体"/>
          <w:color w:val="000000"/>
        </w:rPr>
        <w:t>。</w:t>
      </w:r>
    </w:p>
    <w:p w:rsidR="008454E9" w:rsidRDefault="00AA2258">
      <w:pPr>
        <w:spacing w:line="360" w:lineRule="auto"/>
        <w:jc w:val="left"/>
        <w:textAlignment w:val="center"/>
        <w:rPr>
          <w:color w:val="000000"/>
        </w:rPr>
      </w:pPr>
      <w:r>
        <w:rPr>
          <w:color w:val="000000"/>
        </w:rPr>
        <w:t xml:space="preserve">17. </w:t>
      </w:r>
      <w:r>
        <w:rPr>
          <w:rFonts w:ascii="宋体" w:hAnsi="宋体"/>
          <w:color w:val="000000"/>
        </w:rPr>
        <w:t>细胞膜的选择透过性与细胞膜的静息电位密切相关。科学家以哺乳动物骨骼肌细胞为材料，研究了静息电位形成的机制。</w:t>
      </w:r>
    </w:p>
    <w:p w:rsidR="008454E9" w:rsidRDefault="00AA225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骨骼肌细胞膜</w:t>
      </w:r>
      <w:r>
        <w:rPr>
          <w:rFonts w:ascii="宋体" w:hAnsi="宋体"/>
          <w:noProof/>
          <w:color w:val="000000"/>
        </w:rPr>
        <w:drawing>
          <wp:inline distT="0" distB="0" distL="114300" distR="114300">
            <wp:extent cx="133350" cy="177800"/>
            <wp:effectExtent l="0" t="0" r="0" b="13335"/>
            <wp:docPr id="170800" name="图片 170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00" name="图片 170800"/>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主要成分是</w:t>
      </w:r>
      <w:r>
        <w:rPr>
          <w:color w:val="000000"/>
        </w:rPr>
        <w:t>___________</w:t>
      </w:r>
      <w:r>
        <w:rPr>
          <w:rFonts w:ascii="宋体" w:hAnsi="宋体"/>
          <w:color w:val="000000"/>
        </w:rPr>
        <w:t>，膜的基本支架是</w:t>
      </w:r>
      <w:r>
        <w:rPr>
          <w:color w:val="000000"/>
        </w:rPr>
        <w:t>___________</w:t>
      </w:r>
      <w:r>
        <w:rPr>
          <w:rFonts w:ascii="宋体" w:hAnsi="宋体"/>
          <w:color w:val="000000"/>
        </w:rPr>
        <w:t>。</w:t>
      </w:r>
    </w:p>
    <w:p w:rsidR="008454E9" w:rsidRDefault="00AA225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假设初始状态下，膜两侧正负电荷均相等，且膜内</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浓度高于膜外。在静息电位形成过程中，当膜仅对</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具有通透性时，</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顺浓度梯度向膜外流动，膜外正电荷和膜内负电荷数量逐步增加，对</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进一步外流起阻碍作用，最终</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跨膜流动达到平衡，形成稳定的跨膜静电场，此时膜两侧的电位表现是</w:t>
      </w:r>
      <w:r>
        <w:rPr>
          <w:color w:val="000000"/>
        </w:rPr>
        <w:t>___________</w:t>
      </w:r>
      <w:r>
        <w:rPr>
          <w:rFonts w:ascii="宋体" w:hAnsi="宋体"/>
          <w:color w:val="000000"/>
        </w:rPr>
        <w:t>。</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静电场强度只能通过公式“</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静电场强度（</w:t>
      </w:r>
      <w:r>
        <w:rPr>
          <w:rFonts w:eastAsia="Times New Roman" w:cs="Times New Roman"/>
          <w:color w:val="000000"/>
        </w:rPr>
        <w:t>mV</w:t>
      </w:r>
      <w:r>
        <w:rPr>
          <w:rFonts w:ascii="宋体" w:hAnsi="宋体"/>
          <w:color w:val="000000"/>
        </w:rPr>
        <w:t>）</w:t>
      </w:r>
      <w:r w:rsidR="008454E9">
        <w:object w:dxaOrig="22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10.25pt;height:33.75pt" o:ole="">
            <v:imagedata r:id="rId15" o:title="eqId430a630eed0a3dd46ab56c14b13b38d0"/>
          </v:shape>
          <o:OLEObject Type="Embed" ProgID="Equation.DSMT4" ShapeID="_x0000_i1025" DrawAspect="Content" ObjectID="_1751624564" r:id="rId16"/>
        </w:object>
      </w:r>
      <w:r>
        <w:rPr>
          <w:rFonts w:ascii="宋体" w:hAnsi="宋体"/>
          <w:color w:val="000000"/>
        </w:rPr>
        <w:t>”计算得出。</w:t>
      </w:r>
    </w:p>
    <w:p w:rsidR="008454E9" w:rsidRDefault="00AA2258">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骨骼肌细胞处于静息状态时，实验测得膜的静息电位为</w:t>
      </w:r>
      <w:r>
        <w:rPr>
          <w:rFonts w:eastAsia="Times New Roman" w:cs="Times New Roman"/>
          <w:color w:val="000000"/>
        </w:rPr>
        <w:t>-90mV</w:t>
      </w:r>
      <w:r>
        <w:rPr>
          <w:rFonts w:ascii="宋体" w:hAnsi="宋体"/>
          <w:color w:val="000000"/>
        </w:rPr>
        <w:t>，膜内、外</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浓度依次为</w:t>
      </w:r>
      <w:r>
        <w:rPr>
          <w:rFonts w:eastAsia="Times New Roman" w:cs="Times New Roman"/>
          <w:color w:val="000000"/>
        </w:rPr>
        <w:t>155mmoL/L</w:t>
      </w:r>
      <w:r>
        <w:rPr>
          <w:rFonts w:ascii="宋体" w:hAnsi="宋体"/>
          <w:color w:val="000000"/>
        </w:rPr>
        <w:t>和</w:t>
      </w:r>
      <w:r>
        <w:rPr>
          <w:rFonts w:eastAsia="Times New Roman" w:cs="Times New Roman"/>
          <w:color w:val="000000"/>
        </w:rPr>
        <w:t>4mmoL/L</w:t>
      </w:r>
      <w:r>
        <w:rPr>
          <w:rFonts w:ascii="宋体" w:hAnsi="宋体"/>
          <w:color w:val="000000"/>
        </w:rPr>
        <w:t>（</w:t>
      </w:r>
      <w:r w:rsidR="008454E9">
        <w:object w:dxaOrig="2380" w:dyaOrig="680">
          <v:shape id="_x0000_i1026" type="#_x0000_t75" alt="学科网(www.zxxk.com)--教育资源门户，提供试卷、教案、课件、论文、素材以及各类教学资源下载，还有大量而丰富的教学相关资讯！" style="width:118.5pt;height:33.75pt" o:ole="">
            <v:imagedata r:id="rId17" o:title="eqId9585fc6cd39153d055cdd5fccc0259c3"/>
          </v:shape>
          <o:OLEObject Type="Embed" ProgID="Equation.DSMT4" ShapeID="_x0000_i1026" DrawAspect="Content" ObjectID="_1751624565" r:id="rId18"/>
        </w:object>
      </w:r>
      <w:r>
        <w:rPr>
          <w:rFonts w:ascii="宋体" w:hAnsi="宋体"/>
          <w:color w:val="000000"/>
        </w:rPr>
        <w:t>），此时没有</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跨膜净流动。</w:t>
      </w:r>
    </w:p>
    <w:p w:rsidR="008454E9" w:rsidRDefault="00AA2258">
      <w:pPr>
        <w:spacing w:line="360" w:lineRule="auto"/>
        <w:jc w:val="left"/>
        <w:textAlignment w:val="center"/>
        <w:rPr>
          <w:color w:val="000000"/>
        </w:rPr>
      </w:pPr>
      <w:r>
        <w:rPr>
          <w:rFonts w:ascii="宋体" w:hAnsi="宋体"/>
          <w:color w:val="000000"/>
        </w:rPr>
        <w:t>①静息状态下，</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静电场强度为</w:t>
      </w:r>
      <w:r>
        <w:rPr>
          <w:color w:val="000000"/>
        </w:rPr>
        <w:t>___________</w:t>
      </w:r>
      <w:r>
        <w:rPr>
          <w:rFonts w:eastAsia="Times New Roman" w:cs="Times New Roman"/>
          <w:color w:val="000000"/>
        </w:rPr>
        <w:t>mV</w:t>
      </w:r>
      <w:r>
        <w:rPr>
          <w:rFonts w:ascii="宋体" w:hAnsi="宋体"/>
          <w:color w:val="000000"/>
        </w:rPr>
        <w:t>，与静息电位实测值接近，推测</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外流形成的静电场可能是构成静息电位的主要因素。</w:t>
      </w:r>
    </w:p>
    <w:p w:rsidR="008454E9" w:rsidRDefault="00AA2258">
      <w:pPr>
        <w:spacing w:line="360" w:lineRule="auto"/>
        <w:jc w:val="left"/>
        <w:textAlignment w:val="center"/>
        <w:rPr>
          <w:color w:val="000000"/>
        </w:rPr>
      </w:pPr>
      <w:r>
        <w:rPr>
          <w:rFonts w:ascii="宋体" w:hAnsi="宋体"/>
          <w:color w:val="000000"/>
        </w:rPr>
        <w:t>②为证明①中的推测，研究者梯度增加细胞外</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浓度并测量静息电位。如果所测静息电位的值</w:t>
      </w:r>
      <w:r>
        <w:rPr>
          <w:color w:val="000000"/>
        </w:rPr>
        <w:t>___________</w:t>
      </w:r>
      <w:r>
        <w:rPr>
          <w:rFonts w:ascii="宋体" w:hAnsi="宋体"/>
          <w:color w:val="000000"/>
        </w:rPr>
        <w:t>，则可验证此假设。</w:t>
      </w:r>
    </w:p>
    <w:p w:rsidR="008454E9" w:rsidRDefault="00AA2258">
      <w:pPr>
        <w:spacing w:line="360" w:lineRule="auto"/>
        <w:jc w:val="left"/>
        <w:textAlignment w:val="center"/>
        <w:rPr>
          <w:color w:val="000000"/>
        </w:rPr>
      </w:pPr>
      <w:r>
        <w:rPr>
          <w:color w:val="000000"/>
        </w:rPr>
        <w:t xml:space="preserve">18. </w:t>
      </w:r>
      <w:r>
        <w:rPr>
          <w:rFonts w:ascii="宋体" w:hAnsi="宋体"/>
          <w:color w:val="000000"/>
        </w:rPr>
        <w:t>为了研究城市人工光照对节肢动物群落的影响，研究者在城市森林边缘进行了延长光照时间的实验（此实验中人工光源对植物的影响可以忽略；实验期间，天气等环境因素基本稳定）。实验持续</w:t>
      </w:r>
      <w:r>
        <w:rPr>
          <w:rFonts w:eastAsia="Times New Roman" w:cs="Times New Roman"/>
          <w:color w:val="000000"/>
        </w:rPr>
        <w:t>15</w:t>
      </w:r>
      <w:r>
        <w:rPr>
          <w:rFonts w:ascii="宋体" w:hAnsi="宋体"/>
          <w:color w:val="000000"/>
        </w:rPr>
        <w:t>天：</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ascii="宋体" w:hAnsi="宋体"/>
          <w:color w:val="000000"/>
        </w:rPr>
        <w:t>天，无人工光照；</w:t>
      </w:r>
      <w:r>
        <w:rPr>
          <w:rFonts w:eastAsia="Times New Roman" w:cs="Times New Roman"/>
          <w:color w:val="000000"/>
        </w:rPr>
        <w:t>6</w:t>
      </w:r>
      <w:r>
        <w:rPr>
          <w:rFonts w:ascii="宋体" w:hAnsi="宋体"/>
          <w:color w:val="000000"/>
        </w:rPr>
        <w:t>～</w:t>
      </w:r>
      <w:r>
        <w:rPr>
          <w:rFonts w:eastAsia="Times New Roman" w:cs="Times New Roman"/>
          <w:color w:val="000000"/>
        </w:rPr>
        <w:t>10</w:t>
      </w:r>
      <w:r>
        <w:rPr>
          <w:rFonts w:ascii="宋体" w:hAnsi="宋体"/>
          <w:color w:val="000000"/>
        </w:rPr>
        <w:t>天，每日黄昏后和次日太阳升起前人为增加光照时间；</w:t>
      </w:r>
      <w:r>
        <w:rPr>
          <w:rFonts w:eastAsia="Times New Roman" w:cs="Times New Roman"/>
          <w:color w:val="000000"/>
        </w:rPr>
        <w:t>11</w:t>
      </w:r>
      <w:r>
        <w:rPr>
          <w:rFonts w:ascii="宋体" w:hAnsi="宋体"/>
          <w:color w:val="000000"/>
        </w:rPr>
        <w:t>～</w:t>
      </w:r>
      <w:r>
        <w:rPr>
          <w:rFonts w:eastAsia="Times New Roman" w:cs="Times New Roman"/>
          <w:color w:val="000000"/>
        </w:rPr>
        <w:t>15</w:t>
      </w:r>
      <w:r>
        <w:rPr>
          <w:rFonts w:ascii="宋体" w:hAnsi="宋体"/>
          <w:color w:val="000000"/>
        </w:rPr>
        <w:t>天，无人工光照。在此期间，每日黄昏前特定时间段，通过多个调查点的装置捕获节肢动物，按食性将其归入三种生态功能团，即植食动物（如蛾类幼虫）、肉食动物（如蜘蛛）和腐食动物（如蚂蚁），结果如图。</w:t>
      </w:r>
    </w:p>
    <w:p w:rsidR="008454E9" w:rsidRDefault="00AA2258">
      <w:pPr>
        <w:spacing w:line="360" w:lineRule="auto"/>
        <w:jc w:val="left"/>
        <w:textAlignment w:val="center"/>
        <w:rPr>
          <w:color w:val="000000"/>
        </w:rPr>
      </w:pPr>
      <w:r>
        <w:rPr>
          <w:noProof/>
          <w:color w:val="000000"/>
        </w:rPr>
        <w:lastRenderedPageBreak/>
        <w:drawing>
          <wp:inline distT="0" distB="0" distL="114300" distR="114300">
            <wp:extent cx="2571750" cy="18764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571750" cy="1876425"/>
                    </a:xfrm>
                    <a:prstGeom prst="rect">
                      <a:avLst/>
                    </a:prstGeom>
                  </pic:spPr>
                </pic:pic>
              </a:graphicData>
            </a:graphic>
          </wp:inline>
        </w:drawing>
      </w:r>
      <w:r>
        <w:rPr>
          <w:color w:val="000000"/>
        </w:rPr>
        <w:t xml:space="preserve">  </w:t>
      </w:r>
    </w:p>
    <w:p w:rsidR="008454E9" w:rsidRDefault="00AA225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动物捕获量直接反映动物的活跃程度。本研究说明人为增加光照时间会影响节肢动物的活跃程度，依据是：与</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11</w:t>
      </w:r>
      <w:r>
        <w:rPr>
          <w:rFonts w:ascii="宋体" w:hAnsi="宋体"/>
          <w:color w:val="000000"/>
        </w:rPr>
        <w:t>～</w:t>
      </w:r>
      <w:r>
        <w:rPr>
          <w:rFonts w:eastAsia="Times New Roman" w:cs="Times New Roman"/>
          <w:color w:val="000000"/>
        </w:rPr>
        <w:t>15</w:t>
      </w:r>
      <w:r>
        <w:rPr>
          <w:rFonts w:ascii="宋体" w:hAnsi="宋体"/>
          <w:color w:val="000000"/>
        </w:rPr>
        <w:t>天相比，</w:t>
      </w:r>
      <w:r>
        <w:rPr>
          <w:color w:val="000000"/>
        </w:rPr>
        <w:t>______________</w:t>
      </w:r>
      <w:r>
        <w:rPr>
          <w:rFonts w:ascii="宋体" w:hAnsi="宋体"/>
          <w:color w:val="000000"/>
        </w:rPr>
        <w:t>。</w:t>
      </w:r>
    </w:p>
    <w:p w:rsidR="008454E9" w:rsidRDefault="00AA225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光是生态系统中的非生物成分。在本研究中，人工光照最可能作为</w:t>
      </w:r>
      <w:r>
        <w:rPr>
          <w:color w:val="000000"/>
        </w:rPr>
        <w:t>___________</w:t>
      </w:r>
      <w:r>
        <w:rPr>
          <w:rFonts w:ascii="宋体" w:hAnsi="宋体"/>
          <w:color w:val="000000"/>
        </w:rPr>
        <w:t>对节肢动物产生影响，从而在生态系统中发挥作用。</w:t>
      </w:r>
    </w:p>
    <w:p w:rsidR="008454E9" w:rsidRDefault="00AA2258">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增加人工光照会对生物群落结构产生多方面的影响，如：肉食动物在黄昏前活动加强，有限的食物资源导致</w:t>
      </w:r>
      <w:r>
        <w:rPr>
          <w:color w:val="000000"/>
        </w:rPr>
        <w:t>___________</w:t>
      </w:r>
      <w:r>
        <w:rPr>
          <w:rFonts w:ascii="宋体" w:hAnsi="宋体"/>
          <w:color w:val="000000"/>
        </w:rPr>
        <w:t>加剧；群落空间结构在</w:t>
      </w:r>
      <w:r>
        <w:rPr>
          <w:color w:val="000000"/>
        </w:rPr>
        <w:t>___________</w:t>
      </w:r>
      <w:r>
        <w:rPr>
          <w:rFonts w:ascii="宋体" w:hAnsi="宋体"/>
          <w:color w:val="000000"/>
        </w:rPr>
        <w:t>两个维度发生改变。</w:t>
      </w:r>
    </w:p>
    <w:p w:rsidR="008454E9" w:rsidRDefault="00AA2258">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有人认为本实验只需进行</w:t>
      </w:r>
      <w:r>
        <w:rPr>
          <w:rFonts w:eastAsia="Times New Roman" w:cs="Times New Roman"/>
          <w:color w:val="000000"/>
        </w:rPr>
        <w:t>10</w:t>
      </w:r>
      <w:r>
        <w:rPr>
          <w:rFonts w:ascii="宋体" w:hAnsi="宋体"/>
          <w:color w:val="000000"/>
        </w:rPr>
        <w:t>天研究即可，没有必要收集</w:t>
      </w:r>
      <w:r>
        <w:rPr>
          <w:rFonts w:eastAsia="Times New Roman" w:cs="Times New Roman"/>
          <w:color w:val="000000"/>
        </w:rPr>
        <w:t>11</w:t>
      </w:r>
      <w:r>
        <w:rPr>
          <w:rFonts w:ascii="宋体" w:hAnsi="宋体"/>
          <w:color w:val="000000"/>
        </w:rPr>
        <w:t>～</w:t>
      </w:r>
      <w:r>
        <w:rPr>
          <w:rFonts w:eastAsia="Times New Roman" w:cs="Times New Roman"/>
          <w:color w:val="000000"/>
        </w:rPr>
        <w:t>15</w:t>
      </w:r>
      <w:r>
        <w:rPr>
          <w:rFonts w:ascii="宋体" w:hAnsi="宋体"/>
          <w:color w:val="000000"/>
        </w:rPr>
        <w:t>天的数据。相比于</w:t>
      </w:r>
      <w:r>
        <w:rPr>
          <w:rFonts w:eastAsia="Times New Roman" w:cs="Times New Roman"/>
          <w:color w:val="000000"/>
        </w:rPr>
        <w:t>10</w:t>
      </w:r>
      <w:r>
        <w:rPr>
          <w:rFonts w:ascii="宋体" w:hAnsi="宋体"/>
          <w:color w:val="000000"/>
        </w:rPr>
        <w:t>天方案，</w:t>
      </w:r>
      <w:r>
        <w:rPr>
          <w:rFonts w:eastAsia="Times New Roman" w:cs="Times New Roman"/>
          <w:color w:val="000000"/>
        </w:rPr>
        <w:t>15</w:t>
      </w:r>
      <w:r>
        <w:rPr>
          <w:rFonts w:ascii="宋体" w:hAnsi="宋体"/>
          <w:color w:val="000000"/>
        </w:rPr>
        <w:t>天方案除了增加对照组数量以降低随机因素影响外，另一个主要优点是</w:t>
      </w:r>
      <w:r>
        <w:rPr>
          <w:color w:val="000000"/>
        </w:rPr>
        <w:t>________________</w:t>
      </w:r>
      <w:r>
        <w:rPr>
          <w:rFonts w:ascii="宋体" w:hAnsi="宋体"/>
          <w:color w:val="000000"/>
        </w:rPr>
        <w:t>。</w:t>
      </w:r>
    </w:p>
    <w:p w:rsidR="008454E9" w:rsidRDefault="00AA2258">
      <w:pPr>
        <w:spacing w:line="360" w:lineRule="auto"/>
        <w:jc w:val="left"/>
        <w:textAlignment w:val="center"/>
        <w:rPr>
          <w:color w:val="000000"/>
        </w:rPr>
      </w:pPr>
      <w:r>
        <w:rPr>
          <w:color w:val="000000"/>
        </w:rPr>
        <w:t>（</w:t>
      </w:r>
      <w:r>
        <w:rPr>
          <w:color w:val="000000"/>
        </w:rPr>
        <w:t>5</w:t>
      </w:r>
      <w:r>
        <w:rPr>
          <w:color w:val="000000"/>
        </w:rPr>
        <w:t>）</w:t>
      </w:r>
      <w:r>
        <w:rPr>
          <w:rFonts w:ascii="宋体" w:hAnsi="宋体"/>
          <w:color w:val="000000"/>
        </w:rPr>
        <w:t>城市是人类构筑的大型聚集地，在进行城市小型绿地生态景观设计时应</w:t>
      </w:r>
      <w:r>
        <w:rPr>
          <w:rFonts w:eastAsia="Times New Roman" w:cs="Times New Roman"/>
          <w:color w:val="000000"/>
        </w:rPr>
        <w:t>__________</w:t>
      </w:r>
      <w:r>
        <w:rPr>
          <w:rFonts w:ascii="宋体" w:hAnsi="宋体"/>
          <w:color w:val="000000"/>
        </w:rPr>
        <w:t>。</w:t>
      </w:r>
    </w:p>
    <w:p w:rsidR="008454E9" w:rsidRDefault="00AA2258">
      <w:pPr>
        <w:spacing w:line="360" w:lineRule="auto"/>
        <w:jc w:val="left"/>
        <w:textAlignment w:val="center"/>
        <w:rPr>
          <w:color w:val="000000"/>
        </w:rPr>
      </w:pPr>
      <w:r>
        <w:rPr>
          <w:color w:val="000000"/>
        </w:rPr>
        <w:t xml:space="preserve">A. </w:t>
      </w:r>
      <w:r>
        <w:rPr>
          <w:rFonts w:ascii="宋体" w:hAnsi="宋体"/>
          <w:color w:val="000000"/>
        </w:rPr>
        <w:t>不仅满足市民的审美需求，还需考虑对其他生物的影响</w:t>
      </w:r>
    </w:p>
    <w:p w:rsidR="008454E9" w:rsidRDefault="00AA2258">
      <w:pPr>
        <w:spacing w:line="360" w:lineRule="auto"/>
        <w:jc w:val="left"/>
        <w:textAlignment w:val="center"/>
        <w:rPr>
          <w:color w:val="000000"/>
        </w:rPr>
      </w:pPr>
      <w:r>
        <w:rPr>
          <w:color w:val="000000"/>
        </w:rPr>
        <w:t xml:space="preserve">B. </w:t>
      </w:r>
      <w:r>
        <w:rPr>
          <w:rFonts w:ascii="宋体" w:hAnsi="宋体"/>
          <w:color w:val="000000"/>
        </w:rPr>
        <w:t>设置严密围栏，防止动物进入和植物扩散</w:t>
      </w:r>
    </w:p>
    <w:p w:rsidR="008454E9" w:rsidRDefault="00AA2258">
      <w:pPr>
        <w:spacing w:line="360" w:lineRule="auto"/>
        <w:jc w:val="left"/>
        <w:textAlignment w:val="center"/>
        <w:rPr>
          <w:color w:val="000000"/>
        </w:rPr>
      </w:pPr>
      <w:r>
        <w:rPr>
          <w:color w:val="000000"/>
        </w:rPr>
        <w:t xml:space="preserve">C. </w:t>
      </w:r>
      <w:r>
        <w:rPr>
          <w:rFonts w:ascii="宋体" w:hAnsi="宋体"/>
          <w:color w:val="000000"/>
        </w:rPr>
        <w:t>以整体和平衡的观点进行设计，追求生态系统的可持续发展</w:t>
      </w:r>
    </w:p>
    <w:p w:rsidR="008454E9" w:rsidRDefault="00AA2258">
      <w:pPr>
        <w:spacing w:line="360" w:lineRule="auto"/>
        <w:jc w:val="left"/>
        <w:textAlignment w:val="center"/>
        <w:rPr>
          <w:color w:val="000000"/>
        </w:rPr>
      </w:pPr>
      <w:r>
        <w:rPr>
          <w:color w:val="000000"/>
        </w:rPr>
        <w:t xml:space="preserve">D. </w:t>
      </w:r>
      <w:r>
        <w:rPr>
          <w:rFonts w:ascii="宋体" w:hAnsi="宋体"/>
          <w:color w:val="000000"/>
        </w:rPr>
        <w:t>选择长时间景观照明光源时，以有利于植物生长作为唯一标准</w:t>
      </w:r>
    </w:p>
    <w:p w:rsidR="008454E9" w:rsidRDefault="00AA2258">
      <w:pPr>
        <w:spacing w:line="360" w:lineRule="auto"/>
        <w:jc w:val="left"/>
        <w:textAlignment w:val="center"/>
        <w:rPr>
          <w:color w:val="000000"/>
        </w:rPr>
      </w:pPr>
      <w:r>
        <w:rPr>
          <w:color w:val="000000"/>
        </w:rPr>
        <w:t xml:space="preserve">19. </w:t>
      </w:r>
      <w:r>
        <w:rPr>
          <w:rFonts w:ascii="宋体" w:hAnsi="宋体"/>
          <w:color w:val="000000"/>
        </w:rPr>
        <w:t>二十大报告提出“种业振兴行动”。油菜是重要的油料作物，筛选具有优良性状的育种材料并探究相应遗传机制，对创制高产优质新品种意义重大。</w:t>
      </w:r>
    </w:p>
    <w:p w:rsidR="008454E9" w:rsidRDefault="00AA225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我国科学家用诱变剂处理野生型油菜（绿叶），获得了新生叶黄化突变体（黄化叶）。突变体与野生型杂交，结果如图甲，其中隐性性状是</w:t>
      </w:r>
      <w:r>
        <w:rPr>
          <w:color w:val="000000"/>
        </w:rPr>
        <w:t>___________</w:t>
      </w:r>
      <w:r>
        <w:rPr>
          <w:rFonts w:ascii="宋体" w:hAnsi="宋体"/>
          <w:color w:val="000000"/>
        </w:rPr>
        <w:t>。</w:t>
      </w:r>
    </w:p>
    <w:p w:rsidR="008454E9" w:rsidRDefault="00AA2258">
      <w:pPr>
        <w:spacing w:line="360" w:lineRule="auto"/>
        <w:jc w:val="left"/>
        <w:textAlignment w:val="center"/>
        <w:rPr>
          <w:color w:val="000000"/>
        </w:rPr>
      </w:pPr>
      <w:r>
        <w:rPr>
          <w:noProof/>
          <w:color w:val="000000"/>
        </w:rPr>
        <w:drawing>
          <wp:inline distT="0" distB="0" distL="114300" distR="114300">
            <wp:extent cx="1905000" cy="18954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905000" cy="1895475"/>
                    </a:xfrm>
                    <a:prstGeom prst="rect">
                      <a:avLst/>
                    </a:prstGeom>
                  </pic:spPr>
                </pic:pic>
              </a:graphicData>
            </a:graphic>
          </wp:inline>
        </w:drawing>
      </w:r>
      <w:r>
        <w:rPr>
          <w:color w:val="000000"/>
        </w:rPr>
        <w:t xml:space="preserve">  </w:t>
      </w:r>
    </w:p>
    <w:p w:rsidR="008454E9" w:rsidRDefault="00AA2258">
      <w:pPr>
        <w:spacing w:line="360" w:lineRule="auto"/>
        <w:jc w:val="left"/>
        <w:textAlignment w:val="center"/>
        <w:rPr>
          <w:color w:val="000000"/>
        </w:rPr>
      </w:pPr>
      <w:r>
        <w:rPr>
          <w:color w:val="000000"/>
        </w:rPr>
        <w:lastRenderedPageBreak/>
        <w:t>（</w:t>
      </w:r>
      <w:r>
        <w:rPr>
          <w:color w:val="000000"/>
        </w:rPr>
        <w:t>2</w:t>
      </w:r>
      <w:r>
        <w:rPr>
          <w:color w:val="000000"/>
        </w:rPr>
        <w:t>）</w:t>
      </w:r>
      <w:r>
        <w:rPr>
          <w:rFonts w:ascii="宋体" w:hAnsi="宋体"/>
          <w:color w:val="000000"/>
        </w:rPr>
        <w:t>科学家克隆出导致新生叶黄化的基因，与野生型相比，它在</w:t>
      </w:r>
      <w:r>
        <w:rPr>
          <w:rFonts w:eastAsia="Times New Roman" w:cs="Times New Roman"/>
          <w:color w:val="000000"/>
        </w:rPr>
        <w:t>DNA</w:t>
      </w:r>
      <w:r>
        <w:rPr>
          <w:rFonts w:ascii="宋体" w:hAnsi="宋体"/>
          <w:color w:val="000000"/>
        </w:rPr>
        <w:t>序列上有一个碱基对改变，导致突变基因上出现了一个限制酶</w:t>
      </w:r>
      <w:r>
        <w:rPr>
          <w:rFonts w:eastAsia="Times New Roman" w:cs="Times New Roman"/>
          <w:color w:val="000000"/>
        </w:rPr>
        <w:t>B</w:t>
      </w:r>
      <w:r>
        <w:rPr>
          <w:rFonts w:ascii="宋体" w:hAnsi="宋体"/>
          <w:color w:val="000000"/>
        </w:rPr>
        <w:t>的酶切位点（如图乙）。据此，检测</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基因型的实验步骤为：提取基因组</w:t>
      </w:r>
      <w:r>
        <w:rPr>
          <w:rFonts w:eastAsia="Times New Roman" w:cs="Times New Roman"/>
          <w:color w:val="000000"/>
        </w:rPr>
        <w:t>DNA→PCR→</w:t>
      </w:r>
      <w:r>
        <w:rPr>
          <w:rFonts w:ascii="宋体" w:hAnsi="宋体"/>
          <w:color w:val="000000"/>
        </w:rPr>
        <w:t>回收扩增产物</w:t>
      </w:r>
      <w:r>
        <w:rPr>
          <w:rFonts w:eastAsia="Times New Roman" w:cs="Times New Roman"/>
          <w:color w:val="000000"/>
        </w:rPr>
        <w:t>→</w:t>
      </w:r>
      <w:r>
        <w:rPr>
          <w:color w:val="000000"/>
        </w:rPr>
        <w:t>___________</w:t>
      </w:r>
      <w:r>
        <w:rPr>
          <w:rFonts w:eastAsia="Times New Roman" w:cs="Times New Roman"/>
          <w:color w:val="000000"/>
        </w:rPr>
        <w:t>→</w:t>
      </w:r>
      <w:r>
        <w:rPr>
          <w:rFonts w:ascii="宋体" w:hAnsi="宋体"/>
          <w:color w:val="000000"/>
        </w:rPr>
        <w:t>电泳。</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中杂合子电泳条带数目应为</w:t>
      </w:r>
      <w:r>
        <w:rPr>
          <w:color w:val="000000"/>
        </w:rPr>
        <w:t>___________</w:t>
      </w:r>
      <w:r>
        <w:rPr>
          <w:rFonts w:ascii="宋体" w:hAnsi="宋体"/>
          <w:color w:val="000000"/>
        </w:rPr>
        <w:t>条。</w:t>
      </w:r>
    </w:p>
    <w:p w:rsidR="008454E9" w:rsidRDefault="00AA2258">
      <w:pPr>
        <w:spacing w:line="360" w:lineRule="auto"/>
        <w:jc w:val="left"/>
        <w:textAlignment w:val="center"/>
        <w:rPr>
          <w:color w:val="000000"/>
        </w:rPr>
      </w:pPr>
      <w:r>
        <w:rPr>
          <w:noProof/>
          <w:color w:val="000000"/>
        </w:rPr>
        <w:drawing>
          <wp:inline distT="0" distB="0" distL="114300" distR="114300">
            <wp:extent cx="2333625" cy="14001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333625" cy="1400175"/>
                    </a:xfrm>
                    <a:prstGeom prst="rect">
                      <a:avLst/>
                    </a:prstGeom>
                  </pic:spPr>
                </pic:pic>
              </a:graphicData>
            </a:graphic>
          </wp:inline>
        </w:drawing>
      </w:r>
      <w:r>
        <w:rPr>
          <w:color w:val="000000"/>
        </w:rPr>
        <w:t xml:space="preserve">  </w:t>
      </w:r>
    </w:p>
    <w:p w:rsidR="008454E9" w:rsidRDefault="00AA2258">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油菜雄性不育品系</w:t>
      </w:r>
      <w:r>
        <w:rPr>
          <w:rFonts w:eastAsia="Times New Roman" w:cs="Times New Roman"/>
          <w:color w:val="000000"/>
        </w:rPr>
        <w:t>A</w:t>
      </w:r>
      <w:r>
        <w:rPr>
          <w:rFonts w:ascii="宋体" w:hAnsi="宋体"/>
          <w:color w:val="000000"/>
        </w:rPr>
        <w:t>作为母本与可育品系</w:t>
      </w:r>
      <w:r>
        <w:rPr>
          <w:rFonts w:eastAsia="Times New Roman" w:cs="Times New Roman"/>
          <w:color w:val="000000"/>
        </w:rPr>
        <w:t>R</w:t>
      </w:r>
      <w:r>
        <w:rPr>
          <w:rFonts w:ascii="宋体" w:hAnsi="宋体"/>
          <w:color w:val="000000"/>
        </w:rPr>
        <w:t>杂交，获得杂交油菜种子</w:t>
      </w:r>
      <w:r>
        <w:rPr>
          <w:rFonts w:eastAsia="Times New Roman" w:cs="Times New Roman"/>
          <w:color w:val="000000"/>
        </w:rPr>
        <w:t>S</w:t>
      </w:r>
      <w:r>
        <w:rPr>
          <w:rFonts w:ascii="宋体" w:hAnsi="宋体"/>
          <w:color w:val="000000"/>
        </w:rPr>
        <w:t>（杂合子），使杂交油菜的大规模种植成为可能。品系</w:t>
      </w:r>
      <w:r>
        <w:rPr>
          <w:rFonts w:eastAsia="Times New Roman" w:cs="Times New Roman"/>
          <w:color w:val="000000"/>
        </w:rPr>
        <w:t>A1</w:t>
      </w:r>
      <w:r>
        <w:rPr>
          <w:rFonts w:ascii="宋体" w:hAnsi="宋体"/>
          <w:color w:val="000000"/>
        </w:rPr>
        <w:t>育性正常，其他性状与</w:t>
      </w:r>
      <w:r>
        <w:rPr>
          <w:rFonts w:eastAsia="Times New Roman" w:cs="Times New Roman"/>
          <w:color w:val="000000"/>
        </w:rPr>
        <w:t>A</w:t>
      </w:r>
      <w:r>
        <w:rPr>
          <w:rFonts w:ascii="宋体" w:hAnsi="宋体"/>
          <w:color w:val="000000"/>
        </w:rPr>
        <w:t>相同，</w:t>
      </w:r>
      <w:r>
        <w:rPr>
          <w:rFonts w:eastAsia="Times New Roman" w:cs="Times New Roman"/>
          <w:color w:val="000000"/>
        </w:rPr>
        <w:t>A</w:t>
      </w:r>
      <w:r>
        <w:rPr>
          <w:rFonts w:ascii="宋体" w:hAnsi="宋体"/>
          <w:color w:val="000000"/>
        </w:rPr>
        <w:t>与</w:t>
      </w:r>
      <w:r>
        <w:rPr>
          <w:rFonts w:eastAsia="Times New Roman" w:cs="Times New Roman"/>
          <w:color w:val="000000"/>
        </w:rPr>
        <w:t>A1</w:t>
      </w:r>
      <w:r>
        <w:rPr>
          <w:rFonts w:ascii="宋体" w:hAnsi="宋体"/>
          <w:color w:val="000000"/>
        </w:rPr>
        <w:t>杂交，子一代仍为品系</w:t>
      </w:r>
      <w:r>
        <w:rPr>
          <w:rFonts w:eastAsia="Times New Roman" w:cs="Times New Roman"/>
          <w:color w:val="000000"/>
        </w:rPr>
        <w:t>A</w:t>
      </w:r>
      <w:r>
        <w:rPr>
          <w:rFonts w:ascii="宋体" w:hAnsi="宋体"/>
          <w:color w:val="000000"/>
        </w:rPr>
        <w:t>，由此可大量繁殖</w:t>
      </w:r>
      <w:r>
        <w:rPr>
          <w:rFonts w:eastAsia="Times New Roman" w:cs="Times New Roman"/>
          <w:color w:val="000000"/>
        </w:rPr>
        <w:t>A</w:t>
      </w:r>
      <w:r>
        <w:rPr>
          <w:rFonts w:ascii="宋体" w:hAnsi="宋体"/>
          <w:color w:val="000000"/>
        </w:rPr>
        <w:t>。在大量繁殖</w:t>
      </w:r>
      <w:r>
        <w:rPr>
          <w:rFonts w:eastAsia="Times New Roman" w:cs="Times New Roman"/>
          <w:color w:val="000000"/>
        </w:rPr>
        <w:t>A</w:t>
      </w:r>
      <w:r>
        <w:rPr>
          <w:rFonts w:ascii="宋体" w:hAnsi="宋体"/>
          <w:color w:val="000000"/>
        </w:rPr>
        <w:t>的过程中，会因其他品系花粉的污染而导致</w:t>
      </w:r>
      <w:r>
        <w:rPr>
          <w:rFonts w:eastAsia="Times New Roman" w:cs="Times New Roman"/>
          <w:color w:val="000000"/>
        </w:rPr>
        <w:t>A</w:t>
      </w:r>
      <w:r>
        <w:rPr>
          <w:rFonts w:ascii="宋体" w:hAnsi="宋体"/>
          <w:color w:val="000000"/>
        </w:rPr>
        <w:t>不纯，进而影响种子</w:t>
      </w:r>
      <w:r>
        <w:rPr>
          <w:rFonts w:eastAsia="Times New Roman" w:cs="Times New Roman"/>
          <w:color w:val="000000"/>
        </w:rPr>
        <w:t>S</w:t>
      </w:r>
      <w:r>
        <w:rPr>
          <w:rFonts w:ascii="宋体" w:hAnsi="宋体"/>
          <w:color w:val="000000"/>
        </w:rPr>
        <w:t>的纯度，导致油菜籽减产。油菜新生叶黄化表型易辨识，且对产量没有显著影响。科学家设想利用新生叶黄化性状来提高种子</w:t>
      </w:r>
      <w:r>
        <w:rPr>
          <w:rFonts w:eastAsia="Times New Roman" w:cs="Times New Roman"/>
          <w:color w:val="000000"/>
        </w:rPr>
        <w:t>S</w:t>
      </w:r>
      <w:r>
        <w:rPr>
          <w:rFonts w:ascii="宋体" w:hAnsi="宋体"/>
          <w:color w:val="000000"/>
        </w:rPr>
        <w:t>的纯度。育种过程中首先通过一系列操作，获得了新生叶黄化的</w:t>
      </w:r>
      <w:r>
        <w:rPr>
          <w:rFonts w:eastAsia="Times New Roman" w:cs="Times New Roman"/>
          <w:color w:val="000000"/>
        </w:rPr>
        <w:t>A1</w:t>
      </w:r>
      <w:r>
        <w:rPr>
          <w:rFonts w:ascii="宋体" w:hAnsi="宋体"/>
          <w:color w:val="000000"/>
        </w:rPr>
        <w:t>，利用黄化</w:t>
      </w:r>
      <w:r>
        <w:rPr>
          <w:rFonts w:eastAsia="Times New Roman" w:cs="Times New Roman"/>
          <w:color w:val="000000"/>
        </w:rPr>
        <w:t>A1</w:t>
      </w:r>
      <w:r>
        <w:rPr>
          <w:rFonts w:ascii="宋体" w:hAnsi="宋体"/>
          <w:color w:val="000000"/>
        </w:rPr>
        <w:t>生产种子</w:t>
      </w:r>
      <w:r>
        <w:rPr>
          <w:rFonts w:eastAsia="Times New Roman" w:cs="Times New Roman"/>
          <w:color w:val="000000"/>
        </w:rPr>
        <w:t>S</w:t>
      </w:r>
      <w:r>
        <w:rPr>
          <w:rFonts w:ascii="宋体" w:hAnsi="宋体"/>
          <w:color w:val="000000"/>
        </w:rPr>
        <w:t>的育种流程见图丙。</w:t>
      </w:r>
    </w:p>
    <w:p w:rsidR="008454E9" w:rsidRDefault="00AA2258">
      <w:pPr>
        <w:spacing w:line="360" w:lineRule="auto"/>
        <w:jc w:val="left"/>
        <w:textAlignment w:val="center"/>
        <w:rPr>
          <w:color w:val="000000"/>
        </w:rPr>
      </w:pPr>
      <w:r>
        <w:rPr>
          <w:noProof/>
          <w:color w:val="000000"/>
        </w:rPr>
        <w:drawing>
          <wp:inline distT="0" distB="0" distL="114300" distR="114300">
            <wp:extent cx="5238750" cy="2134870"/>
            <wp:effectExtent l="0" t="0" r="0" b="1778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2135311"/>
                    </a:xfrm>
                    <a:prstGeom prst="rect">
                      <a:avLst/>
                    </a:prstGeom>
                  </pic:spPr>
                </pic:pic>
              </a:graphicData>
            </a:graphic>
          </wp:inline>
        </w:drawing>
      </w:r>
      <w:r>
        <w:rPr>
          <w:color w:val="000000"/>
        </w:rPr>
        <w:t xml:space="preserve">  </w:t>
      </w:r>
    </w:p>
    <w:p w:rsidR="008454E9" w:rsidRDefault="00AA2258">
      <w:pPr>
        <w:spacing w:line="360" w:lineRule="auto"/>
        <w:jc w:val="left"/>
        <w:textAlignment w:val="center"/>
        <w:rPr>
          <w:color w:val="000000"/>
        </w:rPr>
      </w:pPr>
      <w:r>
        <w:rPr>
          <w:rFonts w:ascii="宋体" w:hAnsi="宋体"/>
          <w:color w:val="000000"/>
        </w:rPr>
        <w:t>①图丙中，</w:t>
      </w:r>
      <w:r>
        <w:rPr>
          <w:rFonts w:eastAsia="Times New Roman" w:cs="Times New Roman"/>
          <w:color w:val="000000"/>
        </w:rPr>
        <w:t>A</w:t>
      </w:r>
      <w:r>
        <w:rPr>
          <w:rFonts w:ascii="宋体" w:hAnsi="宋体"/>
          <w:color w:val="000000"/>
        </w:rPr>
        <w:t>植株的绿叶雄性不育子代与黄化</w:t>
      </w:r>
      <w:r>
        <w:rPr>
          <w:rFonts w:eastAsia="Times New Roman" w:cs="Times New Roman"/>
          <w:color w:val="000000"/>
        </w:rPr>
        <w:t>A1</w:t>
      </w:r>
      <w:r>
        <w:rPr>
          <w:rFonts w:ascii="宋体" w:hAnsi="宋体"/>
          <w:color w:val="000000"/>
        </w:rPr>
        <w:t>杂交，筛选出的黄化</w:t>
      </w:r>
      <w:r>
        <w:rPr>
          <w:rFonts w:eastAsia="Times New Roman" w:cs="Times New Roman"/>
          <w:color w:val="000000"/>
        </w:rPr>
        <w:t>A</w:t>
      </w:r>
      <w:r>
        <w:rPr>
          <w:rFonts w:ascii="宋体" w:hAnsi="宋体"/>
          <w:color w:val="000000"/>
        </w:rPr>
        <w:t>植株占子一代总数的比例约为</w:t>
      </w:r>
      <w:r>
        <w:rPr>
          <w:color w:val="000000"/>
        </w:rPr>
        <w:t>_______________</w:t>
      </w:r>
      <w:r>
        <w:rPr>
          <w:rFonts w:ascii="宋体" w:hAnsi="宋体"/>
          <w:color w:val="000000"/>
        </w:rPr>
        <w:t>。</w:t>
      </w:r>
    </w:p>
    <w:p w:rsidR="008454E9" w:rsidRDefault="00AA2258">
      <w:pPr>
        <w:spacing w:line="360" w:lineRule="auto"/>
        <w:jc w:val="left"/>
        <w:textAlignment w:val="center"/>
        <w:rPr>
          <w:color w:val="000000"/>
        </w:rPr>
      </w:pPr>
      <w:r>
        <w:rPr>
          <w:rFonts w:ascii="宋体" w:hAnsi="宋体"/>
          <w:color w:val="000000"/>
        </w:rPr>
        <w:t>②为减少因花粉污染导致的种子</w:t>
      </w:r>
      <w:r>
        <w:rPr>
          <w:rFonts w:eastAsia="Times New Roman" w:cs="Times New Roman"/>
          <w:color w:val="000000"/>
        </w:rPr>
        <w:t>S</w:t>
      </w:r>
      <w:r>
        <w:rPr>
          <w:rFonts w:ascii="宋体" w:hAnsi="宋体"/>
          <w:color w:val="000000"/>
        </w:rPr>
        <w:t>纯度下降，简单易行的田间操作用</w:t>
      </w:r>
      <w:r>
        <w:rPr>
          <w:color w:val="000000"/>
        </w:rPr>
        <w:t>____________________________</w:t>
      </w:r>
      <w:r>
        <w:rPr>
          <w:rFonts w:ascii="宋体" w:hAnsi="宋体"/>
          <w:color w:val="000000"/>
        </w:rPr>
        <w:t>。</w:t>
      </w:r>
    </w:p>
    <w:p w:rsidR="008454E9" w:rsidRDefault="00AA2258">
      <w:pPr>
        <w:spacing w:line="360" w:lineRule="auto"/>
        <w:jc w:val="left"/>
        <w:textAlignment w:val="center"/>
        <w:rPr>
          <w:color w:val="000000"/>
        </w:rPr>
      </w:pPr>
      <w:r>
        <w:rPr>
          <w:color w:val="000000"/>
        </w:rPr>
        <w:t xml:space="preserve">20. </w:t>
      </w:r>
      <w:r>
        <w:rPr>
          <w:rFonts w:ascii="宋体" w:hAnsi="宋体"/>
          <w:color w:val="000000"/>
        </w:rPr>
        <w:t>学习以下材料，回答下面问题。</w:t>
      </w:r>
    </w:p>
    <w:p w:rsidR="008454E9" w:rsidRDefault="00AA2258">
      <w:pPr>
        <w:spacing w:line="360" w:lineRule="auto"/>
        <w:jc w:val="left"/>
        <w:textAlignment w:val="center"/>
        <w:rPr>
          <w:color w:val="000000"/>
        </w:rPr>
      </w:pPr>
      <w:r>
        <w:rPr>
          <w:rFonts w:ascii="宋体" w:hAnsi="宋体"/>
          <w:color w:val="000000"/>
        </w:rPr>
        <w:t>调控植物细胞活性氧产生机制的新发现，能量代谢本质上是一系列氧化还原反应。在植物细胞中，线粒体和叶绿体是能量代谢的重要场所。叶绿体内氧化还原稳态的维持对叶绿体行使正常功能非常重要。在细胞的氧化还原反应过程中会有活性氧产生，活性氧可以调控细胞代谢，并与细胞凋亡有关。我国科学家发现一个拟南芥突变体</w:t>
      </w:r>
      <w:r>
        <w:rPr>
          <w:rFonts w:eastAsia="Times New Roman" w:cs="Times New Roman"/>
          <w:color w:val="000000"/>
        </w:rPr>
        <w:t>m</w:t>
      </w:r>
      <w:r>
        <w:rPr>
          <w:rFonts w:ascii="宋体" w:hAnsi="宋体"/>
          <w:color w:val="000000"/>
        </w:rPr>
        <w:t>（</w:t>
      </w:r>
      <w:r>
        <w:rPr>
          <w:rFonts w:eastAsia="Times New Roman" w:cs="Times New Roman"/>
          <w:color w:val="000000"/>
        </w:rPr>
        <w:t>M</w:t>
      </w:r>
      <w:r>
        <w:rPr>
          <w:rFonts w:ascii="宋体" w:hAnsi="宋体"/>
          <w:color w:val="000000"/>
        </w:rPr>
        <w:t>基因突变为</w:t>
      </w:r>
      <w:r>
        <w:rPr>
          <w:rFonts w:eastAsia="Times New Roman" w:cs="Times New Roman"/>
          <w:color w:val="000000"/>
        </w:rPr>
        <w:t>m</w:t>
      </w:r>
      <w:r>
        <w:rPr>
          <w:rFonts w:ascii="宋体" w:hAnsi="宋体"/>
          <w:color w:val="000000"/>
        </w:rPr>
        <w:t>基因），在受到长时间连续光照时，植株会出现因细胞凋亡而引起的叶片黄斑等表型。</w:t>
      </w:r>
      <w:r>
        <w:rPr>
          <w:rFonts w:eastAsia="Times New Roman" w:cs="Times New Roman"/>
          <w:color w:val="000000"/>
        </w:rPr>
        <w:t>M</w:t>
      </w:r>
      <w:r>
        <w:rPr>
          <w:rFonts w:ascii="宋体" w:hAnsi="宋体"/>
          <w:color w:val="000000"/>
        </w:rPr>
        <w:t>基因编码叶绿体中催化脂肪酸合成的</w:t>
      </w:r>
      <w:r>
        <w:rPr>
          <w:rFonts w:eastAsia="Times New Roman" w:cs="Times New Roman"/>
          <w:color w:val="000000"/>
        </w:rPr>
        <w:t>M</w:t>
      </w:r>
      <w:r>
        <w:rPr>
          <w:rFonts w:ascii="宋体" w:hAnsi="宋体"/>
          <w:color w:val="000000"/>
        </w:rPr>
        <w:t>酶。与野生型相比，突变体</w:t>
      </w:r>
      <w:r>
        <w:rPr>
          <w:rFonts w:eastAsia="Times New Roman" w:cs="Times New Roman"/>
          <w:color w:val="000000"/>
        </w:rPr>
        <w:t>m</w:t>
      </w:r>
      <w:r>
        <w:rPr>
          <w:rFonts w:ascii="宋体" w:hAnsi="宋体"/>
          <w:color w:val="000000"/>
        </w:rPr>
        <w:t>中</w:t>
      </w:r>
      <w:r>
        <w:rPr>
          <w:rFonts w:eastAsia="Times New Roman" w:cs="Times New Roman"/>
          <w:color w:val="000000"/>
        </w:rPr>
        <w:t>M</w:t>
      </w:r>
      <w:r>
        <w:rPr>
          <w:rFonts w:ascii="宋体" w:hAnsi="宋体"/>
          <w:color w:val="000000"/>
        </w:rPr>
        <w:t>酶活性下</w:t>
      </w:r>
      <w:r>
        <w:rPr>
          <w:rFonts w:ascii="宋体" w:hAnsi="宋体"/>
          <w:color w:val="000000"/>
        </w:rPr>
        <w:lastRenderedPageBreak/>
        <w:t>降，脂肪酸含量显著降低。为探究</w:t>
      </w:r>
      <w:r>
        <w:rPr>
          <w:rFonts w:eastAsia="Times New Roman" w:cs="Times New Roman"/>
          <w:color w:val="000000"/>
        </w:rPr>
        <w:t>M</w:t>
      </w:r>
      <w:r>
        <w:rPr>
          <w:rFonts w:ascii="宋体" w:hAnsi="宋体"/>
          <w:color w:val="000000"/>
        </w:rPr>
        <w:t>基因突变导致细胞凋亡的原因，研究人员以诱变剂处理突变体</w:t>
      </w:r>
      <w:r>
        <w:rPr>
          <w:rFonts w:eastAsia="Times New Roman" w:cs="Times New Roman"/>
          <w:color w:val="000000"/>
        </w:rPr>
        <w:t>m</w:t>
      </w:r>
      <w:r>
        <w:rPr>
          <w:rFonts w:ascii="宋体" w:hAnsi="宋体"/>
          <w:color w:val="000000"/>
        </w:rPr>
        <w:t>，筛选不表现细胞凋亡，但仍保留</w:t>
      </w:r>
      <w:r>
        <w:rPr>
          <w:rFonts w:eastAsia="Times New Roman" w:cs="Times New Roman"/>
          <w:color w:val="000000"/>
        </w:rPr>
        <w:t>m</w:t>
      </w:r>
      <w:r>
        <w:rPr>
          <w:rFonts w:ascii="宋体" w:hAnsi="宋体"/>
          <w:color w:val="000000"/>
        </w:rPr>
        <w:t>基因的突变株。通过对所获一系列突变体的详细解析，发现叶绿体中</w:t>
      </w:r>
      <w:r>
        <w:rPr>
          <w:rFonts w:eastAsia="Times New Roman" w:cs="Times New Roman"/>
          <w:color w:val="000000"/>
        </w:rPr>
        <w:t>pMDH</w:t>
      </w:r>
      <w:r>
        <w:rPr>
          <w:rFonts w:ascii="宋体" w:hAnsi="宋体"/>
          <w:color w:val="000000"/>
        </w:rPr>
        <w:t>酶、线粒体中</w:t>
      </w:r>
      <w:r>
        <w:rPr>
          <w:rFonts w:eastAsia="Times New Roman" w:cs="Times New Roman"/>
          <w:color w:val="000000"/>
        </w:rPr>
        <w:t>mMDH</w:t>
      </w:r>
      <w:r>
        <w:rPr>
          <w:rFonts w:ascii="宋体" w:hAnsi="宋体"/>
          <w:color w:val="000000"/>
        </w:rPr>
        <w:t>酶和线粒体内膜复合物</w:t>
      </w:r>
      <w:r>
        <w:rPr>
          <w:rFonts w:eastAsia="Times New Roman" w:cs="Times New Roman"/>
          <w:color w:val="000000"/>
        </w:rPr>
        <w:t>I</w:t>
      </w:r>
      <w:r>
        <w:rPr>
          <w:rFonts w:ascii="宋体" w:hAnsi="宋体"/>
          <w:color w:val="000000"/>
        </w:rPr>
        <w:t>（催化有氧呼吸第三阶段的酶）等均参与细胞凋亡过程。由此揭示出一条活性氧产生的新途径（如图）：</w:t>
      </w:r>
      <w:r>
        <w:rPr>
          <w:rFonts w:eastAsia="Times New Roman" w:cs="Times New Roman"/>
          <w:color w:val="000000"/>
        </w:rPr>
        <w:t>A</w:t>
      </w:r>
      <w:r>
        <w:rPr>
          <w:rFonts w:ascii="宋体" w:hAnsi="宋体"/>
          <w:color w:val="000000"/>
        </w:rPr>
        <w:t>酸作为叶绿体中氧化还原平衡的调节物质，从叶绿体经细胞质基质进入到线粒体中，在</w:t>
      </w:r>
      <w:r>
        <w:rPr>
          <w:rFonts w:eastAsia="Times New Roman" w:cs="Times New Roman"/>
          <w:color w:val="000000"/>
        </w:rPr>
        <w:t>mMDH</w:t>
      </w:r>
      <w:r>
        <w:rPr>
          <w:rFonts w:ascii="宋体" w:hAnsi="宋体"/>
          <w:color w:val="000000"/>
        </w:rPr>
        <w:t>酶的作用下产生</w:t>
      </w:r>
      <w:r>
        <w:rPr>
          <w:rFonts w:eastAsia="Times New Roman" w:cs="Times New Roman"/>
          <w:color w:val="000000"/>
        </w:rPr>
        <w:t>NADH</w:t>
      </w:r>
      <w:r>
        <w:rPr>
          <w:rFonts w:ascii="宋体" w:hAnsi="宋体"/>
          <w:color w:val="000000"/>
        </w:rPr>
        <w:t>（</w:t>
      </w:r>
      <w:r>
        <w:rPr>
          <w:rFonts w:eastAsia="Times New Roman" w:cs="Times New Roman"/>
          <w:color w:val="000000"/>
        </w:rPr>
        <w:t>[H]</w:t>
      </w:r>
      <w:r>
        <w:rPr>
          <w:rFonts w:ascii="宋体" w:hAnsi="宋体"/>
          <w:color w:val="000000"/>
        </w:rPr>
        <w:t>）和</w:t>
      </w:r>
      <w:r>
        <w:rPr>
          <w:rFonts w:eastAsia="Times New Roman" w:cs="Times New Roman"/>
          <w:color w:val="000000"/>
        </w:rPr>
        <w:t>B</w:t>
      </w:r>
      <w:r>
        <w:rPr>
          <w:rFonts w:ascii="宋体" w:hAnsi="宋体"/>
          <w:color w:val="000000"/>
        </w:rPr>
        <w:t>酸，</w:t>
      </w:r>
      <w:r>
        <w:rPr>
          <w:rFonts w:eastAsia="Times New Roman" w:cs="Times New Roman"/>
          <w:color w:val="000000"/>
        </w:rPr>
        <w:t>NADH</w:t>
      </w:r>
      <w:r>
        <w:rPr>
          <w:rFonts w:ascii="宋体" w:hAnsi="宋体"/>
          <w:color w:val="000000"/>
        </w:rPr>
        <w:t>被氧化会产生活性氧。活性氧超过一定水平后引发细胞凋亡。</w:t>
      </w:r>
    </w:p>
    <w:p w:rsidR="008454E9" w:rsidRDefault="00AA2258">
      <w:pPr>
        <w:spacing w:line="360" w:lineRule="auto"/>
        <w:jc w:val="left"/>
        <w:textAlignment w:val="center"/>
        <w:rPr>
          <w:color w:val="000000"/>
        </w:rPr>
      </w:pPr>
      <w:r>
        <w:rPr>
          <w:rFonts w:ascii="宋体" w:hAnsi="宋体"/>
          <w:noProof/>
          <w:color w:val="000000"/>
        </w:rPr>
        <w:drawing>
          <wp:inline distT="0" distB="0" distL="114300" distR="114300">
            <wp:extent cx="5238750" cy="2106295"/>
            <wp:effectExtent l="0" t="0" r="0" b="825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2106889"/>
                    </a:xfrm>
                    <a:prstGeom prst="rect">
                      <a:avLst/>
                    </a:prstGeom>
                  </pic:spPr>
                </pic:pic>
              </a:graphicData>
            </a:graphic>
          </wp:inline>
        </w:drawing>
      </w:r>
      <w:r>
        <w:rPr>
          <w:rFonts w:ascii="宋体" w:hAnsi="宋体"/>
          <w:color w:val="000000"/>
        </w:rPr>
        <w:t xml:space="preserve">  </w:t>
      </w:r>
      <w:r>
        <w:rPr>
          <w:color w:val="000000"/>
        </w:rPr>
        <w:t xml:space="preserve">  </w:t>
      </w:r>
    </w:p>
    <w:p w:rsidR="008454E9" w:rsidRDefault="00AA2258">
      <w:pPr>
        <w:spacing w:line="360" w:lineRule="auto"/>
        <w:jc w:val="left"/>
        <w:textAlignment w:val="center"/>
        <w:rPr>
          <w:color w:val="000000"/>
        </w:rPr>
      </w:pPr>
      <w:r>
        <w:rPr>
          <w:rFonts w:ascii="宋体" w:hAnsi="宋体"/>
          <w:color w:val="000000"/>
        </w:rPr>
        <w:t>在上述研究中，科学家从拟南芥突变体</w:t>
      </w:r>
      <w:r>
        <w:rPr>
          <w:rFonts w:eastAsia="Times New Roman" w:cs="Times New Roman"/>
          <w:color w:val="000000"/>
        </w:rPr>
        <w:t>m</w:t>
      </w:r>
      <w:r>
        <w:rPr>
          <w:rFonts w:ascii="宋体" w:hAnsi="宋体"/>
          <w:color w:val="000000"/>
        </w:rPr>
        <w:t>入手，揭示出在叶绿体和线粒体之间存在着一条</w:t>
      </w:r>
      <w:r>
        <w:rPr>
          <w:rFonts w:eastAsia="Times New Roman" w:cs="Times New Roman"/>
          <w:color w:val="000000"/>
        </w:rPr>
        <w:t>A</w:t>
      </w:r>
      <w:r>
        <w:rPr>
          <w:rFonts w:ascii="宋体" w:hAnsi="宋体"/>
          <w:color w:val="000000"/>
        </w:rPr>
        <w:t>酸</w:t>
      </w:r>
      <w:r>
        <w:rPr>
          <w:rFonts w:eastAsia="Times New Roman" w:cs="Times New Roman"/>
          <w:color w:val="000000"/>
        </w:rPr>
        <w:t>-B</w:t>
      </w:r>
      <w:r>
        <w:rPr>
          <w:rFonts w:ascii="宋体" w:hAnsi="宋体"/>
          <w:color w:val="000000"/>
        </w:rPr>
        <w:t>酸循环途径。对</w:t>
      </w:r>
      <w:r>
        <w:rPr>
          <w:rFonts w:eastAsia="Times New Roman" w:cs="Times New Roman"/>
          <w:color w:val="000000"/>
        </w:rPr>
        <w:t>A</w:t>
      </w:r>
      <w:r>
        <w:rPr>
          <w:rFonts w:ascii="宋体" w:hAnsi="宋体"/>
          <w:color w:val="000000"/>
        </w:rPr>
        <w:t>酸</w:t>
      </w:r>
      <w:r>
        <w:rPr>
          <w:rFonts w:eastAsia="Times New Roman" w:cs="Times New Roman"/>
          <w:color w:val="000000"/>
        </w:rPr>
        <w:t>-B</w:t>
      </w:r>
      <w:r>
        <w:rPr>
          <w:rFonts w:ascii="宋体" w:hAnsi="宋体"/>
          <w:color w:val="000000"/>
        </w:rPr>
        <w:t>酸循环的进一步研究，将为探索植物在不同环境胁迫下生长的调控机制提供新的思路。</w:t>
      </w:r>
    </w:p>
    <w:p w:rsidR="008454E9" w:rsidRDefault="00AA225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叶绿体通过</w:t>
      </w:r>
      <w:r>
        <w:rPr>
          <w:color w:val="000000"/>
        </w:rPr>
        <w:t>___________</w:t>
      </w:r>
      <w:r>
        <w:rPr>
          <w:rFonts w:ascii="宋体" w:hAnsi="宋体"/>
          <w:color w:val="000000"/>
        </w:rPr>
        <w:t>作用将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转化为糖。从文中可知，叶绿体也可以合成脂肪的组分</w:t>
      </w:r>
      <w:r>
        <w:rPr>
          <w:color w:val="000000"/>
        </w:rPr>
        <w:t>___________</w:t>
      </w:r>
      <w:r>
        <w:rPr>
          <w:rFonts w:ascii="宋体" w:hAnsi="宋体"/>
          <w:color w:val="000000"/>
        </w:rPr>
        <w:t>。</w:t>
      </w:r>
    </w:p>
    <w:p w:rsidR="008454E9" w:rsidRDefault="00AA225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结合文中图示分析，</w:t>
      </w:r>
      <w:r>
        <w:rPr>
          <w:rFonts w:eastAsia="Times New Roman" w:cs="Times New Roman"/>
          <w:color w:val="000000"/>
        </w:rPr>
        <w:t>M</w:t>
      </w:r>
      <w:r>
        <w:rPr>
          <w:rFonts w:ascii="宋体" w:hAnsi="宋体"/>
          <w:color w:val="000000"/>
        </w:rPr>
        <w:t>基因突变为</w:t>
      </w:r>
      <w:r>
        <w:rPr>
          <w:rFonts w:eastAsia="Times New Roman" w:cs="Times New Roman"/>
          <w:color w:val="000000"/>
        </w:rPr>
        <w:t>m</w:t>
      </w:r>
      <w:r>
        <w:rPr>
          <w:rFonts w:ascii="宋体" w:hAnsi="宋体"/>
          <w:color w:val="000000"/>
        </w:rPr>
        <w:t>后，植株在长时间光照条件下出现细胞凋亡的原因是：</w:t>
      </w:r>
      <w:r>
        <w:rPr>
          <w:color w:val="000000"/>
        </w:rPr>
        <w:t>_____</w:t>
      </w:r>
      <w:r>
        <w:rPr>
          <w:rFonts w:ascii="宋体" w:hAnsi="宋体"/>
          <w:color w:val="000000"/>
        </w:rPr>
        <w:t>，</w:t>
      </w:r>
      <w:r>
        <w:rPr>
          <w:rFonts w:eastAsia="Times New Roman" w:cs="Times New Roman"/>
          <w:color w:val="000000"/>
        </w:rPr>
        <w:t>A</w:t>
      </w:r>
      <w:r>
        <w:rPr>
          <w:rFonts w:ascii="宋体" w:hAnsi="宋体"/>
          <w:color w:val="000000"/>
        </w:rPr>
        <w:t>酸转运到线粒体，最终导致产生过量活性氧并诱发细胞凋亡。</w:t>
      </w:r>
    </w:p>
    <w:p w:rsidR="008454E9" w:rsidRDefault="00AA2258">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请将下列各项的序号排序，以呈现本文中科学家解析“</w:t>
      </w:r>
      <w:r>
        <w:rPr>
          <w:rFonts w:eastAsia="Times New Roman" w:cs="Times New Roman"/>
          <w:color w:val="000000"/>
        </w:rPr>
        <w:t>M</w:t>
      </w:r>
      <w:r>
        <w:rPr>
          <w:rFonts w:ascii="宋体" w:hAnsi="宋体"/>
          <w:color w:val="000000"/>
        </w:rPr>
        <w:t>基因突变导致细胞凋亡机制”的研究思路：</w:t>
      </w:r>
      <w:r>
        <w:rPr>
          <w:color w:val="000000"/>
        </w:rPr>
        <w:t>___________</w:t>
      </w:r>
      <w:r>
        <w:rPr>
          <w:rFonts w:ascii="宋体" w:hAnsi="宋体"/>
          <w:color w:val="000000"/>
        </w:rPr>
        <w:t>。</w:t>
      </w:r>
    </w:p>
    <w:p w:rsidR="008454E9" w:rsidRDefault="00AA2258">
      <w:pPr>
        <w:spacing w:line="360" w:lineRule="auto"/>
        <w:jc w:val="left"/>
        <w:textAlignment w:val="center"/>
        <w:rPr>
          <w:color w:val="000000"/>
        </w:rPr>
      </w:pPr>
      <w:r>
        <w:rPr>
          <w:rFonts w:ascii="宋体" w:hAnsi="宋体"/>
          <w:color w:val="000000"/>
        </w:rPr>
        <w:t>①确定相应蛋白的细胞定位和功能②用诱变剂处理突变体</w:t>
      </w:r>
      <w:r>
        <w:rPr>
          <w:rFonts w:eastAsia="Times New Roman" w:cs="Times New Roman"/>
          <w:color w:val="000000"/>
        </w:rPr>
        <w:t>m</w:t>
      </w:r>
      <w:r>
        <w:rPr>
          <w:rFonts w:ascii="宋体" w:hAnsi="宋体"/>
          <w:color w:val="000000"/>
        </w:rPr>
        <w:t>③鉴定相关基因④筛选保留</w:t>
      </w:r>
      <w:r>
        <w:rPr>
          <w:rFonts w:eastAsia="Times New Roman" w:cs="Times New Roman"/>
          <w:color w:val="000000"/>
        </w:rPr>
        <w:t>m</w:t>
      </w:r>
      <w:r>
        <w:rPr>
          <w:rFonts w:ascii="宋体" w:hAnsi="宋体"/>
          <w:color w:val="000000"/>
        </w:rPr>
        <w:t>基因但不表现凋亡的突变株</w:t>
      </w:r>
    </w:p>
    <w:p w:rsidR="008454E9" w:rsidRDefault="00AA2258">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本文拓展了高中教材中关于细胞器间协调配合的内容，请从细胞器间协作以维持稳态与平衡的角度加以概括说明</w:t>
      </w:r>
      <w:r>
        <w:rPr>
          <w:color w:val="000000"/>
        </w:rPr>
        <w:t>___________</w:t>
      </w:r>
      <w:r>
        <w:rPr>
          <w:rFonts w:ascii="宋体" w:hAnsi="宋体"/>
          <w:color w:val="000000"/>
        </w:rPr>
        <w:t>。</w:t>
      </w:r>
    </w:p>
    <w:p w:rsidR="008454E9" w:rsidRDefault="00AA2258">
      <w:pPr>
        <w:spacing w:line="360" w:lineRule="auto"/>
        <w:jc w:val="left"/>
        <w:textAlignment w:val="center"/>
        <w:rPr>
          <w:color w:val="000000"/>
        </w:rPr>
      </w:pPr>
      <w:r>
        <w:rPr>
          <w:color w:val="000000"/>
        </w:rPr>
        <w:t xml:space="preserve">21. </w:t>
      </w:r>
      <w:r>
        <w:rPr>
          <w:rFonts w:ascii="宋体" w:hAnsi="宋体"/>
          <w:color w:val="000000"/>
        </w:rPr>
        <w:t>变胖过程中，胰岛</w:t>
      </w:r>
      <w:r>
        <w:rPr>
          <w:rFonts w:eastAsia="Times New Roman" w:cs="Times New Roman"/>
          <w:color w:val="000000"/>
        </w:rPr>
        <w:t>B</w:t>
      </w:r>
      <w:r>
        <w:rPr>
          <w:rFonts w:ascii="宋体" w:hAnsi="宋体"/>
          <w:color w:val="000000"/>
        </w:rPr>
        <w:t>细胞会增加。增加的</w:t>
      </w:r>
      <w:r>
        <w:rPr>
          <w:rFonts w:eastAsia="Times New Roman" w:cs="Times New Roman"/>
          <w:color w:val="000000"/>
        </w:rPr>
        <w:t>B</w:t>
      </w:r>
      <w:r>
        <w:rPr>
          <w:rFonts w:ascii="宋体" w:hAnsi="宋体"/>
          <w:color w:val="000000"/>
        </w:rPr>
        <w:t>细胞可能源于自身分裂（途径</w:t>
      </w:r>
      <w:r>
        <w:rPr>
          <w:rFonts w:eastAsia="Times New Roman" w:cs="Times New Roman"/>
          <w:color w:val="000000"/>
        </w:rPr>
        <w:t>I</w:t>
      </w:r>
      <w:r>
        <w:rPr>
          <w:rFonts w:ascii="宋体" w:hAnsi="宋体"/>
          <w:color w:val="000000"/>
        </w:rPr>
        <w:t>），也可能来自胰岛中干细胞的增殖、分化（途径</w:t>
      </w:r>
      <w:r>
        <w:rPr>
          <w:rFonts w:eastAsia="Times New Roman" w:cs="Times New Roman"/>
          <w:color w:val="000000"/>
        </w:rPr>
        <w:t>Ⅱ</w:t>
      </w:r>
      <w:r>
        <w:rPr>
          <w:rFonts w:ascii="宋体" w:hAnsi="宋体"/>
          <w:color w:val="000000"/>
        </w:rPr>
        <w:t>）。科学家采用胸腺嘧啶类似物标记的方法，研究了</w:t>
      </w:r>
      <w:r>
        <w:rPr>
          <w:rFonts w:eastAsia="Times New Roman" w:cs="Times New Roman"/>
          <w:color w:val="000000"/>
        </w:rPr>
        <w:t>L</w:t>
      </w:r>
      <w:r>
        <w:rPr>
          <w:rFonts w:ascii="宋体" w:hAnsi="宋体"/>
          <w:color w:val="000000"/>
        </w:rPr>
        <w:t>基因缺失导致肥胖的模型小鼠</w:t>
      </w:r>
      <w:r>
        <w:rPr>
          <w:rFonts w:eastAsia="Times New Roman" w:cs="Times New Roman"/>
          <w:color w:val="000000"/>
        </w:rPr>
        <w:t>IK</w:t>
      </w:r>
      <w:r>
        <w:rPr>
          <w:rFonts w:ascii="宋体" w:hAnsi="宋体"/>
          <w:color w:val="000000"/>
        </w:rPr>
        <w:t>中新增</w:t>
      </w:r>
      <w:r>
        <w:rPr>
          <w:rFonts w:eastAsia="Times New Roman" w:cs="Times New Roman"/>
          <w:color w:val="000000"/>
        </w:rPr>
        <w:t>B</w:t>
      </w:r>
      <w:r>
        <w:rPr>
          <w:rFonts w:ascii="宋体" w:hAnsi="宋体"/>
          <w:color w:val="000000"/>
        </w:rPr>
        <w:t>细胞的来源。</w:t>
      </w:r>
    </w:p>
    <w:p w:rsidR="008454E9" w:rsidRDefault="00AA2258">
      <w:pPr>
        <w:spacing w:line="360" w:lineRule="auto"/>
        <w:jc w:val="left"/>
        <w:textAlignment w:val="center"/>
        <w:rPr>
          <w:color w:val="000000"/>
        </w:rPr>
      </w:pPr>
      <w:r>
        <w:rPr>
          <w:color w:val="000000"/>
        </w:rPr>
        <w:t>（</w:t>
      </w:r>
      <w:r>
        <w:rPr>
          <w:color w:val="000000"/>
        </w:rPr>
        <w:t>1</w:t>
      </w:r>
      <w:r>
        <w:rPr>
          <w:color w:val="000000"/>
        </w:rPr>
        <w:t>）</w:t>
      </w:r>
      <w:r>
        <w:rPr>
          <w:rFonts w:eastAsia="Times New Roman" w:cs="Times New Roman"/>
          <w:color w:val="000000"/>
        </w:rPr>
        <w:t>EdU</w:t>
      </w:r>
      <w:r>
        <w:rPr>
          <w:rFonts w:ascii="宋体" w:hAnsi="宋体"/>
          <w:color w:val="000000"/>
        </w:rPr>
        <w:t>和</w:t>
      </w:r>
      <w:r>
        <w:rPr>
          <w:rFonts w:eastAsia="Times New Roman" w:cs="Times New Roman"/>
          <w:color w:val="000000"/>
        </w:rPr>
        <w:t>BrdU</w:t>
      </w:r>
      <w:r>
        <w:rPr>
          <w:rFonts w:ascii="宋体" w:hAnsi="宋体"/>
          <w:color w:val="000000"/>
        </w:rPr>
        <w:t>都是胸腺嘧啶类似物，能很快进入细胞并掺入正在复制的</w:t>
      </w:r>
      <w:r>
        <w:rPr>
          <w:rFonts w:eastAsia="Times New Roman" w:cs="Times New Roman"/>
          <w:color w:val="000000"/>
        </w:rPr>
        <w:t>DNA</w:t>
      </w:r>
      <w:r>
        <w:rPr>
          <w:rFonts w:ascii="宋体" w:hAnsi="宋体"/>
          <w:color w:val="000000"/>
        </w:rPr>
        <w:t>中，掺入</w:t>
      </w:r>
      <w:r>
        <w:rPr>
          <w:rFonts w:eastAsia="Times New Roman" w:cs="Times New Roman"/>
          <w:color w:val="000000"/>
        </w:rPr>
        <w:t>DNA</w:t>
      </w:r>
      <w:r>
        <w:rPr>
          <w:rFonts w:ascii="宋体" w:hAnsi="宋体"/>
          <w:color w:val="000000"/>
        </w:rPr>
        <w:t>的</w:t>
      </w:r>
      <w:r>
        <w:rPr>
          <w:rFonts w:eastAsia="Times New Roman" w:cs="Times New Roman"/>
          <w:color w:val="000000"/>
        </w:rPr>
        <w:t>EdU</w:t>
      </w:r>
      <w:r>
        <w:rPr>
          <w:rFonts w:ascii="宋体" w:hAnsi="宋体"/>
          <w:color w:val="000000"/>
        </w:rPr>
        <w:t>和</w:t>
      </w:r>
      <w:r>
        <w:rPr>
          <w:rFonts w:eastAsia="Times New Roman" w:cs="Times New Roman"/>
          <w:color w:val="000000"/>
        </w:rPr>
        <w:t>BrdU</w:t>
      </w:r>
      <w:r>
        <w:rPr>
          <w:rFonts w:ascii="宋体" w:hAnsi="宋体"/>
          <w:color w:val="000000"/>
        </w:rPr>
        <w:t>均能与</w:t>
      </w:r>
      <w:r>
        <w:rPr>
          <w:color w:val="000000"/>
        </w:rPr>
        <w:t>___________</w:t>
      </w:r>
      <w:r>
        <w:rPr>
          <w:rFonts w:ascii="宋体" w:hAnsi="宋体"/>
          <w:color w:val="000000"/>
        </w:rPr>
        <w:t>互补配对，并可以被分别检测。未掺入的</w:t>
      </w:r>
      <w:r>
        <w:rPr>
          <w:rFonts w:eastAsia="Times New Roman" w:cs="Times New Roman"/>
          <w:color w:val="000000"/>
        </w:rPr>
        <w:t>EdU</w:t>
      </w:r>
      <w:r>
        <w:rPr>
          <w:rFonts w:ascii="宋体" w:hAnsi="宋体"/>
          <w:color w:val="000000"/>
        </w:rPr>
        <w:t>和</w:t>
      </w:r>
      <w:r>
        <w:rPr>
          <w:rFonts w:eastAsia="Times New Roman" w:cs="Times New Roman"/>
          <w:color w:val="000000"/>
        </w:rPr>
        <w:t>BrdU</w:t>
      </w:r>
      <w:r>
        <w:rPr>
          <w:rFonts w:ascii="宋体" w:hAnsi="宋体"/>
          <w:color w:val="000000"/>
        </w:rPr>
        <w:t>短时间内即被降解。</w:t>
      </w:r>
    </w:p>
    <w:p w:rsidR="008454E9" w:rsidRDefault="00AA225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将处于细胞周期不同阶段的细胞混合培养于多孔培养板中，各孔同时加入</w:t>
      </w:r>
      <w:r>
        <w:rPr>
          <w:rFonts w:eastAsia="Times New Roman" w:cs="Times New Roman"/>
          <w:color w:val="000000"/>
        </w:rPr>
        <w:t>EdU</w:t>
      </w:r>
      <w:r>
        <w:rPr>
          <w:rFonts w:ascii="宋体" w:hAnsi="宋体"/>
          <w:color w:val="000000"/>
        </w:rPr>
        <w:t>，随后每隔一定时间向</w:t>
      </w:r>
      <w:r>
        <w:rPr>
          <w:rFonts w:ascii="宋体" w:hAnsi="宋体"/>
          <w:color w:val="000000"/>
        </w:rPr>
        <w:lastRenderedPageBreak/>
        <w:t>一组培养孔加入</w:t>
      </w:r>
      <w:r>
        <w:rPr>
          <w:rFonts w:eastAsia="Times New Roman" w:cs="Times New Roman"/>
          <w:color w:val="000000"/>
        </w:rPr>
        <w:t>BrdU</w:t>
      </w:r>
      <w:r>
        <w:rPr>
          <w:rFonts w:ascii="宋体" w:hAnsi="宋体"/>
          <w:color w:val="000000"/>
        </w:rPr>
        <w:t>，再培养十几分钟后收集该组孔内全部细胞，检测双标记细胞占</w:t>
      </w:r>
      <w:r>
        <w:rPr>
          <w:rFonts w:eastAsia="Times New Roman" w:cs="Times New Roman"/>
          <w:color w:val="000000"/>
        </w:rPr>
        <w:t>EdU</w:t>
      </w:r>
      <w:r>
        <w:rPr>
          <w:rFonts w:ascii="宋体" w:hAnsi="宋体"/>
          <w:color w:val="000000"/>
        </w:rPr>
        <w:t>标记细胞的百分比（如图）。图中反映</w:t>
      </w:r>
      <w:r>
        <w:rPr>
          <w:rFonts w:eastAsia="Times New Roman" w:cs="Times New Roman"/>
          <w:color w:val="000000"/>
        </w:rPr>
        <w:t>DNA</w:t>
      </w:r>
      <w:r>
        <w:rPr>
          <w:rFonts w:ascii="宋体" w:hAnsi="宋体"/>
          <w:color w:val="000000"/>
        </w:rPr>
        <w:t>复制所需时长的是从</w:t>
      </w:r>
      <w:r>
        <w:rPr>
          <w:color w:val="000000"/>
        </w:rPr>
        <w:t>___________</w:t>
      </w:r>
      <w:r>
        <w:rPr>
          <w:rFonts w:ascii="宋体" w:hAnsi="宋体"/>
          <w:color w:val="000000"/>
        </w:rPr>
        <w:t>点到</w:t>
      </w:r>
      <w:r>
        <w:rPr>
          <w:color w:val="000000"/>
        </w:rPr>
        <w:t>___________</w:t>
      </w:r>
      <w:r>
        <w:rPr>
          <w:rFonts w:ascii="宋体" w:hAnsi="宋体"/>
          <w:color w:val="000000"/>
        </w:rPr>
        <w:t>点。</w:t>
      </w:r>
      <w:r>
        <w:rPr>
          <w:rFonts w:ascii="宋体" w:hAnsi="宋体"/>
          <w:color w:val="000000"/>
        </w:rPr>
        <w:br/>
      </w:r>
    </w:p>
    <w:p w:rsidR="008454E9" w:rsidRDefault="00AA2258">
      <w:pPr>
        <w:spacing w:line="360" w:lineRule="auto"/>
        <w:jc w:val="left"/>
        <w:textAlignment w:val="center"/>
        <w:rPr>
          <w:color w:val="000000"/>
        </w:rPr>
      </w:pPr>
      <w:r>
        <w:rPr>
          <w:noProof/>
          <w:color w:val="000000"/>
        </w:rPr>
        <w:drawing>
          <wp:inline distT="0" distB="0" distL="114300" distR="114300">
            <wp:extent cx="5238750" cy="3355975"/>
            <wp:effectExtent l="0" t="0" r="0" b="1587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238750" cy="3356325"/>
                    </a:xfrm>
                    <a:prstGeom prst="rect">
                      <a:avLst/>
                    </a:prstGeom>
                  </pic:spPr>
                </pic:pic>
              </a:graphicData>
            </a:graphic>
          </wp:inline>
        </w:drawing>
      </w:r>
      <w:r>
        <w:rPr>
          <w:color w:val="000000"/>
        </w:rPr>
        <w:t xml:space="preserve">  </w:t>
      </w:r>
    </w:p>
    <w:p w:rsidR="008454E9" w:rsidRDefault="00AA2258">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为研究变胖过程中</w:t>
      </w:r>
      <w:r>
        <w:rPr>
          <w:rFonts w:eastAsia="Times New Roman" w:cs="Times New Roman"/>
          <w:color w:val="000000"/>
        </w:rPr>
        <w:t>B</w:t>
      </w:r>
      <w:r>
        <w:rPr>
          <w:rFonts w:ascii="宋体" w:hAnsi="宋体"/>
          <w:color w:val="000000"/>
        </w:rPr>
        <w:t>细胞的增殖，需使用一批同时变胖的小鼠。为此，本实验使用诱导型基因敲除小鼠，即饲喂诱导物后小鼠的</w:t>
      </w:r>
      <w:r>
        <w:rPr>
          <w:rFonts w:eastAsia="Times New Roman" w:cs="Times New Roman"/>
          <w:color w:val="000000"/>
        </w:rPr>
        <w:t>L</w:t>
      </w:r>
      <w:r>
        <w:rPr>
          <w:rFonts w:ascii="宋体" w:hAnsi="宋体"/>
          <w:color w:val="000000"/>
        </w:rPr>
        <w:t>基因才会被敲除，形成小鼠</w:t>
      </w:r>
      <w:r>
        <w:rPr>
          <w:rFonts w:eastAsia="Times New Roman" w:cs="Times New Roman"/>
          <w:color w:val="000000"/>
        </w:rPr>
        <w:t>IK</w:t>
      </w:r>
      <w:r>
        <w:rPr>
          <w:rFonts w:ascii="宋体" w:hAnsi="宋体"/>
          <w:color w:val="000000"/>
        </w:rPr>
        <w:t>。科学家利用以下实验材料制备小鼠</w:t>
      </w:r>
      <w:r>
        <w:rPr>
          <w:rFonts w:eastAsia="Times New Roman" w:cs="Times New Roman"/>
          <w:color w:val="000000"/>
        </w:rPr>
        <w:t>IK</w:t>
      </w:r>
      <w:r>
        <w:rPr>
          <w:rFonts w:ascii="宋体" w:hAnsi="宋体"/>
          <w:color w:val="000000"/>
        </w:rPr>
        <w:t>：</w:t>
      </w:r>
    </w:p>
    <w:p w:rsidR="008454E9" w:rsidRDefault="00AA2258">
      <w:pPr>
        <w:spacing w:line="360" w:lineRule="auto"/>
        <w:jc w:val="left"/>
        <w:textAlignment w:val="center"/>
        <w:rPr>
          <w:color w:val="000000"/>
        </w:rPr>
      </w:pPr>
      <w:r>
        <w:rPr>
          <w:rFonts w:ascii="宋体" w:hAnsi="宋体"/>
          <w:color w:val="000000"/>
        </w:rPr>
        <w:t>①纯合小鼠</w:t>
      </w:r>
      <w:r>
        <w:rPr>
          <w:rFonts w:eastAsia="Times New Roman" w:cs="Times New Roman"/>
          <w:color w:val="000000"/>
        </w:rPr>
        <w:t>Lx</w:t>
      </w:r>
      <w:r>
        <w:rPr>
          <w:rFonts w:ascii="宋体" w:hAnsi="宋体"/>
          <w:color w:val="000000"/>
        </w:rPr>
        <w:t>：小鼠</w:t>
      </w:r>
      <w:r>
        <w:rPr>
          <w:rFonts w:eastAsia="Times New Roman" w:cs="Times New Roman"/>
          <w:color w:val="000000"/>
        </w:rPr>
        <w:t>L</w:t>
      </w:r>
      <w:r>
        <w:rPr>
          <w:rFonts w:ascii="宋体" w:hAnsi="宋体"/>
          <w:color w:val="000000"/>
        </w:rPr>
        <w:t>基因两侧已插入特异</w:t>
      </w:r>
      <w:r>
        <w:rPr>
          <w:rFonts w:eastAsia="Times New Roman" w:cs="Times New Roman"/>
          <w:color w:val="000000"/>
        </w:rPr>
        <w:t>DNA</w:t>
      </w:r>
      <w:r>
        <w:rPr>
          <w:rFonts w:ascii="宋体" w:hAnsi="宋体"/>
          <w:color w:val="000000"/>
        </w:rPr>
        <w:t>序列（</w:t>
      </w:r>
      <w:r>
        <w:rPr>
          <w:rFonts w:eastAsia="Times New Roman" w:cs="Times New Roman"/>
          <w:color w:val="000000"/>
        </w:rPr>
        <w:t>x</w:t>
      </w:r>
      <w:r>
        <w:rPr>
          <w:rFonts w:ascii="宋体" w:hAnsi="宋体"/>
          <w:color w:val="000000"/>
        </w:rPr>
        <w:t>），但</w:t>
      </w:r>
      <w:r>
        <w:rPr>
          <w:rFonts w:eastAsia="Times New Roman" w:cs="Times New Roman"/>
          <w:color w:val="000000"/>
        </w:rPr>
        <w:t>L</w:t>
      </w:r>
      <w:r>
        <w:rPr>
          <w:rFonts w:ascii="宋体" w:hAnsi="宋体"/>
          <w:color w:val="000000"/>
        </w:rPr>
        <w:t>的功能正常；②</w:t>
      </w:r>
      <w:r>
        <w:rPr>
          <w:rFonts w:eastAsia="Times New Roman" w:cs="Times New Roman"/>
          <w:color w:val="000000"/>
        </w:rPr>
        <w:t>Ce</w:t>
      </w:r>
      <w:r>
        <w:rPr>
          <w:rFonts w:ascii="宋体" w:hAnsi="宋体"/>
          <w:color w:val="000000"/>
        </w:rPr>
        <w:t>酶基因：源自噬菌体，其编码的酶进入细胞核后作用于</w:t>
      </w:r>
      <w:r>
        <w:rPr>
          <w:rFonts w:eastAsia="Times New Roman" w:cs="Times New Roman"/>
          <w:color w:val="000000"/>
        </w:rPr>
        <w:t>x</w:t>
      </w:r>
      <w:r>
        <w:rPr>
          <w:rFonts w:ascii="宋体" w:hAnsi="宋体"/>
          <w:color w:val="000000"/>
        </w:rPr>
        <w:t>，导致两个</w:t>
      </w:r>
      <w:r>
        <w:rPr>
          <w:rFonts w:eastAsia="Times New Roman" w:cs="Times New Roman"/>
          <w:color w:val="000000"/>
        </w:rPr>
        <w:t>x</w:t>
      </w:r>
      <w:r>
        <w:rPr>
          <w:rFonts w:ascii="宋体" w:hAnsi="宋体"/>
          <w:color w:val="000000"/>
        </w:rPr>
        <w:t>间的</w:t>
      </w:r>
      <w:r>
        <w:rPr>
          <w:rFonts w:eastAsia="Times New Roman" w:cs="Times New Roman"/>
          <w:color w:val="000000"/>
        </w:rPr>
        <w:t>DNA</w:t>
      </w:r>
      <w:r>
        <w:rPr>
          <w:rFonts w:ascii="宋体" w:hAnsi="宋体"/>
          <w:color w:val="000000"/>
        </w:rPr>
        <w:t>片段丢失；③</w:t>
      </w:r>
      <w:r>
        <w:rPr>
          <w:rFonts w:eastAsia="Times New Roman" w:cs="Times New Roman"/>
          <w:color w:val="000000"/>
        </w:rPr>
        <w:t>Er</w:t>
      </w:r>
      <w:r>
        <w:rPr>
          <w:rFonts w:ascii="宋体" w:hAnsi="宋体"/>
          <w:color w:val="000000"/>
        </w:rPr>
        <w:t>基因：编码的</w:t>
      </w:r>
      <w:r>
        <w:rPr>
          <w:rFonts w:eastAsia="Times New Roman" w:cs="Times New Roman"/>
          <w:color w:val="000000"/>
        </w:rPr>
        <w:t>Er</w:t>
      </w:r>
      <w:r>
        <w:rPr>
          <w:rFonts w:ascii="宋体" w:hAnsi="宋体"/>
          <w:color w:val="000000"/>
        </w:rPr>
        <w:t>蛋白位于细胞质，与</w:t>
      </w:r>
      <w:r>
        <w:rPr>
          <w:rFonts w:eastAsia="Times New Roman" w:cs="Times New Roman"/>
          <w:color w:val="000000"/>
        </w:rPr>
        <w:t>Er</w:t>
      </w:r>
      <w:r>
        <w:rPr>
          <w:rFonts w:ascii="宋体" w:hAnsi="宋体"/>
          <w:color w:val="000000"/>
        </w:rPr>
        <w:t>蛋白相连的物质的定位由</w:t>
      </w:r>
      <w:r>
        <w:rPr>
          <w:rFonts w:eastAsia="Times New Roman" w:cs="Times New Roman"/>
          <w:color w:val="000000"/>
        </w:rPr>
        <w:t>Er</w:t>
      </w:r>
      <w:r>
        <w:rPr>
          <w:rFonts w:ascii="宋体" w:hAnsi="宋体"/>
          <w:color w:val="000000"/>
        </w:rPr>
        <w:t>蛋白决定；④口服药</w:t>
      </w:r>
      <w:r>
        <w:rPr>
          <w:rFonts w:eastAsia="Times New Roman" w:cs="Times New Roman"/>
          <w:color w:val="000000"/>
        </w:rPr>
        <w:t>T</w:t>
      </w:r>
      <w:r>
        <w:rPr>
          <w:rFonts w:ascii="宋体" w:hAnsi="宋体"/>
          <w:color w:val="000000"/>
        </w:rPr>
        <w:t>：小分子化合物，可诱导</w:t>
      </w:r>
      <w:r>
        <w:rPr>
          <w:rFonts w:eastAsia="Times New Roman" w:cs="Times New Roman"/>
          <w:color w:val="000000"/>
        </w:rPr>
        <w:t>Er</w:t>
      </w:r>
      <w:r>
        <w:rPr>
          <w:rFonts w:ascii="宋体" w:hAnsi="宋体"/>
          <w:color w:val="000000"/>
        </w:rPr>
        <w:t>蛋白进入细胞核。请完善制备小鼠</w:t>
      </w:r>
      <w:r>
        <w:rPr>
          <w:rFonts w:eastAsia="Times New Roman" w:cs="Times New Roman"/>
          <w:color w:val="000000"/>
        </w:rPr>
        <w:t>IK</w:t>
      </w:r>
      <w:r>
        <w:rPr>
          <w:rFonts w:ascii="宋体" w:hAnsi="宋体"/>
          <w:color w:val="000000"/>
        </w:rPr>
        <w:t>的技术路线：</w:t>
      </w:r>
      <w:r>
        <w:rPr>
          <w:color w:val="000000"/>
        </w:rPr>
        <w:t>______________________</w:t>
      </w:r>
      <w:r>
        <w:rPr>
          <w:rFonts w:eastAsia="Times New Roman" w:cs="Times New Roman"/>
          <w:color w:val="000000"/>
        </w:rPr>
        <w:t>→</w:t>
      </w:r>
      <w:r>
        <w:rPr>
          <w:rFonts w:ascii="宋体" w:hAnsi="宋体"/>
          <w:color w:val="000000"/>
        </w:rPr>
        <w:t>连接到表达载体</w:t>
      </w:r>
      <w:r>
        <w:rPr>
          <w:rFonts w:eastAsia="Times New Roman" w:cs="Times New Roman"/>
          <w:color w:val="000000"/>
        </w:rPr>
        <w:t>→</w:t>
      </w:r>
      <w:r>
        <w:rPr>
          <w:rFonts w:ascii="宋体" w:hAnsi="宋体"/>
          <w:color w:val="000000"/>
        </w:rPr>
        <w:t>转入小鼠</w:t>
      </w:r>
      <w:r>
        <w:rPr>
          <w:rFonts w:eastAsia="Times New Roman" w:cs="Times New Roman"/>
          <w:color w:val="000000"/>
        </w:rPr>
        <w:t>Lx→</w:t>
      </w:r>
      <w:r>
        <w:rPr>
          <w:rFonts w:ascii="宋体" w:hAnsi="宋体"/>
          <w:color w:val="000000"/>
        </w:rPr>
        <w:t>筛选目标小鼠</w:t>
      </w:r>
      <w:r>
        <w:rPr>
          <w:rFonts w:eastAsia="Times New Roman" w:cs="Times New Roman"/>
          <w:color w:val="000000"/>
        </w:rPr>
        <w:t>→</w:t>
      </w:r>
      <w:r>
        <w:rPr>
          <w:color w:val="000000"/>
        </w:rPr>
        <w:t>____________</w:t>
      </w:r>
      <w:r>
        <w:rPr>
          <w:rFonts w:eastAsia="Times New Roman" w:cs="Times New Roman"/>
          <w:color w:val="000000"/>
        </w:rPr>
        <w:t>→</w:t>
      </w:r>
      <w:r>
        <w:rPr>
          <w:rFonts w:ascii="宋体" w:hAnsi="宋体"/>
          <w:color w:val="000000"/>
        </w:rPr>
        <w:t>获得小鼠</w:t>
      </w:r>
      <w:r>
        <w:rPr>
          <w:rFonts w:eastAsia="Times New Roman" w:cs="Times New Roman"/>
          <w:color w:val="000000"/>
        </w:rPr>
        <w:t>IK</w:t>
      </w:r>
      <w:r>
        <w:rPr>
          <w:rFonts w:ascii="宋体" w:hAnsi="宋体"/>
          <w:color w:val="000000"/>
        </w:rPr>
        <w:t>。</w:t>
      </w:r>
    </w:p>
    <w:p w:rsidR="008454E9" w:rsidRDefault="00AA2258">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各种细胞</w:t>
      </w:r>
      <w:r>
        <w:rPr>
          <w:rFonts w:eastAsia="Times New Roman" w:cs="Times New Roman"/>
          <w:color w:val="000000"/>
        </w:rPr>
        <w:t>DNA</w:t>
      </w:r>
      <w:r>
        <w:rPr>
          <w:rFonts w:ascii="宋体" w:hAnsi="宋体"/>
          <w:color w:val="000000"/>
        </w:rPr>
        <w:t>复制所需时间基本相同，但途径</w:t>
      </w:r>
      <w:r>
        <w:rPr>
          <w:rFonts w:eastAsia="Times New Roman" w:cs="Times New Roman"/>
          <w:color w:val="000000"/>
        </w:rPr>
        <w:t>I</w:t>
      </w:r>
      <w:r>
        <w:rPr>
          <w:rFonts w:ascii="宋体" w:hAnsi="宋体"/>
          <w:color w:val="000000"/>
        </w:rPr>
        <w:t>的细胞周期时长（</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）是途径</w:t>
      </w:r>
      <w:r>
        <w:rPr>
          <w:rFonts w:eastAsia="Times New Roman" w:cs="Times New Roman"/>
          <w:color w:val="000000"/>
        </w:rPr>
        <w:t>Ⅱ</w:t>
      </w:r>
      <w:r>
        <w:rPr>
          <w:rFonts w:ascii="宋体" w:hAnsi="宋体"/>
          <w:color w:val="000000"/>
        </w:rPr>
        <w:t>细胞周期时长（</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）的三倍以上。据此，科学家先用</w:t>
      </w:r>
      <w:r>
        <w:rPr>
          <w:rFonts w:eastAsia="Times New Roman" w:cs="Times New Roman"/>
          <w:color w:val="000000"/>
        </w:rPr>
        <w:t>EdU</w:t>
      </w:r>
      <w:r>
        <w:rPr>
          <w:rFonts w:ascii="宋体" w:hAnsi="宋体"/>
          <w:color w:val="000000"/>
        </w:rPr>
        <w:t>饲喂小鼠</w:t>
      </w:r>
      <w:r>
        <w:rPr>
          <w:rFonts w:eastAsia="Times New Roman" w:cs="Times New Roman"/>
          <w:color w:val="000000"/>
        </w:rPr>
        <w:t>IK</w:t>
      </w:r>
      <w:r>
        <w:rPr>
          <w:rFonts w:ascii="宋体" w:hAnsi="宋体"/>
          <w:color w:val="000000"/>
        </w:rPr>
        <w:t>，</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时间后换用</w:t>
      </w:r>
      <w:r>
        <w:rPr>
          <w:rFonts w:eastAsia="Times New Roman" w:cs="Times New Roman"/>
          <w:color w:val="000000"/>
        </w:rPr>
        <w:t>BrdU</w:t>
      </w:r>
      <w:r>
        <w:rPr>
          <w:rFonts w:ascii="宋体" w:hAnsi="宋体"/>
          <w:color w:val="000000"/>
        </w:rPr>
        <w:t>饲喂，再过</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时间后检测</w:t>
      </w:r>
      <w:r>
        <w:rPr>
          <w:rFonts w:eastAsia="Times New Roman" w:cs="Times New Roman"/>
          <w:color w:val="000000"/>
        </w:rPr>
        <w:t>B</w:t>
      </w:r>
      <w:r>
        <w:rPr>
          <w:rFonts w:ascii="宋体" w:hAnsi="宋体"/>
          <w:color w:val="000000"/>
        </w:rPr>
        <w:t>细胞被标记的情况。研究表明，变胖过程中增加的</w:t>
      </w:r>
      <w:r>
        <w:rPr>
          <w:rFonts w:eastAsia="Times New Roman" w:cs="Times New Roman"/>
          <w:color w:val="000000"/>
        </w:rPr>
        <w:t>B</w:t>
      </w:r>
      <w:r>
        <w:rPr>
          <w:rFonts w:ascii="宋体" w:hAnsi="宋体"/>
          <w:color w:val="000000"/>
        </w:rPr>
        <w:t>细胞大多数来源于自身分裂，与之相应的检测结果应是</w:t>
      </w:r>
      <w:r>
        <w:rPr>
          <w:color w:val="000000"/>
        </w:rPr>
        <w:t>_________________________</w:t>
      </w:r>
      <w:r>
        <w:rPr>
          <w:rFonts w:ascii="宋体" w:hAnsi="宋体"/>
          <w:color w:val="000000"/>
        </w:rPr>
        <w:t>。</w:t>
      </w:r>
      <w:r>
        <w:rPr>
          <w:color w:val="000000"/>
        </w:rPr>
        <w:br w:type="page"/>
      </w:r>
    </w:p>
    <w:sectPr w:rsidR="008454E9" w:rsidSect="008454E9">
      <w:footerReference w:type="default" r:id="rId25"/>
      <w:pgSz w:w="11906" w:h="16838"/>
      <w:pgMar w:top="910" w:right="1080" w:bottom="1440" w:left="1080" w:header="152" w:footer="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54E9" w:rsidRDefault="008454E9" w:rsidP="008454E9">
      <w:r>
        <w:separator/>
      </w:r>
    </w:p>
  </w:endnote>
  <w:endnote w:type="continuationSeparator" w:id="0">
    <w:p w:rsidR="008454E9" w:rsidRDefault="008454E9" w:rsidP="008454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54E9" w:rsidRDefault="008454E9" w:rsidP="008454E9">
      <w:r>
        <w:separator/>
      </w:r>
    </w:p>
  </w:footnote>
  <w:footnote w:type="continuationSeparator" w:id="0">
    <w:p w:rsidR="008454E9" w:rsidRDefault="008454E9" w:rsidP="008454E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16C5"/>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43D34"/>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454E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A2258"/>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FE65F8"/>
    <w:rsid w:val="2EE94E7B"/>
    <w:rsid w:val="38274566"/>
    <w:rsid w:val="76482FF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454E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8454E9"/>
    <w:pPr>
      <w:tabs>
        <w:tab w:val="center" w:pos="4153"/>
        <w:tab w:val="right" w:pos="8306"/>
      </w:tabs>
      <w:snapToGrid w:val="0"/>
      <w:jc w:val="left"/>
    </w:pPr>
    <w:rPr>
      <w:sz w:val="18"/>
    </w:rPr>
  </w:style>
  <w:style w:type="paragraph" w:styleId="a4">
    <w:name w:val="header"/>
    <w:basedOn w:val="a"/>
    <w:link w:val="Char"/>
    <w:uiPriority w:val="99"/>
    <w:qFormat/>
    <w:rsid w:val="008454E9"/>
    <w:pPr>
      <w:tabs>
        <w:tab w:val="center" w:pos="4153"/>
        <w:tab w:val="right" w:pos="8306"/>
      </w:tabs>
      <w:snapToGrid w:val="0"/>
    </w:pPr>
    <w:rPr>
      <w:sz w:val="18"/>
    </w:rPr>
  </w:style>
  <w:style w:type="character" w:styleId="a5">
    <w:name w:val="page number"/>
    <w:basedOn w:val="a0"/>
    <w:qFormat/>
    <w:rsid w:val="008454E9"/>
  </w:style>
  <w:style w:type="character" w:styleId="a6">
    <w:name w:val="Hyperlink"/>
    <w:basedOn w:val="a0"/>
    <w:uiPriority w:val="99"/>
    <w:unhideWhenUsed/>
    <w:qFormat/>
    <w:rsid w:val="008454E9"/>
    <w:rPr>
      <w:color w:val="0000FF"/>
      <w:u w:val="single"/>
    </w:rPr>
  </w:style>
  <w:style w:type="character" w:customStyle="1" w:styleId="Char">
    <w:name w:val="页眉 Char"/>
    <w:basedOn w:val="a0"/>
    <w:link w:val="a4"/>
    <w:uiPriority w:val="99"/>
    <w:qFormat/>
    <w:rsid w:val="008454E9"/>
    <w:rPr>
      <w:kern w:val="2"/>
      <w:sz w:val="18"/>
      <w:szCs w:val="24"/>
    </w:rPr>
  </w:style>
  <w:style w:type="paragraph" w:styleId="a7">
    <w:name w:val="No Spacing"/>
    <w:uiPriority w:val="1"/>
    <w:qFormat/>
    <w:rsid w:val="008454E9"/>
    <w:rPr>
      <w:rFonts w:asciiTheme="minorHAnsi" w:eastAsia="Microsoft YaHei UI" w:hAnsiTheme="minorHAnsi" w:cstheme="minorBidi"/>
      <w:sz w:val="22"/>
      <w:szCs w:val="22"/>
    </w:rPr>
  </w:style>
  <w:style w:type="paragraph" w:styleId="a8">
    <w:name w:val="List Paragraph"/>
    <w:basedOn w:val="a"/>
    <w:uiPriority w:val="99"/>
    <w:qFormat/>
    <w:rsid w:val="008454E9"/>
    <w:pPr>
      <w:ind w:firstLineChars="200" w:firstLine="420"/>
    </w:pPr>
  </w:style>
  <w:style w:type="paragraph" w:styleId="a9">
    <w:name w:val="Balloon Text"/>
    <w:basedOn w:val="a"/>
    <w:link w:val="Char0"/>
    <w:semiHidden/>
    <w:unhideWhenUsed/>
    <w:rsid w:val="00AA2258"/>
    <w:rPr>
      <w:sz w:val="18"/>
      <w:szCs w:val="18"/>
    </w:rPr>
  </w:style>
  <w:style w:type="character" w:customStyle="1" w:styleId="Char0">
    <w:name w:val="批注框文本 Char"/>
    <w:basedOn w:val="a0"/>
    <w:link w:val="a9"/>
    <w:semiHidden/>
    <w:rsid w:val="00AA2258"/>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png"/><Relationship Id="rId18" Type="http://schemas.openxmlformats.org/officeDocument/2006/relationships/oleObject" Target="embeddings/oleObject2.bin"/><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0.wmf"/><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oleObject" Target="embeddings/oleObject1.bin"/><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6.png"/><Relationship Id="rId5" Type="http://schemas.openxmlformats.org/officeDocument/2006/relationships/footnotes" Target="footnotes.xml"/><Relationship Id="rId15" Type="http://schemas.openxmlformats.org/officeDocument/2006/relationships/image" Target="media/image9.wmf"/><Relationship Id="rId23" Type="http://schemas.openxmlformats.org/officeDocument/2006/relationships/image" Target="media/image15.jpeg"/><Relationship Id="rId10" Type="http://schemas.openxmlformats.org/officeDocument/2006/relationships/image" Target="media/image4.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4.png"/><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ECA633-1560-4171-B83A-1273AA6F0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3020</Words>
  <Characters>3384</Characters>
  <Application>Microsoft Office Word</Application>
  <DocSecurity>0</DocSecurity>
  <Lines>109</Lines>
  <Paragraphs>110</Paragraphs>
  <ScaleCrop>false</ScaleCrop>
  <Manager/>
  <Company>http://www.shijuan1.com</Company>
  <LinksUpToDate>false</LinksUpToDate>
  <CharactersWithSpaces>6294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10</cp:revision>
  <dcterms:created xsi:type="dcterms:W3CDTF">2023-06-29T10:57:00Z</dcterms:created>
  <dcterms:modified xsi:type="dcterms:W3CDTF">2023-07-23T00:15:00Z</dcterms:modified>
  <cp:category/>
</cp:coreProperties>
</file>