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3B4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bidi w:val="0"/>
        <w:spacing w:before="0" w:beforeAutospacing="0" w:after="0" w:afterAutospacing="0" w:line="315" w:lineRule="atLeast"/>
        <w:ind w:left="0" w:right="0" w:firstLine="0"/>
        <w:jc w:val="center"/>
        <w:textAlignment w:val="center"/>
        <w:rPr>
          <w:rFonts w:hint="default" w:ascii="Times New Roman" w:hAnsi="Times New Roman" w:cs="Times New Roman"/>
          <w:b w:val="0"/>
          <w:bCs w:val="0"/>
          <w:i w:val="0"/>
          <w:iCs w:val="0"/>
          <w:caps w:val="0"/>
          <w:spacing w:val="8"/>
          <w:sz w:val="21"/>
          <w:szCs w:val="21"/>
        </w:rPr>
      </w:pPr>
      <w:bookmarkStart w:id="0" w:name="_GoBack"/>
      <w:bookmarkEnd w:id="0"/>
      <w:r>
        <w:rPr>
          <w:rFonts w:hint="default" w:ascii="Times New Roman" w:hAnsi="Times New Roman" w:cs="Times New Roman"/>
          <w:b/>
          <w:bCs/>
          <w:i w:val="0"/>
          <w:iCs w:val="0"/>
          <w:caps w:val="0"/>
          <w:spacing w:val="8"/>
          <w:sz w:val="36"/>
          <w:szCs w:val="36"/>
          <w:shd w:val="clear" w:color="auto" w:fill="FFFFFF"/>
        </w:rPr>
        <w:t>2023</w:t>
      </w:r>
      <w:r>
        <w:rPr>
          <w:rFonts w:hint="eastAsia" w:ascii="宋体" w:hAnsi="宋体" w:eastAsia="宋体" w:cs="宋体"/>
          <w:b/>
          <w:bCs/>
          <w:i w:val="0"/>
          <w:iCs w:val="0"/>
          <w:caps w:val="0"/>
          <w:spacing w:val="8"/>
          <w:sz w:val="36"/>
          <w:szCs w:val="36"/>
          <w:shd w:val="clear" w:color="auto" w:fill="FFFFFF"/>
        </w:rPr>
        <w:t>年</w:t>
      </w:r>
      <w:r>
        <w:rPr>
          <w:rFonts w:hint="default" w:ascii="Times New Roman" w:hAnsi="Times New Roman" w:cs="Times New Roman"/>
          <w:b/>
          <w:bCs/>
          <w:i w:val="0"/>
          <w:iCs w:val="0"/>
          <w:caps w:val="0"/>
          <w:spacing w:val="8"/>
          <w:sz w:val="36"/>
          <w:szCs w:val="36"/>
          <w:shd w:val="clear" w:color="auto" w:fill="FFFFFF"/>
        </w:rPr>
        <w:t>6月</w:t>
      </w:r>
      <w:r>
        <w:rPr>
          <w:rFonts w:hint="eastAsia" w:ascii="宋体" w:hAnsi="宋体" w:eastAsia="宋体" w:cs="宋体"/>
          <w:b/>
          <w:bCs/>
          <w:i w:val="0"/>
          <w:iCs w:val="0"/>
          <w:caps w:val="0"/>
          <w:spacing w:val="8"/>
          <w:sz w:val="36"/>
          <w:szCs w:val="36"/>
          <w:shd w:val="clear" w:color="auto" w:fill="FFFFFF"/>
        </w:rPr>
        <w:t>全国普通高等学校招生统一考试</w:t>
      </w:r>
    </w:p>
    <w:p w14:paraId="79A25C4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bidi w:val="0"/>
        <w:spacing w:before="0" w:beforeAutospacing="0" w:after="0" w:afterAutospacing="0" w:line="315" w:lineRule="atLeast"/>
        <w:ind w:left="0" w:right="0" w:firstLine="0"/>
        <w:jc w:val="center"/>
        <w:textAlignment w:val="center"/>
        <w:rPr>
          <w:rFonts w:hint="default" w:ascii="Times New Roman" w:hAnsi="Times New Roman" w:cs="Times New Roman"/>
          <w:b w:val="0"/>
          <w:bCs w:val="0"/>
          <w:i w:val="0"/>
          <w:iCs w:val="0"/>
          <w:caps w:val="0"/>
          <w:spacing w:val="8"/>
          <w:sz w:val="21"/>
          <w:szCs w:val="21"/>
        </w:rPr>
      </w:pPr>
      <w:r>
        <w:rPr>
          <w:rFonts w:hint="eastAsia" w:ascii="宋体" w:hAnsi="宋体" w:eastAsia="宋体" w:cs="宋体"/>
          <w:b/>
          <w:bCs/>
          <w:i w:val="0"/>
          <w:iCs w:val="0"/>
          <w:caps w:val="0"/>
          <w:spacing w:val="8"/>
          <w:sz w:val="36"/>
          <w:szCs w:val="36"/>
          <w:shd w:val="clear" w:color="auto" w:fill="FFFFFF"/>
        </w:rPr>
        <w:t>上海</w:t>
      </w:r>
      <w:r>
        <w:rPr>
          <w:rFonts w:hint="default" w:ascii="Times New Roman" w:hAnsi="Times New Roman" w:cs="Times New Roman"/>
          <w:b/>
          <w:bCs/>
          <w:i w:val="0"/>
          <w:iCs w:val="0"/>
          <w:caps w:val="0"/>
          <w:spacing w:val="8"/>
          <w:sz w:val="36"/>
          <w:szCs w:val="36"/>
          <w:shd w:val="clear" w:color="auto" w:fill="FFFFFF"/>
        </w:rPr>
        <w:t>   </w:t>
      </w:r>
      <w:r>
        <w:rPr>
          <w:rFonts w:hint="eastAsia" w:ascii="宋体" w:hAnsi="宋体" w:eastAsia="宋体" w:cs="宋体"/>
          <w:b/>
          <w:bCs/>
          <w:i w:val="0"/>
          <w:iCs w:val="0"/>
          <w:caps w:val="0"/>
          <w:spacing w:val="8"/>
          <w:sz w:val="36"/>
          <w:szCs w:val="36"/>
          <w:shd w:val="clear" w:color="auto" w:fill="FFFFFF"/>
        </w:rPr>
        <w:t>英语试卷</w:t>
      </w:r>
    </w:p>
    <w:p w14:paraId="62134D0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center"/>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40"/>
          <w:szCs w:val="40"/>
          <w:shd w:val="clear" w:color="auto" w:fill="FFFFFF"/>
        </w:rPr>
        <w:t>          </w:t>
      </w:r>
    </w:p>
    <w:p w14:paraId="4384614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I.Listening Comprehension （第1-10题, 每题1分；第11-20题，每题1.5分；共25分）</w:t>
      </w:r>
    </w:p>
    <w:p w14:paraId="1610B19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Section A</w:t>
      </w:r>
    </w:p>
    <w:p w14:paraId="40A264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Directions:</w:t>
      </w:r>
      <w:r>
        <w:rPr>
          <w:rFonts w:hint="default" w:ascii="Times New Roman" w:hAnsi="Times New Roman" w:eastAsia="宋体" w:cs="Times New Roman"/>
          <w:b w:val="0"/>
          <w:bCs w:val="0"/>
          <w:i/>
          <w:iCs/>
          <w:caps w:val="0"/>
          <w:spacing w:val="8"/>
          <w:sz w:val="24"/>
          <w:szCs w:val="24"/>
          <w:shd w:val="clear" w:color="auto" w:fill="FFFFFF"/>
        </w:rPr>
        <w:t> In Section A, you will hear ten short conversations between two speakers. At the end of each conversation, a question will be asked about what was said. The conversations and the questions will be spoken only once. After you hear a conversation and the question about it, read the four possible answers on your paper, and decide which one is the best answer to the question you have heard.</w:t>
      </w:r>
    </w:p>
    <w:p w14:paraId="656E942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 A. Every morning at 6: 00.                                        </w:t>
      </w:r>
      <w:r>
        <w:rPr>
          <w:rFonts w:hint="eastAsia" w:ascii="Times New Roman" w:hAnsi="Times New Roman" w:eastAsia="宋体" w:cs="Times New Roman"/>
          <w:b w:val="0"/>
          <w:bCs w:val="0"/>
          <w:i w:val="0"/>
          <w:iCs w:val="0"/>
          <w:caps w:val="0"/>
          <w:spacing w:val="8"/>
          <w:sz w:val="24"/>
          <w:szCs w:val="24"/>
          <w:shd w:val="clear" w:color="auto" w:fill="FFFFFF"/>
          <w:lang w:val="en-US" w:eastAsia="zh-CN"/>
        </w:rPr>
        <w:t xml:space="preserve"> </w:t>
      </w:r>
      <w:r>
        <w:rPr>
          <w:rFonts w:hint="default" w:ascii="Times New Roman" w:hAnsi="Times New Roman" w:eastAsia="宋体" w:cs="Times New Roman"/>
          <w:b w:val="0"/>
          <w:bCs w:val="0"/>
          <w:i w:val="0"/>
          <w:iCs w:val="0"/>
          <w:caps w:val="0"/>
          <w:spacing w:val="8"/>
          <w:sz w:val="24"/>
          <w:szCs w:val="24"/>
          <w:shd w:val="clear" w:color="auto" w:fill="FFFFFF"/>
        </w:rPr>
        <w:t> B. Every Thursday afternoon.</w:t>
      </w:r>
    </w:p>
    <w:p w14:paraId="6C21996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Every day at 6:00 p.m.                                          </w:t>
      </w:r>
      <w:r>
        <w:rPr>
          <w:rFonts w:hint="eastAsia" w:ascii="Times New Roman" w:hAnsi="Times New Roman" w:eastAsia="宋体" w:cs="Times New Roman"/>
          <w:b w:val="0"/>
          <w:bCs w:val="0"/>
          <w:i w:val="0"/>
          <w:iCs w:val="0"/>
          <w:caps w:val="0"/>
          <w:spacing w:val="8"/>
          <w:sz w:val="24"/>
          <w:szCs w:val="24"/>
          <w:shd w:val="clear" w:color="auto" w:fill="FFFFFF"/>
          <w:lang w:val="en-US" w:eastAsia="zh-CN"/>
        </w:rPr>
        <w:t xml:space="preserve"> </w:t>
      </w:r>
      <w:r>
        <w:rPr>
          <w:rFonts w:hint="default" w:ascii="Times New Roman" w:hAnsi="Times New Roman" w:eastAsia="宋体" w:cs="Times New Roman"/>
          <w:b w:val="0"/>
          <w:bCs w:val="0"/>
          <w:i w:val="0"/>
          <w:iCs w:val="0"/>
          <w:caps w:val="0"/>
          <w:spacing w:val="8"/>
          <w:sz w:val="24"/>
          <w:szCs w:val="24"/>
          <w:shd w:val="clear" w:color="auto" w:fill="FFFFFF"/>
        </w:rPr>
        <w:t> D. Every Tuesday morning.      </w:t>
      </w:r>
    </w:p>
    <w:p w14:paraId="4D99E8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2. A.Dishwasher.                                                           </w:t>
      </w:r>
      <w:r>
        <w:rPr>
          <w:rFonts w:hint="eastAsia" w:ascii="Times New Roman" w:hAnsi="Times New Roman" w:eastAsia="宋体" w:cs="Times New Roman"/>
          <w:b w:val="0"/>
          <w:bCs w:val="0"/>
          <w:i w:val="0"/>
          <w:iCs w:val="0"/>
          <w:caps w:val="0"/>
          <w:spacing w:val="8"/>
          <w:sz w:val="24"/>
          <w:szCs w:val="24"/>
          <w:shd w:val="clear" w:color="auto" w:fill="FFFFFF"/>
          <w:lang w:val="en-US" w:eastAsia="zh-CN"/>
        </w:rPr>
        <w:t xml:space="preserve"> </w:t>
      </w:r>
      <w:r>
        <w:rPr>
          <w:rFonts w:hint="default" w:ascii="Times New Roman" w:hAnsi="Times New Roman" w:eastAsia="宋体" w:cs="Times New Roman"/>
          <w:b w:val="0"/>
          <w:bCs w:val="0"/>
          <w:i w:val="0"/>
          <w:iCs w:val="0"/>
          <w:caps w:val="0"/>
          <w:spacing w:val="8"/>
          <w:sz w:val="24"/>
          <w:szCs w:val="24"/>
          <w:shd w:val="clear" w:color="auto" w:fill="FFFFFF"/>
        </w:rPr>
        <w:t>B. Dryer.                    </w:t>
      </w:r>
    </w:p>
    <w:p w14:paraId="507393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Kitchen appliances.                                             </w:t>
      </w:r>
      <w:r>
        <w:rPr>
          <w:rFonts w:hint="eastAsia" w:ascii="Times New Roman" w:hAnsi="Times New Roman" w:eastAsia="宋体" w:cs="Times New Roman"/>
          <w:b w:val="0"/>
          <w:bCs w:val="0"/>
          <w:i w:val="0"/>
          <w:iCs w:val="0"/>
          <w:caps w:val="0"/>
          <w:spacing w:val="8"/>
          <w:sz w:val="24"/>
          <w:szCs w:val="24"/>
          <w:shd w:val="clear" w:color="auto" w:fill="FFFFFF"/>
          <w:lang w:val="en-US" w:eastAsia="zh-CN"/>
        </w:rPr>
        <w:t xml:space="preserve"> </w:t>
      </w:r>
      <w:r>
        <w:rPr>
          <w:rFonts w:hint="default" w:ascii="Times New Roman" w:hAnsi="Times New Roman" w:eastAsia="宋体" w:cs="Times New Roman"/>
          <w:b w:val="0"/>
          <w:bCs w:val="0"/>
          <w:i w:val="0"/>
          <w:iCs w:val="0"/>
          <w:caps w:val="0"/>
          <w:spacing w:val="8"/>
          <w:sz w:val="24"/>
          <w:szCs w:val="24"/>
          <w:shd w:val="clear" w:color="auto" w:fill="FFFFFF"/>
        </w:rPr>
        <w:t>  D. His own lamps.</w:t>
      </w:r>
    </w:p>
    <w:p w14:paraId="1E22C08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3. A.She can bear walking dogs.                                      B. Rabbits suit her lifestyle most</w:t>
      </w:r>
    </w:p>
    <w:p w14:paraId="5C469A9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C.She prefers rabbits to cats.                                        D. She doesn't like cats.      </w:t>
      </w:r>
    </w:p>
    <w:p w14:paraId="2FB725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4. A. The music in the next room disturbed his rest.</w:t>
      </w:r>
    </w:p>
    <w:p w14:paraId="2A0B861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The room he lives in is leaking water.</w:t>
      </w:r>
    </w:p>
    <w:p w14:paraId="1F3EB9B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He wants the front desk staff to help him order takeout.</w:t>
      </w:r>
    </w:p>
    <w:p w14:paraId="481BE5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D.He encountered danger in his own room.</w:t>
      </w:r>
    </w:p>
    <w:p w14:paraId="024E9AD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5. A. Take some guitar lessons.                                         B. Go to France.      </w:t>
      </w:r>
    </w:p>
    <w:p w14:paraId="6AAA41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Spend more time at work.                                          D. Eat more chocolates.      </w:t>
      </w:r>
    </w:p>
    <w:p w14:paraId="11F3504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6. A. Reading a book is better than seeing a movie.</w:t>
      </w:r>
    </w:p>
    <w:p w14:paraId="50A426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Seeing a movie doesn't deserve the money.</w:t>
      </w:r>
    </w:p>
    <w:p w14:paraId="401EF8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Joining a book club is economical.</w:t>
      </w:r>
    </w:p>
    <w:p w14:paraId="27A64E1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It's never too later to read books.</w:t>
      </w:r>
    </w:p>
    <w:p w14:paraId="63388A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7. A. Eat more natural food.                                             B. Eat more packaged food.      </w:t>
      </w:r>
    </w:p>
    <w:p w14:paraId="3693F3C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Eat less vegetable sticks.                                          D.Eat more chips.       </w:t>
      </w:r>
      <w:r>
        <w:rPr>
          <w:rFonts w:hint="eastAsia" w:ascii="宋体" w:hAnsi="宋体" w:eastAsia="宋体" w:cs="宋体"/>
          <w:b w:val="0"/>
          <w:bCs w:val="0"/>
          <w:i w:val="0"/>
          <w:iCs w:val="0"/>
          <w:caps w:val="0"/>
          <w:spacing w:val="8"/>
          <w:sz w:val="32"/>
          <w:szCs w:val="32"/>
          <w:shd w:val="clear" w:color="auto" w:fill="FFFFFF"/>
        </w:rPr>
        <w:t>   </w:t>
      </w:r>
    </w:p>
    <w:p w14:paraId="71EA92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8. A. It's hot to have a spring outing now.</w:t>
      </w:r>
    </w:p>
    <w:p w14:paraId="1CF461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It's strange to postpone the spring outing.</w:t>
      </w:r>
    </w:p>
    <w:p w14:paraId="35D7A1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It is wise to postpone the spring outing.</w:t>
      </w:r>
    </w:p>
    <w:p w14:paraId="1E2080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It may be colder at the end of this month.</w:t>
      </w:r>
    </w:p>
    <w:p w14:paraId="104CE0D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9. A. They should have arrived an hour earlier.</w:t>
      </w:r>
    </w:p>
    <w:p w14:paraId="1F5982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He doesn't enjoy the design of the fireworks</w:t>
      </w:r>
    </w:p>
    <w:p w14:paraId="6004BF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The fireworks show started an hour later than planned</w:t>
      </w:r>
    </w:p>
    <w:p w14:paraId="5CFCE5F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The experience was far from satisfactory</w:t>
      </w:r>
    </w:p>
    <w:p w14:paraId="1AFA9BC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10. A. The man is worth the promotion.</w:t>
      </w:r>
    </w:p>
    <w:p w14:paraId="1EEF85C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The man's work is finally recognized</w:t>
      </w:r>
    </w:p>
    <w:p w14:paraId="638C9A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The man is the best fit for the position</w:t>
      </w:r>
    </w:p>
    <w:p w14:paraId="566E53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default" w:ascii="Times New Roman" w:hAnsi="Times New Roman" w:eastAsia="宋体" w:cs="Times New Roman"/>
          <w:b w:val="0"/>
          <w:bCs w:val="0"/>
          <w:i w:val="0"/>
          <w:iCs w:val="0"/>
          <w:caps w:val="0"/>
          <w:spacing w:val="8"/>
          <w:sz w:val="24"/>
          <w:szCs w:val="24"/>
          <w:shd w:val="clear" w:color="auto" w:fill="FFFFFF"/>
        </w:rPr>
      </w:pPr>
      <w:r>
        <w:rPr>
          <w:rFonts w:hint="default" w:ascii="Times New Roman" w:hAnsi="Times New Roman" w:eastAsia="宋体" w:cs="Times New Roman"/>
          <w:b w:val="0"/>
          <w:bCs w:val="0"/>
          <w:i w:val="0"/>
          <w:iCs w:val="0"/>
          <w:caps w:val="0"/>
          <w:spacing w:val="8"/>
          <w:sz w:val="24"/>
          <w:szCs w:val="24"/>
          <w:shd w:val="clear" w:color="auto" w:fill="FFFFFF"/>
        </w:rPr>
        <w:t>D.The man has been undervalued</w:t>
      </w:r>
    </w:p>
    <w:p w14:paraId="74626D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Times New Roman" w:hAnsi="Times New Roman" w:eastAsia="宋体" w:cs="Times New Roman"/>
          <w:b w:val="0"/>
          <w:bCs w:val="0"/>
          <w:i w:val="0"/>
          <w:iCs w:val="0"/>
          <w:caps w:val="0"/>
          <w:spacing w:val="8"/>
          <w:sz w:val="24"/>
          <w:szCs w:val="24"/>
          <w:shd w:val="clear" w:color="auto" w:fill="FFFFFF"/>
        </w:rPr>
      </w:pPr>
    </w:p>
    <w:p w14:paraId="0857BF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rPr>
        <w:t>Section B</w:t>
      </w:r>
    </w:p>
    <w:p w14:paraId="54799A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rPr>
        <w:t>Directions: </w:t>
      </w:r>
      <w:r>
        <w:rPr>
          <w:rFonts w:hint="default" w:ascii="Times New Roman" w:hAnsi="Times New Roman" w:eastAsia="宋体" w:cs="Times New Roman"/>
          <w:b w:val="0"/>
          <w:bCs w:val="0"/>
          <w:i/>
          <w:iCs/>
          <w:caps w:val="0"/>
          <w:spacing w:val="8"/>
          <w:sz w:val="24"/>
          <w:szCs w:val="24"/>
        </w:rPr>
        <w:t>In Section B, you will hear two passages and passage or conversation, you will be asked several questions will be read twice, but the question will be spoken only one the four possible answers on your paper and decide which o you have heard.</w:t>
      </w:r>
    </w:p>
    <w:p w14:paraId="5EF1AC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bCs/>
          <w:i w:val="0"/>
          <w:iCs w:val="0"/>
          <w:caps w:val="0"/>
          <w:spacing w:val="8"/>
          <w:sz w:val="24"/>
          <w:szCs w:val="24"/>
        </w:rPr>
        <w:t>Questions 11 through 13 are based on the following talk.</w:t>
      </w:r>
    </w:p>
    <w:p w14:paraId="6B01F57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1l. A.To avoid fire accidents.                                           B. To avoid smoke and noise.</w:t>
      </w:r>
    </w:p>
    <w:p w14:paraId="4FCEC4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To accommodate more rubbish.                                D. To make room for activities.</w:t>
      </w:r>
    </w:p>
    <w:p w14:paraId="4644C70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12.A. They were usually stored underground to keep them fresh.</w:t>
      </w:r>
    </w:p>
    <w:p w14:paraId="3823016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B.They were kept in refrigerators to prevent them going bad.</w:t>
      </w:r>
    </w:p>
    <w:p w14:paraId="482DE50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They were transported from the kitchen to save time.</w:t>
      </w:r>
    </w:p>
    <w:p w14:paraId="68BC04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They were picked fresh from the castle garden as needed.</w:t>
      </w:r>
    </w:p>
    <w:p w14:paraId="7222D5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13. A. Life in Europe.                                          B.The castle kitchen.</w:t>
      </w:r>
    </w:p>
    <w:p w14:paraId="161A438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Food in the castle                                         D. Developments of castles.</w:t>
      </w:r>
    </w:p>
    <w:p w14:paraId="6AA7B0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bCs/>
          <w:i w:val="0"/>
          <w:iCs w:val="0"/>
          <w:caps w:val="0"/>
          <w:spacing w:val="8"/>
          <w:sz w:val="24"/>
          <w:szCs w:val="24"/>
        </w:rPr>
        <w:t>Questions 14 through 16 are based on the following talk.</w:t>
      </w:r>
    </w:p>
    <w:p w14:paraId="0FFE07F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14.A. It is more economical and more efficient.</w:t>
      </w:r>
    </w:p>
    <w:p w14:paraId="6081659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It is more popular and more effective</w:t>
      </w:r>
    </w:p>
    <w:p w14:paraId="632A79E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C.It is more difficult and more valuable.</w:t>
      </w:r>
    </w:p>
    <w:p w14:paraId="108312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It is more complicated and more excellent</w:t>
      </w:r>
      <w:r>
        <w:rPr>
          <w:rFonts w:hint="eastAsia" w:ascii="宋体" w:hAnsi="宋体" w:eastAsia="宋体" w:cs="宋体"/>
          <w:b w:val="0"/>
          <w:bCs w:val="0"/>
          <w:i w:val="0"/>
          <w:iCs w:val="0"/>
          <w:caps w:val="0"/>
          <w:spacing w:val="8"/>
          <w:sz w:val="32"/>
          <w:szCs w:val="32"/>
          <w:shd w:val="clear" w:color="auto" w:fill="FFFFFF"/>
        </w:rPr>
        <w:t>    </w:t>
      </w:r>
    </w:p>
    <w:p w14:paraId="546C293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15. A. Brand messages in online video ads.</w:t>
      </w:r>
    </w:p>
    <w:p w14:paraId="34F582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B.Non-brand contents in online video ads.</w:t>
      </w:r>
    </w:p>
    <w:p w14:paraId="575A0C5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Brand messages in TV ads.</w:t>
      </w:r>
    </w:p>
    <w:p w14:paraId="210D5B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Non-brand contents in TV ads.</w:t>
      </w:r>
    </w:p>
    <w:p w14:paraId="0B7F4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16. A.The importance of brands.                                        B. A new e-book guide.</w:t>
      </w:r>
    </w:p>
    <w:p w14:paraId="3D8916D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Digital advertising.                                                    D.Strategies of advertising.</w:t>
      </w:r>
    </w:p>
    <w:p w14:paraId="5CB3E74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Questions 17 through 20 are based on the following conversation.</w:t>
      </w:r>
    </w:p>
    <w:p w14:paraId="13D2F54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17.A. She is misunderstood by her friend.</w:t>
      </w:r>
    </w:p>
    <w:p w14:paraId="5B44AFA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 She isn't getting along well with her roommate.</w:t>
      </w:r>
    </w:p>
    <w:p w14:paraId="614D0DC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C. She has trouble making new friends in new places.</w:t>
      </w:r>
    </w:p>
    <w:p w14:paraId="3592B36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D. She doesn't want to be friends with Mary any more</w:t>
      </w:r>
    </w:p>
    <w:p w14:paraId="751D21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cs="Times New Roman"/>
          <w:b w:val="0"/>
          <w:bCs w:val="0"/>
          <w:i w:val="0"/>
          <w:iCs w:val="0"/>
          <w:caps w:val="0"/>
          <w:spacing w:val="8"/>
          <w:sz w:val="21"/>
          <w:szCs w:val="21"/>
        </w:rPr>
      </w:pPr>
      <w:r>
        <w:rPr>
          <w:rFonts w:hint="default" w:ascii="Times New Roman" w:hAnsi="Times New Roman" w:cs="Times New Roman"/>
          <w:b w:val="0"/>
          <w:bCs w:val="0"/>
          <w:i w:val="0"/>
          <w:iCs w:val="0"/>
          <w:caps w:val="0"/>
          <w:spacing w:val="8"/>
          <w:sz w:val="21"/>
          <w:szCs w:val="21"/>
          <w:shd w:val="clear" w:color="auto" w:fill="FFFFFF"/>
        </w:rPr>
        <w:t>          </w:t>
      </w:r>
    </w:p>
    <w:p w14:paraId="669B962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II.Grammar and Vocabulary   </w:t>
      </w:r>
      <w:r>
        <w:rPr>
          <w:rFonts w:hint="eastAsia" w:ascii="宋体" w:hAnsi="宋体" w:eastAsia="宋体" w:cs="宋体"/>
          <w:b/>
          <w:bCs/>
          <w:i w:val="0"/>
          <w:iCs w:val="0"/>
          <w:caps w:val="0"/>
          <w:spacing w:val="8"/>
          <w:sz w:val="24"/>
          <w:szCs w:val="24"/>
          <w:shd w:val="clear" w:color="auto" w:fill="FFFFFF"/>
        </w:rPr>
        <w:t>（每题</w:t>
      </w:r>
      <w:r>
        <w:rPr>
          <w:rFonts w:hint="default" w:ascii="Times New Roman" w:hAnsi="Times New Roman" w:eastAsia="宋体" w:cs="Times New Roman"/>
          <w:b/>
          <w:bCs/>
          <w:i w:val="0"/>
          <w:iCs w:val="0"/>
          <w:caps w:val="0"/>
          <w:spacing w:val="8"/>
          <w:sz w:val="24"/>
          <w:szCs w:val="24"/>
          <w:shd w:val="clear" w:color="auto" w:fill="FFFFFF"/>
        </w:rPr>
        <w:t>1</w:t>
      </w:r>
      <w:r>
        <w:rPr>
          <w:rFonts w:hint="eastAsia" w:ascii="宋体" w:hAnsi="宋体" w:eastAsia="宋体" w:cs="宋体"/>
          <w:b/>
          <w:bCs/>
          <w:i w:val="0"/>
          <w:iCs w:val="0"/>
          <w:caps w:val="0"/>
          <w:spacing w:val="8"/>
          <w:sz w:val="24"/>
          <w:szCs w:val="24"/>
          <w:shd w:val="clear" w:color="auto" w:fill="FFFFFF"/>
        </w:rPr>
        <w:t>分；共</w:t>
      </w:r>
      <w:r>
        <w:rPr>
          <w:rFonts w:hint="default" w:ascii="Times New Roman" w:hAnsi="Times New Roman" w:eastAsia="宋体" w:cs="Times New Roman"/>
          <w:b/>
          <w:bCs/>
          <w:i w:val="0"/>
          <w:iCs w:val="0"/>
          <w:caps w:val="0"/>
          <w:spacing w:val="8"/>
          <w:sz w:val="24"/>
          <w:szCs w:val="24"/>
          <w:shd w:val="clear" w:color="auto" w:fill="FFFFFF"/>
        </w:rPr>
        <w:t>20分）</w:t>
      </w:r>
    </w:p>
    <w:p w14:paraId="38E1ED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Section A</w:t>
      </w:r>
    </w:p>
    <w:p w14:paraId="6D12B3C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Directions: </w:t>
      </w:r>
      <w:r>
        <w:rPr>
          <w:rFonts w:hint="default" w:ascii="Times New Roman" w:hAnsi="Times New Roman" w:eastAsia="宋体" w:cs="Times New Roman"/>
          <w:b w:val="0"/>
          <w:bCs w:val="0"/>
          <w:i/>
          <w:iCs/>
          <w:caps w:val="0"/>
          <w:spacing w:val="8"/>
          <w:sz w:val="24"/>
          <w:szCs w:val="24"/>
          <w:shd w:val="clear" w:color="auto" w:fill="FFFFFF"/>
        </w:rPr>
        <w:t>After reading the passage below, fill in the blanks to make the passage coherent and grammatically correct. For the blanks with a given word, fill in each blank with the proper form of the given word; for the other blanks, use one word that best fits each blank.</w:t>
      </w:r>
    </w:p>
    <w:p w14:paraId="2667FA3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Once upon a time , in the heart of Africa, there was a king who (2l) __________( know )for his wisdom and courage, His name was Mosi, meaning "smoke" in his native tongue. He had come a long way (22 ) __________(watch )over his kingdom, (23 )__________(assume )the throne (王权)at a young age.</w:t>
      </w:r>
    </w:p>
    <w:p w14:paraId="27FB19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One day, a dispute arose in the kingdom, Two farmers were arguing about the ownership of a piece of land, They could not settle the matter themselves ( 24 )__________each claimed the land was theirs. The case was brought before King Mosi, who was known for his fair judgments.</w:t>
      </w:r>
    </w:p>
    <w:p w14:paraId="58713DA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The king listened to both sides of the story. He then asked, " Who among you can tell me.how many seeds are in the fruit of the baobab tree?" The farmers looked at each other, puzzled. They did not know the answer.</w:t>
      </w:r>
    </w:p>
    <w:p w14:paraId="282A7D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King Mosi continued , “Just as you cannot tell me the number of seeds in the baobab fruit ,you cannot prove ( 25 )__________this land belongs to. Therefore, l decree that this land shall be shared between you. You will work on it together and share the fruits of your labor equally.”</w:t>
      </w:r>
    </w:p>
    <w:p w14:paraId="63D62D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The farmers were taken aback by the king's wisdom. They agreed to the king's decision and thanked him for his fair judgment. From that day forward, they( 26 )__________work together on the land and became the best friends.</w:t>
      </w:r>
      <w:r>
        <w:rPr>
          <w:rFonts w:hint="eastAsia" w:ascii="Microsoft YaHei UI" w:hAnsi="Microsoft YaHei UI" w:eastAsia="Microsoft YaHei UI" w:cs="Microsoft YaHei UI"/>
          <w:i w:val="0"/>
          <w:iCs w:val="0"/>
          <w:caps w:val="0"/>
          <w:spacing w:val="8"/>
          <w:sz w:val="24"/>
          <w:szCs w:val="24"/>
          <w:shd w:val="clear" w:color="auto" w:fill="FFFFFF"/>
        </w:rPr>
        <w:t>    </w:t>
      </w:r>
    </w:p>
    <w:p w14:paraId="4D1BDE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The people of the kingdom admired King Mosi's wisdom. They would remain ( 27 )__________  ( seat )for hours , listening to his wise words and learning from his judgments. The story of King Mosi's wisdom spread far and wide, and he was respected by all who heard about him.</w:t>
      </w:r>
    </w:p>
    <w:p w14:paraId="1FF71B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And so, king Mosi continued to rule his kingdom with wisdom and fairness, earning (28)__________a place in the annals (编年史) of history, His story is a reminder of ( 29 )__________wisdom can bring( 30 )__________ peace and harmony. It is a story that has been passed down through generations, a testament to King Mosi's enduring legacy.</w:t>
      </w:r>
    </w:p>
    <w:p w14:paraId="578CDC4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This is the story of King Mosi, a wise and just ruler who made a significant impact on his kingdom and its people, His story continues to inspire and teach valuable lessons about leadership and justice</w:t>
      </w:r>
    </w:p>
    <w:p w14:paraId="37A39E8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          </w:t>
      </w:r>
    </w:p>
    <w:p w14:paraId="3F5574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15" w:lineRule="atLeast"/>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bCs/>
          <w:i w:val="0"/>
          <w:iCs w:val="0"/>
          <w:caps w:val="0"/>
          <w:spacing w:val="8"/>
          <w:sz w:val="24"/>
          <w:szCs w:val="24"/>
          <w:shd w:val="clear" w:color="auto" w:fill="FFFFFF"/>
        </w:rPr>
        <w:t>Section B</w:t>
      </w:r>
    </w:p>
    <w:p w14:paraId="4BB0E3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15" w:lineRule="atLeast"/>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bCs/>
          <w:i w:val="0"/>
          <w:iCs w:val="0"/>
          <w:caps w:val="0"/>
          <w:spacing w:val="8"/>
          <w:sz w:val="24"/>
          <w:szCs w:val="24"/>
          <w:shd w:val="clear" w:color="auto" w:fill="FFFFFF"/>
        </w:rPr>
        <w:t>Directions: </w:t>
      </w:r>
      <w:r>
        <w:rPr>
          <w:rFonts w:hint="default" w:ascii="Times New Roman" w:hAnsi="Times New Roman" w:cs="Times New Roman"/>
          <w:b w:val="0"/>
          <w:bCs w:val="0"/>
          <w:i/>
          <w:iCs/>
          <w:caps w:val="0"/>
          <w:spacing w:val="-3"/>
          <w:sz w:val="24"/>
          <w:szCs w:val="24"/>
          <w:shd w:val="clear" w:color="auto" w:fill="FFFFFF"/>
        </w:rPr>
        <w:t>Fill </w:t>
      </w:r>
      <w:r>
        <w:rPr>
          <w:rFonts w:hint="default" w:ascii="Times New Roman" w:hAnsi="Times New Roman" w:cs="Times New Roman"/>
          <w:b w:val="0"/>
          <w:bCs w:val="0"/>
          <w:i/>
          <w:iCs/>
          <w:caps w:val="0"/>
          <w:spacing w:val="8"/>
          <w:sz w:val="24"/>
          <w:szCs w:val="24"/>
          <w:shd w:val="clear" w:color="auto" w:fill="FFFFFF"/>
        </w:rPr>
        <w:t>in each blank with a </w:t>
      </w:r>
      <w:r>
        <w:rPr>
          <w:rFonts w:hint="default" w:ascii="Times New Roman" w:hAnsi="Times New Roman" w:cs="Times New Roman"/>
          <w:b w:val="0"/>
          <w:bCs w:val="0"/>
          <w:i/>
          <w:iCs/>
          <w:caps w:val="0"/>
          <w:spacing w:val="-3"/>
          <w:sz w:val="24"/>
          <w:szCs w:val="24"/>
          <w:shd w:val="clear" w:color="auto" w:fill="FFFFFF"/>
        </w:rPr>
        <w:t>proper </w:t>
      </w:r>
      <w:r>
        <w:rPr>
          <w:rFonts w:hint="default" w:ascii="Times New Roman" w:hAnsi="Times New Roman" w:cs="Times New Roman"/>
          <w:b w:val="0"/>
          <w:bCs w:val="0"/>
          <w:i/>
          <w:iCs/>
          <w:caps w:val="0"/>
          <w:spacing w:val="-4"/>
          <w:sz w:val="24"/>
          <w:szCs w:val="24"/>
          <w:shd w:val="clear" w:color="auto" w:fill="FFFFFF"/>
        </w:rPr>
        <w:t>word </w:t>
      </w:r>
      <w:r>
        <w:rPr>
          <w:rFonts w:hint="default" w:ascii="Times New Roman" w:hAnsi="Times New Roman" w:cs="Times New Roman"/>
          <w:b w:val="0"/>
          <w:bCs w:val="0"/>
          <w:i/>
          <w:iCs/>
          <w:caps w:val="0"/>
          <w:spacing w:val="-2"/>
          <w:sz w:val="24"/>
          <w:szCs w:val="24"/>
          <w:shd w:val="clear" w:color="auto" w:fill="FFFFFF"/>
        </w:rPr>
        <w:t>chosen </w:t>
      </w:r>
      <w:r>
        <w:rPr>
          <w:rFonts w:hint="default" w:ascii="Times New Roman" w:hAnsi="Times New Roman" w:cs="Times New Roman"/>
          <w:b w:val="0"/>
          <w:bCs w:val="0"/>
          <w:i/>
          <w:iCs/>
          <w:caps w:val="0"/>
          <w:spacing w:val="-4"/>
          <w:sz w:val="24"/>
          <w:szCs w:val="24"/>
          <w:shd w:val="clear" w:color="auto" w:fill="FFFFFF"/>
        </w:rPr>
        <w:t>from </w:t>
      </w:r>
      <w:r>
        <w:rPr>
          <w:rFonts w:hint="default" w:ascii="Times New Roman" w:hAnsi="Times New Roman" w:cs="Times New Roman"/>
          <w:b w:val="0"/>
          <w:bCs w:val="0"/>
          <w:i/>
          <w:iCs/>
          <w:caps w:val="0"/>
          <w:spacing w:val="8"/>
          <w:sz w:val="24"/>
          <w:szCs w:val="24"/>
          <w:shd w:val="clear" w:color="auto" w:fill="FFFFFF"/>
        </w:rPr>
        <w:t>the box.  Each </w:t>
      </w:r>
      <w:r>
        <w:rPr>
          <w:rFonts w:hint="default" w:ascii="Times New Roman" w:hAnsi="Times New Roman" w:cs="Times New Roman"/>
          <w:b w:val="0"/>
          <w:bCs w:val="0"/>
          <w:i/>
          <w:iCs/>
          <w:caps w:val="0"/>
          <w:spacing w:val="-4"/>
          <w:sz w:val="24"/>
          <w:szCs w:val="24"/>
          <w:shd w:val="clear" w:color="auto" w:fill="FFFFFF"/>
        </w:rPr>
        <w:t>word </w:t>
      </w:r>
      <w:r>
        <w:rPr>
          <w:rFonts w:hint="default" w:ascii="Times New Roman" w:hAnsi="Times New Roman" w:cs="Times New Roman"/>
          <w:b w:val="0"/>
          <w:bCs w:val="0"/>
          <w:i/>
          <w:iCs/>
          <w:caps w:val="0"/>
          <w:spacing w:val="8"/>
          <w:sz w:val="24"/>
          <w:szCs w:val="24"/>
          <w:shd w:val="clear" w:color="auto" w:fill="FFFFFF"/>
        </w:rPr>
        <w:t>can be </w:t>
      </w:r>
      <w:r>
        <w:rPr>
          <w:rFonts w:hint="default" w:ascii="Times New Roman" w:hAnsi="Times New Roman" w:cs="Times New Roman"/>
          <w:b w:val="0"/>
          <w:bCs w:val="0"/>
          <w:i/>
          <w:iCs/>
          <w:caps w:val="0"/>
          <w:spacing w:val="-3"/>
          <w:sz w:val="24"/>
          <w:szCs w:val="24"/>
          <w:shd w:val="clear" w:color="auto" w:fill="FFFFFF"/>
        </w:rPr>
        <w:t>used </w:t>
      </w:r>
      <w:r>
        <w:rPr>
          <w:rFonts w:hint="default" w:ascii="Times New Roman" w:hAnsi="Times New Roman" w:cs="Times New Roman"/>
          <w:b w:val="0"/>
          <w:bCs w:val="0"/>
          <w:i/>
          <w:iCs/>
          <w:caps w:val="0"/>
          <w:spacing w:val="8"/>
          <w:sz w:val="24"/>
          <w:szCs w:val="24"/>
          <w:shd w:val="clear" w:color="auto" w:fill="FFFFFF"/>
        </w:rPr>
        <w:t>only once. Note that </w:t>
      </w:r>
      <w:r>
        <w:rPr>
          <w:rFonts w:hint="default" w:ascii="Times New Roman" w:hAnsi="Times New Roman" w:cs="Times New Roman"/>
          <w:b w:val="0"/>
          <w:bCs w:val="0"/>
          <w:i/>
          <w:iCs/>
          <w:caps w:val="0"/>
          <w:spacing w:val="-3"/>
          <w:sz w:val="24"/>
          <w:szCs w:val="24"/>
          <w:shd w:val="clear" w:color="auto" w:fill="FFFFFF"/>
        </w:rPr>
        <w:t>there </w:t>
      </w:r>
      <w:r>
        <w:rPr>
          <w:rFonts w:hint="default" w:ascii="Times New Roman" w:hAnsi="Times New Roman" w:cs="Times New Roman"/>
          <w:b w:val="0"/>
          <w:bCs w:val="0"/>
          <w:i/>
          <w:iCs/>
          <w:caps w:val="0"/>
          <w:spacing w:val="8"/>
          <w:sz w:val="24"/>
          <w:szCs w:val="24"/>
          <w:shd w:val="clear" w:color="auto" w:fill="FFFFFF"/>
        </w:rPr>
        <w:t>is one </w:t>
      </w:r>
      <w:r>
        <w:rPr>
          <w:rFonts w:hint="default" w:ascii="Times New Roman" w:hAnsi="Times New Roman" w:cs="Times New Roman"/>
          <w:b w:val="0"/>
          <w:bCs w:val="0"/>
          <w:i/>
          <w:iCs/>
          <w:caps w:val="0"/>
          <w:spacing w:val="-4"/>
          <w:sz w:val="24"/>
          <w:szCs w:val="24"/>
          <w:shd w:val="clear" w:color="auto" w:fill="FFFFFF"/>
        </w:rPr>
        <w:t>word </w:t>
      </w:r>
      <w:r>
        <w:rPr>
          <w:rFonts w:hint="default" w:ascii="Times New Roman" w:hAnsi="Times New Roman" w:cs="Times New Roman"/>
          <w:b w:val="0"/>
          <w:bCs w:val="0"/>
          <w:i/>
          <w:iCs/>
          <w:caps w:val="0"/>
          <w:spacing w:val="-3"/>
          <w:sz w:val="24"/>
          <w:szCs w:val="24"/>
          <w:shd w:val="clear" w:color="auto" w:fill="FFFFFF"/>
        </w:rPr>
        <w:t>more than </w:t>
      </w:r>
      <w:r>
        <w:rPr>
          <w:rFonts w:hint="default" w:ascii="Times New Roman" w:hAnsi="Times New Roman" w:cs="Times New Roman"/>
          <w:b w:val="0"/>
          <w:bCs w:val="0"/>
          <w:i/>
          <w:iCs/>
          <w:caps w:val="0"/>
          <w:spacing w:val="8"/>
          <w:sz w:val="24"/>
          <w:szCs w:val="24"/>
          <w:shd w:val="clear" w:color="auto" w:fill="FFFFFF"/>
        </w:rPr>
        <w:t>you</w:t>
      </w:r>
      <w:r>
        <w:rPr>
          <w:rFonts w:hint="default" w:ascii="Times New Roman" w:hAnsi="Times New Roman" w:cs="Times New Roman"/>
          <w:b w:val="0"/>
          <w:bCs w:val="0"/>
          <w:i/>
          <w:iCs/>
          <w:caps w:val="0"/>
          <w:spacing w:val="1"/>
          <w:sz w:val="24"/>
          <w:szCs w:val="24"/>
          <w:shd w:val="clear" w:color="auto" w:fill="FFFFFF"/>
        </w:rPr>
        <w:t> </w:t>
      </w:r>
      <w:r>
        <w:rPr>
          <w:rFonts w:hint="default" w:ascii="Times New Roman" w:hAnsi="Times New Roman" w:cs="Times New Roman"/>
          <w:b w:val="0"/>
          <w:bCs w:val="0"/>
          <w:i/>
          <w:iCs/>
          <w:caps w:val="0"/>
          <w:spacing w:val="-3"/>
          <w:sz w:val="24"/>
          <w:szCs w:val="24"/>
          <w:shd w:val="clear" w:color="auto" w:fill="FFFFFF"/>
        </w:rPr>
        <w:t>need.</w:t>
      </w:r>
    </w:p>
    <w:tbl>
      <w:tblPr>
        <w:tblStyle w:val="7"/>
        <w:tblW w:w="9828"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9828"/>
      </w:tblGrid>
      <w:tr w14:paraId="03D06A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26" w:hRule="atLeast"/>
        </w:trPr>
        <w:tc>
          <w:tcPr>
            <w:tcW w:w="9828"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0019419">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A.unworkable    B.indicative     C.polar      D.promising     E.quantity</w:t>
            </w:r>
          </w:p>
          <w:p w14:paraId="0E6F849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F.requests        G.content      H. vision     I.evaluating     J.unmet        K.subscribing</w:t>
            </w:r>
          </w:p>
        </w:tc>
      </w:tr>
    </w:tbl>
    <w:p w14:paraId="6E42ECC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Brainstorming is a creative process that can help generate new and innovative ideas to solve complex problems. It involves bringing together individuals from diverse backgrounds and perspectives to share their ideas freely and build upon each other's contributions. However, to make the most of this process, it is important to create an environment that encourages active participation and collaboration. Here are some key principles to keep in mind when conducting a brainstorming session.</w:t>
      </w:r>
    </w:p>
    <w:p w14:paraId="6F0BBA7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Firstly, it is important to have a clear vision or goal for the brainstorming session. This will help guide the discussion and ensure that all ideas generated are relevant to the topic at hand. Participants should be encouraged to share their thoughts and ideas freely, without fear of judgment or criticism. By (31)________to each other's ideas, individuals can build on each other's contributions and create a more comprehensive understanding of the problem.</w:t>
      </w:r>
    </w:p>
    <w:p w14:paraId="1D1461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When (32)________ the quality of ideas generated during a brainstorming session, it is important to consider both the quantity and the (33)________ . While a high quantity of ideas can be beneficial,it is more important to focus on the quality of the ideas and how well they align with the group's shared vision. Ideas that are (34)________ or irrelevant to the group's goals should be discarded in favor of those that are more (35)________. </w:t>
      </w:r>
      <w:r>
        <w:rPr>
          <w:rFonts w:hint="eastAsia" w:ascii="宋体" w:hAnsi="宋体" w:eastAsia="宋体" w:cs="宋体"/>
          <w:b w:val="0"/>
          <w:bCs w:val="0"/>
          <w:i w:val="0"/>
          <w:iCs w:val="0"/>
          <w:caps w:val="0"/>
          <w:spacing w:val="8"/>
          <w:sz w:val="32"/>
          <w:szCs w:val="32"/>
          <w:shd w:val="clear" w:color="auto" w:fill="FFFFFF"/>
        </w:rPr>
        <w:t>   </w:t>
      </w:r>
    </w:p>
    <w:p w14:paraId="0F69D5C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It is also important to honor (36)________ for more information or clarification on a particular idea. This can help the group better evaluate the idea and determine whether it aligns with their shared vision. If an idea is deemed unworkable or needs are (37)________ comprehensively, it is important to recognize this and move on to other ideas that may be more feasible.</w:t>
      </w:r>
    </w:p>
    <w:p w14:paraId="1E933C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In addition to evaluating the quality of ideas, it is important to consider the content of the discussion. The brainstorming session should be focused on generating new ideas and solutions.rather than rehashing old ones. Participants should be encouraged to think creatively and outside the box, and to avoid getting bogged down in the details.</w:t>
      </w:r>
    </w:p>
    <w:p w14:paraId="2433CF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The (38)________ of ideas generated during a brainstorming session can also be an important factor to consider. While a high quantity of ideas is not always indicative of a successful session, it can help ensure that all possibilities are explored and considered. Participants should be encouraged to generate as many ideas as possible, without worrying about whether they are practical or feasible.</w:t>
      </w:r>
    </w:p>
    <w:p w14:paraId="288FED6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right="0" w:firstLine="420"/>
        <w:jc w:val="both"/>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val="0"/>
          <w:bCs w:val="0"/>
          <w:i w:val="0"/>
          <w:iCs w:val="0"/>
          <w:caps w:val="0"/>
          <w:spacing w:val="8"/>
          <w:sz w:val="24"/>
          <w:szCs w:val="24"/>
          <w:shd w:val="clear" w:color="auto" w:fill="FFFFFF"/>
        </w:rPr>
        <w:t>Ultimately, the success of a brainstorming session depends on the group's ability to work together towards a shared (39)________. By creating a culture of subscribing to each other's ideas and evaluating them based on their quality and relevance, we can generate innovative solutions to complex problems that benefit society as a whole. Brainstorming is a powerful tool that can help us overcome the (40)________ that plagues our society, and create a more collaborative and creative future.</w:t>
      </w:r>
    </w:p>
    <w:p w14:paraId="5B840FF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2"/>
          <w:szCs w:val="22"/>
        </w:rPr>
      </w:pPr>
      <w:r>
        <w:rPr>
          <w:rFonts w:hint="default" w:ascii="Times New Roman" w:hAnsi="Times New Roman" w:eastAsia="Microsoft YaHei UI" w:cs="Times New Roman"/>
          <w:i w:val="0"/>
          <w:iCs w:val="0"/>
          <w:caps w:val="0"/>
          <w:color w:val="FF0000"/>
          <w:spacing w:val="8"/>
          <w:sz w:val="22"/>
          <w:szCs w:val="22"/>
          <w:shd w:val="clear" w:color="auto" w:fill="FFFFFF"/>
        </w:rPr>
        <w:t>          </w:t>
      </w:r>
    </w:p>
    <w:p w14:paraId="31A203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rPr>
        <w:t>III.Reading Comprehension  (共45分。 41-45每题1分；56-70每题2分)</w:t>
      </w:r>
    </w:p>
    <w:p w14:paraId="3451211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Section A</w:t>
      </w:r>
    </w:p>
    <w:p w14:paraId="1CC200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28"/>
          <w:szCs w:val="28"/>
        </w:rPr>
      </w:pPr>
      <w:r>
        <w:rPr>
          <w:rFonts w:hint="default" w:ascii="Times New Roman" w:hAnsi="Times New Roman" w:eastAsia="宋体" w:cs="Times New Roman"/>
          <w:b/>
          <w:bCs/>
          <w:i w:val="0"/>
          <w:iCs w:val="0"/>
          <w:caps w:val="0"/>
          <w:spacing w:val="8"/>
          <w:sz w:val="24"/>
          <w:szCs w:val="24"/>
          <w:shd w:val="clear" w:color="auto" w:fill="FFFFFF"/>
        </w:rPr>
        <w:t>Directions:</w:t>
      </w:r>
      <w:r>
        <w:rPr>
          <w:rFonts w:hint="default" w:ascii="Times New Roman" w:hAnsi="Times New Roman" w:eastAsia="宋体" w:cs="Times New Roman"/>
          <w:b w:val="0"/>
          <w:bCs w:val="0"/>
          <w:i w:val="0"/>
          <w:iCs w:val="0"/>
          <w:caps w:val="0"/>
          <w:spacing w:val="8"/>
          <w:sz w:val="24"/>
          <w:szCs w:val="24"/>
          <w:shd w:val="clear" w:color="auto" w:fill="FFFFFF"/>
        </w:rPr>
        <w:t> </w:t>
      </w:r>
      <w:r>
        <w:rPr>
          <w:rFonts w:hint="default" w:ascii="Times New Roman" w:hAnsi="Times New Roman" w:eastAsia="宋体" w:cs="Times New Roman"/>
          <w:b w:val="0"/>
          <w:bCs w:val="0"/>
          <w:i/>
          <w:iCs/>
          <w:caps w:val="0"/>
          <w:spacing w:val="8"/>
          <w:sz w:val="24"/>
          <w:szCs w:val="24"/>
          <w:shd w:val="clear" w:color="auto" w:fill="FFFFFF"/>
        </w:rPr>
        <w:t>For each blank in the following passage there are four words or phrases marked A. B.C and D. Fill in each blank with the word or phrase that best fits the context</w:t>
      </w:r>
    </w:p>
    <w:p w14:paraId="30684C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Doctors are scientists who operate</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in a world of</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statistics, odds</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and probability</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Yet they’ve long been taught that when dealing with patients they should convey a reassuring</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level of confidence and certainty. </w:t>
      </w:r>
      <w:r>
        <w:rPr>
          <w:rFonts w:hint="default" w:ascii="Times New Roman" w:hAnsi="Times New Roman" w:eastAsia="宋体" w:cs="Times New Roman"/>
          <w:b w:val="0"/>
          <w:bCs w:val="0"/>
          <w:i w:val="0"/>
          <w:iCs w:val="0"/>
          <w:caps w:val="0"/>
          <w:color w:val="auto"/>
          <w:spacing w:val="8"/>
          <w:sz w:val="32"/>
          <w:szCs w:val="32"/>
          <w:u w:val="none"/>
        </w:rPr>
        <w:t>(41)______</w:t>
      </w:r>
      <w:r>
        <w:rPr>
          <w:rFonts w:hint="default" w:ascii="Times New Roman" w:hAnsi="Times New Roman" w:eastAsia="宋体" w:cs="Times New Roman"/>
          <w:b w:val="0"/>
          <w:bCs w:val="0"/>
          <w:i w:val="0"/>
          <w:iCs w:val="0"/>
          <w:caps w:val="0"/>
          <w:color w:val="auto"/>
          <w:spacing w:val="8"/>
          <w:sz w:val="24"/>
          <w:szCs w:val="24"/>
          <w:u w:val="none"/>
        </w:rPr>
        <w:t>, patients expect their doctors to give them a clear diagnosis </w:t>
      </w:r>
      <w:r>
        <w:rPr>
          <w:rFonts w:hint="default" w:ascii="Times New Roman" w:hAnsi="Times New Roman" w:eastAsia="宋体" w:cs="Times New Roman"/>
          <w:b w:val="0"/>
          <w:bCs w:val="0"/>
          <w:i w:val="0"/>
          <w:iCs w:val="0"/>
          <w:caps w:val="0"/>
          <w:color w:val="auto"/>
          <w:spacing w:val="8"/>
          <w:sz w:val="32"/>
          <w:szCs w:val="32"/>
          <w:u w:val="none"/>
        </w:rPr>
        <w:t>and a </w:t>
      </w:r>
      <w:r>
        <w:rPr>
          <w:rFonts w:hint="default" w:ascii="Times New Roman" w:hAnsi="Times New Roman" w:eastAsia="宋体" w:cs="Times New Roman"/>
          <w:b w:val="0"/>
          <w:bCs w:val="0"/>
          <w:i w:val="0"/>
          <w:iCs w:val="0"/>
          <w:caps w:val="0"/>
          <w:color w:val="auto"/>
          <w:spacing w:val="8"/>
          <w:sz w:val="24"/>
          <w:szCs w:val="24"/>
          <w:u w:val="none"/>
        </w:rPr>
        <w:t>straightforward</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course of treatment. But</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now that information about every medical condition imaginable is just a few clicks away, experts are asking whether doctors' apparent</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(42)</w:t>
      </w:r>
      <w:r>
        <w:rPr>
          <w:rFonts w:hint="default" w:ascii="Times New Roman" w:hAnsi="Times New Roman" w:eastAsia="宋体" w:cs="Times New Roman"/>
          <w:b w:val="0"/>
          <w:bCs w:val="0"/>
          <w:i w:val="0"/>
          <w:iCs w:val="0"/>
          <w:caps w:val="0"/>
          <w:color w:val="auto"/>
          <w:spacing w:val="8"/>
          <w:sz w:val="32"/>
          <w:szCs w:val="32"/>
          <w:u w:val="none"/>
        </w:rPr>
        <w:t> _____ </w:t>
      </w:r>
      <w:r>
        <w:rPr>
          <w:rFonts w:hint="default" w:ascii="Times New Roman" w:hAnsi="Times New Roman" w:eastAsia="宋体" w:cs="Times New Roman"/>
          <w:b w:val="0"/>
          <w:bCs w:val="0"/>
          <w:i w:val="0"/>
          <w:iCs w:val="0"/>
          <w:caps w:val="0"/>
          <w:color w:val="auto"/>
          <w:spacing w:val="8"/>
          <w:sz w:val="24"/>
          <w:szCs w:val="24"/>
          <w:u w:val="none"/>
        </w:rPr>
        <w:t>when communicating with their patients actually</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does more harm than good. With the information overload brought by the</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progress</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of medicine and technology answers are  (43) </w:t>
      </w:r>
      <w:r>
        <w:rPr>
          <w:rFonts w:hint="default" w:ascii="Times New Roman" w:hAnsi="Times New Roman" w:eastAsia="宋体" w:cs="Times New Roman"/>
          <w:b w:val="0"/>
          <w:bCs w:val="0"/>
          <w:i w:val="0"/>
          <w:iCs w:val="0"/>
          <w:caps w:val="0"/>
          <w:color w:val="auto"/>
          <w:spacing w:val="8"/>
          <w:sz w:val="32"/>
          <w:szCs w:val="32"/>
          <w:u w:val="none"/>
        </w:rPr>
        <w:t> ______ </w:t>
      </w:r>
      <w:r>
        <w:rPr>
          <w:rFonts w:hint="default" w:ascii="Times New Roman" w:hAnsi="Times New Roman" w:eastAsia="宋体" w:cs="Times New Roman"/>
          <w:b w:val="0"/>
          <w:bCs w:val="0"/>
          <w:i w:val="0"/>
          <w:iCs w:val="0"/>
          <w:caps w:val="0"/>
          <w:color w:val="auto"/>
          <w:spacing w:val="8"/>
          <w:sz w:val="24"/>
          <w:szCs w:val="24"/>
          <w:u w:val="none"/>
        </w:rPr>
        <w:t>black or white.</w:t>
      </w:r>
      <w:r>
        <w:rPr>
          <w:rFonts w:hint="default" w:ascii="Times New Roman" w:hAnsi="Times New Roman" w:eastAsia="宋体" w:cs="Times New Roman"/>
          <w:b w:val="0"/>
          <w:bCs w:val="0"/>
          <w:i w:val="0"/>
          <w:iCs w:val="0"/>
          <w:caps w:val="0"/>
          <w:color w:val="auto"/>
          <w:spacing w:val="8"/>
          <w:sz w:val="32"/>
          <w:szCs w:val="32"/>
          <w:u w:val="none"/>
        </w:rPr>
        <w:t> </w:t>
      </w:r>
      <w:r>
        <w:rPr>
          <w:rFonts w:hint="eastAsia" w:ascii="宋体" w:hAnsi="宋体" w:eastAsia="宋体" w:cs="宋体"/>
          <w:b w:val="0"/>
          <w:bCs w:val="0"/>
          <w:i w:val="0"/>
          <w:iCs w:val="0"/>
          <w:caps w:val="0"/>
          <w:spacing w:val="8"/>
          <w:sz w:val="32"/>
          <w:szCs w:val="32"/>
        </w:rPr>
        <w:t>   </w:t>
      </w:r>
    </w:p>
    <w:p w14:paraId="2D8A77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Medical schools are only just starting to teach doctors how to deal with this, and patients' expectations haven't (44)</w:t>
      </w:r>
      <w:r>
        <w:rPr>
          <w:rFonts w:hint="default" w:ascii="Times New Roman" w:hAnsi="Times New Roman" w:eastAsia="宋体" w:cs="Times New Roman"/>
          <w:b w:val="0"/>
          <w:bCs w:val="0"/>
          <w:i w:val="0"/>
          <w:iCs w:val="0"/>
          <w:caps w:val="0"/>
          <w:color w:val="auto"/>
          <w:spacing w:val="8"/>
          <w:sz w:val="32"/>
          <w:szCs w:val="32"/>
          <w:u w:val="none"/>
        </w:rPr>
        <w:t>  ______, </w:t>
      </w:r>
      <w:r>
        <w:rPr>
          <w:rFonts w:hint="default" w:ascii="Times New Roman" w:hAnsi="Times New Roman" w:eastAsia="宋体" w:cs="Times New Roman"/>
          <w:b w:val="0"/>
          <w:bCs w:val="0"/>
          <w:i w:val="0"/>
          <w:iCs w:val="0"/>
          <w:caps w:val="0"/>
          <w:color w:val="auto"/>
          <w:spacing w:val="8"/>
          <w:sz w:val="24"/>
          <w:szCs w:val="24"/>
          <w:u w:val="none"/>
        </w:rPr>
        <w:t>either.</w:t>
      </w:r>
    </w:p>
    <w:p w14:paraId="7E38A1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“Medicine has always</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fallen short of the sort of certainty that we find in math and geometry”, says Dr. Ross Upshur, a researcher at the Dalla Lana School of Public Health in Toronto. “If you think about knowledge and what it does, it’s about (45) </w:t>
      </w:r>
      <w:r>
        <w:rPr>
          <w:rFonts w:hint="default" w:ascii="Times New Roman" w:hAnsi="Times New Roman" w:eastAsia="宋体" w:cs="Times New Roman"/>
          <w:b w:val="0"/>
          <w:bCs w:val="0"/>
          <w:i w:val="0"/>
          <w:iCs w:val="0"/>
          <w:caps w:val="0"/>
          <w:color w:val="auto"/>
          <w:spacing w:val="8"/>
          <w:sz w:val="32"/>
          <w:szCs w:val="32"/>
          <w:u w:val="none"/>
        </w:rPr>
        <w:t> ______ </w:t>
      </w:r>
      <w:r>
        <w:rPr>
          <w:rFonts w:hint="default" w:ascii="Times New Roman" w:hAnsi="Times New Roman" w:eastAsia="宋体" w:cs="Times New Roman"/>
          <w:b w:val="0"/>
          <w:bCs w:val="0"/>
          <w:i w:val="0"/>
          <w:iCs w:val="0"/>
          <w:caps w:val="0"/>
          <w:color w:val="auto"/>
          <w:spacing w:val="8"/>
          <w:sz w:val="24"/>
          <w:szCs w:val="24"/>
          <w:u w:val="none"/>
        </w:rPr>
        <w:t>uncertainty, not about creating certainty. ”</w:t>
      </w:r>
    </w:p>
    <w:p w14:paraId="2D6BE3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Doctors in training, like gamblers, need to be (46) </w:t>
      </w:r>
      <w:r>
        <w:rPr>
          <w:rFonts w:hint="default" w:ascii="Times New Roman" w:hAnsi="Times New Roman" w:eastAsia="宋体" w:cs="Times New Roman"/>
          <w:b w:val="0"/>
          <w:bCs w:val="0"/>
          <w:i w:val="0"/>
          <w:iCs w:val="0"/>
          <w:caps w:val="0"/>
          <w:color w:val="auto"/>
          <w:spacing w:val="8"/>
          <w:sz w:val="32"/>
          <w:szCs w:val="32"/>
          <w:u w:val="none"/>
        </w:rPr>
        <w:t>______</w:t>
      </w:r>
      <w:r>
        <w:rPr>
          <w:rFonts w:hint="default" w:ascii="Times New Roman" w:hAnsi="Times New Roman" w:eastAsia="宋体" w:cs="Times New Roman"/>
          <w:b w:val="0"/>
          <w:bCs w:val="0"/>
          <w:i w:val="0"/>
          <w:iCs w:val="0"/>
          <w:caps w:val="0"/>
          <w:color w:val="auto"/>
          <w:spacing w:val="8"/>
          <w:sz w:val="24"/>
          <w:szCs w:val="24"/>
          <w:u w:val="none"/>
        </w:rPr>
        <w:t> working in a field in which they’re constantly weighing the odds</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based on a myriad of factors. When Upshur teaches medical students how to</w:t>
      </w:r>
      <w:r>
        <w:rPr>
          <w:rFonts w:hint="default" w:ascii="Times New Roman" w:hAnsi="Times New Roman" w:eastAsia="宋体" w:cs="Times New Roman"/>
          <w:b w:val="0"/>
          <w:bCs w:val="0"/>
          <w:i w:val="0"/>
          <w:iCs w:val="0"/>
          <w:caps w:val="0"/>
          <w:color w:val="auto"/>
          <w:spacing w:val="8"/>
          <w:sz w:val="32"/>
          <w:szCs w:val="32"/>
          <w:u w:val="none"/>
        </w:rPr>
        <w:t> diagnose </w:t>
      </w:r>
      <w:r>
        <w:rPr>
          <w:rFonts w:hint="default" w:ascii="Times New Roman" w:hAnsi="Times New Roman" w:eastAsia="宋体" w:cs="Times New Roman"/>
          <w:b w:val="0"/>
          <w:bCs w:val="0"/>
          <w:i w:val="0"/>
          <w:iCs w:val="0"/>
          <w:caps w:val="0"/>
          <w:color w:val="auto"/>
          <w:spacing w:val="8"/>
          <w:sz w:val="24"/>
          <w:szCs w:val="24"/>
          <w:u w:val="none"/>
        </w:rPr>
        <w:t>an ailment(小恙), he tells them to (47)</w:t>
      </w:r>
      <w:r>
        <w:rPr>
          <w:rFonts w:hint="default" w:ascii="Times New Roman" w:hAnsi="Times New Roman" w:eastAsia="宋体" w:cs="Times New Roman"/>
          <w:b w:val="0"/>
          <w:bCs w:val="0"/>
          <w:i w:val="0"/>
          <w:iCs w:val="0"/>
          <w:caps w:val="0"/>
          <w:color w:val="auto"/>
          <w:spacing w:val="8"/>
          <w:sz w:val="32"/>
          <w:szCs w:val="32"/>
          <w:u w:val="none"/>
        </w:rPr>
        <w:t>  ______ </w:t>
      </w:r>
      <w:r>
        <w:rPr>
          <w:rFonts w:hint="default" w:ascii="Times New Roman" w:hAnsi="Times New Roman" w:eastAsia="宋体" w:cs="Times New Roman"/>
          <w:b w:val="0"/>
          <w:bCs w:val="0"/>
          <w:i w:val="0"/>
          <w:iCs w:val="0"/>
          <w:caps w:val="0"/>
          <w:color w:val="auto"/>
          <w:spacing w:val="8"/>
          <w:sz w:val="24"/>
          <w:szCs w:val="24"/>
          <w:u w:val="none"/>
        </w:rPr>
        <w:t>their inquiry</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 come up with a list of possibilities, rather than quickly</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home in on a single solution. “Even when you make a diagnosis that you think is firm, you usually don’t have certainty about what would be the best (48)</w:t>
      </w:r>
      <w:r>
        <w:rPr>
          <w:rFonts w:hint="default" w:ascii="Times New Roman" w:hAnsi="Times New Roman" w:eastAsia="宋体" w:cs="Times New Roman"/>
          <w:b w:val="0"/>
          <w:bCs w:val="0"/>
          <w:i w:val="0"/>
          <w:iCs w:val="0"/>
          <w:caps w:val="0"/>
          <w:color w:val="auto"/>
          <w:spacing w:val="8"/>
          <w:sz w:val="32"/>
          <w:szCs w:val="32"/>
          <w:u w:val="none"/>
        </w:rPr>
        <w:t>  ______ </w:t>
      </w:r>
      <w:r>
        <w:rPr>
          <w:rFonts w:hint="default" w:ascii="Times New Roman" w:hAnsi="Times New Roman" w:eastAsia="宋体" w:cs="Times New Roman"/>
          <w:b w:val="0"/>
          <w:bCs w:val="0"/>
          <w:i w:val="0"/>
          <w:iCs w:val="0"/>
          <w:caps w:val="0"/>
          <w:color w:val="auto"/>
          <w:spacing w:val="8"/>
          <w:sz w:val="24"/>
          <w:szCs w:val="24"/>
          <w:u w:val="none"/>
        </w:rPr>
        <w:t>and what the</w:t>
      </w:r>
      <w:r>
        <w:rPr>
          <w:rFonts w:hint="default" w:ascii="Times New Roman" w:hAnsi="Times New Roman" w:eastAsia="宋体" w:cs="Times New Roman"/>
          <w:b w:val="0"/>
          <w:bCs w:val="0"/>
          <w:i w:val="0"/>
          <w:iCs w:val="0"/>
          <w:caps w:val="0"/>
          <w:color w:val="auto"/>
          <w:spacing w:val="8"/>
          <w:sz w:val="32"/>
          <w:szCs w:val="32"/>
          <w:u w:val="none"/>
        </w:rPr>
        <w:t> </w:t>
      </w:r>
      <w:r>
        <w:rPr>
          <w:rFonts w:hint="default" w:ascii="Times New Roman" w:hAnsi="Times New Roman" w:eastAsia="宋体" w:cs="Times New Roman"/>
          <w:b w:val="0"/>
          <w:bCs w:val="0"/>
          <w:i w:val="0"/>
          <w:iCs w:val="0"/>
          <w:caps w:val="0"/>
          <w:color w:val="auto"/>
          <w:spacing w:val="8"/>
          <w:sz w:val="24"/>
          <w:szCs w:val="24"/>
          <w:u w:val="none"/>
        </w:rPr>
        <w:t>outcomes will be in the long run.</w:t>
      </w:r>
      <w:r>
        <w:rPr>
          <w:rFonts w:hint="default" w:ascii="Times New Roman" w:hAnsi="Times New Roman" w:eastAsia="宋体" w:cs="Times New Roman"/>
          <w:b w:val="0"/>
          <w:bCs w:val="0"/>
          <w:i w:val="0"/>
          <w:iCs w:val="0"/>
          <w:caps w:val="0"/>
          <w:color w:val="auto"/>
          <w:spacing w:val="8"/>
          <w:sz w:val="32"/>
          <w:szCs w:val="32"/>
          <w:u w:val="none"/>
        </w:rPr>
        <w:t>”</w:t>
      </w:r>
    </w:p>
    <w:p w14:paraId="633D0B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Technology has helped</w:t>
      </w:r>
      <w:r>
        <w:rPr>
          <w:rFonts w:hint="default" w:ascii="Times New Roman" w:hAnsi="Times New Roman" w:eastAsia="宋体" w:cs="Times New Roman"/>
          <w:b w:val="0"/>
          <w:bCs w:val="0"/>
          <w:i w:val="0"/>
          <w:iCs w:val="0"/>
          <w:caps w:val="0"/>
          <w:color w:val="auto"/>
          <w:spacing w:val="8"/>
          <w:sz w:val="32"/>
          <w:szCs w:val="32"/>
          <w:u w:val="none"/>
        </w:rPr>
        <w:t> (49) ______</w:t>
      </w:r>
      <w:r>
        <w:rPr>
          <w:rFonts w:hint="default" w:ascii="Times New Roman" w:hAnsi="Times New Roman" w:eastAsia="宋体" w:cs="Times New Roman"/>
          <w:b w:val="0"/>
          <w:bCs w:val="0"/>
          <w:i w:val="0"/>
          <w:iCs w:val="0"/>
          <w:caps w:val="0"/>
          <w:color w:val="auto"/>
          <w:spacing w:val="8"/>
          <w:sz w:val="24"/>
          <w:szCs w:val="24"/>
          <w:u w:val="none"/>
        </w:rPr>
        <w:t> the quest for certainty. We are reaching a point where we can feed a list of symptoms into a computer and get a more (50)</w:t>
      </w:r>
      <w:r>
        <w:rPr>
          <w:rFonts w:hint="default" w:ascii="Times New Roman" w:hAnsi="Times New Roman" w:eastAsia="宋体" w:cs="Times New Roman"/>
          <w:b w:val="0"/>
          <w:bCs w:val="0"/>
          <w:i w:val="0"/>
          <w:iCs w:val="0"/>
          <w:caps w:val="0"/>
          <w:color w:val="auto"/>
          <w:spacing w:val="8"/>
          <w:sz w:val="32"/>
          <w:szCs w:val="32"/>
          <w:u w:val="none"/>
        </w:rPr>
        <w:t> ______</w:t>
      </w:r>
      <w:r>
        <w:rPr>
          <w:rFonts w:hint="default" w:ascii="Times New Roman" w:hAnsi="Times New Roman" w:eastAsia="宋体" w:cs="Times New Roman"/>
          <w:b w:val="0"/>
          <w:bCs w:val="0"/>
          <w:i w:val="0"/>
          <w:iCs w:val="0"/>
          <w:caps w:val="0"/>
          <w:color w:val="auto"/>
          <w:spacing w:val="8"/>
          <w:sz w:val="24"/>
          <w:szCs w:val="24"/>
          <w:u w:val="none"/>
        </w:rPr>
        <w:t> diagnosis than from a doctor. Dr. Richard Schwartzstein, a professor of medicine at Harvard Medical School, sees such developments as both a/an (51)</w:t>
      </w:r>
      <w:r>
        <w:rPr>
          <w:rFonts w:hint="default" w:ascii="Times New Roman" w:hAnsi="Times New Roman" w:eastAsia="宋体" w:cs="Times New Roman"/>
          <w:b w:val="0"/>
          <w:bCs w:val="0"/>
          <w:i w:val="0"/>
          <w:iCs w:val="0"/>
          <w:caps w:val="0"/>
          <w:color w:val="auto"/>
          <w:spacing w:val="8"/>
          <w:sz w:val="32"/>
          <w:szCs w:val="32"/>
          <w:u w:val="none"/>
        </w:rPr>
        <w:t>  ______ </w:t>
      </w:r>
      <w:r>
        <w:rPr>
          <w:rFonts w:hint="default" w:ascii="Times New Roman" w:hAnsi="Times New Roman" w:eastAsia="宋体" w:cs="Times New Roman"/>
          <w:b w:val="0"/>
          <w:bCs w:val="0"/>
          <w:i w:val="0"/>
          <w:iCs w:val="0"/>
          <w:caps w:val="0"/>
          <w:color w:val="auto"/>
          <w:spacing w:val="8"/>
          <w:sz w:val="24"/>
          <w:szCs w:val="24"/>
          <w:u w:val="none"/>
        </w:rPr>
        <w:t>and an opportunity. On one hand, he says, “technology tries to push you to a/an (52)</w:t>
      </w:r>
      <w:r>
        <w:rPr>
          <w:rFonts w:hint="default" w:ascii="Times New Roman" w:hAnsi="Times New Roman" w:eastAsia="宋体" w:cs="Times New Roman"/>
          <w:b w:val="0"/>
          <w:bCs w:val="0"/>
          <w:i w:val="0"/>
          <w:iCs w:val="0"/>
          <w:caps w:val="0"/>
          <w:color w:val="auto"/>
          <w:spacing w:val="8"/>
          <w:sz w:val="32"/>
          <w:szCs w:val="32"/>
          <w:u w:val="none"/>
        </w:rPr>
        <w:t>  ______</w:t>
      </w:r>
      <w:r>
        <w:rPr>
          <w:rFonts w:hint="default" w:ascii="Times New Roman" w:hAnsi="Times New Roman" w:eastAsia="宋体" w:cs="Times New Roman"/>
          <w:b w:val="0"/>
          <w:bCs w:val="0"/>
          <w:i w:val="0"/>
          <w:iCs w:val="0"/>
          <w:caps w:val="0"/>
          <w:color w:val="auto"/>
          <w:spacing w:val="8"/>
          <w:sz w:val="24"/>
          <w:szCs w:val="24"/>
          <w:u w:val="none"/>
        </w:rPr>
        <w:t> level of certainty. Do this test to get a 99 percent level of certainty that you have this disease. ”</w:t>
      </w:r>
    </w:p>
    <w:p w14:paraId="2C1402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On the other hand, computers can’t (53)  ______ a diagnosis or a treatment to patients in a comforting way. Take a routine screening test for early-stage lung cancer. Based on your age, your smoking status, and your gender, a computer can do a great job of evaluating the chances of finding a cancerous nodule (癌症结节). It can also (54)  ______ quite precisely the risk of developing an actual cancer based on the size and shape of a nodule. What it can’t do, (55) ______, is decide how to break the news that you have a nodule in your lung that has a 1 percent chance of becoming a cancer.</w:t>
      </w:r>
    </w:p>
    <w:p w14:paraId="0AE65C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41.A.On the hand          B. Afterwords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   C. As a result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      D.Above all</w:t>
      </w:r>
    </w:p>
    <w:p w14:paraId="20C527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42.A. victim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 B. instance                    C. transparency              D. certainty</w:t>
      </w:r>
    </w:p>
    <w:p w14:paraId="43F776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43.A. frequently            B. generally                   C.rarely                       D. mainly</w:t>
      </w:r>
    </w:p>
    <w:p w14:paraId="7552E3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44.A.adored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   B.transformed                C.faded                         D.adjusted</w:t>
      </w:r>
    </w:p>
    <w:p w14:paraId="162912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45.A. limiting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B. hitting                   C.threatening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D. assembling</w:t>
      </w:r>
      <w:r>
        <w:rPr>
          <w:rFonts w:hint="eastAsia" w:ascii="宋体" w:hAnsi="宋体" w:eastAsia="宋体" w:cs="宋体"/>
          <w:b w:val="0"/>
          <w:bCs w:val="0"/>
          <w:i w:val="0"/>
          <w:iCs w:val="0"/>
          <w:caps w:val="0"/>
          <w:spacing w:val="8"/>
          <w:sz w:val="32"/>
          <w:szCs w:val="32"/>
        </w:rPr>
        <w:t>    </w:t>
      </w:r>
    </w:p>
    <w:p w14:paraId="70C6AD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46. A. compared with      B. accounted for             C. </w:t>
      </w:r>
      <w:r>
        <w:rPr>
          <w:rFonts w:hint="default" w:ascii="Times New Roman" w:hAnsi="Times New Roman" w:eastAsia="宋体" w:cs="Times New Roman"/>
          <w:b w:val="0"/>
          <w:bCs w:val="0"/>
          <w:i w:val="0"/>
          <w:iCs w:val="0"/>
          <w:caps w:val="0"/>
          <w:color w:val="auto"/>
          <w:spacing w:val="8"/>
          <w:sz w:val="24"/>
          <w:szCs w:val="24"/>
          <w:u w:val="none"/>
        </w:rPr>
        <w:t>accustomed to</w:t>
      </w:r>
      <w:r>
        <w:rPr>
          <w:rFonts w:hint="default" w:ascii="Times New Roman" w:hAnsi="Times New Roman" w:eastAsia="宋体" w:cs="Times New Roman"/>
          <w:b w:val="0"/>
          <w:bCs w:val="0"/>
          <w:i w:val="0"/>
          <w:iCs w:val="0"/>
          <w:caps w:val="0"/>
          <w:spacing w:val="8"/>
          <w:sz w:val="24"/>
          <w:szCs w:val="24"/>
        </w:rPr>
        <w:t>           D.annoyed at</w:t>
      </w:r>
    </w:p>
    <w:p w14:paraId="1A0F5E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47.A.cover                   B.train                             C.clarify                            D.broaden    </w:t>
      </w:r>
    </w:p>
    <w:p w14:paraId="71A50B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48.A.identify               B.cure                               C.defend                            D.cause      </w:t>
      </w:r>
    </w:p>
    <w:p w14:paraId="2C2B36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49.A.enlighten            B.redefine                        C.commit                            D.guarantee </w:t>
      </w:r>
    </w:p>
    <w:p w14:paraId="32EB1F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50.A.accurate             B.plain                              C.serious                            D.remedial   </w:t>
      </w:r>
    </w:p>
    <w:p w14:paraId="5556A5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51.A.challenge            B.encounter                    C.conversation                     D.dispute     </w:t>
      </w:r>
    </w:p>
    <w:p w14:paraId="326E04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52.A.dangerous           B.maximal                    C.unfavorable                     D.contrasting  </w:t>
      </w:r>
    </w:p>
    <w:p w14:paraId="381CE8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53.A.stuff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  B.hint                      </w:t>
      </w:r>
      <w:r>
        <w:rPr>
          <w:rFonts w:hint="eastAsia" w:ascii="Times New Roman" w:hAnsi="Times New Roman" w:eastAsia="宋体" w:cs="Times New Roman"/>
          <w:b w:val="0"/>
          <w:bCs w:val="0"/>
          <w:i w:val="0"/>
          <w:iCs w:val="0"/>
          <w:caps w:val="0"/>
          <w:spacing w:val="8"/>
          <w:sz w:val="24"/>
          <w:szCs w:val="24"/>
          <w:lang w:val="en-US" w:eastAsia="zh-CN"/>
        </w:rPr>
        <w:t xml:space="preserve"> </w:t>
      </w:r>
      <w:r>
        <w:rPr>
          <w:rFonts w:hint="default" w:ascii="Times New Roman" w:hAnsi="Times New Roman" w:eastAsia="宋体" w:cs="Times New Roman"/>
          <w:b w:val="0"/>
          <w:bCs w:val="0"/>
          <w:i w:val="0"/>
          <w:iCs w:val="0"/>
          <w:caps w:val="0"/>
          <w:spacing w:val="8"/>
          <w:sz w:val="24"/>
          <w:szCs w:val="24"/>
        </w:rPr>
        <w:t>  C.communicate                     D. indicate      </w:t>
      </w:r>
    </w:p>
    <w:p w14:paraId="305559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240" w:lineRule="auto"/>
        <w:ind w:left="0" w:right="0" w:firstLine="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shd w:val="clear" w:color="auto" w:fill="FFFFFF"/>
        </w:rPr>
        <w:t>54.A. conclude            B. understand                  C.assume                            D. calculate</w:t>
      </w:r>
    </w:p>
    <w:p w14:paraId="14E728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240" w:lineRule="auto"/>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55. A.however              B. therefore                        C. moreover                     D.hence</w:t>
      </w:r>
    </w:p>
    <w:p w14:paraId="159EB48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Section B      </w:t>
      </w:r>
    </w:p>
    <w:p w14:paraId="544929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Directions: </w:t>
      </w:r>
      <w:r>
        <w:rPr>
          <w:rFonts w:hint="default" w:ascii="Times New Roman" w:hAnsi="Times New Roman" w:eastAsia="宋体" w:cs="Times New Roman"/>
          <w:b w:val="0"/>
          <w:bCs w:val="0"/>
          <w:i/>
          <w:iCs/>
          <w:caps w:val="0"/>
          <w:spacing w:val="8"/>
          <w:sz w:val="24"/>
          <w:szCs w:val="24"/>
          <w:shd w:val="clear" w:color="auto" w:fill="FFFFFF"/>
        </w:rPr>
        <w:t>Read the following three passages. Each passage is followed by several questions or unfinished statements. For each of them there are four choices marked A, B, C and D. Choose the one that fits best according to the information given in the passage you have just read.</w:t>
      </w:r>
    </w:p>
    <w:p w14:paraId="53C600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399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shd w:val="clear" w:color="auto" w:fill="FFFFFF"/>
        </w:rPr>
        <w:t>(A)</w:t>
      </w:r>
    </w:p>
    <w:p w14:paraId="1F530B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In the vast, untouched expanse of wilderness, Isla and her faithful golden retriever(猎犬), Finn danced in a harmony of souls. Together, they weaved through myriad terrains, from shadowed forests echoing with ancient secrets to rugged mountain paths that touched the heavens. Their bond was not of mere circumstance, but of shared dreams, Isla sought quiet away from the urban noise, while every rustle and murmur of the wild ignited Finn's spirit.</w:t>
      </w:r>
    </w:p>
    <w:p w14:paraId="64C1C9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As dawn's first light kissed the earth, Isla deliberately packed away memories of the nigh while Finn, with eager anticipation, wagged ( 摇摆)his tail, eager for the day's melodies. Their journey was not charted by maps or compasses, but by the gentle touches of their hearts, caressed by nature's ideal breezes.</w:t>
      </w:r>
    </w:p>
    <w:p w14:paraId="3A2E8A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One dusky evening, painted with deep red colors and ethereal purples, an unexpected storm took them off guard, Raindrops, heavy with sorrow, transformed familiar trails into flowing streams, in a desperate bid for refuge, Isla was trapped by the fierce embrace of the currents. It twas Finn's instinctive courage that shone brightly in that moment of despair, as he moved forward suddenly, securing her backpack with a steadfast grip, drawing her back to safety's shore.</w:t>
      </w:r>
      <w:r>
        <w:rPr>
          <w:rFonts w:hint="eastAsia" w:ascii="宋体" w:hAnsi="宋体" w:eastAsia="宋体" w:cs="宋体"/>
          <w:b w:val="0"/>
          <w:bCs w:val="0"/>
          <w:i w:val="0"/>
          <w:iCs w:val="0"/>
          <w:caps w:val="0"/>
          <w:spacing w:val="8"/>
          <w:sz w:val="32"/>
          <w:szCs w:val="32"/>
        </w:rPr>
        <w:t>    </w:t>
      </w:r>
    </w:p>
    <w:p w14:paraId="77ACD7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Nestled in u rocky embrace, they clung to each other against the storm's fury. Isla whispered tales of bygone days and distant horizons into Finn's eager cars, In return , he moved slowly and complained weakly, weaving tales without words, sharing a symphony of silent stories.</w:t>
      </w:r>
    </w:p>
    <w:p w14:paraId="09DAD4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When the storm's rage decreased, the world they knew was covered in unfamiliarity. Trails they once danced upon had vanished, and landmarks whispered in unfamiliar tongues. For the first time, Isla felt the weight of disorientation. But Finn, with unwavering confidence, stepped forward, trusting his instincts to unveil the path ahead.</w:t>
      </w:r>
    </w:p>
    <w:p w14:paraId="3BB282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As days melted into weeks, just when hope seemed a distant star, the embrace of a hidden village hugged them gently, Interested by the long exciting journey, villagers welcomed them ,their journey becoming woven into the picture of local legend. But the wild's temptation could not be ignored. Restored, the two partners ventured once more into the embrace of nature, carrying with them the blessings and hopes of newfound friends.</w:t>
      </w:r>
    </w:p>
    <w:p w14:paraId="590A63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Through the rich and colorful picture of their adventures, it became evident that their true strength was not in conquering the elements but in the unyielding bond they shared. The wild was but a stage for their eternal ballet of friendship and perseverance.</w:t>
      </w:r>
    </w:p>
    <w:p w14:paraId="638910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56. What connected Isla to Finn?</w:t>
      </w:r>
    </w:p>
    <w:p w14:paraId="5CB744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The untouched expanse of wilderness.</w:t>
      </w:r>
    </w:p>
    <w:p w14:paraId="485620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Shadowed forests echoing with ancient secrets.</w:t>
      </w:r>
    </w:p>
    <w:p w14:paraId="5C8EB8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C.Circumstance and shared dreams.</w:t>
      </w:r>
    </w:p>
    <w:p w14:paraId="164739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The urban noise.</w:t>
      </w:r>
    </w:p>
    <w:p w14:paraId="4DDDC1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57. What drove Isla into despair?</w:t>
      </w:r>
    </w:p>
    <w:p w14:paraId="3FF7D2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A dusk of crimson and purple.</w:t>
      </w:r>
    </w:p>
    <w:p w14:paraId="2B1486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A sudden storm.</w:t>
      </w:r>
    </w:p>
    <w:p w14:paraId="10CB78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The familiar trails.</w:t>
      </w:r>
    </w:p>
    <w:p w14:paraId="2FEF02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A rocky embrace.</w:t>
      </w:r>
    </w:p>
    <w:p w14:paraId="44A2A1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58. What were the villagers interested in?</w:t>
      </w:r>
    </w:p>
    <w:p w14:paraId="3B4ADF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Finn's confidence and intuition.</w:t>
      </w:r>
    </w:p>
    <w:p w14:paraId="4FE6A0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Isla's respect for nature.</w:t>
      </w:r>
    </w:p>
    <w:p w14:paraId="7ED2EC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Isla and Finn's exciting journey</w:t>
      </w:r>
    </w:p>
    <w:p w14:paraId="070DFA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The wild's temptation.</w:t>
      </w:r>
      <w:r>
        <w:rPr>
          <w:rFonts w:hint="eastAsia" w:ascii="宋体" w:hAnsi="宋体" w:eastAsia="宋体" w:cs="宋体"/>
          <w:b w:val="0"/>
          <w:bCs w:val="0"/>
          <w:i w:val="0"/>
          <w:iCs w:val="0"/>
          <w:caps w:val="0"/>
          <w:spacing w:val="8"/>
          <w:sz w:val="32"/>
          <w:szCs w:val="32"/>
        </w:rPr>
        <w:t>    </w:t>
      </w:r>
    </w:p>
    <w:p w14:paraId="41D2D3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59. What can we learn from the passage?</w:t>
      </w:r>
    </w:p>
    <w:p w14:paraId="3CFC42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Isla and Finn made their journeys based on a map or a compass.</w:t>
      </w:r>
    </w:p>
    <w:p w14:paraId="3C83EC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Finn failed to pull Isla back to the safety of shore.</w:t>
      </w:r>
    </w:p>
    <w:p w14:paraId="67BFBB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The villagers wove Isla and Finn's journey into local legend.</w:t>
      </w:r>
    </w:p>
    <w:p w14:paraId="69029F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Isla and Finn's real strength lied in conquering harsh environments.</w:t>
      </w:r>
    </w:p>
    <w:p w14:paraId="3E33BB7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399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shd w:val="clear" w:color="auto" w:fill="FFFFFF"/>
        </w:rPr>
        <w:t>          </w:t>
      </w:r>
    </w:p>
    <w:p w14:paraId="5453EE8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399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shd w:val="clear" w:color="auto" w:fill="FFFFFF"/>
        </w:rPr>
        <w:t>(B)</w:t>
      </w:r>
    </w:p>
    <w:p w14:paraId="7EE500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color w:val="auto"/>
          <w:spacing w:val="8"/>
          <w:sz w:val="24"/>
          <w:szCs w:val="24"/>
        </w:rPr>
        <w:t>The Motivated Sequence (序列) of Public Speech</w:t>
      </w:r>
    </w:p>
    <w:p w14:paraId="243496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The motivated sequence gets its name partly because it follows john Dewey's problem solution model for thinking and partly because it makes attractive analyses of these problems and their solutions by tying them to human motives. That is, the motivated sequence is both problem-driven and motivation-centered.</w:t>
      </w:r>
    </w:p>
    <w:p w14:paraId="0193A8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There are five basic steps in the motivated sequence</w:t>
      </w:r>
    </w:p>
    <w:p w14:paraId="051D88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1.You must get people to attend to some problem, or to feel discomfort strongly enough to want to hear more.</w:t>
      </w:r>
    </w:p>
    <w:p w14:paraId="45D579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2. You can create more specific wants or desires, a personal sense of need.</w:t>
      </w:r>
    </w:p>
    <w:p w14:paraId="556A56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3. When wants or needs are created, you can attempt to satisfy them by showing what can be done to solve the problem or relieve the sense of discomfort.</w:t>
      </w:r>
    </w:p>
    <w:p w14:paraId="1F67F1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4. Simply describing a course of action may not be enough, so in the fourth place you can visualize the world as it would look if the actions were carried out, and what it might be like if they were not.</w:t>
      </w:r>
    </w:p>
    <w:p w14:paraId="61C8F7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5. With that,if you have done these four tasks well, accidence members should be ready to act --to put into practice the proposed solution to their problems.</w:t>
      </w:r>
    </w:p>
    <w:p w14:paraId="318E08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73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          </w:t>
      </w:r>
    </w:p>
    <w:tbl>
      <w:tblPr>
        <w:tblStyle w:val="7"/>
        <w:tblW w:w="984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4481"/>
        <w:gridCol w:w="5364"/>
      </w:tblGrid>
      <w:tr w14:paraId="5D6096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8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6C54F016">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Five steps</w:t>
            </w:r>
          </w:p>
        </w:tc>
        <w:tc>
          <w:tcPr>
            <w:tcW w:w="536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BEFB6A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32"/>
                <w:szCs w:val="32"/>
              </w:rPr>
            </w:pPr>
            <w:r>
              <w:rPr>
                <w:rFonts w:hint="default" w:ascii="Times New Roman" w:hAnsi="Times New Roman" w:eastAsia="宋体" w:cs="Times New Roman"/>
                <w:b w:val="0"/>
                <w:bCs w:val="0"/>
                <w:i w:val="0"/>
                <w:iCs w:val="0"/>
                <w:caps w:val="0"/>
                <w:color w:val="auto"/>
                <w:spacing w:val="8"/>
                <w:sz w:val="24"/>
                <w:szCs w:val="24"/>
              </w:rPr>
              <w:t>Audience response</w:t>
            </w:r>
          </w:p>
          <w:p w14:paraId="4DD256EE">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                  </w:t>
            </w:r>
          </w:p>
        </w:tc>
      </w:tr>
      <w:tr w14:paraId="2B2849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448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232E126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l.Attention</w:t>
            </w:r>
          </w:p>
          <w:p w14:paraId="069EE15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Getting attention</w:t>
            </w:r>
          </w:p>
          <w:p w14:paraId="6FCF3C3D">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                  </w:t>
            </w:r>
          </w:p>
        </w:tc>
        <w:tc>
          <w:tcPr>
            <w:tcW w:w="536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9F972B2">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I want to listen.</w:t>
            </w:r>
          </w:p>
        </w:tc>
      </w:tr>
      <w:tr w14:paraId="144E3E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8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F441E75">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2.Need</w:t>
            </w:r>
          </w:p>
          <w:p w14:paraId="11A7ABAC">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Showing the need :</w:t>
            </w:r>
          </w:p>
          <w:p w14:paraId="51C93216">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Describing the solution</w:t>
            </w:r>
          </w:p>
        </w:tc>
        <w:tc>
          <w:tcPr>
            <w:tcW w:w="536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491C77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Something needs to be done.</w:t>
            </w:r>
          </w:p>
        </w:tc>
      </w:tr>
      <w:tr w14:paraId="2AE737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8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4A3578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3.Satisfaction</w:t>
            </w:r>
          </w:p>
          <w:p w14:paraId="6D47E37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Satisfying the need :</w:t>
            </w:r>
            <w:r>
              <w:rPr>
                <w:rFonts w:hint="default" w:ascii="Times New Roman" w:hAnsi="Times New Roman" w:eastAsia="Microsoft YaHei UI" w:cs="Times New Roman"/>
                <w:b w:val="0"/>
                <w:bCs w:val="0"/>
                <w:i w:val="0"/>
                <w:iCs w:val="0"/>
                <w:caps w:val="0"/>
                <w:spacing w:val="8"/>
                <w:sz w:val="24"/>
                <w:szCs w:val="24"/>
              </w:rPr>
              <w:t>        </w:t>
            </w:r>
          </w:p>
          <w:p w14:paraId="06E7BE1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presenting the solution</w:t>
            </w:r>
          </w:p>
        </w:tc>
        <w:tc>
          <w:tcPr>
            <w:tcW w:w="536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1F83D59A">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This is what to do to satisfy the need.</w:t>
            </w:r>
          </w:p>
        </w:tc>
      </w:tr>
      <w:tr w14:paraId="694DCE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8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E48A24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4.Visualization</w:t>
            </w:r>
          </w:p>
          <w:p w14:paraId="24EA6013">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Visualizing the results</w:t>
            </w:r>
          </w:p>
        </w:tc>
        <w:tc>
          <w:tcPr>
            <w:tcW w:w="536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32BF195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_________ ? _________</w:t>
            </w:r>
          </w:p>
        </w:tc>
      </w:tr>
      <w:tr w14:paraId="4DBFEA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48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59F2600">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5. Action</w:t>
            </w:r>
          </w:p>
          <w:p w14:paraId="1A908D4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Requesting action or approval</w:t>
            </w:r>
          </w:p>
        </w:tc>
        <w:tc>
          <w:tcPr>
            <w:tcW w:w="536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CC58055">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default" w:ascii="Times New Roman" w:hAnsi="Times New Roman" w:cs="Times New Roman"/>
                <w:b w:val="0"/>
                <w:bCs w:val="0"/>
                <w:sz w:val="24"/>
                <w:szCs w:val="24"/>
              </w:rPr>
            </w:pPr>
            <w:r>
              <w:rPr>
                <w:rFonts w:hint="default" w:ascii="Times New Roman" w:hAnsi="Times New Roman" w:eastAsia="Microsoft YaHei UI" w:cs="Times New Roman"/>
                <w:b w:val="0"/>
                <w:bCs w:val="0"/>
                <w:i w:val="0"/>
                <w:iCs w:val="0"/>
                <w:caps w:val="0"/>
                <w:spacing w:val="8"/>
                <w:sz w:val="24"/>
                <w:szCs w:val="24"/>
                <w:vertAlign w:val="baseline"/>
              </w:rPr>
              <w:t>l will do this.</w:t>
            </w:r>
          </w:p>
        </w:tc>
      </w:tr>
    </w:tbl>
    <w:p w14:paraId="4CC87C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val="0"/>
          <w:bCs w:val="0"/>
          <w:i w:val="0"/>
          <w:iCs w:val="0"/>
          <w:caps w:val="0"/>
          <w:spacing w:val="8"/>
          <w:sz w:val="24"/>
          <w:szCs w:val="24"/>
          <w:shd w:val="clear" w:color="auto" w:fill="FFFFFF"/>
        </w:rPr>
        <w:t>          </w:t>
      </w:r>
    </w:p>
    <w:p w14:paraId="49D7DA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The motivated sequence can be used to structure many different sorts of speeches, It could be used, for example, in a speech urging your classmates to join a blood donors’ association. Or, you could use it to sell a friend insurance. And you can also use it to talk about social problems, such as the environment and the economic crisis.</w:t>
      </w:r>
    </w:p>
    <w:p w14:paraId="196A02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60. What do we know about the motivated sequence?</w:t>
      </w:r>
    </w:p>
    <w:p w14:paraId="1B2F73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It is the basic principle of problem-solution model.</w:t>
      </w:r>
    </w:p>
    <w:p w14:paraId="13E95B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It has nothing to do with human motivation.</w:t>
      </w:r>
    </w:p>
    <w:p w14:paraId="1EA00D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It's both problem-driven and motivation-centered.</w:t>
      </w:r>
    </w:p>
    <w:p w14:paraId="74CAE1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There are six basic steps in the motivated sequence.</w:t>
      </w:r>
    </w:p>
    <w:p w14:paraId="3F4303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6l. What can the motivated sequence be used for?</w:t>
      </w:r>
    </w:p>
    <w:p w14:paraId="68F396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A speech urging your classmates to quit a blood donors’ association.</w:t>
      </w:r>
    </w:p>
    <w:p w14:paraId="278640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A speech to get your friends to promote a blood donors' association</w:t>
      </w:r>
    </w:p>
    <w:p w14:paraId="56836F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A speech to get your friends to sell insurance.</w:t>
      </w:r>
    </w:p>
    <w:p w14:paraId="528929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A speech on the environmental and economic crisis.</w:t>
      </w:r>
    </w:p>
    <w:p w14:paraId="0A6DCB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62. Xiao Wang is trying to persuade his classmates to join a blood donors’ association. Help him draft a speech by putting the following five sentences in the right order based on the motivated sequence.</w:t>
      </w:r>
    </w:p>
    <w:p w14:paraId="2BFE77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(1 ) With the steady supply of blood , emergencies will be met with timely treatment</w:t>
      </w:r>
    </w:p>
    <w:p w14:paraId="15419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(2)You can help by filling out the blood donors"cards l am passing out.</w:t>
      </w:r>
    </w:p>
    <w:p w14:paraId="74E1C5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(3)Our area is short of blood of all types to meet emergency needs.</w:t>
      </w:r>
    </w:p>
    <w:p w14:paraId="7677F0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(4) A man died last night in a traffic accident because he lost too much blood.</w:t>
      </w:r>
    </w:p>
    <w:p w14:paraId="3227FF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(5)A blood donors' association guarantees a predictable, steady supply of blood to the medical community.</w:t>
      </w:r>
    </w:p>
    <w:p w14:paraId="412B53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   A. (4 ) (3) (5) (1) (2)                    B. (4 ) (2) (3) (1) (5)</w:t>
      </w:r>
    </w:p>
    <w:p w14:paraId="7BCD46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 C. (4 ) (5) (3) (1) (2)                    D. (4 ) (2) (1) (5) (3)</w:t>
      </w:r>
    </w:p>
    <w:p w14:paraId="0AD4CA4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32"/>
          <w:szCs w:val="32"/>
        </w:rPr>
      </w:pPr>
      <w:r>
        <w:rPr>
          <w:rFonts w:hint="default" w:ascii="Times New Roman" w:hAnsi="Times New Roman" w:eastAsia="Microsoft YaHei UI" w:cs="Times New Roman"/>
          <w:i w:val="0"/>
          <w:iCs w:val="0"/>
          <w:caps w:val="0"/>
          <w:spacing w:val="8"/>
          <w:sz w:val="32"/>
          <w:szCs w:val="32"/>
          <w:shd w:val="clear" w:color="auto" w:fill="FFFFFF"/>
        </w:rPr>
        <w:t>          </w:t>
      </w:r>
    </w:p>
    <w:p w14:paraId="3577C4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                                 (C)</w:t>
      </w:r>
      <w:r>
        <w:rPr>
          <w:rFonts w:hint="eastAsia" w:ascii="宋体" w:hAnsi="宋体" w:eastAsia="宋体" w:cs="宋体"/>
          <w:b w:val="0"/>
          <w:bCs w:val="0"/>
          <w:i w:val="0"/>
          <w:iCs w:val="0"/>
          <w:caps w:val="0"/>
          <w:spacing w:val="8"/>
          <w:sz w:val="32"/>
          <w:szCs w:val="32"/>
        </w:rPr>
        <w:t>    </w:t>
      </w:r>
    </w:p>
    <w:p w14:paraId="3F72A5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The universe expands with every passing second, stretching the space between galaxies like dough rising in an oven. But just how fast is this expansion happening? As telescopes like Hubble strive to answer this fundamental question, they encounter a perplexing gap between theoretical predictions and observed data.</w:t>
      </w:r>
    </w:p>
    <w:p w14:paraId="7170F7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Hubble's measurements indicate a faster rate of expansion in the modern universe compared to what was expected based on observations of the universe more than 13 billion years ago by the European Space Agency's Planck satellite. This inconsistency has been a subject of scientific inquiry for several years. However, it remains uncertain whether differences in measurement techniques or chance variations are responsible for this disparity.</w:t>
      </w:r>
    </w:p>
    <w:p w14:paraId="469208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Recent data from the Hubble telescope have significantly reduced the possibility that this discrepancy is merely a statistical fluke, with the chances now estimated at only 1 in 100,000. This marks a substantial improvement from previous estimates, which placed the odds at 1 in 3,000 less than a year ago. These precise measurements from Hubble lend weight to the hypothesis that new physics may be necessary to reconcile the observed mismatch.</w:t>
      </w:r>
    </w:p>
    <w:p w14:paraId="769B6F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Lead researcher Adam Riess, a Nobel laureate from the Space Telescope Science Institute and Johns Hopkins University, describes the tension between the early and late universe as one of the most exciting developments in cosmology in decades. He emphasizes that the growing disparity cannot be dismissed as a random occurrence and suggests that it may signal the need for a deeper understanding of the cosmos.</w:t>
      </w:r>
    </w:p>
    <w:p w14:paraId="3F8FCB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To determine distances in the universe, scientists rely on a "cosmic distance ladder" method. This involves accurately measuring distances to nearby galaxies and then using progressively distant galaxies as reference points. By observing stars like Cepheid variables, astronomers can calibrate this distance ladder. Riess and his team have been refining these measurements since 2005, aiming to improve our understanding of cosmic distances.</w:t>
      </w:r>
    </w:p>
    <w:p w14:paraId="42B9C7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In their latest study, astronomers used Hubble to observe 70 Cepheid variables in the Large Magellanic Cloud. By comparing these stars with their more distant counterparts in galaxies hosting supernovae, they refined their measurement of the Hubble constant, reducing its uncertainty from 2.2% to 1.9%. Despite this increased precision, their calculated Hubble constant remains at odds with the value predicted by observations of the early universe conducted by Planck.</w:t>
      </w:r>
    </w:p>
    <w:p w14:paraId="05E25E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The Planck satellite, which maps the cosmic microwave background – a remnant of the universe's early stages – provides crucial data for understanding the universe's expansion. However, the discrepancy between these measurements and those from Hubble underscores the need for further investigation and the potential for new discoveries in cosmology.</w:t>
      </w:r>
      <w:r>
        <w:rPr>
          <w:rFonts w:hint="eastAsia" w:ascii="宋体" w:hAnsi="宋体" w:eastAsia="宋体" w:cs="宋体"/>
          <w:b w:val="0"/>
          <w:bCs w:val="0"/>
          <w:i w:val="0"/>
          <w:iCs w:val="0"/>
          <w:caps w:val="0"/>
          <w:spacing w:val="8"/>
          <w:sz w:val="32"/>
          <w:szCs w:val="32"/>
        </w:rPr>
        <w:t>    </w:t>
      </w:r>
    </w:p>
    <w:p w14:paraId="67D022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63.Where do measurements of the early universe come from?</w:t>
      </w:r>
    </w:p>
    <w:p w14:paraId="1DF753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The space between galaxies.</w:t>
      </w:r>
    </w:p>
    <w:p w14:paraId="2163FB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B.Measurements from Hubble and other telescopes</w:t>
      </w:r>
    </w:p>
    <w:p w14:paraId="0F7EC9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European Space Agency's Planck satellite.</w:t>
      </w:r>
    </w:p>
    <w:p w14:paraId="4181C1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The latest Hubble data.</w:t>
      </w:r>
    </w:p>
    <w:p w14:paraId="744FAC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64. Which of the following statements is in line with Adam Riess’ opinion?</w:t>
      </w:r>
    </w:p>
    <w:p w14:paraId="22CD28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The expansion speed of the modern universe is faster than expected</w:t>
      </w:r>
    </w:p>
    <w:p w14:paraId="6B9C4E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New physics may be needed to explain this mismatch.</w:t>
      </w:r>
    </w:p>
    <w:p w14:paraId="26BCF3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 It is unlikely that this discrepancy occurred by chance.</w:t>
      </w:r>
    </w:p>
    <w:p w14:paraId="7B9794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Hubble's tension is the most exciting development in cosmology in decades.</w:t>
      </w:r>
    </w:p>
    <w:p w14:paraId="3DD34D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65. What do scientists use to determine the distance of things in the universe?</w:t>
      </w:r>
    </w:p>
    <w:p w14:paraId="2EC37D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A cosmic distance ladder.</w:t>
      </w:r>
    </w:p>
    <w:p w14:paraId="249183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Accurate measurements of distances.</w:t>
      </w:r>
    </w:p>
    <w:p w14:paraId="3567A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C.Milepost markers.</w:t>
      </w:r>
    </w:p>
    <w:p w14:paraId="030B78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D. The Hubble constant.</w:t>
      </w:r>
    </w:p>
    <w:p w14:paraId="1D5C8F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66. What did Riess’ team do?</w:t>
      </w:r>
    </w:p>
    <w:p w14:paraId="752EBF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A. They used the Hubble Space Telescope to observe pulsating stars</w:t>
      </w:r>
    </w:p>
    <w:p w14:paraId="2D735C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B. They improved the comparison between</w:t>
      </w:r>
    </w:p>
    <w:p w14:paraId="70ED25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21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C.They raised the uncertainty of the Hubble constant to 2.2%</w:t>
      </w:r>
    </w:p>
    <w:p w14:paraId="77627E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32"/>
          <w:szCs w:val="32"/>
        </w:rPr>
      </w:pPr>
      <w:r>
        <w:rPr>
          <w:rFonts w:hint="default" w:ascii="Times New Roman" w:hAnsi="Times New Roman" w:eastAsia="Microsoft YaHei UI" w:cs="Times New Roman"/>
          <w:i w:val="0"/>
          <w:iCs w:val="0"/>
          <w:caps w:val="0"/>
          <w:color w:val="auto"/>
          <w:spacing w:val="8"/>
          <w:sz w:val="24"/>
          <w:szCs w:val="24"/>
          <w:shd w:val="clear" w:color="auto" w:fill="FFFFFF"/>
        </w:rPr>
        <w:t>D. They reduced the uncertainty in their Hubble constant value to 1.9.</w:t>
      </w:r>
    </w:p>
    <w:p w14:paraId="60BADE0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color w:val="auto"/>
          <w:spacing w:val="8"/>
          <w:sz w:val="21"/>
          <w:szCs w:val="21"/>
          <w:shd w:val="clear" w:color="auto" w:fill="FFFFFF"/>
        </w:rPr>
        <w:t>          </w:t>
      </w:r>
    </w:p>
    <w:p w14:paraId="1B42AFC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cs="Times New Roman"/>
          <w:b w:val="0"/>
          <w:bCs w:val="0"/>
          <w:i w:val="0"/>
          <w:iCs w:val="0"/>
          <w:caps w:val="0"/>
          <w:spacing w:val="8"/>
          <w:sz w:val="21"/>
          <w:szCs w:val="21"/>
        </w:rPr>
      </w:pPr>
      <w:r>
        <w:rPr>
          <w:rFonts w:hint="default" w:ascii="Times New Roman" w:hAnsi="Times New Roman" w:cs="Times New Roman"/>
          <w:b w:val="0"/>
          <w:bCs w:val="0"/>
          <w:i w:val="0"/>
          <w:iCs w:val="0"/>
          <w:caps w:val="0"/>
          <w:spacing w:val="8"/>
          <w:sz w:val="21"/>
          <w:szCs w:val="21"/>
          <w:shd w:val="clear" w:color="auto" w:fill="FFFFFF"/>
        </w:rPr>
        <w:t>          </w:t>
      </w:r>
    </w:p>
    <w:p w14:paraId="3C9058A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Section C</w:t>
      </w:r>
    </w:p>
    <w:p w14:paraId="3763ECC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Directions:</w:t>
      </w:r>
      <w:r>
        <w:rPr>
          <w:rFonts w:hint="default" w:ascii="Times New Roman" w:hAnsi="Times New Roman" w:eastAsia="宋体" w:cs="Times New Roman"/>
          <w:b w:val="0"/>
          <w:bCs w:val="0"/>
          <w:i w:val="0"/>
          <w:iCs w:val="0"/>
          <w:caps w:val="0"/>
          <w:spacing w:val="8"/>
          <w:sz w:val="24"/>
          <w:szCs w:val="24"/>
          <w:shd w:val="clear" w:color="auto" w:fill="FFFFFF"/>
        </w:rPr>
        <w:t> </w:t>
      </w:r>
      <w:r>
        <w:rPr>
          <w:rFonts w:hint="default" w:ascii="Times New Roman" w:hAnsi="Times New Roman" w:eastAsia="宋体" w:cs="Times New Roman"/>
          <w:b w:val="0"/>
          <w:bCs w:val="0"/>
          <w:i/>
          <w:iCs/>
          <w:caps w:val="0"/>
          <w:spacing w:val="8"/>
          <w:sz w:val="24"/>
          <w:szCs w:val="24"/>
          <w:shd w:val="clear" w:color="auto" w:fill="FFFFFF"/>
        </w:rPr>
        <w:t>Complete the following passage by using the sentences in the box Each sentence can only be used once. Note that there are two sentences more than you need.</w:t>
      </w:r>
    </w:p>
    <w:tbl>
      <w:tblPr>
        <w:tblStyle w:val="7"/>
        <w:tblW w:w="1015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0155"/>
      </w:tblGrid>
      <w:tr w14:paraId="513815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9628"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7244CAC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24"/>
                <w:szCs w:val="24"/>
              </w:rPr>
            </w:pPr>
            <w:r>
              <w:rPr>
                <w:rFonts w:hint="default" w:ascii="Times New Roman" w:hAnsi="Times New Roman" w:eastAsia="宋体" w:cs="Times New Roman"/>
                <w:b w:val="0"/>
                <w:bCs w:val="0"/>
                <w:i w:val="0"/>
                <w:iCs w:val="0"/>
                <w:caps w:val="0"/>
                <w:spacing w:val="8"/>
                <w:sz w:val="24"/>
                <w:szCs w:val="24"/>
                <w:vertAlign w:val="baseline"/>
              </w:rPr>
              <w:t>A.A flexible schedule allows students to work whenever and wherever they learn best.</w:t>
            </w:r>
          </w:p>
          <w:p w14:paraId="41519E7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24"/>
                <w:szCs w:val="24"/>
              </w:rPr>
            </w:pPr>
            <w:r>
              <w:rPr>
                <w:rFonts w:hint="default" w:ascii="Times New Roman" w:hAnsi="Times New Roman" w:eastAsia="宋体" w:cs="Times New Roman"/>
                <w:b w:val="0"/>
                <w:bCs w:val="0"/>
                <w:i w:val="0"/>
                <w:iCs w:val="0"/>
                <w:caps w:val="0"/>
                <w:spacing w:val="8"/>
                <w:sz w:val="24"/>
                <w:szCs w:val="24"/>
                <w:vertAlign w:val="baseline"/>
              </w:rPr>
              <w:t>B. Even postgraduate students have the opportunity to take advantage of a competitive program.</w:t>
            </w:r>
          </w:p>
          <w:p w14:paraId="1C6C01F5">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24"/>
                <w:szCs w:val="24"/>
              </w:rPr>
            </w:pPr>
            <w:r>
              <w:rPr>
                <w:rFonts w:hint="default" w:ascii="Times New Roman" w:hAnsi="Times New Roman" w:eastAsia="宋体" w:cs="Times New Roman"/>
                <w:b w:val="0"/>
                <w:bCs w:val="0"/>
                <w:i w:val="0"/>
                <w:iCs w:val="0"/>
                <w:caps w:val="0"/>
                <w:spacing w:val="8"/>
                <w:sz w:val="24"/>
                <w:szCs w:val="24"/>
                <w:vertAlign w:val="baseline"/>
              </w:rPr>
              <w:t>C. It's clear to see how homeschooling, even if done primarily online , isn't the same as online learning.</w:t>
            </w:r>
            <w:r>
              <w:rPr>
                <w:rFonts w:hint="eastAsia" w:ascii="宋体" w:hAnsi="宋体" w:eastAsia="宋体" w:cs="宋体"/>
                <w:b w:val="0"/>
                <w:bCs w:val="0"/>
                <w:i w:val="0"/>
                <w:iCs w:val="0"/>
                <w:caps w:val="0"/>
                <w:spacing w:val="8"/>
                <w:sz w:val="24"/>
                <w:szCs w:val="24"/>
              </w:rPr>
              <w:t>        </w:t>
            </w:r>
          </w:p>
          <w:p w14:paraId="052D9856">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24"/>
                <w:szCs w:val="24"/>
              </w:rPr>
            </w:pPr>
            <w:r>
              <w:rPr>
                <w:rFonts w:hint="default" w:ascii="Times New Roman" w:hAnsi="Times New Roman" w:eastAsia="宋体" w:cs="Times New Roman"/>
                <w:b w:val="0"/>
                <w:bCs w:val="0"/>
                <w:i w:val="0"/>
                <w:iCs w:val="0"/>
                <w:caps w:val="0"/>
                <w:spacing w:val="8"/>
                <w:sz w:val="24"/>
                <w:szCs w:val="24"/>
                <w:vertAlign w:val="baseline"/>
              </w:rPr>
              <w:t>D. There may have been limited resources available when the homeschooling movement was fist adopted.</w:t>
            </w:r>
          </w:p>
          <w:p w14:paraId="56C3D18A">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24"/>
                <w:szCs w:val="24"/>
              </w:rPr>
            </w:pPr>
            <w:r>
              <w:rPr>
                <w:rFonts w:hint="default" w:ascii="Times New Roman" w:hAnsi="Times New Roman" w:eastAsia="宋体" w:cs="Times New Roman"/>
                <w:b w:val="0"/>
                <w:bCs w:val="0"/>
                <w:i w:val="0"/>
                <w:iCs w:val="0"/>
                <w:caps w:val="0"/>
                <w:spacing w:val="8"/>
                <w:sz w:val="24"/>
                <w:szCs w:val="24"/>
                <w:vertAlign w:val="baseline"/>
              </w:rPr>
              <w:t>E. One of the main differences between online school and homeschool is that online schools still employ teachers.</w:t>
            </w:r>
          </w:p>
          <w:p w14:paraId="6C73E734">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firstLine="0"/>
              <w:jc w:val="both"/>
              <w:rPr>
                <w:rFonts w:hint="eastAsia" w:ascii="宋体" w:hAnsi="宋体" w:eastAsia="宋体" w:cs="宋体"/>
                <w:b w:val="0"/>
                <w:bCs w:val="0"/>
                <w:sz w:val="24"/>
                <w:szCs w:val="24"/>
              </w:rPr>
            </w:pPr>
            <w:r>
              <w:rPr>
                <w:rFonts w:hint="default" w:ascii="Times New Roman" w:hAnsi="Times New Roman" w:eastAsia="宋体" w:cs="Times New Roman"/>
                <w:b w:val="0"/>
                <w:bCs w:val="0"/>
                <w:i w:val="0"/>
                <w:iCs w:val="0"/>
                <w:caps w:val="0"/>
                <w:spacing w:val="8"/>
                <w:sz w:val="24"/>
                <w:szCs w:val="24"/>
                <w:vertAlign w:val="baseline"/>
              </w:rPr>
              <w:t>F. Many misconceptions may continue to build around the two, including mistaking a stake of digitized worksheets for online classrooms.</w:t>
            </w:r>
          </w:p>
        </w:tc>
      </w:tr>
    </w:tbl>
    <w:p w14:paraId="12409A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126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color w:val="auto"/>
          <w:spacing w:val="8"/>
          <w:sz w:val="24"/>
          <w:szCs w:val="24"/>
          <w:u w:val="none"/>
        </w:rPr>
        <w:t>The Difference Between Homeschooling and Schooling at Home</w:t>
      </w:r>
    </w:p>
    <w:p w14:paraId="363CFF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Homeschooling is not a new concept, Families have chosen this as a primary source of education for decades. Whether they live in a remote urea, travel often, or believe they can provide a more stable education for their children, parents chose to take control of their child's education by providing it at home.</w:t>
      </w:r>
    </w:p>
    <w:p w14:paraId="37D76F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 (67)__________ </w:t>
      </w:r>
      <w:r>
        <w:rPr>
          <w:rFonts w:hint="default" w:ascii="Times New Roman" w:hAnsi="Times New Roman" w:eastAsia="宋体" w:cs="Times New Roman"/>
          <w:b w:val="0"/>
          <w:bCs w:val="0"/>
          <w:i w:val="0"/>
          <w:iCs w:val="0"/>
          <w:caps w:val="0"/>
          <w:color w:val="auto"/>
          <w:spacing w:val="8"/>
          <w:sz w:val="24"/>
          <w:szCs w:val="24"/>
          <w:u w:val="none"/>
        </w:rPr>
        <w:t>Parents relied on workbooks and other printed materials to supplement their lessons, Today, there aren't only more tangible resources, but there's also help in the form of tutoring centers and homeschooling pods --- where a group of homeschooled children get together to learn as a class.</w:t>
      </w:r>
    </w:p>
    <w:p w14:paraId="0AB127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While the idea of homeschooling may not be as foreign as it once was, it's still centered around replacing the teacher with a parent or guardian, Some parents who choose to homeschool may be former teachers , which makes the process a little easier, but it still may not be enough in certain areas.</w:t>
      </w:r>
    </w:p>
    <w:p w14:paraId="17EFA7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rPr>
        <w:t>(68)______________</w:t>
      </w:r>
      <w:r>
        <w:rPr>
          <w:rFonts w:hint="default" w:ascii="Times New Roman" w:hAnsi="Times New Roman" w:eastAsia="宋体" w:cs="Times New Roman"/>
          <w:b w:val="0"/>
          <w:bCs w:val="0"/>
          <w:i w:val="0"/>
          <w:iCs w:val="0"/>
          <w:caps w:val="0"/>
          <w:color w:val="auto"/>
          <w:spacing w:val="8"/>
          <w:sz w:val="24"/>
          <w:szCs w:val="24"/>
          <w:u w:val="none"/>
        </w:rPr>
        <w:t>When many districts were forced to conduct school online , teachers(68)dove in to learn how to navigate various learning management systems, There are a number of online charter schools who are already familiar with these platforms and use them to assign and track student work and progress, Even with an asynchronous learning model, Laurel Springs School teachers are available during office hours to answer questions and may hold various Classes for additional learning support.</w:t>
      </w:r>
    </w:p>
    <w:p w14:paraId="782692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Similar to homeschooling , online school is based around a student's individualized learning journey. (69 )</w:t>
      </w:r>
      <w:r>
        <w:rPr>
          <w:rFonts w:hint="default" w:ascii="Times New Roman" w:hAnsi="Times New Roman" w:eastAsia="宋体" w:cs="Times New Roman"/>
          <w:b w:val="0"/>
          <w:bCs w:val="0"/>
          <w:i w:val="0"/>
          <w:iCs w:val="0"/>
          <w:caps w:val="0"/>
          <w:color w:val="auto"/>
          <w:spacing w:val="8"/>
          <w:sz w:val="24"/>
          <w:szCs w:val="24"/>
        </w:rPr>
        <w:t>________ </w:t>
      </w:r>
      <w:r>
        <w:rPr>
          <w:rFonts w:hint="default" w:ascii="Times New Roman" w:hAnsi="Times New Roman" w:eastAsia="宋体" w:cs="Times New Roman"/>
          <w:b w:val="0"/>
          <w:bCs w:val="0"/>
          <w:i w:val="0"/>
          <w:iCs w:val="0"/>
          <w:caps w:val="0"/>
          <w:color w:val="auto"/>
          <w:spacing w:val="8"/>
          <w:sz w:val="24"/>
          <w:szCs w:val="24"/>
          <w:u w:val="none"/>
        </w:rPr>
        <w:t>This allows them time lo pursue other passions and develop a more independent outlook by taking ownership of their education</w:t>
      </w:r>
    </w:p>
    <w:p w14:paraId="30007C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To take it a few steps further, accredited online schools, like Laurel Springs, support this leaning journey with a diverse K-l2 curriculum and instructional support. There are options for,more rigorous instruction through Honors and Ap courses. The Academy at Laurel Springs Laurel delivers an exceptional education for intellectually curious scholars. ( 70 )</w:t>
      </w:r>
      <w:r>
        <w:rPr>
          <w:rFonts w:hint="default" w:ascii="Times New Roman" w:hAnsi="Times New Roman" w:eastAsia="宋体" w:cs="Times New Roman"/>
          <w:b w:val="0"/>
          <w:bCs w:val="0"/>
          <w:i w:val="0"/>
          <w:iCs w:val="0"/>
          <w:caps w:val="0"/>
          <w:color w:val="auto"/>
          <w:spacing w:val="8"/>
          <w:sz w:val="24"/>
          <w:szCs w:val="24"/>
        </w:rPr>
        <w:t>__________ </w:t>
      </w:r>
      <w:r>
        <w:rPr>
          <w:rFonts w:hint="default" w:ascii="Times New Roman" w:hAnsi="Times New Roman" w:eastAsia="宋体" w:cs="Times New Roman"/>
          <w:b w:val="0"/>
          <w:bCs w:val="0"/>
          <w:i w:val="0"/>
          <w:iCs w:val="0"/>
          <w:caps w:val="0"/>
          <w:color w:val="auto"/>
          <w:spacing w:val="8"/>
          <w:sz w:val="24"/>
          <w:szCs w:val="24"/>
          <w:u w:val="none"/>
        </w:rPr>
        <w:t>Laurel Springs is also staffed with an impeccable counseling team, guiding Upper School students through their learning journey along a path to achieve their personal and professional goals. You can't get all of this through a homeschool program, unless you consult with a wide variety of other organizations.</w:t>
      </w:r>
      <w:r>
        <w:rPr>
          <w:rFonts w:hint="eastAsia" w:ascii="宋体" w:hAnsi="宋体" w:eastAsia="宋体" w:cs="宋体"/>
          <w:b w:val="0"/>
          <w:bCs w:val="0"/>
          <w:i w:val="0"/>
          <w:iCs w:val="0"/>
          <w:caps w:val="0"/>
          <w:spacing w:val="8"/>
          <w:sz w:val="32"/>
          <w:szCs w:val="32"/>
        </w:rPr>
        <w:t>    </w:t>
      </w:r>
    </w:p>
    <w:p w14:paraId="2F8626D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shd w:val="clear" w:color="auto" w:fill="FFFFFF"/>
        </w:rPr>
        <w:t>          </w:t>
      </w:r>
    </w:p>
    <w:p w14:paraId="3954AF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shd w:val="clear" w:color="auto" w:fill="FFFFFF"/>
        </w:rPr>
        <w:t>IV.Summary Writing</w:t>
      </w:r>
    </w:p>
    <w:p w14:paraId="2F3AA2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shd w:val="clear" w:color="auto" w:fill="FFFFFF"/>
        </w:rPr>
        <w:t>Directions</w:t>
      </w:r>
      <w:r>
        <w:rPr>
          <w:rFonts w:hint="default" w:ascii="Times New Roman" w:hAnsi="Times New Roman" w:eastAsia="宋体" w:cs="Times New Roman"/>
          <w:b w:val="0"/>
          <w:bCs w:val="0"/>
          <w:i w:val="0"/>
          <w:iCs w:val="0"/>
          <w:caps w:val="0"/>
          <w:spacing w:val="8"/>
          <w:sz w:val="32"/>
          <w:szCs w:val="32"/>
          <w:shd w:val="clear" w:color="auto" w:fill="FFFFFF"/>
        </w:rPr>
        <w:t>: </w:t>
      </w:r>
      <w:r>
        <w:rPr>
          <w:rFonts w:hint="default" w:ascii="Times New Roman" w:hAnsi="Times New Roman" w:eastAsia="宋体" w:cs="Times New Roman"/>
          <w:b w:val="0"/>
          <w:bCs w:val="0"/>
          <w:i/>
          <w:iCs/>
          <w:caps w:val="0"/>
          <w:spacing w:val="8"/>
          <w:sz w:val="32"/>
          <w:szCs w:val="32"/>
          <w:shd w:val="clear" w:color="auto" w:fill="FFFFFF"/>
        </w:rPr>
        <w:t>Read the following passage. Summarize the main idea and the main point( s)of the passage in no more than 60 words. Use your own words as far as possible.</w:t>
      </w:r>
    </w:p>
    <w:p w14:paraId="44C34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189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color w:val="auto"/>
          <w:spacing w:val="8"/>
          <w:sz w:val="24"/>
          <w:szCs w:val="24"/>
          <w:u w:val="none"/>
        </w:rPr>
        <w:t>Teenagers should be pulled of the sofa</w:t>
      </w:r>
    </w:p>
    <w:p w14:paraId="79FFA1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For many years, scientists thought that the human brain was fully mature before the teen years. They thought that a person's brain growth was complete and the structure was more or less fixed by the age of 3. However, more recent research shows that although the brain reaches its maximum size between the ages of 12 and 14, brain development is not yet complete.</w:t>
      </w:r>
    </w:p>
    <w:p w14:paraId="080D57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The brain's functionally different sections communicate with each other through synapses- connections between nerve(神经)cells.Scientists have found that synapses grow or die away, depending on how much they are used to process information,</w:t>
      </w:r>
    </w:p>
    <w:p w14:paraId="46B1C1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The good news is that teenagers do have the potential, through choice and behavior , to shape their brain development. The brain automatically gets rid of the synapses that it doesn't need in order to make the remaining ones more efficient. During the time the brain is removing synapses , the cells and connections that are used survive, while the ones that are not used die away. For example , if a teenager is doing music , sports or academic studies, those are the cells and connections that will become part of the brain's operating system. But unfortunately, if he or she is lying on the sofa, watching TV and playing computer games, those are the brain cells and connections that will remain into adulthood. Therefore, what you do with your teenage years could have an effect on the rest of your life,</w:t>
      </w:r>
    </w:p>
    <w:p w14:paraId="75BDC3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firstLine="42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color w:val="auto"/>
          <w:spacing w:val="8"/>
          <w:sz w:val="24"/>
          <w:szCs w:val="24"/>
          <w:u w:val="none"/>
        </w:rPr>
        <w:t>What is important is that learning how synapses grow or die away can help teenagers be better equipped to make more intelligent choices, thus motivating them to take a moment before acting to consider the consequences of their actions. If you don't want to become an adult who is buried in the sofa all day long, pull yourself out of it when you are still a teenager.</w:t>
      </w:r>
    </w:p>
    <w:p w14:paraId="01081C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32"/>
          <w:szCs w:val="32"/>
        </w:rPr>
      </w:pPr>
      <w:r>
        <w:rPr>
          <w:rFonts w:hint="default" w:ascii="Times New Roman" w:hAnsi="Times New Roman" w:eastAsia="Microsoft YaHei UI" w:cs="Times New Roman"/>
          <w:i w:val="0"/>
          <w:iCs w:val="0"/>
          <w:caps w:val="0"/>
          <w:spacing w:val="8"/>
          <w:sz w:val="24"/>
          <w:szCs w:val="24"/>
          <w:shd w:val="clear" w:color="auto" w:fill="FFFFFF"/>
        </w:rPr>
        <w:t>          </w:t>
      </w:r>
    </w:p>
    <w:p w14:paraId="0453CD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bCs/>
          <w:i w:val="0"/>
          <w:iCs w:val="0"/>
          <w:caps w:val="0"/>
          <w:spacing w:val="8"/>
          <w:sz w:val="24"/>
          <w:szCs w:val="24"/>
        </w:rPr>
        <w:t>71.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default" w:ascii="Times New Roman" w:hAnsi="Times New Roman" w:cs="Times New Roman"/>
          <w:b w:val="0"/>
          <w:bCs w:val="0"/>
          <w:i w:val="0"/>
          <w:iCs w:val="0"/>
          <w:caps w:val="0"/>
          <w:spacing w:val="8"/>
          <w:sz w:val="24"/>
          <w:szCs w:val="24"/>
        </w:rPr>
        <w:t>    </w:t>
      </w:r>
    </w:p>
    <w:p w14:paraId="5EB702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          </w:t>
      </w:r>
    </w:p>
    <w:p w14:paraId="3B358E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V.Translation (共15分。第1小题和第2小题,每题3分;第3题4分;第4题5分。)</w:t>
      </w:r>
    </w:p>
    <w:p w14:paraId="7C60EB2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shd w:val="clear" w:color="auto" w:fill="FFFFFF"/>
        </w:rPr>
        <w:t>Directions:</w:t>
      </w:r>
      <w:r>
        <w:rPr>
          <w:rFonts w:hint="default" w:ascii="Times New Roman" w:hAnsi="Times New Roman" w:eastAsia="宋体" w:cs="Times New Roman"/>
          <w:b w:val="0"/>
          <w:bCs w:val="0"/>
          <w:i w:val="0"/>
          <w:iCs w:val="0"/>
          <w:caps w:val="0"/>
          <w:spacing w:val="8"/>
          <w:sz w:val="24"/>
          <w:szCs w:val="24"/>
          <w:shd w:val="clear" w:color="auto" w:fill="FFFFFF"/>
        </w:rPr>
        <w:t>Translate the following sentences into English, using the words given in the brackets</w:t>
      </w:r>
    </w:p>
    <w:p w14:paraId="5D61F82D">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72.正如预期的那样，艺术节引起了学生对于民俗文化的兴趣（generate）</w:t>
      </w:r>
    </w:p>
    <w:p w14:paraId="3D990360">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rPr>
        <w:t>______________________________________________________________________________________</w:t>
      </w:r>
    </w:p>
    <w:p w14:paraId="770E5772">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          </w:t>
      </w:r>
    </w:p>
    <w:p w14:paraId="35A78AE1">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73.你是否意识到这个地区的每一个部落有自己的不成文的规则？(aware)</w:t>
      </w:r>
    </w:p>
    <w:p w14:paraId="10D854A0">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24"/>
          <w:szCs w:val="24"/>
        </w:rPr>
        <w:t>______________________________________________________________________________________</w:t>
      </w:r>
    </w:p>
    <w:p w14:paraId="44DBC5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cs="Times New Roman"/>
          <w:b w:val="0"/>
          <w:bCs w:val="0"/>
          <w:i w:val="0"/>
          <w:iCs w:val="0"/>
          <w:caps w:val="0"/>
          <w:spacing w:val="8"/>
          <w:sz w:val="24"/>
          <w:szCs w:val="24"/>
        </w:rPr>
      </w:pPr>
      <w:r>
        <w:rPr>
          <w:rFonts w:hint="default" w:ascii="Times New Roman" w:hAnsi="Times New Roman" w:cs="Times New Roman"/>
          <w:b w:val="0"/>
          <w:bCs w:val="0"/>
          <w:i w:val="0"/>
          <w:iCs w:val="0"/>
          <w:caps w:val="0"/>
          <w:spacing w:val="8"/>
          <w:sz w:val="24"/>
          <w:szCs w:val="24"/>
          <w:shd w:val="clear" w:color="auto" w:fill="FFFFFF"/>
        </w:rPr>
        <w:t>          </w:t>
      </w:r>
    </w:p>
    <w:p w14:paraId="70753299">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74.这家重点实验室将和当地职业学校签订合作协议，为学生提供不一般的互动体验。（sign）</w:t>
      </w:r>
    </w:p>
    <w:p w14:paraId="1C8E7642">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rPr>
        <w:t>______________________________________________________________________________________</w:t>
      </w:r>
    </w:p>
    <w:p w14:paraId="3FE49CFE">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          </w:t>
      </w:r>
    </w:p>
    <w:p w14:paraId="4AE4722F">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val="0"/>
          <w:bCs w:val="0"/>
          <w:i w:val="0"/>
          <w:iCs w:val="0"/>
          <w:caps w:val="0"/>
          <w:spacing w:val="8"/>
          <w:sz w:val="24"/>
          <w:szCs w:val="24"/>
        </w:rPr>
        <w:t>75.这部电视连续剧的剧情围绕某一虚拟的华南城市展开，在剧中汽车工业一直是该城市的骄傲。（where）</w:t>
      </w:r>
    </w:p>
    <w:p w14:paraId="6BFC5559">
      <w:pPr>
        <w:pStyle w:val="6"/>
        <w:keepNext w:val="0"/>
        <w:keepLines w:val="0"/>
        <w:widowControl/>
        <w:suppressLineNumbers w:val="0"/>
        <w:pBdr>
          <w:top w:val="none" w:color="auto" w:sz="0" w:space="0"/>
          <w:left w:val="none" w:color="auto" w:sz="0" w:space="0"/>
          <w:bottom w:val="none" w:color="auto" w:sz="0" w:space="0"/>
          <w:right w:val="none" w:color="auto" w:sz="0" w:space="0"/>
        </w:pBdr>
        <w:wordWrap/>
        <w:bidi w:val="0"/>
        <w:spacing w:before="0" w:beforeAutospacing="0" w:after="360" w:afterAutospacing="0" w:line="360" w:lineRule="atLeast"/>
        <w:ind w:left="0" w:right="0" w:firstLine="0"/>
        <w:jc w:val="left"/>
        <w:rPr>
          <w:rFonts w:hint="eastAsia" w:ascii="宋体" w:hAnsi="宋体" w:eastAsia="宋体" w:cs="宋体"/>
          <w:b w:val="0"/>
          <w:bCs w:val="0"/>
          <w:i w:val="0"/>
          <w:iCs w:val="0"/>
          <w:caps w:val="0"/>
          <w:spacing w:val="8"/>
          <w:sz w:val="32"/>
          <w:szCs w:val="32"/>
        </w:rPr>
      </w:pPr>
      <w:r>
        <w:rPr>
          <w:rFonts w:hint="default" w:ascii="Times New Roman" w:hAnsi="Times New Roman" w:eastAsia="宋体" w:cs="Times New Roman"/>
          <w:b/>
          <w:bCs/>
          <w:i w:val="0"/>
          <w:iCs w:val="0"/>
          <w:caps w:val="0"/>
          <w:spacing w:val="8"/>
          <w:sz w:val="32"/>
          <w:szCs w:val="32"/>
        </w:rPr>
        <w:t>______________________________________________________________________________________</w:t>
      </w:r>
    </w:p>
    <w:p w14:paraId="4AD4140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default" w:ascii="Times New Roman" w:hAnsi="Times New Roman" w:cs="Times New Roman"/>
          <w:b w:val="0"/>
          <w:bCs w:val="0"/>
          <w:i w:val="0"/>
          <w:iCs w:val="0"/>
          <w:caps w:val="0"/>
          <w:spacing w:val="8"/>
          <w:sz w:val="21"/>
          <w:szCs w:val="21"/>
        </w:rPr>
      </w:pPr>
      <w:r>
        <w:rPr>
          <w:rFonts w:hint="default" w:ascii="Times New Roman" w:hAnsi="Times New Roman" w:cs="Times New Roman"/>
          <w:b w:val="0"/>
          <w:bCs w:val="0"/>
          <w:i w:val="0"/>
          <w:iCs w:val="0"/>
          <w:caps w:val="0"/>
          <w:spacing w:val="8"/>
          <w:sz w:val="21"/>
          <w:szCs w:val="21"/>
          <w:shd w:val="clear" w:color="auto" w:fill="FFFFFF"/>
        </w:rPr>
        <w:t>          </w:t>
      </w:r>
    </w:p>
    <w:p w14:paraId="1616D9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ind w:left="0" w:right="0" w:firstLine="0"/>
        <w:jc w:val="both"/>
        <w:rPr>
          <w:rFonts w:hint="eastAsia" w:ascii="Microsoft YaHei UI" w:hAnsi="Microsoft YaHei UI" w:eastAsia="Microsoft YaHei UI" w:cs="Microsoft YaHei UI"/>
          <w:i w:val="0"/>
          <w:iCs w:val="0"/>
          <w:caps w:val="0"/>
          <w:spacing w:val="8"/>
          <w:sz w:val="24"/>
          <w:szCs w:val="24"/>
        </w:rPr>
      </w:pPr>
      <w:r>
        <w:rPr>
          <w:rFonts w:hint="default" w:ascii="Times New Roman" w:hAnsi="Times New Roman" w:eastAsia="Microsoft YaHei UI" w:cs="Times New Roman"/>
          <w:i w:val="0"/>
          <w:iCs w:val="0"/>
          <w:caps w:val="0"/>
          <w:spacing w:val="8"/>
          <w:sz w:val="24"/>
          <w:szCs w:val="24"/>
          <w:shd w:val="clear" w:color="auto" w:fill="FFFFFF"/>
        </w:rPr>
        <w:t>          </w:t>
      </w:r>
    </w:p>
    <w:p w14:paraId="6662DF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VI.Guided Writing  (共25分)</w:t>
      </w:r>
    </w:p>
    <w:p w14:paraId="663FE7B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bCs/>
          <w:i w:val="0"/>
          <w:iCs w:val="0"/>
          <w:caps w:val="0"/>
          <w:spacing w:val="8"/>
          <w:sz w:val="24"/>
          <w:szCs w:val="24"/>
          <w:shd w:val="clear" w:color="auto" w:fill="FFFFFF"/>
        </w:rPr>
        <w:t>Directions</w:t>
      </w:r>
      <w:r>
        <w:rPr>
          <w:rFonts w:hint="default" w:ascii="Times New Roman" w:hAnsi="Times New Roman" w:eastAsia="宋体" w:cs="Times New Roman"/>
          <w:b w:val="0"/>
          <w:bCs w:val="0"/>
          <w:i w:val="0"/>
          <w:iCs w:val="0"/>
          <w:caps w:val="0"/>
          <w:spacing w:val="8"/>
          <w:sz w:val="24"/>
          <w:szCs w:val="24"/>
          <w:shd w:val="clear" w:color="auto" w:fill="FFFFFF"/>
        </w:rPr>
        <w:t>: </w:t>
      </w:r>
      <w:r>
        <w:rPr>
          <w:rFonts w:hint="default" w:ascii="Times New Roman" w:hAnsi="Times New Roman" w:eastAsia="宋体" w:cs="Times New Roman"/>
          <w:b w:val="0"/>
          <w:bCs w:val="0"/>
          <w:i/>
          <w:iCs/>
          <w:caps w:val="0"/>
          <w:spacing w:val="8"/>
          <w:sz w:val="24"/>
          <w:szCs w:val="24"/>
          <w:shd w:val="clear" w:color="auto" w:fill="FFFFFF"/>
        </w:rPr>
        <w:t>Write an English composition in 120-150 words according to the instructions given below in Chinese.</w:t>
      </w:r>
    </w:p>
    <w:p w14:paraId="0773668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textAlignment w:val="center"/>
        <w:rPr>
          <w:rFonts w:hint="eastAsia" w:ascii="宋体" w:hAnsi="宋体" w:eastAsia="宋体" w:cs="宋体"/>
          <w:b w:val="0"/>
          <w:bCs w:val="0"/>
          <w:i w:val="0"/>
          <w:iCs w:val="0"/>
          <w:caps w:val="0"/>
          <w:spacing w:val="8"/>
          <w:sz w:val="24"/>
          <w:szCs w:val="24"/>
        </w:rPr>
      </w:pPr>
      <w:r>
        <w:rPr>
          <w:rFonts w:hint="eastAsia" w:ascii="宋体" w:hAnsi="宋体" w:eastAsia="宋体" w:cs="宋体"/>
          <w:b w:val="0"/>
          <w:bCs w:val="0"/>
          <w:i w:val="0"/>
          <w:iCs w:val="0"/>
          <w:caps w:val="0"/>
          <w:color w:val="000000"/>
          <w:spacing w:val="8"/>
          <w:sz w:val="24"/>
          <w:szCs w:val="24"/>
          <w:shd w:val="clear" w:color="auto" w:fill="FFFFFF"/>
        </w:rPr>
        <w:t>你是明启中学高三学生吴磊，你校英语节即将举行主题为“ 快乐童年”的展览，邀请每个同学提供一件生活中物品参展，并撰写展品介绍供参观者阅读，要求描述展品以及选择原因。 </w:t>
      </w:r>
    </w:p>
    <w:p w14:paraId="363DCA9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textAlignment w:val="center"/>
        <w:rPr>
          <w:rFonts w:hint="eastAsia" w:ascii="宋体" w:hAnsi="宋体" w:eastAsia="宋体" w:cs="宋体"/>
          <w:b w:val="0"/>
          <w:bCs w:val="0"/>
          <w:i w:val="0"/>
          <w:iCs w:val="0"/>
          <w:caps w:val="0"/>
          <w:spacing w:val="8"/>
          <w:sz w:val="24"/>
          <w:szCs w:val="24"/>
        </w:rPr>
      </w:pPr>
      <w:r>
        <w:rPr>
          <w:rFonts w:hint="eastAsia" w:ascii="宋体" w:hAnsi="宋体" w:eastAsia="宋体" w:cs="宋体"/>
          <w:b w:val="0"/>
          <w:bCs w:val="0"/>
          <w:i w:val="0"/>
          <w:iCs w:val="0"/>
          <w:caps w:val="0"/>
          <w:color w:val="000000"/>
          <w:spacing w:val="8"/>
          <w:sz w:val="24"/>
          <w:szCs w:val="24"/>
          <w:shd w:val="clear" w:color="auto" w:fill="FFFFFF"/>
        </w:rPr>
        <w:t>内容必须包括：</w:t>
      </w:r>
    </w:p>
    <w:p w14:paraId="5526A7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textAlignment w:val="center"/>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val="0"/>
          <w:bCs w:val="0"/>
          <w:i w:val="0"/>
          <w:iCs w:val="0"/>
          <w:caps w:val="0"/>
          <w:color w:val="000000"/>
          <w:spacing w:val="8"/>
          <w:sz w:val="24"/>
          <w:szCs w:val="24"/>
          <w:shd w:val="clear" w:color="auto" w:fill="FFFFFF"/>
        </w:rPr>
        <w:t>1）对该物品的简要描述</w:t>
      </w:r>
      <w:r>
        <w:rPr>
          <w:rFonts w:hint="eastAsia" w:ascii="宋体" w:hAnsi="宋体" w:eastAsia="宋体" w:cs="宋体"/>
          <w:b w:val="0"/>
          <w:bCs w:val="0"/>
          <w:i w:val="0"/>
          <w:iCs w:val="0"/>
          <w:caps w:val="0"/>
          <w:spacing w:val="8"/>
          <w:sz w:val="24"/>
          <w:szCs w:val="24"/>
          <w:shd w:val="clear" w:color="auto" w:fill="FFFFFF"/>
        </w:rPr>
        <w:t>    </w:t>
      </w:r>
    </w:p>
    <w:p w14:paraId="6FEA999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textAlignment w:val="center"/>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val="0"/>
          <w:bCs w:val="0"/>
          <w:i w:val="0"/>
          <w:iCs w:val="0"/>
          <w:caps w:val="0"/>
          <w:color w:val="000000"/>
          <w:spacing w:val="8"/>
          <w:sz w:val="24"/>
          <w:szCs w:val="24"/>
          <w:shd w:val="clear" w:color="auto" w:fill="FFFFFF"/>
        </w:rPr>
        <w:t>2）你选择该物品参展的原因</w:t>
      </w:r>
    </w:p>
    <w:p w14:paraId="44462D9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both"/>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val="0"/>
          <w:bCs w:val="0"/>
          <w:i w:val="0"/>
          <w:iCs w:val="0"/>
          <w:caps w:val="0"/>
          <w:color w:val="010412"/>
          <w:spacing w:val="8"/>
          <w:sz w:val="24"/>
          <w:szCs w:val="24"/>
          <w:shd w:val="clear" w:color="auto" w:fill="FFFFFF"/>
        </w:rPr>
        <w:t>          </w:t>
      </w:r>
    </w:p>
    <w:p w14:paraId="209281E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360" w:afterAutospacing="0" w:line="360" w:lineRule="atLeast"/>
        <w:ind w:left="0" w:right="0" w:firstLine="0"/>
        <w:jc w:val="both"/>
        <w:textAlignment w:val="center"/>
        <w:rPr>
          <w:rFonts w:hint="eastAsia" w:ascii="宋体" w:hAnsi="宋体" w:eastAsia="宋体" w:cs="宋体"/>
          <w:b w:val="0"/>
          <w:bCs w:val="0"/>
          <w:i w:val="0"/>
          <w:iCs w:val="0"/>
          <w:caps w:val="0"/>
          <w:spacing w:val="8"/>
          <w:sz w:val="24"/>
          <w:szCs w:val="24"/>
        </w:rPr>
      </w:pPr>
      <w:r>
        <w:rPr>
          <w:rFonts w:hint="default" w:ascii="Times New Roman" w:hAnsi="Times New Roman" w:eastAsia="宋体" w:cs="Times New Roman"/>
          <w:b w:val="0"/>
          <w:bCs w:val="0"/>
          <w:i w:val="0"/>
          <w:iCs w:val="0"/>
          <w:caps w:val="0"/>
          <w:color w:val="000000"/>
          <w:spacing w:val="8"/>
          <w:sz w:val="24"/>
          <w:szCs w:val="2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1C2C57">
      <w:pPr>
        <w:rPr>
          <w:sz w:val="21"/>
          <w:szCs w:val="2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FE01F">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2294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BDDB9">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25134849"/>
    <w:rsid w:val="2C2767FA"/>
    <w:rsid w:val="421E7628"/>
    <w:rsid w:val="51421784"/>
    <w:rsid w:val="51B532E6"/>
    <w:rsid w:val="58E57497"/>
    <w:rsid w:val="5BE02FC9"/>
    <w:rsid w:val="75F50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99"/>
    <w:tblPr>
      <w:tblCellMar>
        <w:top w:w="0" w:type="dxa"/>
        <w:left w:w="0" w:type="dxa"/>
        <w:bottom w:w="0" w:type="dxa"/>
        <w:right w:w="0" w:type="dxa"/>
      </w:tblCellMar>
    </w:tblPr>
  </w:style>
  <w:style w:type="character" w:styleId="10">
    <w:name w:val="Hyperlink"/>
    <w:basedOn w:val="9"/>
    <w:unhideWhenUsed/>
    <w:qFormat/>
    <w:uiPriority w:val="99"/>
    <w:rPr>
      <w:color w:val="0000FF" w:themeColor="hyperlink"/>
      <w:u w:val="single"/>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character" w:customStyle="1" w:styleId="13">
    <w:name w:val="批注框文本 Char"/>
    <w:basedOn w:val="9"/>
    <w:link w:val="3"/>
    <w:semiHidden/>
    <w:qFormat/>
    <w:uiPriority w:val="99"/>
    <w:rPr>
      <w:sz w:val="18"/>
      <w:szCs w:val="18"/>
    </w:rPr>
  </w:style>
  <w:style w:type="paragraph" w:styleId="14">
    <w:name w:val="No Spacing"/>
    <w:link w:val="15"/>
    <w:autoRedefine/>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9"/>
    <w:link w:val="14"/>
    <w:qFormat/>
    <w:uiPriority w:val="1"/>
    <w:rPr>
      <w:kern w:val="0"/>
      <w:sz w:val="22"/>
    </w:rPr>
  </w:style>
  <w:style w:type="character" w:styleId="16">
    <w:name w:val="Placeholder Text"/>
    <w:basedOn w:val="9"/>
    <w:semiHidden/>
    <w:qFormat/>
    <w:uiPriority w:val="99"/>
    <w:rPr>
      <w:color w:val="808080"/>
    </w:rPr>
  </w:style>
  <w:style w:type="character" w:customStyle="1" w:styleId="17">
    <w:name w:val="日期 Char"/>
    <w:basedOn w:val="9"/>
    <w:link w:val="2"/>
    <w:semiHidden/>
    <w:qFormat/>
    <w:uiPriority w:val="99"/>
  </w:style>
  <w:style w:type="paragraph" w:customStyle="1" w:styleId="18">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Pages>9</Pages>
  <Words>3054</Words>
  <Characters>14716</Characters>
  <Lines>0</Lines>
  <Paragraphs>0</Paragraphs>
  <TotalTime>0</TotalTime>
  <ScaleCrop>false</ScaleCrop>
  <LinksUpToDate>false</LinksUpToDate>
  <CharactersWithSpaces>19278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2026-02-10T06:58:11Z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0D11DEEA6DC04C41B3CA4A86ACF41A09_12</vt:lpwstr>
  </property>
</Properties>
</file>