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A1D2D2">
      <w:pPr>
        <w:spacing w:line="360" w:lineRule="auto"/>
        <w:jc w:val="center"/>
        <w:textAlignment w:val="baseline"/>
        <w:rPr>
          <w:rFonts w:hint="eastAsia"/>
          <w:sz w:val="32"/>
          <w:szCs w:val="21"/>
        </w:rPr>
      </w:pPr>
      <w:bookmarkStart w:id="1" w:name="_GoBack"/>
      <w:bookmarkEnd w:id="1"/>
      <w:r>
        <w:rPr>
          <w:rFonts w:ascii="宋体" w:hAnsi="宋体" w:eastAsia="宋体" w:cs="宋体"/>
          <w:color w:val="000000"/>
          <w:sz w:val="32"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11391900</wp:posOffset>
            </wp:positionH>
            <wp:positionV relativeFrom="topMargin">
              <wp:posOffset>12433300</wp:posOffset>
            </wp:positionV>
            <wp:extent cx="444500" cy="393700"/>
            <wp:effectExtent l="0" t="0" r="0" b="0"/>
            <wp:wrapNone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color w:val="000000"/>
          <w:sz w:val="32"/>
          <w:szCs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11912600</wp:posOffset>
            </wp:positionH>
            <wp:positionV relativeFrom="topMargin">
              <wp:posOffset>11239500</wp:posOffset>
            </wp:positionV>
            <wp:extent cx="266700" cy="355600"/>
            <wp:effectExtent l="0" t="0" r="0" b="0"/>
            <wp:wrapNone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000000"/>
          <w:sz w:val="32"/>
          <w:szCs w:val="21"/>
          <w:lang w:val="en-US" w:eastAsia="zh-CN"/>
        </w:rPr>
        <w:t>江西省南昌市</w:t>
      </w:r>
      <w:r>
        <w:rPr>
          <w:rFonts w:ascii="宋体" w:hAnsi="宋体" w:eastAsia="宋体" w:cs="宋体"/>
          <w:color w:val="000000"/>
          <w:sz w:val="32"/>
          <w:szCs w:val="21"/>
        </w:rPr>
        <w:t>2023-2024学年度第二学期六年级</w:t>
      </w:r>
      <w:r>
        <w:rPr>
          <w:rFonts w:hint="eastAsia" w:ascii="宋体" w:hAnsi="宋体" w:eastAsia="宋体" w:cs="宋体"/>
          <w:color w:val="000000"/>
          <w:sz w:val="32"/>
          <w:szCs w:val="21"/>
          <w:lang w:val="en-US" w:eastAsia="zh-CN"/>
        </w:rPr>
        <w:t>多校联考</w:t>
      </w:r>
      <w:r>
        <w:rPr>
          <w:rFonts w:ascii="宋体" w:hAnsi="宋体" w:eastAsia="宋体" w:cs="宋体"/>
          <w:color w:val="000000"/>
          <w:sz w:val="32"/>
          <w:szCs w:val="21"/>
        </w:rPr>
        <w:t>语文试卷</w:t>
      </w:r>
    </w:p>
    <w:tbl>
      <w:tblPr>
        <w:tblStyle w:val="5"/>
        <w:tblW w:w="0" w:type="auto"/>
        <w:tblInd w:w="14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0"/>
        <w:gridCol w:w="1160"/>
        <w:gridCol w:w="1180"/>
        <w:gridCol w:w="1200"/>
        <w:gridCol w:w="1140"/>
        <w:gridCol w:w="1160"/>
        <w:gridCol w:w="1180"/>
        <w:gridCol w:w="1800"/>
      </w:tblGrid>
      <w:tr w14:paraId="33006A3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260" w:type="dxa"/>
            <w:vAlign w:val="center"/>
          </w:tcPr>
          <w:p w14:paraId="71410547">
            <w:pPr>
              <w:spacing w:line="360" w:lineRule="auto"/>
              <w:jc w:val="center"/>
              <w:textAlignment w:val="baseline"/>
              <w:rPr>
                <w:rFonts w:hint="eastAsia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zCs w:val="21"/>
              </w:rPr>
              <w:t>题号</w:t>
            </w:r>
          </w:p>
        </w:tc>
        <w:tc>
          <w:tcPr>
            <w:tcW w:w="1160" w:type="dxa"/>
            <w:vAlign w:val="center"/>
          </w:tcPr>
          <w:p w14:paraId="0462DE63">
            <w:pPr>
              <w:spacing w:line="360" w:lineRule="auto"/>
              <w:jc w:val="center"/>
              <w:textAlignment w:val="baseline"/>
              <w:rPr>
                <w:rFonts w:hint="eastAsia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zCs w:val="21"/>
              </w:rPr>
              <w:t>一</w:t>
            </w:r>
          </w:p>
        </w:tc>
        <w:tc>
          <w:tcPr>
            <w:tcW w:w="1180" w:type="dxa"/>
            <w:vAlign w:val="center"/>
          </w:tcPr>
          <w:p w14:paraId="249C8B62">
            <w:pPr>
              <w:spacing w:line="360" w:lineRule="auto"/>
              <w:jc w:val="center"/>
              <w:textAlignment w:val="baseline"/>
              <w:rPr>
                <w:rFonts w:hint="eastAsia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zCs w:val="21"/>
              </w:rPr>
              <w:t>二</w:t>
            </w:r>
          </w:p>
        </w:tc>
        <w:tc>
          <w:tcPr>
            <w:tcW w:w="1200" w:type="dxa"/>
            <w:vAlign w:val="center"/>
          </w:tcPr>
          <w:p w14:paraId="6F3BF044">
            <w:pPr>
              <w:spacing w:line="360" w:lineRule="auto"/>
              <w:jc w:val="center"/>
              <w:textAlignment w:val="baseline"/>
              <w:rPr>
                <w:rFonts w:hint="eastAsia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zCs w:val="21"/>
              </w:rPr>
              <w:t>三</w:t>
            </w:r>
          </w:p>
        </w:tc>
        <w:tc>
          <w:tcPr>
            <w:tcW w:w="1140" w:type="dxa"/>
            <w:vAlign w:val="center"/>
          </w:tcPr>
          <w:p w14:paraId="1B9770FE">
            <w:pPr>
              <w:spacing w:line="360" w:lineRule="auto"/>
              <w:jc w:val="center"/>
              <w:textAlignment w:val="baseline"/>
              <w:rPr>
                <w:rFonts w:hint="eastAsia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zCs w:val="21"/>
              </w:rPr>
              <w:t>四</w:t>
            </w:r>
          </w:p>
        </w:tc>
        <w:tc>
          <w:tcPr>
            <w:tcW w:w="1160" w:type="dxa"/>
            <w:vAlign w:val="center"/>
          </w:tcPr>
          <w:p w14:paraId="1D91CD8C">
            <w:pPr>
              <w:spacing w:line="360" w:lineRule="auto"/>
              <w:jc w:val="center"/>
              <w:textAlignment w:val="baseline"/>
              <w:rPr>
                <w:rFonts w:hint="eastAsia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zCs w:val="21"/>
              </w:rPr>
              <w:t>五</w:t>
            </w:r>
          </w:p>
        </w:tc>
        <w:tc>
          <w:tcPr>
            <w:tcW w:w="1180" w:type="dxa"/>
            <w:vAlign w:val="center"/>
          </w:tcPr>
          <w:p w14:paraId="1E55902D">
            <w:pPr>
              <w:spacing w:line="360" w:lineRule="auto"/>
              <w:jc w:val="center"/>
              <w:textAlignment w:val="baseline"/>
              <w:rPr>
                <w:rFonts w:hint="eastAsia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zCs w:val="21"/>
              </w:rPr>
              <w:t>六</w:t>
            </w:r>
          </w:p>
        </w:tc>
        <w:tc>
          <w:tcPr>
            <w:tcW w:w="1800" w:type="dxa"/>
            <w:vAlign w:val="center"/>
          </w:tcPr>
          <w:p w14:paraId="206721AC">
            <w:pPr>
              <w:spacing w:line="360" w:lineRule="auto"/>
              <w:jc w:val="center"/>
              <w:textAlignment w:val="baseline"/>
              <w:rPr>
                <w:rFonts w:hint="eastAsia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zCs w:val="21"/>
              </w:rPr>
              <w:t>总分</w:t>
            </w:r>
          </w:p>
        </w:tc>
      </w:tr>
      <w:tr w14:paraId="799AF5F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260" w:type="dxa"/>
            <w:vAlign w:val="center"/>
          </w:tcPr>
          <w:p w14:paraId="1BACC2F9">
            <w:pPr>
              <w:spacing w:line="360" w:lineRule="auto"/>
              <w:jc w:val="center"/>
              <w:textAlignment w:val="baseline"/>
              <w:rPr>
                <w:rFonts w:hint="eastAsia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zCs w:val="21"/>
              </w:rPr>
              <w:t>得分</w:t>
            </w:r>
          </w:p>
        </w:tc>
        <w:tc>
          <w:tcPr>
            <w:tcW w:w="1160" w:type="dxa"/>
            <w:vAlign w:val="center"/>
          </w:tcPr>
          <w:p w14:paraId="510B80AC">
            <w:pPr>
              <w:spacing w:line="360" w:lineRule="auto"/>
              <w:textAlignment w:val="baseline"/>
              <w:rPr>
                <w:rFonts w:hint="eastAsia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zCs w:val="21"/>
              </w:rPr>
              <w:t xml:space="preserve"> </w:t>
            </w:r>
          </w:p>
        </w:tc>
        <w:tc>
          <w:tcPr>
            <w:tcW w:w="1180" w:type="dxa"/>
            <w:vAlign w:val="center"/>
          </w:tcPr>
          <w:p w14:paraId="758C5EDF">
            <w:pPr>
              <w:spacing w:line="360" w:lineRule="auto"/>
              <w:textAlignment w:val="baseline"/>
              <w:rPr>
                <w:rFonts w:hint="eastAsia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zCs w:val="21"/>
              </w:rPr>
              <w:t xml:space="preserve"> </w:t>
            </w:r>
          </w:p>
        </w:tc>
        <w:tc>
          <w:tcPr>
            <w:tcW w:w="1200" w:type="dxa"/>
            <w:vAlign w:val="center"/>
          </w:tcPr>
          <w:p w14:paraId="0830BEC0">
            <w:pPr>
              <w:spacing w:line="360" w:lineRule="auto"/>
              <w:textAlignment w:val="baseline"/>
              <w:rPr>
                <w:rFonts w:hint="eastAsia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zCs w:val="21"/>
              </w:rPr>
              <w:t xml:space="preserve"> </w:t>
            </w:r>
          </w:p>
        </w:tc>
        <w:tc>
          <w:tcPr>
            <w:tcW w:w="1140" w:type="dxa"/>
            <w:vAlign w:val="center"/>
          </w:tcPr>
          <w:p w14:paraId="61C8D66B">
            <w:pPr>
              <w:spacing w:line="360" w:lineRule="auto"/>
              <w:textAlignment w:val="baseline"/>
              <w:rPr>
                <w:rFonts w:hint="eastAsia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zCs w:val="21"/>
              </w:rPr>
              <w:t xml:space="preserve"> </w:t>
            </w:r>
          </w:p>
        </w:tc>
        <w:tc>
          <w:tcPr>
            <w:tcW w:w="1160" w:type="dxa"/>
            <w:vAlign w:val="center"/>
          </w:tcPr>
          <w:p w14:paraId="4E319436">
            <w:pPr>
              <w:spacing w:line="360" w:lineRule="auto"/>
              <w:textAlignment w:val="baseline"/>
              <w:rPr>
                <w:rFonts w:hint="eastAsia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zCs w:val="21"/>
              </w:rPr>
              <w:t xml:space="preserve"> </w:t>
            </w:r>
          </w:p>
        </w:tc>
        <w:tc>
          <w:tcPr>
            <w:tcW w:w="1180" w:type="dxa"/>
            <w:vAlign w:val="center"/>
          </w:tcPr>
          <w:p w14:paraId="02AB58AB">
            <w:pPr>
              <w:spacing w:line="360" w:lineRule="auto"/>
              <w:textAlignment w:val="baseline"/>
              <w:rPr>
                <w:rFonts w:hint="eastAsia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zCs w:val="21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5F27BF92">
            <w:pPr>
              <w:spacing w:line="360" w:lineRule="auto"/>
              <w:textAlignment w:val="baseline"/>
              <w:rPr>
                <w:rFonts w:hint="eastAsia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zCs w:val="21"/>
              </w:rPr>
              <w:t xml:space="preserve"> </w:t>
            </w:r>
          </w:p>
        </w:tc>
      </w:tr>
    </w:tbl>
    <w:p w14:paraId="5934FE90">
      <w:pPr>
        <w:spacing w:line="360" w:lineRule="auto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注意事项：</w:t>
      </w:r>
    </w:p>
    <w:p w14:paraId="50B55C05">
      <w:pPr>
        <w:spacing w:line="360" w:lineRule="auto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1.答卷前，考生务必将自己的姓名、准考证号填写在答题卡上.</w:t>
      </w:r>
    </w:p>
    <w:p w14:paraId="72F8DE87">
      <w:pPr>
        <w:spacing w:line="360" w:lineRule="auto"/>
        <w:ind w:left="320" w:hanging="32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2.回答选择题时、选出每小题答案后、用铅笔把答题卡对应题目的答案标号涂黑；如需改动，用橡皮擦干净后，再选涂其他答案标号。回答非选择题时，将答案写在答题卡上，写在试卷上无效。</w:t>
      </w:r>
    </w:p>
    <w:p w14:paraId="2B493996">
      <w:pPr>
        <w:spacing w:line="360" w:lineRule="auto"/>
        <w:jc w:val="center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第Ⅰ卷 (选择题)</w:t>
      </w:r>
    </w:p>
    <w:p w14:paraId="606C48A9">
      <w:pPr>
        <w:spacing w:line="360" w:lineRule="auto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一、选择题：本大题共12小题，共24分。</w:t>
      </w:r>
    </w:p>
    <w:p w14:paraId="19C54274">
      <w:pPr>
        <w:spacing w:line="360" w:lineRule="auto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将正确答案的序号写在括号里。</w:t>
      </w:r>
    </w:p>
    <w:p w14:paraId="1020F8A0">
      <w:pPr>
        <w:spacing w:line="360" w:lineRule="auto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1. 下列加下划线字的注音不正确的一项是 (   )。</w:t>
      </w:r>
    </w:p>
    <w:p w14:paraId="37B68251">
      <w:pPr>
        <w:spacing w:line="360" w:lineRule="auto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 xml:space="preserve">   A. </w:t>
      </w:r>
      <w:r>
        <w:rPr>
          <w:rFonts w:ascii="宋体" w:hAnsi="宋体" w:eastAsia="宋体" w:cs="宋体"/>
          <w:color w:val="000000"/>
          <w:szCs w:val="21"/>
          <w:u w:val="single"/>
        </w:rPr>
        <w:t>恍</w:t>
      </w:r>
      <w:r>
        <w:rPr>
          <w:rFonts w:ascii="宋体" w:hAnsi="宋体" w:eastAsia="宋体" w:cs="宋体"/>
          <w:color w:val="000000"/>
          <w:szCs w:val="21"/>
        </w:rPr>
        <w:t xml:space="preserve">惚 (huǎng)     B. </w:t>
      </w:r>
      <w:r>
        <w:rPr>
          <w:rFonts w:ascii="宋体" w:hAnsi="宋体" w:eastAsia="宋体" w:cs="宋体"/>
          <w:color w:val="000000"/>
          <w:szCs w:val="21"/>
          <w:u w:val="single"/>
        </w:rPr>
        <w:t>怦</w:t>
      </w:r>
      <w:r>
        <w:rPr>
          <w:rFonts w:ascii="宋体" w:hAnsi="宋体" w:eastAsia="宋体" w:cs="宋体"/>
          <w:color w:val="000000"/>
          <w:szCs w:val="21"/>
        </w:rPr>
        <w:t>怦直跳 (pēng)     C. 衣</w:t>
      </w:r>
      <w:r>
        <w:rPr>
          <w:rFonts w:ascii="宋体" w:hAnsi="宋体" w:eastAsia="宋体" w:cs="宋体"/>
          <w:color w:val="000000"/>
          <w:szCs w:val="21"/>
          <w:u w:val="single"/>
        </w:rPr>
        <w:t>襟</w:t>
      </w:r>
      <w:r>
        <w:rPr>
          <w:rFonts w:ascii="宋体" w:hAnsi="宋体" w:eastAsia="宋体" w:cs="宋体"/>
          <w:color w:val="000000"/>
          <w:szCs w:val="21"/>
        </w:rPr>
        <w:t xml:space="preserve">(jīn)   D. </w:t>
      </w:r>
      <w:r>
        <w:rPr>
          <w:rFonts w:ascii="宋体" w:hAnsi="宋体" w:eastAsia="宋体" w:cs="宋体"/>
          <w:color w:val="000000"/>
          <w:szCs w:val="21"/>
          <w:u w:val="single"/>
        </w:rPr>
        <w:t>戛</w:t>
      </w:r>
      <w:r>
        <w:rPr>
          <w:rFonts w:ascii="宋体" w:hAnsi="宋体" w:eastAsia="宋体" w:cs="宋体"/>
          <w:color w:val="000000"/>
          <w:szCs w:val="21"/>
        </w:rPr>
        <w:t>然而止(gá)</w:t>
      </w:r>
    </w:p>
    <w:p w14:paraId="09030DF6">
      <w:pPr>
        <w:spacing w:line="360" w:lineRule="auto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2.下列短语中与其他三项结构不同的一项是 (   )。</w:t>
      </w:r>
    </w:p>
    <w:p w14:paraId="68D07E14">
      <w:pPr>
        <w:spacing w:line="360" w:lineRule="auto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 xml:space="preserve">   A. 消灭敌人          B.恢复平静             C.师恩难忘          D.骗取信任</w:t>
      </w:r>
    </w:p>
    <w:p w14:paraId="00FC404D">
      <w:pPr>
        <w:spacing w:line="360" w:lineRule="auto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3.下列句子中加下划线的词语使用不正确的一项是 (   )</w:t>
      </w:r>
    </w:p>
    <w:p w14:paraId="442640DD">
      <w:pPr>
        <w:spacing w:line="360" w:lineRule="auto"/>
        <w:ind w:left="36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A.大力提倡低碳绿色的生活方式，开发高效低耗无污染的新能源，政府</w:t>
      </w:r>
      <w:r>
        <w:rPr>
          <w:rFonts w:ascii="宋体" w:hAnsi="宋体" w:eastAsia="宋体" w:cs="宋体"/>
          <w:color w:val="000000"/>
          <w:szCs w:val="21"/>
          <w:u w:val="single"/>
        </w:rPr>
        <w:t>贵无旁贷</w:t>
      </w:r>
      <w:r>
        <w:rPr>
          <w:rFonts w:ascii="宋体" w:hAnsi="宋体" w:eastAsia="宋体" w:cs="宋体"/>
          <w:color w:val="000000"/>
          <w:szCs w:val="21"/>
        </w:rPr>
        <w:t>。</w:t>
      </w:r>
    </w:p>
    <w:p w14:paraId="73A865F2">
      <w:pPr>
        <w:spacing w:line="360" w:lineRule="auto"/>
        <w:ind w:left="36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B.科学家们太了不起啦，搞科研时</w:t>
      </w:r>
      <w:r>
        <w:rPr>
          <w:rFonts w:ascii="宋体" w:hAnsi="宋体" w:eastAsia="宋体" w:cs="宋体"/>
          <w:color w:val="000000"/>
          <w:szCs w:val="21"/>
          <w:u w:val="single"/>
        </w:rPr>
        <w:t>见微知著</w:t>
      </w:r>
      <w:r>
        <w:rPr>
          <w:rFonts w:ascii="宋体" w:hAnsi="宋体" w:eastAsia="宋体" w:cs="宋体"/>
          <w:color w:val="000000"/>
          <w:szCs w:val="21"/>
        </w:rPr>
        <w:t>，为人类谋幸福！</w:t>
      </w:r>
    </w:p>
    <w:p w14:paraId="2E82D52F">
      <w:pPr>
        <w:spacing w:line="360" w:lineRule="auto"/>
        <w:ind w:left="36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C.这篇文章将深奥的道理用浅显的文字</w:t>
      </w:r>
      <w:r>
        <w:rPr>
          <w:rFonts w:ascii="宋体" w:hAnsi="宋体" w:eastAsia="宋体" w:cs="宋体"/>
          <w:color w:val="000000"/>
          <w:szCs w:val="21"/>
          <w:u w:val="single"/>
        </w:rPr>
        <w:t>娓娓动听</w:t>
      </w:r>
      <w:r>
        <w:rPr>
          <w:rFonts w:ascii="宋体" w:hAnsi="宋体" w:eastAsia="宋体" w:cs="宋体"/>
          <w:color w:val="000000"/>
          <w:szCs w:val="21"/>
        </w:rPr>
        <w:t>地写了出来。</w:t>
      </w:r>
    </w:p>
    <w:p w14:paraId="6A335502">
      <w:pPr>
        <w:spacing w:line="360" w:lineRule="auto"/>
        <w:ind w:left="36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D.这篇游记写得很生动，仿佛让人</w:t>
      </w:r>
      <w:r>
        <w:rPr>
          <w:rFonts w:ascii="宋体" w:hAnsi="宋体" w:eastAsia="宋体" w:cs="宋体"/>
          <w:color w:val="000000"/>
          <w:szCs w:val="21"/>
          <w:u w:val="single"/>
        </w:rPr>
        <w:t>身临其境</w:t>
      </w:r>
      <w:r>
        <w:rPr>
          <w:rFonts w:ascii="宋体" w:hAnsi="宋体" w:eastAsia="宋体" w:cs="宋体"/>
          <w:color w:val="000000"/>
          <w:szCs w:val="21"/>
        </w:rPr>
        <w:t>。</w:t>
      </w:r>
    </w:p>
    <w:p w14:paraId="1687D3C1">
      <w:pPr>
        <w:spacing w:line="360" w:lineRule="auto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4.下列句子没有语病的一项是 (   )</w:t>
      </w:r>
    </w:p>
    <w:p w14:paraId="39BBCC4A">
      <w:pPr>
        <w:spacing w:line="360" w:lineRule="auto"/>
        <w:ind w:left="36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A.我们不是要在书本中学语文，而是要在生活中学语文。</w:t>
      </w:r>
    </w:p>
    <w:p w14:paraId="7C595F93">
      <w:pPr>
        <w:spacing w:line="360" w:lineRule="auto"/>
        <w:ind w:left="36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B.即使工地老板极力挽留，也无法动摇他返校复学。</w:t>
      </w:r>
    </w:p>
    <w:p w14:paraId="39C1B99A">
      <w:pPr>
        <w:spacing w:line="360" w:lineRule="auto"/>
        <w:ind w:left="36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C.开展阳光体育运动后，同学们的身体素质有了明显提商。</w:t>
      </w:r>
    </w:p>
    <w:p w14:paraId="1750BE3E">
      <w:pPr>
        <w:spacing w:line="360" w:lineRule="auto"/>
        <w:ind w:left="36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D.我们必须及时改正，随时发现学习过程中的缺点和错误。</w:t>
      </w:r>
    </w:p>
    <w:p w14:paraId="286877FB">
      <w:pPr>
        <w:spacing w:line="360" w:lineRule="auto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5.下面诗句中，与中国传统节日有关的一项足 (   )</w:t>
      </w:r>
    </w:p>
    <w:p w14:paraId="0138EC27">
      <w:pPr>
        <w:spacing w:line="360" w:lineRule="auto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 xml:space="preserve">   A.青青园中葵，朝露待日晞。                  B.好雨知时节，当春乃发生。</w:t>
      </w:r>
    </w:p>
    <w:p w14:paraId="7FF379C9">
      <w:pPr>
        <w:spacing w:line="360" w:lineRule="auto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 xml:space="preserve">   C.春夏秋时全不变，雪中风味更清奇。          D. 中庭地白树栖鸦，冷露无声湿桂花。</w:t>
      </w:r>
    </w:p>
    <w:p w14:paraId="79D4D5CD">
      <w:pPr>
        <w:spacing w:line="360" w:lineRule="auto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6. 下列说法中不正确的一项是 (   )。</w:t>
      </w:r>
    </w:p>
    <w:p w14:paraId="17D74AB0">
      <w:pPr>
        <w:spacing w:line="360" w:lineRule="auto"/>
        <w:ind w:left="820" w:right="220" w:hanging="46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A.本册综合性学习围绕“难忘小学生活”这一主题，设计了“回忆往事”和“依依惜别”两个版块。</w:t>
      </w:r>
    </w:p>
    <w:p w14:paraId="0328AF52">
      <w:pPr>
        <w:spacing w:line="360" w:lineRule="auto"/>
        <w:ind w:left="820" w:right="100" w:hanging="46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B.杜甫的《长歌行》中的名句“少壮不努力，老大徒伤悲”告诉我们：要珍惜少年时光，努力学习。</w:t>
      </w:r>
    </w:p>
    <w:p w14:paraId="208D419A">
      <w:pPr>
        <w:spacing w:line="360" w:lineRule="auto"/>
        <w:ind w:left="36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C.  “摘得桂冠” “喜获金牌” “拔得头筹” “勇夺第一”这几个词语的意思基本相同。</w:t>
      </w:r>
    </w:p>
    <w:p w14:paraId="59D07CD8">
      <w:pPr>
        <w:spacing w:line="360" w:lineRule="auto"/>
        <w:ind w:left="36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D.  “妈，妈，要到什么时候才……”这句话中的省略号表示话没有说完就被打断了。</w:t>
      </w:r>
    </w:p>
    <w:p w14:paraId="0225B866">
      <w:pPr>
        <w:spacing w:line="360" w:lineRule="auto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7. 策划书一般包括哪些内容?  (     )</w:t>
      </w:r>
    </w:p>
    <w:p w14:paraId="0A8C6C10">
      <w:pPr>
        <w:spacing w:line="360" w:lineRule="auto"/>
        <w:ind w:left="36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A.活动名称、活动目的、活动时间、活动地点、活动分工、活动流程。</w:t>
      </w:r>
    </w:p>
    <w:p w14:paraId="5FC49D97">
      <w:pPr>
        <w:spacing w:line="360" w:lineRule="auto"/>
        <w:ind w:left="36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B. 开头、 主体、结尾。</w:t>
      </w:r>
    </w:p>
    <w:p w14:paraId="10D8FF67">
      <w:pPr>
        <w:spacing w:line="360" w:lineRule="auto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 xml:space="preserve">   C. 标题、称呼、正文、结尾、落款。  D.活动的策划、活动的筹备、活动的举办。</w:t>
      </w:r>
    </w:p>
    <w:p w14:paraId="220CBC82">
      <w:pPr>
        <w:spacing w:line="360" w:lineRule="auto"/>
        <w:ind w:left="12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8.我们读过的小说《鲁滨逊漂流记》，下面陈述不准确的一项是 (   )</w:t>
      </w:r>
    </w:p>
    <w:p w14:paraId="01C91610">
      <w:pPr>
        <w:spacing w:line="360" w:lineRule="auto"/>
        <w:ind w:left="52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A.鲁滨逊因坐的船失事，流落到荒岛上。</w:t>
      </w:r>
    </w:p>
    <w:p w14:paraId="5F3D5D14">
      <w:pPr>
        <w:spacing w:line="360" w:lineRule="auto"/>
        <w:ind w:left="52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B.鲁滨逊独自一人在荒岛上度过了二十八年。</w:t>
      </w:r>
    </w:p>
    <w:p w14:paraId="70696E40">
      <w:pPr>
        <w:spacing w:line="360" w:lineRule="auto"/>
        <w:ind w:left="52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C.  《鲁滨逊漂流记》是一部值得逐字逐行重读的小说。</w:t>
      </w:r>
    </w:p>
    <w:p w14:paraId="54CC612E">
      <w:pPr>
        <w:spacing w:line="360" w:lineRule="auto"/>
        <w:ind w:left="52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D.鲁滨逊是个对生活充满希望、自信乐观，有惊人毅力、超强意志的人。</w:t>
      </w:r>
    </w:p>
    <w:p w14:paraId="1CA13120">
      <w:pPr>
        <w:spacing w:line="360" w:lineRule="auto"/>
        <w:ind w:left="12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9.读下面的句子，体会…下加下划线的部分，在表达上与其他三句不同的是 (   )。</w:t>
      </w:r>
    </w:p>
    <w:p w14:paraId="00C56C1C">
      <w:pPr>
        <w:spacing w:line="360" w:lineRule="auto"/>
        <w:ind w:left="52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A.</w:t>
      </w:r>
      <w:r>
        <w:rPr>
          <w:rFonts w:ascii="宋体" w:hAnsi="宋体" w:eastAsia="宋体" w:cs="宋体"/>
          <w:color w:val="000000"/>
          <w:szCs w:val="21"/>
          <w:u w:val="single"/>
        </w:rPr>
        <w:t>一眨眼</w:t>
      </w:r>
      <w:r>
        <w:rPr>
          <w:rFonts w:ascii="宋体" w:hAnsi="宋体" w:eastAsia="宋体" w:cs="宋体"/>
          <w:color w:val="000000"/>
          <w:szCs w:val="21"/>
        </w:rPr>
        <w:t>的时间，你们就会长大，就会毕业离开母校。</w:t>
      </w:r>
    </w:p>
    <w:p w14:paraId="659D0377">
      <w:pPr>
        <w:spacing w:line="360" w:lineRule="auto"/>
        <w:ind w:left="52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B.烈日如火，</w:t>
      </w:r>
      <w:r>
        <w:rPr>
          <w:rFonts w:ascii="宋体" w:hAnsi="宋体" w:eastAsia="宋体" w:cs="宋体"/>
          <w:color w:val="000000"/>
          <w:szCs w:val="21"/>
          <w:u w:val="single"/>
        </w:rPr>
        <w:t>仿佛要烤</w:t>
      </w:r>
      <w:r>
        <w:rPr>
          <w:rFonts w:ascii="宋体" w:hAnsi="宋体" w:eastAsia="宋体" w:cs="宋体"/>
          <w:color w:val="000000"/>
          <w:szCs w:val="21"/>
        </w:rPr>
        <w:t>焦了那片树林。</w:t>
      </w:r>
    </w:p>
    <w:p w14:paraId="2E6C89E2">
      <w:pPr>
        <w:spacing w:line="360" w:lineRule="auto"/>
        <w:ind w:left="52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C.银杏树的叶子</w:t>
      </w:r>
      <w:r>
        <w:rPr>
          <w:rFonts w:ascii="宋体" w:hAnsi="宋体" w:eastAsia="宋体" w:cs="宋体"/>
          <w:color w:val="000000"/>
          <w:szCs w:val="21"/>
          <w:u w:val="single"/>
        </w:rPr>
        <w:t>像</w:t>
      </w:r>
      <w:r>
        <w:rPr>
          <w:rFonts w:ascii="宋体" w:hAnsi="宋体" w:eastAsia="宋体" w:cs="宋体"/>
          <w:color w:val="000000"/>
          <w:szCs w:val="21"/>
        </w:rPr>
        <w:t>一把把小扇子。</w:t>
      </w:r>
    </w:p>
    <w:p w14:paraId="63469C02">
      <w:pPr>
        <w:spacing w:line="360" w:lineRule="auto"/>
        <w:ind w:left="52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D.看到走失的小狗回来了，小亮高兴得</w:t>
      </w:r>
      <w:r>
        <w:rPr>
          <w:rFonts w:ascii="宋体" w:hAnsi="宋体" w:eastAsia="宋体" w:cs="宋体"/>
          <w:color w:val="000000"/>
          <w:szCs w:val="21"/>
          <w:u w:val="single"/>
        </w:rPr>
        <w:t>快要发疯了</w:t>
      </w:r>
      <w:r>
        <w:rPr>
          <w:rFonts w:ascii="宋体" w:hAnsi="宋体" w:eastAsia="宋体" w:cs="宋体"/>
          <w:color w:val="000000"/>
          <w:szCs w:val="21"/>
        </w:rPr>
        <w:t>。</w:t>
      </w:r>
    </w:p>
    <w:p w14:paraId="6F15F0B4">
      <w:pPr>
        <w:spacing w:line="360" w:lineRule="auto"/>
        <w:ind w:left="12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10.下列画横线的字词解释不正确的一项是 (   )。</w:t>
      </w:r>
    </w:p>
    <w:p w14:paraId="51890FFA">
      <w:pPr>
        <w:spacing w:line="360" w:lineRule="auto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 xml:space="preserve">    A.思</w:t>
      </w:r>
      <w:r>
        <w:rPr>
          <w:rFonts w:ascii="宋体" w:hAnsi="宋体" w:eastAsia="宋体" w:cs="宋体"/>
          <w:color w:val="000000"/>
          <w:szCs w:val="21"/>
          <w:u w:val="single"/>
        </w:rPr>
        <w:t>援弓缴</w:t>
      </w:r>
      <w:r>
        <w:rPr>
          <w:rFonts w:ascii="宋体" w:hAnsi="宋体" w:eastAsia="宋体" w:cs="宋体"/>
          <w:color w:val="000000"/>
          <w:szCs w:val="21"/>
        </w:rPr>
        <w:t>而射之(拉弓箭)          B.</w:t>
      </w:r>
      <w:r>
        <w:rPr>
          <w:rFonts w:ascii="宋体" w:hAnsi="宋体" w:eastAsia="宋体" w:cs="宋体"/>
          <w:color w:val="000000"/>
          <w:szCs w:val="21"/>
          <w:u w:val="single"/>
        </w:rPr>
        <w:t>走马</w:t>
      </w:r>
      <w:r>
        <w:rPr>
          <w:rFonts w:ascii="宋体" w:hAnsi="宋体" w:eastAsia="宋体" w:cs="宋体"/>
          <w:color w:val="000000"/>
          <w:szCs w:val="21"/>
        </w:rPr>
        <w:t>观花(牵着马)</w:t>
      </w:r>
    </w:p>
    <w:p w14:paraId="6C99EF30">
      <w:pPr>
        <w:spacing w:line="360" w:lineRule="auto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 xml:space="preserve">    C.为是其智</w:t>
      </w:r>
      <w:r>
        <w:rPr>
          <w:rFonts w:ascii="宋体" w:hAnsi="宋体" w:eastAsia="宋体" w:cs="宋体"/>
          <w:color w:val="000000"/>
          <w:szCs w:val="21"/>
          <w:u w:val="single"/>
        </w:rPr>
        <w:t>弗若</w:t>
      </w:r>
      <w:r>
        <w:rPr>
          <w:rFonts w:ascii="宋体" w:hAnsi="宋体" w:eastAsia="宋体" w:cs="宋体"/>
          <w:color w:val="000000"/>
          <w:szCs w:val="21"/>
        </w:rPr>
        <w:t>与(不如)            D.赴</w:t>
      </w:r>
      <w:r>
        <w:rPr>
          <w:rFonts w:ascii="宋体" w:hAnsi="宋体" w:eastAsia="宋体" w:cs="宋体"/>
          <w:color w:val="000000"/>
          <w:szCs w:val="21"/>
          <w:u w:val="single"/>
        </w:rPr>
        <w:t>汤</w:t>
      </w:r>
      <w:r>
        <w:rPr>
          <w:rFonts w:ascii="宋体" w:hAnsi="宋体" w:eastAsia="宋体" w:cs="宋体"/>
          <w:color w:val="000000"/>
          <w:szCs w:val="21"/>
        </w:rPr>
        <w:t>蹈火(热水)</w:t>
      </w:r>
    </w:p>
    <w:p w14:paraId="383B44A3">
      <w:pPr>
        <w:spacing w:line="360" w:lineRule="auto"/>
        <w:ind w:left="12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11.读下面这段话，你认为与文段衔接最恰当的一组句子是 (     )</w:t>
      </w:r>
    </w:p>
    <w:p w14:paraId="627126BE">
      <w:pPr>
        <w:spacing w:line="360" w:lineRule="auto"/>
        <w:ind w:right="260" w:firstLine="52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人民英雄纪念碑东西两侧上部，刻着以红星、松柏和旗帜组成的装饰花纹，</w:t>
      </w:r>
      <w:r>
        <w:rPr>
          <w:rFonts w:ascii="宋体" w:hAnsi="宋体" w:eastAsia="宋体" w:cs="宋体"/>
          <w:color w:val="000000"/>
          <w:szCs w:val="21"/>
          <w:u w:val="single"/>
        </w:rPr>
        <w:t xml:space="preserve">        </w:t>
      </w:r>
      <w:r>
        <w:rPr>
          <w:rFonts w:ascii="宋体" w:hAnsi="宋体" w:eastAsia="宋体" w:cs="宋体"/>
          <w:color w:val="000000"/>
          <w:szCs w:val="21"/>
        </w:rPr>
        <w:t>。</w:t>
      </w:r>
      <w:r>
        <w:rPr>
          <w:rFonts w:ascii="宋体" w:hAnsi="宋体" w:eastAsia="宋体" w:cs="宋体"/>
          <w:color w:val="000000"/>
          <w:szCs w:val="21"/>
          <w:u w:val="single"/>
        </w:rPr>
        <w:t xml:space="preserve">       </w:t>
      </w:r>
      <w:r>
        <w:rPr>
          <w:rFonts w:ascii="宋体" w:hAnsi="宋体" w:eastAsia="宋体" w:cs="宋体"/>
          <w:color w:val="000000"/>
          <w:szCs w:val="21"/>
        </w:rPr>
        <w:t>，</w:t>
      </w:r>
      <w:r>
        <w:rPr>
          <w:rFonts w:ascii="宋体" w:hAnsi="宋体" w:eastAsia="宋体" w:cs="宋体"/>
          <w:color w:val="000000"/>
          <w:szCs w:val="21"/>
          <w:u w:val="single"/>
        </w:rPr>
        <w:t xml:space="preserve">        </w:t>
      </w:r>
      <w:r>
        <w:rPr>
          <w:rFonts w:ascii="宋体" w:hAnsi="宋体" w:eastAsia="宋体" w:cs="宋体"/>
          <w:color w:val="000000"/>
          <w:szCs w:val="21"/>
        </w:rPr>
        <w:t>，</w:t>
      </w:r>
      <w:r>
        <w:rPr>
          <w:rFonts w:ascii="宋体" w:hAnsi="宋体" w:eastAsia="宋体" w:cs="宋体"/>
          <w:color w:val="000000"/>
          <w:szCs w:val="21"/>
          <w:u w:val="single"/>
        </w:rPr>
        <w:t xml:space="preserve">        </w:t>
      </w:r>
      <w:r>
        <w:rPr>
          <w:rFonts w:ascii="宋体" w:hAnsi="宋体" w:eastAsia="宋体" w:cs="宋体"/>
          <w:color w:val="000000"/>
          <w:szCs w:val="21"/>
        </w:rPr>
        <w:t>。碑顶是民族传统的建筑形式，是上有卷云下有重慢(màn)的小庑 (wǔ )殿顶。</w:t>
      </w:r>
    </w:p>
    <w:p w14:paraId="53713276">
      <w:pPr>
        <w:spacing w:line="360" w:lineRule="auto"/>
        <w:ind w:left="52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①小碑座的四周，雕刻着以牡丹花、荷花、菊花等组成的八个大花圈</w:t>
      </w:r>
    </w:p>
    <w:p w14:paraId="4559D634">
      <w:pPr>
        <w:spacing w:line="360" w:lineRule="auto"/>
        <w:ind w:left="52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②表示全国人民对英雄们的永远怀念和敬仰</w:t>
      </w:r>
    </w:p>
    <w:p w14:paraId="776D42EE">
      <w:pPr>
        <w:spacing w:line="360" w:lineRule="auto"/>
        <w:ind w:left="52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③象征着先烈们的革命精神万年长存</w:t>
      </w:r>
    </w:p>
    <w:p w14:paraId="09BC5A6C">
      <w:pPr>
        <w:spacing w:line="360" w:lineRule="auto"/>
        <w:ind w:left="52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④这些花朵象征着品质高贵、纯洁</w:t>
      </w:r>
    </w:p>
    <w:p w14:paraId="7E174190">
      <w:pPr>
        <w:spacing w:line="360" w:lineRule="auto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 xml:space="preserve">    A. ④②①③       B. ④①③②      C. ②①④③       D. ③①④②</w:t>
      </w:r>
    </w:p>
    <w:p w14:paraId="68980AC0">
      <w:pPr>
        <w:spacing w:line="360" w:lineRule="auto"/>
        <w:ind w:left="12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12.下列句子中标点符号使用正确的一项是 (     )</w:t>
      </w:r>
    </w:p>
    <w:p w14:paraId="2FD77BDB">
      <w:pPr>
        <w:spacing w:line="360" w:lineRule="auto"/>
        <w:ind w:left="52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A.我最爱读窗边的小豆豆。</w:t>
      </w:r>
    </w:p>
    <w:p w14:paraId="26D393E5">
      <w:pPr>
        <w:spacing w:line="360" w:lineRule="auto"/>
        <w:ind w:left="52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B.  “我知道明明在哪，”我说：  “我刚看到他去图书馆了。”</w:t>
      </w:r>
    </w:p>
    <w:p w14:paraId="4058E927">
      <w:pPr>
        <w:spacing w:line="360" w:lineRule="auto"/>
        <w:ind w:left="52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C.燕子去了，有再来的时候；杨柳枯了，有再背的时候；桃花谢了，有再开的时候。</w:t>
      </w:r>
    </w:p>
    <w:p w14:paraId="6ADC829C">
      <w:pPr>
        <w:spacing w:line="360" w:lineRule="auto"/>
        <w:ind w:left="52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D.他教我写作，给我讲怎样选材?怎样构思?怎样立意……</w:t>
      </w:r>
    </w:p>
    <w:p w14:paraId="458B9611">
      <w:pPr>
        <w:spacing w:line="360" w:lineRule="auto"/>
        <w:jc w:val="center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第Ⅱ卷 (非选择题)</w:t>
      </w:r>
    </w:p>
    <w:p w14:paraId="2B97E2D6">
      <w:pPr>
        <w:spacing w:line="360" w:lineRule="auto"/>
        <w:ind w:left="12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二、(新情境)【回顾往昔 历历难忘】根据要求填写相关内容。(10分)</w:t>
      </w:r>
    </w:p>
    <w:p w14:paraId="535C21F4">
      <w:pPr>
        <w:spacing w:line="360" w:lineRule="auto"/>
        <w:ind w:left="400" w:right="80" w:hanging="28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13.师恩难忘。小芳在给老师的毕业赠言中写道：  “随风潜入夜，</w:t>
      </w:r>
      <w:r>
        <w:rPr>
          <w:rFonts w:ascii="宋体" w:hAnsi="宋体" w:eastAsia="宋体" w:cs="宋体"/>
          <w:color w:val="000000"/>
          <w:szCs w:val="21"/>
          <w:u w:val="single"/>
        </w:rPr>
        <w:t xml:space="preserve">             </w:t>
      </w:r>
      <w:r>
        <w:rPr>
          <w:rFonts w:ascii="宋体" w:hAnsi="宋体" w:eastAsia="宋体" w:cs="宋体"/>
          <w:color w:val="000000"/>
          <w:szCs w:val="21"/>
        </w:rPr>
        <w:t>”感谢您六年来如春雨般的谆谆教诲。您教育我们要像劲竹一样“咬定背山不放松，</w:t>
      </w:r>
      <w:r>
        <w:rPr>
          <w:rFonts w:ascii="宋体" w:hAnsi="宋体" w:eastAsia="宋体" w:cs="宋体"/>
          <w:color w:val="000000"/>
          <w:szCs w:val="21"/>
          <w:u w:val="single"/>
        </w:rPr>
        <w:t xml:space="preserve">           </w:t>
      </w:r>
      <w:r>
        <w:rPr>
          <w:rFonts w:ascii="宋体" w:hAnsi="宋体" w:eastAsia="宋体" w:cs="宋体"/>
          <w:color w:val="000000"/>
          <w:szCs w:val="21"/>
        </w:rPr>
        <w:t>”，坚定目标，努力向前；要像石灰一样“</w:t>
      </w:r>
      <w:r>
        <w:rPr>
          <w:rFonts w:ascii="宋体" w:hAnsi="宋体" w:eastAsia="宋体" w:cs="宋体"/>
          <w:color w:val="000000"/>
          <w:szCs w:val="21"/>
          <w:u w:val="single"/>
        </w:rPr>
        <w:t xml:space="preserve">                </w:t>
      </w:r>
      <w:r>
        <w:rPr>
          <w:rFonts w:ascii="宋体" w:hAnsi="宋体" w:eastAsia="宋体" w:cs="宋体"/>
          <w:color w:val="000000"/>
          <w:szCs w:val="21"/>
        </w:rPr>
        <w:t>，要留消白在人间”，清清白白做人：要像陆游一样“位卑</w:t>
      </w:r>
      <w:r>
        <w:rPr>
          <w:rFonts w:ascii="宋体" w:hAnsi="宋体" w:eastAsia="宋体" w:cs="宋体"/>
          <w:color w:val="000000"/>
          <w:szCs w:val="21"/>
          <w:u w:val="single"/>
        </w:rPr>
        <w:t xml:space="preserve">       </w:t>
      </w:r>
      <w:r>
        <w:rPr>
          <w:rFonts w:ascii="宋体" w:hAnsi="宋体" w:eastAsia="宋体" w:cs="宋体"/>
          <w:color w:val="000000"/>
          <w:szCs w:val="21"/>
        </w:rPr>
        <w:t>”；牢记林则徐“苟利国家生死以，</w:t>
      </w:r>
      <w:r>
        <w:rPr>
          <w:rFonts w:ascii="宋体" w:hAnsi="宋体" w:eastAsia="宋体" w:cs="宋体"/>
          <w:color w:val="000000"/>
          <w:szCs w:val="21"/>
          <w:u w:val="single"/>
        </w:rPr>
        <w:t xml:space="preserve">           </w:t>
      </w:r>
      <w:r>
        <w:rPr>
          <w:rFonts w:ascii="宋体" w:hAnsi="宋体" w:eastAsia="宋体" w:cs="宋体"/>
          <w:color w:val="000000"/>
          <w:szCs w:val="21"/>
        </w:rPr>
        <w:t>”，为国家把一切置之度外。您希望我们超越您，告诉我们“青，</w:t>
      </w:r>
      <w:r>
        <w:rPr>
          <w:rFonts w:ascii="宋体" w:hAnsi="宋体" w:eastAsia="宋体" w:cs="宋体"/>
          <w:color w:val="000000"/>
          <w:szCs w:val="21"/>
          <w:u w:val="single"/>
        </w:rPr>
        <w:t xml:space="preserve">         </w:t>
      </w:r>
      <w:r>
        <w:rPr>
          <w:rFonts w:ascii="宋体" w:hAnsi="宋体" w:eastAsia="宋体" w:cs="宋体"/>
          <w:color w:val="000000"/>
          <w:szCs w:val="21"/>
        </w:rPr>
        <w:t>，</w:t>
      </w:r>
      <w:r>
        <w:rPr>
          <w:rFonts w:ascii="宋体" w:hAnsi="宋体" w:eastAsia="宋体" w:cs="宋体"/>
          <w:color w:val="000000"/>
          <w:szCs w:val="21"/>
          <w:u w:val="single"/>
        </w:rPr>
        <w:t xml:space="preserve">           </w:t>
      </w:r>
      <w:r>
        <w:rPr>
          <w:rFonts w:ascii="宋体" w:hAnsi="宋体" w:eastAsia="宋体" w:cs="宋体"/>
          <w:color w:val="000000"/>
          <w:szCs w:val="21"/>
        </w:rPr>
        <w:t>”；希望我们不断创新，如《礼记》中所说“</w:t>
      </w:r>
      <w:r>
        <w:rPr>
          <w:rFonts w:ascii="宋体" w:hAnsi="宋体" w:eastAsia="宋体" w:cs="宋体"/>
          <w:color w:val="000000"/>
          <w:szCs w:val="21"/>
          <w:u w:val="single"/>
        </w:rPr>
        <w:t xml:space="preserve">           </w:t>
      </w:r>
      <w:r>
        <w:rPr>
          <w:rFonts w:ascii="宋体" w:hAnsi="宋体" w:eastAsia="宋体" w:cs="宋体"/>
          <w:color w:val="000000"/>
          <w:szCs w:val="21"/>
        </w:rPr>
        <w:t>，</w:t>
      </w:r>
      <w:r>
        <w:rPr>
          <w:rFonts w:ascii="宋体" w:hAnsi="宋体" w:eastAsia="宋体" w:cs="宋体"/>
          <w:color w:val="000000"/>
          <w:szCs w:val="21"/>
          <w:u w:val="single"/>
        </w:rPr>
        <w:t xml:space="preserve">            </w:t>
      </w:r>
      <w:r>
        <w:rPr>
          <w:rFonts w:ascii="宋体" w:hAnsi="宋体" w:eastAsia="宋体" w:cs="宋体"/>
          <w:color w:val="000000"/>
          <w:szCs w:val="21"/>
        </w:rPr>
        <w:t>，</w:t>
      </w:r>
      <w:r>
        <w:rPr>
          <w:rFonts w:ascii="宋体" w:hAnsi="宋体" w:eastAsia="宋体" w:cs="宋体"/>
          <w:color w:val="000000"/>
          <w:szCs w:val="21"/>
          <w:u w:val="single"/>
        </w:rPr>
        <w:t xml:space="preserve">             </w:t>
      </w:r>
      <w:r>
        <w:rPr>
          <w:rFonts w:ascii="宋体" w:hAnsi="宋体" w:eastAsia="宋体" w:cs="宋体"/>
          <w:color w:val="000000"/>
          <w:szCs w:val="21"/>
        </w:rPr>
        <w:t>”，这样的社会才会欣欣向荣，绚丽多彩。</w:t>
      </w:r>
    </w:p>
    <w:p w14:paraId="7B41FC4D">
      <w:pPr>
        <w:spacing w:line="360" w:lineRule="auto"/>
        <w:ind w:left="12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三、书写：本大题共1小题，共6分。</w:t>
      </w:r>
    </w:p>
    <w:p w14:paraId="1EC5FC3D">
      <w:pPr>
        <w:spacing w:line="360" w:lineRule="auto"/>
        <w:ind w:left="480" w:hanging="360"/>
        <w:textAlignment w:val="baseline"/>
        <w:rPr>
          <w:rFonts w:ascii="宋体" w:hAnsi="宋体" w:eastAsia="宋体" w:cs="宋体"/>
          <w:color w:val="000000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14.读拼音,写词语。爷爷一直有在huā pǔ (        ) 旁晨练的xí guàn (        ) 。一天，刚下过雨，huā ruí (          )上还带着晶莹的水珠，他只顾着看花，不小心踩到了tái jiē (          ) 上的水, 水jiàn dào (          ) 了地爷低头一看，还有儿条小qiū yīn (          )跑到地面上来透气。</w:t>
      </w:r>
    </w:p>
    <w:p w14:paraId="52B517C1">
      <w:pPr>
        <w:spacing w:line="360" w:lineRule="auto"/>
        <w:ind w:left="480" w:hanging="36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四、语言表达：共4分。</w:t>
      </w:r>
    </w:p>
    <w:p w14:paraId="2F767061">
      <w:pPr>
        <w:spacing w:line="360" w:lineRule="auto"/>
        <w:ind w:left="240" w:right="160" w:hanging="24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15.从小，家长和老师就教育我们要诚实守信，不可以撤谎。因为诚实守信是我们中华民族的传统美德，也是我们做人的标准。但有时而对特殊情况，我们不得不隐瞒事情的真相，讲善意的谎言。你认为不可以撒谎，还是可以讲善意的谎言?说说你的观点，并陈述理由。</w:t>
      </w:r>
    </w:p>
    <w:p w14:paraId="3B13D983">
      <w:pPr>
        <w:spacing w:line="360" w:lineRule="auto"/>
        <w:ind w:left="36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  <w:u w:val="single"/>
        </w:rPr>
        <w:t xml:space="preserve">                                                                                </w:t>
      </w:r>
    </w:p>
    <w:p w14:paraId="58F495B5">
      <w:pPr>
        <w:spacing w:line="360" w:lineRule="auto"/>
        <w:ind w:left="36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  <w:u w:val="single"/>
        </w:rPr>
        <w:t xml:space="preserve">                                                                                </w:t>
      </w:r>
    </w:p>
    <w:p w14:paraId="149CD9B7">
      <w:pPr>
        <w:spacing w:line="360" w:lineRule="auto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五、阅读：本大题共3小题，共26分。</w:t>
      </w:r>
    </w:p>
    <w:p w14:paraId="61DCFF6C">
      <w:pPr>
        <w:spacing w:line="360" w:lineRule="auto"/>
        <w:jc w:val="center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16.匆匆 (节选) (11分)</w:t>
      </w:r>
    </w:p>
    <w:p w14:paraId="196B4408">
      <w:pPr>
        <w:spacing w:line="360" w:lineRule="auto"/>
        <w:ind w:right="140" w:firstLine="40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燕子去了，有再来的时候；杨柳枯了，有再青的时候；桃花谢了，有再开的时候。但是，聪明的，你告诉我，我们的日子为什么一去不复返呢?——是有人偷了他们吧：那是谁?又藏在何处呢?是他们自己逃走了吧；现在又到了哪里呢?</w:t>
      </w:r>
    </w:p>
    <w:p w14:paraId="27BF914D">
      <w:pPr>
        <w:spacing w:line="360" w:lineRule="auto"/>
        <w:ind w:left="40" w:right="120" w:firstLine="36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我不知道他们给了我们多少日子，但我的手确乎是渐渐空虚了。在默默里算着，八千多日子已经从我手中溜去，像针尖上一滴水滴在大海里，我的日子滴在时间的流里，没有声音，也没有影子。我不禁头涔涔而泪潸潸了。</w:t>
      </w:r>
    </w:p>
    <w:p w14:paraId="11FAADD6">
      <w:pPr>
        <w:spacing w:line="360" w:lineRule="auto"/>
        <w:ind w:right="80" w:firstLine="40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去的尽管去了，来的尽管来着，去来的中间，又怎样地匆匆呢?早上我起来的时候，小屋里射进两三方斜斜的太阳。太阳他有脚啊、轻轻悄悄地挪移了，我也茫茫然跟着旋转。于是——洗手的时候，日子从水盆里过去；吃饭的时候，日子从饭碗里过去；默默时，便从凝然的双眼前过去；我觉察他去得匆匆了，伸出手遮挽时，他又从遮挽的手边过去；天黑时，我躺在床上，他便伶伶俐俐地从我身上</w:t>
      </w:r>
      <w:r>
        <w:rPr>
          <w:rFonts w:ascii="宋体" w:hAnsi="宋体" w:eastAsia="宋体" w:cs="宋体"/>
          <w:color w:val="000000"/>
          <w:szCs w:val="21"/>
          <w:u w:val="single"/>
        </w:rPr>
        <w:t>跨</w:t>
      </w:r>
      <w:r>
        <w:rPr>
          <w:rFonts w:ascii="宋体" w:hAnsi="宋体" w:eastAsia="宋体" w:cs="宋体"/>
          <w:color w:val="000000"/>
          <w:szCs w:val="21"/>
        </w:rPr>
        <w:t>过，从我脚边</w:t>
      </w:r>
      <w:r>
        <w:rPr>
          <w:rFonts w:ascii="宋体" w:hAnsi="宋体" w:eastAsia="宋体" w:cs="宋体"/>
          <w:color w:val="000000"/>
          <w:szCs w:val="21"/>
          <w:u w:val="single"/>
        </w:rPr>
        <w:t>飞</w:t>
      </w:r>
      <w:r>
        <w:rPr>
          <w:rFonts w:ascii="宋体" w:hAnsi="宋体" w:eastAsia="宋体" w:cs="宋体"/>
          <w:color w:val="000000"/>
          <w:szCs w:val="21"/>
        </w:rPr>
        <w:t>走了；等我睁开眼和太阳再见，这算又</w:t>
      </w:r>
      <w:r>
        <w:rPr>
          <w:rFonts w:ascii="宋体" w:hAnsi="宋体" w:eastAsia="宋体" w:cs="宋体"/>
          <w:color w:val="000000"/>
          <w:szCs w:val="21"/>
          <w:u w:val="single"/>
        </w:rPr>
        <w:t>溜</w:t>
      </w:r>
      <w:r>
        <w:rPr>
          <w:rFonts w:ascii="宋体" w:hAnsi="宋体" w:eastAsia="宋体" w:cs="宋体"/>
          <w:color w:val="000000"/>
          <w:szCs w:val="21"/>
        </w:rPr>
        <w:t>走了一日：我掩面叹息，但是新来的日子的影儿又开始在叹息里</w:t>
      </w:r>
      <w:r>
        <w:rPr>
          <w:rFonts w:ascii="宋体" w:hAnsi="宋体" w:eastAsia="宋体" w:cs="宋体"/>
          <w:color w:val="000000"/>
          <w:szCs w:val="21"/>
          <w:u w:val="single"/>
        </w:rPr>
        <w:t>闪</w:t>
      </w:r>
      <w:r>
        <w:rPr>
          <w:rFonts w:ascii="宋体" w:hAnsi="宋体" w:eastAsia="宋体" w:cs="宋体"/>
          <w:color w:val="000000"/>
          <w:szCs w:val="21"/>
        </w:rPr>
        <w:t>过了。</w:t>
      </w:r>
    </w:p>
    <w:p w14:paraId="6D542E03">
      <w:pPr>
        <w:spacing w:line="360" w:lineRule="auto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(1)仿照第1句,描写自然场景。   (3分)</w:t>
      </w:r>
    </w:p>
    <w:p w14:paraId="027B94DC">
      <w:pPr>
        <w:spacing w:line="360" w:lineRule="auto"/>
        <w:ind w:left="160" w:right="100" w:firstLine="24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  <w:u w:val="single"/>
        </w:rPr>
        <w:t xml:space="preserve">                  </w:t>
      </w:r>
      <w:r>
        <w:rPr>
          <w:rFonts w:ascii="宋体" w:hAnsi="宋体" w:eastAsia="宋体" w:cs="宋体"/>
          <w:color w:val="000000"/>
          <w:szCs w:val="21"/>
        </w:rPr>
        <w:t>,有</w:t>
      </w:r>
      <w:r>
        <w:rPr>
          <w:rFonts w:ascii="宋体" w:hAnsi="宋体" w:eastAsia="宋体" w:cs="宋体"/>
          <w:color w:val="000000"/>
          <w:szCs w:val="21"/>
          <w:u w:val="single"/>
        </w:rPr>
        <w:t xml:space="preserve">        </w:t>
      </w:r>
      <w:r>
        <w:rPr>
          <w:rFonts w:ascii="宋体" w:hAnsi="宋体" w:eastAsia="宋体" w:cs="宋体"/>
          <w:color w:val="000000"/>
          <w:szCs w:val="21"/>
        </w:rPr>
        <w:t>的时候;</w:t>
      </w:r>
      <w:r>
        <w:rPr>
          <w:rFonts w:ascii="宋体" w:hAnsi="宋体" w:eastAsia="宋体" w:cs="宋体"/>
          <w:color w:val="000000"/>
          <w:szCs w:val="21"/>
          <w:u w:val="single"/>
        </w:rPr>
        <w:t xml:space="preserve">                        </w:t>
      </w:r>
      <w:r>
        <w:rPr>
          <w:rFonts w:ascii="宋体" w:hAnsi="宋体" w:eastAsia="宋体" w:cs="宋体"/>
          <w:color w:val="000000"/>
          <w:szCs w:val="21"/>
        </w:rPr>
        <w:t>,有</w:t>
      </w:r>
      <w:r>
        <w:rPr>
          <w:rFonts w:ascii="宋体" w:hAnsi="宋体" w:eastAsia="宋体" w:cs="宋体"/>
          <w:color w:val="000000"/>
          <w:szCs w:val="21"/>
          <w:u w:val="single"/>
        </w:rPr>
        <w:t xml:space="preserve">       </w:t>
      </w:r>
      <w:r>
        <w:rPr>
          <w:rFonts w:ascii="宋体" w:hAnsi="宋体" w:eastAsia="宋体" w:cs="宋体"/>
          <w:color w:val="000000"/>
          <w:szCs w:val="21"/>
        </w:rPr>
        <w:t>的时候;</w:t>
      </w:r>
      <w:r>
        <w:rPr>
          <w:rFonts w:ascii="宋体" w:hAnsi="宋体" w:eastAsia="宋体" w:cs="宋体"/>
          <w:color w:val="000000"/>
          <w:szCs w:val="21"/>
          <w:u w:val="single"/>
        </w:rPr>
        <w:t xml:space="preserve">                      </w:t>
      </w:r>
      <w:r>
        <w:rPr>
          <w:rFonts w:ascii="宋体" w:hAnsi="宋体" w:eastAsia="宋体" w:cs="宋体"/>
          <w:color w:val="000000"/>
          <w:szCs w:val="21"/>
        </w:rPr>
        <w:t>, 有</w:t>
      </w:r>
      <w:r>
        <w:rPr>
          <w:rFonts w:ascii="宋体" w:hAnsi="宋体" w:eastAsia="宋体" w:cs="宋体"/>
          <w:color w:val="000000"/>
          <w:szCs w:val="21"/>
          <w:u w:val="single"/>
        </w:rPr>
        <w:t xml:space="preserve">        </w:t>
      </w:r>
      <w:r>
        <w:rPr>
          <w:rFonts w:ascii="宋体" w:hAnsi="宋体" w:eastAsia="宋体" w:cs="宋体"/>
          <w:color w:val="000000"/>
          <w:szCs w:val="21"/>
        </w:rPr>
        <w:t>的时候。</w:t>
      </w:r>
    </w:p>
    <w:p w14:paraId="21AC07A1">
      <w:pPr>
        <w:spacing w:line="360" w:lineRule="auto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(2)第一自然段用连续的问句表达了作者怎样的感受?这样写有什么好处?   (2分)</w:t>
      </w:r>
    </w:p>
    <w:p w14:paraId="716F105D">
      <w:pPr>
        <w:spacing w:line="360" w:lineRule="auto"/>
        <w:ind w:left="42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  <w:u w:val="single"/>
        </w:rPr>
        <w:t xml:space="preserve">                                                                              </w:t>
      </w:r>
    </w:p>
    <w:p w14:paraId="3F94126A">
      <w:pPr>
        <w:spacing w:line="360" w:lineRule="auto"/>
        <w:ind w:left="42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  <w:u w:val="single"/>
        </w:rPr>
        <w:t xml:space="preserve">                                                                            </w:t>
      </w:r>
    </w:p>
    <w:p w14:paraId="17FD1266">
      <w:pPr>
        <w:spacing w:line="360" w:lineRule="auto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(3)对“我们的日子为什么一去不复返呢?”理解正确的一项是 (   )。   (1分)</w:t>
      </w:r>
    </w:p>
    <w:p w14:paraId="29078ED4">
      <w:pPr>
        <w:spacing w:line="360" w:lineRule="auto"/>
        <w:ind w:left="42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A.作者在文中深入思考日子一去不复返的原因，因而在文章开头提出这个问题</w:t>
      </w:r>
    </w:p>
    <w:p w14:paraId="16735EB8">
      <w:pPr>
        <w:spacing w:line="360" w:lineRule="auto"/>
        <w:ind w:left="720" w:right="40" w:hanging="30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B.这个句子看似在问，实际上表达了作者对时光逝去无法挽留的无奈和对逝去日子的惋惜</w:t>
      </w:r>
    </w:p>
    <w:p w14:paraId="6A0D6B05">
      <w:pPr>
        <w:spacing w:line="360" w:lineRule="auto"/>
        <w:ind w:left="42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C.作者在文章开头提出了这个问题，却并未作出回答，因此这是一个疑问句</w:t>
      </w:r>
    </w:p>
    <w:p w14:paraId="110C6DDD">
      <w:pPr>
        <w:spacing w:line="360" w:lineRule="auto"/>
        <w:ind w:left="420" w:right="160" w:hanging="42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(4)对“像针尖上一滴水滴在大海里，我的口子滴在时间的流里，没有声音，也没有影子”理解正确的一项是(   )。   (1分)</w:t>
      </w:r>
    </w:p>
    <w:p w14:paraId="7CA02DEF">
      <w:pPr>
        <w:spacing w:line="360" w:lineRule="auto"/>
        <w:ind w:left="42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A.时间多的是，像汪洋大海</w:t>
      </w:r>
    </w:p>
    <w:p w14:paraId="1B5EB9CD">
      <w:pPr>
        <w:spacing w:line="360" w:lineRule="auto"/>
        <w:ind w:left="42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B.在时光的大海里，属于我们的时间太少了，表现了作者的哀伤</w:t>
      </w:r>
    </w:p>
    <w:p w14:paraId="31C77FD0">
      <w:pPr>
        <w:spacing w:line="360" w:lineRule="auto"/>
        <w:ind w:left="42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C.过去的日子显得那么渺小，消失得那么快，无声无息，表现出作者十分无奈的愁绪</w:t>
      </w:r>
    </w:p>
    <w:p w14:paraId="31C3992C">
      <w:pPr>
        <w:spacing w:line="360" w:lineRule="auto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(5)选文第三白然段四个加下划线字用得好不好?有怎样的表达效果?   (2分)</w:t>
      </w:r>
    </w:p>
    <w:p w14:paraId="4AD3F7DA">
      <w:pPr>
        <w:spacing w:line="360" w:lineRule="auto"/>
        <w:ind w:left="36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  <w:u w:val="single"/>
        </w:rPr>
        <w:t xml:space="preserve">                                                                              </w:t>
      </w:r>
    </w:p>
    <w:p w14:paraId="0C3EAFBC">
      <w:pPr>
        <w:spacing w:line="360" w:lineRule="auto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〔6〕读了《匆匆》 一文，你想到了什么?请你用比喻的形式写写对时间的看法。时间像(2分)</w:t>
      </w:r>
    </w:p>
    <w:p w14:paraId="3366FA07">
      <w:pPr>
        <w:spacing w:line="360" w:lineRule="auto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17.滥竽充数 (4分)</w:t>
      </w:r>
    </w:p>
    <w:p w14:paraId="494DEE29">
      <w:pPr>
        <w:spacing w:line="360" w:lineRule="auto"/>
        <w:ind w:left="120" w:right="20" w:firstLine="48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齐宣王①使②人吹竽，必三百人。南郭</w:t>
      </w:r>
      <w:r>
        <w:rPr>
          <w:rFonts w:hint="eastAsia" w:ascii="宋体" w:hAnsi="宋体" w:eastAsia="宋体" w:cs="宋体"/>
          <w:color w:val="000000"/>
          <w:szCs w:val="21"/>
        </w:rPr>
        <w:t>③</w:t>
      </w:r>
      <w:r>
        <w:rPr>
          <w:rFonts w:ascii="宋体" w:hAnsi="宋体" w:eastAsia="宋体" w:cs="宋体"/>
          <w:color w:val="000000"/>
          <w:szCs w:val="21"/>
        </w:rPr>
        <w:t>处士④请⑤为王吹竽，宣王说⑥之，廪食⑦以数百人。宣王死，湣王</w:t>
      </w:r>
      <w:r>
        <w:rPr>
          <w:rFonts w:hint="eastAsia" w:ascii="宋体" w:hAnsi="宋体" w:eastAsia="宋体" w:cs="宋体"/>
          <w:color w:val="000000"/>
          <w:szCs w:val="21"/>
        </w:rPr>
        <w:t>⑧</w:t>
      </w:r>
      <w:r>
        <w:rPr>
          <w:rFonts w:ascii="宋体" w:hAnsi="宋体" w:eastAsia="宋体" w:cs="宋体"/>
          <w:color w:val="000000"/>
          <w:szCs w:val="21"/>
        </w:rPr>
        <w:t>勇立，好一一听之，处士逃。</w:t>
      </w:r>
    </w:p>
    <w:p w14:paraId="358EE363">
      <w:pPr>
        <w:spacing w:line="360" w:lineRule="auto"/>
        <w:ind w:right="140"/>
        <w:jc w:val="right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(选自《韩非子·内储说上》，有删改)</w:t>
      </w:r>
    </w:p>
    <w:p w14:paraId="309DC558">
      <w:pPr>
        <w:spacing w:line="360" w:lineRule="auto"/>
        <w:ind w:left="12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[注释]①齐宣王：战国时期齐国的国君。姓田，名辟疆。②使：派，让，指使。</w:t>
      </w:r>
    </w:p>
    <w:p w14:paraId="1E950359">
      <w:pPr>
        <w:spacing w:line="360" w:lineRule="auto"/>
        <w:ind w:left="90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③南郭：复姓。④处士：未做官的士人。⑤请： 诮求。</w:t>
      </w:r>
    </w:p>
    <w:p w14:paraId="7D363B2A">
      <w:pPr>
        <w:spacing w:line="360" w:lineRule="auto"/>
        <w:ind w:left="90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⑥说：同“悦”，对……感到高兴。    ⑦廪食：由官仓里供给粮食，即俸禄。</w:t>
      </w:r>
    </w:p>
    <w:p w14:paraId="0CFF7B24">
      <w:pPr>
        <w:spacing w:line="360" w:lineRule="auto"/>
        <w:ind w:left="90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⑧湣(mǐn)王：齐国国君，宣王的儿子，在宣王死后继位。姓田，名地或遂。</w:t>
      </w:r>
    </w:p>
    <w:p w14:paraId="6C8EE072">
      <w:pPr>
        <w:spacing w:line="360" w:lineRule="auto"/>
        <w:ind w:left="12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(1) “好一一听之”中“好”的读音是(     ),意思是 (     )。(1分)</w:t>
      </w:r>
    </w:p>
    <w:p w14:paraId="46EC49B5">
      <w:pPr>
        <w:spacing w:line="360" w:lineRule="auto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 xml:space="preserve">     A. hǎo       B. hào       C. 喜爱        D.友爱,和睦</w:t>
      </w:r>
    </w:p>
    <w:p w14:paraId="2D65B29A">
      <w:pPr>
        <w:spacing w:line="360" w:lineRule="auto"/>
        <w:ind w:left="12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(2)根据下面句子的意思，从文中找出相对应的句子，写在“</w:t>
      </w:r>
      <w:r>
        <w:rPr>
          <w:rFonts w:ascii="宋体" w:hAnsi="宋体" w:eastAsia="宋体" w:cs="宋体"/>
          <w:color w:val="000000"/>
          <w:szCs w:val="21"/>
          <w:u w:val="single"/>
        </w:rPr>
        <w:t xml:space="preserve">    </w:t>
      </w:r>
      <w:r>
        <w:rPr>
          <w:rFonts w:ascii="宋体" w:hAnsi="宋体" w:eastAsia="宋体" w:cs="宋体"/>
          <w:color w:val="000000"/>
          <w:szCs w:val="21"/>
        </w:rPr>
        <w:t>”上。   (1分)</w:t>
      </w:r>
    </w:p>
    <w:p w14:paraId="11F69C47">
      <w:pPr>
        <w:spacing w:line="360" w:lineRule="auto"/>
        <w:ind w:left="660" w:right="80" w:firstLine="48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南郭处士请求给齐宣王吹竽，齐宣王对此感到很高兴，享受着够几百个人吃的官仓供应粮的俸禄。</w:t>
      </w:r>
    </w:p>
    <w:p w14:paraId="03CE7A7E">
      <w:pPr>
        <w:spacing w:line="360" w:lineRule="auto"/>
        <w:ind w:left="64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  <w:u w:val="single"/>
        </w:rPr>
        <w:t xml:space="preserve">                                                                             </w:t>
      </w:r>
    </w:p>
    <w:p w14:paraId="5056C77E">
      <w:pPr>
        <w:spacing w:line="360" w:lineRule="auto"/>
        <w:ind w:left="720" w:right="100" w:hanging="60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(3) “湣王立，好一一听之”，当南郭处士得知湣王这一特点时，他会怎么想呢?试着写一写吧!  (1分)</w:t>
      </w:r>
    </w:p>
    <w:p w14:paraId="34E3D2A9">
      <w:pPr>
        <w:spacing w:line="360" w:lineRule="auto"/>
        <w:ind w:left="66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  <w:u w:val="single"/>
        </w:rPr>
        <w:t xml:space="preserve">                                                                             </w:t>
      </w:r>
    </w:p>
    <w:p w14:paraId="70F052AE">
      <w:pPr>
        <w:spacing w:line="360" w:lineRule="auto"/>
        <w:ind w:left="12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(4)这则寓言故事告诉我们的道理是(      )   (1分)</w:t>
      </w:r>
    </w:p>
    <w:p w14:paraId="3071A34C">
      <w:pPr>
        <w:spacing w:line="360" w:lineRule="auto"/>
        <w:ind w:left="66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A.没有本领但善于伪装，一样能取得成功。</w:t>
      </w:r>
    </w:p>
    <w:p w14:paraId="08D938CD">
      <w:pPr>
        <w:spacing w:line="360" w:lineRule="auto"/>
        <w:ind w:left="66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B.待人接物只有投其所好，才能获得自己想要的东西。</w:t>
      </w:r>
    </w:p>
    <w:p w14:paraId="5E90BA75">
      <w:pPr>
        <w:spacing w:line="360" w:lineRule="auto"/>
        <w:ind w:left="66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C.人要有真才实学，没有真才实学，靠蒙骗混饭吃，早晚会被识破。</w:t>
      </w:r>
    </w:p>
    <w:p w14:paraId="06F38CC7">
      <w:pPr>
        <w:spacing w:line="360" w:lineRule="auto"/>
        <w:ind w:left="12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18.阅读短文，回答问题。11分</w:t>
      </w:r>
    </w:p>
    <w:p w14:paraId="26C1C7C9">
      <w:pPr>
        <w:spacing w:line="360" w:lineRule="auto"/>
        <w:jc w:val="center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美食身上穿</w:t>
      </w:r>
    </w:p>
    <w:p w14:paraId="4A50D88D">
      <w:pPr>
        <w:spacing w:line="360" w:lineRule="auto"/>
        <w:ind w:left="120" w:firstLine="48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随着科学的发展，人们对衣料的选择也在发生变化。传统的化纤或人造纤维是用石油提炼而成的，而目前兴起的“绿色服装”“生态服装”则是利用天然作物开发新型的生物面料制成的。</w:t>
      </w:r>
    </w:p>
    <w:p w14:paraId="4B1BB497">
      <w:pPr>
        <w:spacing w:line="360" w:lineRule="auto"/>
        <w:ind w:left="120" w:firstLine="48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大豆一直是博得大众喜爱的食品。过去□大豆多用来做豆腐□磨豆浆□榨油等□现在，一种用大豆蛋白纤维制成的新型服装面料正在进入我们的生活。生产这种大豆蛋白纤维所用原料是榨油后的豆渣，经过生化技术的一番“点化”，大豆就从“吃的”变成“穿的”了。</w:t>
      </w:r>
    </w:p>
    <w:p w14:paraId="19521E13">
      <w:pPr>
        <w:spacing w:line="360" w:lineRule="auto"/>
        <w:ind w:left="120" w:firstLine="48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大豆蛋白纤维制成的服装看起来具有丝织品的悬垂感，且免、易洗 ，能抗菌、防静电，因此得到人们的青睐。这种服装除了有以上优点，还有很多独特之处。由于大豆蛋白纤维外层基本上是蛋白质，含有人体所需的多种氨基酸，其保健作用也是不言而喻的。对现在穿着时尚的人们来说，大豆蛋白纤维的出现给了人们更多选择的余地。</w:t>
      </w:r>
    </w:p>
    <w:p w14:paraId="42F906FE">
      <w:pPr>
        <w:spacing w:line="360" w:lineRule="auto"/>
        <w:ind w:left="120" w:firstLine="48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大豆蛋白纤维备受人们宠爱.玉米纤维也很受大家的欢迎。在意大利的一些球队中，俱乐部为球员们特别配备含有玉米纤维的球服，这种运动衣具有比一般的棉制服高好几倍的吸汗性，可以让球员在大汗淋漓时觉得更舒适，为球衣增添了人性化的色彩。此外，玉米纤维可以制成更柔软、更像真皮的人造皮革，通过加工改造，还可以组成各种各样的复合纤维。目前，已有科学家考虑用玉米纤维制作太空宇航服。</w:t>
      </w:r>
    </w:p>
    <w:p w14:paraId="716E737D">
      <w:pPr>
        <w:spacing w:line="360" w:lineRule="auto"/>
        <w:ind w:left="120" w:firstLine="48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由此可见，利用天然作物开发新型生物面料经济环保、前景广阔，是一件利国利民的好事。它取自大地，又回归大地。</w:t>
      </w:r>
    </w:p>
    <w:p w14:paraId="2F5CCAF5">
      <w:pPr>
        <w:spacing w:line="360" w:lineRule="auto"/>
        <w:ind w:right="100"/>
        <w:jc w:val="right"/>
        <w:textAlignment w:val="baseline"/>
        <w:rPr>
          <w:rFonts w:ascii="宋体" w:hAnsi="宋体" w:eastAsia="宋体" w:cs="宋体"/>
          <w:color w:val="000000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(选自《百科知识》，有删改)</w:t>
      </w:r>
    </w:p>
    <w:p w14:paraId="39A1677C">
      <w:pPr>
        <w:spacing w:line="360" w:lineRule="auto"/>
        <w:ind w:right="205"/>
        <w:jc w:val="left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(1)在文中□内填上合适的标点符号。  (2分)</w:t>
      </w:r>
    </w:p>
    <w:p w14:paraId="14CD34A4">
      <w:pPr>
        <w:spacing w:line="360" w:lineRule="auto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(2)根据意思写词语。  (2分)</w:t>
      </w:r>
    </w:p>
    <w:p w14:paraId="4C9C60AC">
      <w:pPr>
        <w:spacing w:line="360" w:lineRule="auto"/>
        <w:ind w:left="50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不需要说话就能明白。  (    )</w:t>
      </w:r>
    </w:p>
    <w:p w14:paraId="2B6E17BF">
      <w:pPr>
        <w:spacing w:line="360" w:lineRule="auto"/>
        <w:ind w:left="50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因运动或体力劳动等导致浑身出了很多汗。  (      )</w:t>
      </w:r>
    </w:p>
    <w:p w14:paraId="76DE0B95">
      <w:pPr>
        <w:spacing w:line="360" w:lineRule="auto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(3)在文中找出大豆蛋白纤维制成服装的优点句子摘抄下来。  (2分)</w:t>
      </w:r>
    </w:p>
    <w:p w14:paraId="1FD24E80">
      <w:pPr>
        <w:spacing w:line="360" w:lineRule="auto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(4)找出文中的过渡句，抄在下面。它的作用是什么?(2分)</w:t>
      </w:r>
    </w:p>
    <w:p w14:paraId="1A30BFC0">
      <w:pPr>
        <w:spacing w:line="360" w:lineRule="auto"/>
        <w:ind w:left="46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  <w:u w:val="single"/>
        </w:rPr>
        <w:t xml:space="preserve">                                                                              </w:t>
      </w:r>
    </w:p>
    <w:p w14:paraId="764DB0BC">
      <w:pPr>
        <w:spacing w:line="360" w:lineRule="auto"/>
        <w:ind w:left="44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  <w:u w:val="single"/>
        </w:rPr>
        <w:t xml:space="preserve">                                                                                                  </w:t>
      </w:r>
    </w:p>
    <w:p w14:paraId="550626BC">
      <w:pPr>
        <w:spacing w:line="360" w:lineRule="auto"/>
        <w:ind w:left="48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  <w:u w:val="single"/>
        </w:rPr>
        <w:t xml:space="preserve">                                                                              </w:t>
      </w:r>
    </w:p>
    <w:p w14:paraId="352DB9FC">
      <w:pPr>
        <w:spacing w:line="360" w:lineRule="auto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(5)为什么说利用天然作物开发新型生物面料是利国利民的好事?(2分)</w:t>
      </w:r>
    </w:p>
    <w:p w14:paraId="4BB658DC">
      <w:pPr>
        <w:spacing w:line="360" w:lineRule="auto"/>
        <w:ind w:left="50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  <w:u w:val="single"/>
        </w:rPr>
        <w:t xml:space="preserve">                                                                              </w:t>
      </w:r>
    </w:p>
    <w:p w14:paraId="2A295845">
      <w:pPr>
        <w:spacing w:line="360" w:lineRule="auto"/>
        <w:ind w:left="54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  <w:u w:val="single"/>
        </w:rPr>
        <w:t xml:space="preserve">                                                                                                </w:t>
      </w:r>
    </w:p>
    <w:p w14:paraId="20A97ED7">
      <w:pPr>
        <w:spacing w:line="360" w:lineRule="auto"/>
        <w:ind w:left="540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  <w:u w:val="single"/>
        </w:rPr>
        <w:t xml:space="preserve">                                                                             </w:t>
      </w:r>
    </w:p>
    <w:p w14:paraId="54214FD7">
      <w:pPr>
        <w:spacing w:line="360" w:lineRule="auto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(6)这篇短文的说明顺序是 ()  (1分)</w:t>
      </w:r>
    </w:p>
    <w:p w14:paraId="04839EE0">
      <w:pPr>
        <w:spacing w:line="360" w:lineRule="auto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 xml:space="preserve">    A.从不同方面叙述。       B.先总述后分述。     C.先总述后分述再总结。</w:t>
      </w:r>
    </w:p>
    <w:p w14:paraId="08AA2EDB">
      <w:pPr>
        <w:spacing w:line="360" w:lineRule="auto"/>
        <w:textAlignment w:val="baseline"/>
        <w:rPr>
          <w:rFonts w:hint="eastAsia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六、写作：本大题共1小题，共30分。</w:t>
      </w:r>
    </w:p>
    <w:p w14:paraId="24D8B61A">
      <w:pPr>
        <w:spacing w:line="360" w:lineRule="auto"/>
        <w:ind w:left="260" w:hanging="260"/>
        <w:textAlignment w:val="baseline"/>
        <w:rPr>
          <w:rFonts w:ascii="宋体" w:hAnsi="宋体" w:eastAsia="宋体" w:cs="宋体"/>
          <w:color w:val="000000"/>
          <w:szCs w:val="21"/>
        </w:rPr>
      </w:pPr>
      <w:r>
        <w:rPr>
          <w:rFonts w:ascii="宋体" w:hAnsi="宋体" w:eastAsia="宋体" w:cs="宋体"/>
          <w:color w:val="000000"/>
          <w:szCs w:val="21"/>
        </w:rPr>
        <w:t>19.六年的小学时光留下了多少美好的回忆！如今，就要离开母校了，你最想写些什么?生活中的感动、朋友间的情谊、难以割舍的师生情、特点鲜明的人……让我们拿起笔来写写我们脑海中的美好，传递生活中的“正能量”。题目自拟，不少于500字。</w:t>
      </w:r>
    </w:p>
    <w:p w14:paraId="7E39180E">
      <w:pPr>
        <w:wordWrap w:val="0"/>
        <w:spacing w:line="360" w:lineRule="auto"/>
        <w:textAlignment w:val="baseline"/>
        <w:rPr>
          <w:rFonts w:hint="eastAsia" w:ascii="宋体" w:hAnsi="宋体" w:eastAsia="宋体" w:cs="宋体"/>
          <w:color w:val="000000"/>
          <w:szCs w:val="21"/>
        </w:rPr>
      </w:pPr>
    </w:p>
    <w:p w14:paraId="4DBACB40">
      <w:pPr>
        <w:wordWrap w:val="0"/>
        <w:spacing w:line="360" w:lineRule="auto"/>
        <w:textAlignment w:val="baseline"/>
        <w:rPr>
          <w:rFonts w:hint="eastAsia" w:ascii="宋体" w:hAnsi="宋体" w:eastAsia="宋体" w:cs="宋体"/>
          <w:color w:val="000000"/>
          <w:szCs w:val="21"/>
        </w:rPr>
      </w:pPr>
    </w:p>
    <w:p w14:paraId="5F58D7EF">
      <w:pPr>
        <w:wordWrap w:val="0"/>
        <w:spacing w:line="360" w:lineRule="auto"/>
        <w:jc w:val="center"/>
        <w:textAlignment w:val="baseline"/>
        <w:rPr>
          <w:szCs w:val="21"/>
        </w:rPr>
      </w:pPr>
      <w:r>
        <w:rPr>
          <w:rFonts w:hint="eastAsia" w:ascii="宋体" w:hAnsi="宋体" w:eastAsia="宋体" w:cs="宋体"/>
          <w:color w:val="000000"/>
          <w:sz w:val="44"/>
          <w:szCs w:val="44"/>
        </w:rPr>
        <w:t>附加题</w:t>
      </w:r>
    </w:p>
    <w:p w14:paraId="5EEDF22E">
      <w:pPr>
        <w:wordWrap w:val="0"/>
        <w:spacing w:line="360" w:lineRule="auto"/>
        <w:textAlignment w:val="baseline"/>
        <w:rPr>
          <w:rFonts w:hint="eastAsia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一、选择题(共3分，每小题0.5分)</w:t>
      </w:r>
    </w:p>
    <w:p w14:paraId="72AED64E">
      <w:pPr>
        <w:wordWrap w:val="0"/>
        <w:spacing w:line="360" w:lineRule="auto"/>
        <w:textAlignment w:val="baseline"/>
        <w:rPr>
          <w:rFonts w:hint="eastAsia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1. 世界环境日是 (    ) 。</w:t>
      </w:r>
    </w:p>
    <w:p w14:paraId="1F4B1793">
      <w:pPr>
        <w:wordWrap w:val="0"/>
        <w:spacing w:line="360" w:lineRule="auto"/>
        <w:textAlignment w:val="baseline"/>
        <w:rPr>
          <w:rFonts w:hint="eastAsia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 xml:space="preserve">  A.2月 2日       B.4 月 22日    C.6 月 5日</w:t>
      </w:r>
    </w:p>
    <w:p w14:paraId="4E6B024D">
      <w:pPr>
        <w:wordWrap w:val="0"/>
        <w:spacing w:line="360" w:lineRule="auto"/>
        <w:textAlignment w:val="baseline"/>
        <w:rPr>
          <w:rFonts w:hint="eastAsia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2.人类居住的地球约 (    )的面积被海洋覆盖，陆地面积仅占地球表面(    )</w:t>
      </w:r>
    </w:p>
    <w:p w14:paraId="46756E95">
      <w:pPr>
        <w:wordWrap w:val="0"/>
        <w:spacing w:line="360" w:lineRule="auto"/>
        <w:textAlignment w:val="baseline"/>
        <w:rPr>
          <w:rFonts w:hint="eastAsia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 xml:space="preserve">  A.70%          B.71%.     </w:t>
      </w:r>
      <w:r>
        <w:rPr>
          <w:rFonts w:hint="eastAsia"/>
          <w:szCs w:val="21"/>
        </w:rPr>
        <w:t xml:space="preserve"> </w:t>
      </w:r>
      <m:oMath>
        <m:r>
          <m:rPr/>
          <w:rPr>
            <w:rFonts w:ascii="Cambria Math" w:hAnsi="Cambria Math"/>
            <w:szCs w:val="21"/>
          </w:rPr>
          <m:t>C.30</m:t>
        </m:r>
      </m:oMath>
      <w:r>
        <w:rPr>
          <w:rFonts w:hint="eastAsia" w:ascii="宋体" w:hAnsi="宋体" w:eastAsia="宋体" w:cs="宋体"/>
          <w:color w:val="000000"/>
          <w:szCs w:val="21"/>
        </w:rPr>
        <w:t xml:space="preserve">        D. 29%</w:t>
      </w:r>
    </w:p>
    <w:p w14:paraId="61540D49">
      <w:pPr>
        <w:wordWrap w:val="0"/>
        <w:spacing w:line="360" w:lineRule="auto"/>
        <w:textAlignment w:val="baseline"/>
        <w:rPr>
          <w:rFonts w:hint="eastAsia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3.提出进化论的是 (    )。</w:t>
      </w:r>
    </w:p>
    <w:p w14:paraId="1A3850B3">
      <w:pPr>
        <w:wordWrap w:val="0"/>
        <w:spacing w:line="360" w:lineRule="auto"/>
        <w:textAlignment w:val="baseline"/>
        <w:rPr>
          <w:rFonts w:hint="eastAsia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 xml:space="preserve">  A.哥伦布         B.郑和       C.达尔文     D.伽利略</w:t>
      </w:r>
    </w:p>
    <w:p w14:paraId="60E07C45">
      <w:pPr>
        <w:wordWrap w:val="0"/>
        <w:spacing w:line="360" w:lineRule="auto"/>
        <w:textAlignment w:val="baseline"/>
        <w:rPr>
          <w:rFonts w:hint="eastAsia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二、填空题</w:t>
      </w:r>
    </w:p>
    <w:p w14:paraId="5978C6B9">
      <w:pPr>
        <w:wordWrap w:val="0"/>
        <w:spacing w:line="360" w:lineRule="auto"/>
        <w:textAlignment w:val="baseline"/>
        <w:rPr>
          <w:rFonts w:hint="eastAsia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4.  (      )是人类赖以生存的家园。</w:t>
      </w:r>
    </w:p>
    <w:p w14:paraId="16BF611B">
      <w:pPr>
        <w:wordWrap w:val="0"/>
        <w:spacing w:line="360" w:lineRule="auto"/>
        <w:textAlignment w:val="baseline"/>
        <w:rPr>
          <w:rFonts w:hint="eastAsia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5. “良言 句三冬暖”，这句俗语体现了 (      )尊重。</w:t>
      </w:r>
    </w:p>
    <w:p w14:paraId="4D6DB12F">
      <w:pPr>
        <w:wordWrap w:val="0"/>
        <w:spacing w:line="360" w:lineRule="auto"/>
        <w:textAlignment w:val="baseline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6. 世界上最大的平原是 (         )</w:t>
      </w:r>
    </w:p>
    <w:p w14:paraId="01D5E44C">
      <w:pPr>
        <w:wordWrap w:val="0"/>
        <w:spacing w:line="360" w:lineRule="auto"/>
        <w:textAlignment w:val="baseline"/>
        <w:rPr>
          <w:rFonts w:hint="eastAsia" w:ascii="宋体" w:hAnsi="宋体" w:eastAsia="宋体" w:cs="宋体"/>
          <w:color w:val="000000"/>
          <w:szCs w:val="21"/>
        </w:rPr>
      </w:pPr>
    </w:p>
    <w:p w14:paraId="12954F7A">
      <w:pPr>
        <w:wordWrap w:val="0"/>
        <w:spacing w:line="360" w:lineRule="auto"/>
        <w:textAlignment w:val="baseline"/>
        <w:rPr>
          <w:rFonts w:hint="eastAsia" w:ascii="宋体" w:hAnsi="宋体" w:eastAsia="宋体" w:cs="宋体"/>
          <w:color w:val="000000"/>
          <w:szCs w:val="21"/>
        </w:rPr>
      </w:pPr>
    </w:p>
    <w:p w14:paraId="24DF1484">
      <w:pPr>
        <w:pStyle w:val="4"/>
        <w:rPr>
          <w:rFonts w:ascii="宋体" w:hAnsi="宋体" w:eastAsia="宋体"/>
        </w:rPr>
      </w:pPr>
      <w:r>
        <w:rPr>
          <w:rFonts w:hint="eastAsia" w:ascii="宋体" w:hAnsi="宋体" w:eastAsia="宋体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posOffset>10706100</wp:posOffset>
            </wp:positionH>
            <wp:positionV relativeFrom="topMargin">
              <wp:posOffset>11734800</wp:posOffset>
            </wp:positionV>
            <wp:extent cx="419100" cy="317500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Hlk169811858"/>
      <w:r>
        <w:rPr>
          <w:rFonts w:hint="eastAsia" w:ascii="宋体" w:hAnsi="宋体" w:eastAsia="宋体"/>
        </w:rPr>
        <w:t>参考答案</w:t>
      </w:r>
    </w:p>
    <w:p w14:paraId="7FC0D3D9">
      <w:pPr>
        <w:pStyle w:val="7"/>
        <w:ind w:left="552" w:firstLine="0" w:firstLineChars="0"/>
        <w:rPr>
          <w:rFonts w:hint="eastAsia" w:ascii="宋体" w:hAnsi="宋体" w:eastAsia="宋体"/>
          <w:color w:val="333333"/>
          <w:spacing w:val="15"/>
          <w:szCs w:val="21"/>
          <w:shd w:val="clear" w:color="auto" w:fill="FFFFFF"/>
        </w:rPr>
      </w:pPr>
    </w:p>
    <w:p w14:paraId="3856DEEA">
      <w:pPr>
        <w:pStyle w:val="7"/>
        <w:numPr>
          <w:ilvl w:val="0"/>
          <w:numId w:val="1"/>
        </w:numPr>
        <w:ind w:firstLineChars="0"/>
        <w:rPr>
          <w:rFonts w:ascii="宋体" w:hAnsi="宋体" w:eastAsia="宋体"/>
          <w:color w:val="333333"/>
          <w:spacing w:val="15"/>
          <w:szCs w:val="21"/>
          <w:shd w:val="clear" w:color="auto" w:fill="FFFFFF"/>
        </w:rPr>
      </w:pPr>
      <w:r>
        <w:rPr>
          <w:rFonts w:hint="eastAsia" w:ascii="Times New Roman" w:hAnsi="Times New Roman" w:cs="Times New Roman"/>
          <w:color w:val="333333"/>
          <w:spacing w:val="15"/>
          <w:szCs w:val="21"/>
          <w:shd w:val="clear" w:color="auto" w:fill="FFFFFF"/>
        </w:rPr>
        <w:t xml:space="preserve"> D</w:t>
      </w:r>
    </w:p>
    <w:p w14:paraId="6BE54BC7">
      <w:pPr>
        <w:pStyle w:val="7"/>
        <w:numPr>
          <w:ilvl w:val="0"/>
          <w:numId w:val="1"/>
        </w:numPr>
        <w:ind w:firstLineChars="0"/>
        <w:rPr>
          <w:rFonts w:ascii="宋体" w:hAnsi="宋体" w:eastAsia="宋体"/>
          <w:color w:val="333333"/>
          <w:spacing w:val="15"/>
          <w:szCs w:val="21"/>
          <w:shd w:val="clear" w:color="auto" w:fill="FFFFFF"/>
        </w:rPr>
      </w:pPr>
      <w:r>
        <w:rPr>
          <w:rFonts w:hint="eastAsia" w:ascii="Times New Roman" w:hAnsi="Times New Roman" w:cs="Times New Roman"/>
          <w:color w:val="333333"/>
          <w:spacing w:val="15"/>
          <w:szCs w:val="21"/>
          <w:shd w:val="clear" w:color="auto" w:fill="FFFFFF"/>
        </w:rPr>
        <w:t>C</w:t>
      </w:r>
    </w:p>
    <w:p w14:paraId="12FEFCD6">
      <w:pPr>
        <w:pStyle w:val="7"/>
        <w:numPr>
          <w:ilvl w:val="0"/>
          <w:numId w:val="1"/>
        </w:numPr>
        <w:ind w:firstLineChars="0"/>
        <w:rPr>
          <w:rFonts w:ascii="宋体" w:hAnsi="宋体" w:eastAsia="宋体"/>
          <w:color w:val="333333"/>
          <w:spacing w:val="15"/>
          <w:szCs w:val="21"/>
          <w:shd w:val="clear" w:color="auto" w:fill="FFFFFF"/>
        </w:rPr>
      </w:pPr>
      <w:r>
        <w:rPr>
          <w:rFonts w:hint="eastAsia" w:ascii="Times New Roman" w:hAnsi="Times New Roman" w:cs="Times New Roman"/>
          <w:color w:val="333333"/>
          <w:spacing w:val="15"/>
          <w:szCs w:val="21"/>
          <w:shd w:val="clear" w:color="auto" w:fill="FFFFFF"/>
        </w:rPr>
        <w:t>C</w:t>
      </w:r>
    </w:p>
    <w:p w14:paraId="1B1F096C">
      <w:pPr>
        <w:pStyle w:val="7"/>
        <w:numPr>
          <w:ilvl w:val="0"/>
          <w:numId w:val="1"/>
        </w:numPr>
        <w:ind w:firstLineChars="0"/>
        <w:rPr>
          <w:rFonts w:ascii="宋体" w:hAnsi="宋体" w:eastAsia="宋体"/>
          <w:color w:val="333333"/>
          <w:spacing w:val="15"/>
          <w:szCs w:val="21"/>
          <w:shd w:val="clear" w:color="auto" w:fill="FFFFFF"/>
        </w:rPr>
      </w:pPr>
      <w:r>
        <w:rPr>
          <w:rFonts w:hint="eastAsia" w:ascii="Times New Roman" w:hAnsi="Times New Roman" w:cs="Times New Roman"/>
          <w:color w:val="333333"/>
          <w:spacing w:val="15"/>
          <w:szCs w:val="21"/>
          <w:shd w:val="clear" w:color="auto" w:fill="FFFFFF"/>
        </w:rPr>
        <w:t>B</w:t>
      </w:r>
    </w:p>
    <w:p w14:paraId="4816E998">
      <w:pPr>
        <w:pStyle w:val="7"/>
        <w:numPr>
          <w:ilvl w:val="0"/>
          <w:numId w:val="1"/>
        </w:numPr>
        <w:ind w:firstLineChars="0"/>
        <w:rPr>
          <w:rFonts w:ascii="宋体" w:hAnsi="宋体" w:eastAsia="宋体"/>
          <w:color w:val="333333"/>
          <w:spacing w:val="15"/>
          <w:szCs w:val="21"/>
          <w:shd w:val="clear" w:color="auto" w:fill="FFFFFF"/>
        </w:rPr>
      </w:pPr>
      <w:r>
        <w:rPr>
          <w:rFonts w:hint="eastAsia" w:ascii="Times New Roman" w:hAnsi="Times New Roman" w:cs="Times New Roman"/>
          <w:color w:val="333333"/>
          <w:spacing w:val="15"/>
          <w:szCs w:val="21"/>
          <w:shd w:val="clear" w:color="auto" w:fill="FFFFFF"/>
        </w:rPr>
        <w:t>D</w:t>
      </w:r>
    </w:p>
    <w:p w14:paraId="5428170F">
      <w:pPr>
        <w:pStyle w:val="7"/>
        <w:numPr>
          <w:ilvl w:val="0"/>
          <w:numId w:val="1"/>
        </w:numPr>
        <w:ind w:firstLineChars="0"/>
        <w:rPr>
          <w:rFonts w:ascii="宋体" w:hAnsi="宋体" w:eastAsia="宋体"/>
          <w:color w:val="333333"/>
          <w:spacing w:val="15"/>
          <w:szCs w:val="21"/>
          <w:shd w:val="clear" w:color="auto" w:fill="FFFFFF"/>
        </w:rPr>
      </w:pPr>
      <w:r>
        <w:rPr>
          <w:rFonts w:hint="eastAsia" w:ascii="Times New Roman" w:hAnsi="Times New Roman" w:cs="Times New Roman"/>
          <w:color w:val="333333"/>
          <w:spacing w:val="15"/>
          <w:szCs w:val="21"/>
          <w:shd w:val="clear" w:color="auto" w:fill="FFFFFF"/>
        </w:rPr>
        <w:t>D</w:t>
      </w:r>
    </w:p>
    <w:p w14:paraId="5775C705">
      <w:pPr>
        <w:pStyle w:val="7"/>
        <w:numPr>
          <w:ilvl w:val="0"/>
          <w:numId w:val="1"/>
        </w:numPr>
        <w:ind w:firstLineChars="0"/>
        <w:rPr>
          <w:rFonts w:ascii="宋体" w:hAnsi="宋体" w:eastAsia="宋体"/>
          <w:color w:val="333333"/>
          <w:spacing w:val="15"/>
          <w:szCs w:val="21"/>
          <w:shd w:val="clear" w:color="auto" w:fill="FFFFFF"/>
        </w:rPr>
      </w:pPr>
      <w:r>
        <w:rPr>
          <w:rFonts w:hint="eastAsia" w:ascii="Times New Roman" w:hAnsi="Times New Roman" w:cs="Times New Roman"/>
          <w:color w:val="333333"/>
          <w:spacing w:val="15"/>
          <w:szCs w:val="21"/>
          <w:shd w:val="clear" w:color="auto" w:fill="FFFFFF"/>
        </w:rPr>
        <w:t>A</w:t>
      </w:r>
    </w:p>
    <w:p w14:paraId="56B37598">
      <w:pPr>
        <w:pStyle w:val="7"/>
        <w:numPr>
          <w:ilvl w:val="0"/>
          <w:numId w:val="1"/>
        </w:numPr>
        <w:ind w:firstLineChars="0"/>
        <w:rPr>
          <w:rFonts w:ascii="宋体" w:hAnsi="宋体" w:eastAsia="宋体"/>
          <w:color w:val="333333"/>
          <w:spacing w:val="15"/>
          <w:szCs w:val="21"/>
          <w:shd w:val="clear" w:color="auto" w:fill="FFFFFF"/>
        </w:rPr>
      </w:pPr>
      <w:r>
        <w:rPr>
          <w:rFonts w:hint="eastAsia" w:ascii="Times New Roman" w:hAnsi="Times New Roman" w:cs="Times New Roman"/>
          <w:color w:val="333333"/>
          <w:spacing w:val="15"/>
          <w:szCs w:val="21"/>
          <w:shd w:val="clear" w:color="auto" w:fill="FFFFFF"/>
        </w:rPr>
        <w:t>B</w:t>
      </w:r>
    </w:p>
    <w:p w14:paraId="2F5F4A7D">
      <w:pPr>
        <w:pStyle w:val="7"/>
        <w:numPr>
          <w:ilvl w:val="0"/>
          <w:numId w:val="1"/>
        </w:numPr>
        <w:ind w:firstLineChars="0"/>
        <w:rPr>
          <w:rFonts w:ascii="宋体" w:hAnsi="宋体" w:eastAsia="宋体"/>
          <w:color w:val="333333"/>
          <w:spacing w:val="15"/>
          <w:szCs w:val="21"/>
          <w:shd w:val="clear" w:color="auto" w:fill="FFFFFF"/>
        </w:rPr>
      </w:pPr>
      <w:r>
        <w:rPr>
          <w:rFonts w:hint="eastAsia" w:ascii="Times New Roman" w:hAnsi="Times New Roman" w:cs="Times New Roman"/>
          <w:color w:val="333333"/>
          <w:spacing w:val="15"/>
          <w:szCs w:val="21"/>
          <w:shd w:val="clear" w:color="auto" w:fill="FFFFFF"/>
        </w:rPr>
        <w:t>C</w:t>
      </w:r>
    </w:p>
    <w:p w14:paraId="04E81FF0">
      <w:pPr>
        <w:pStyle w:val="7"/>
        <w:numPr>
          <w:ilvl w:val="0"/>
          <w:numId w:val="1"/>
        </w:numPr>
        <w:ind w:firstLineChars="0"/>
        <w:rPr>
          <w:rFonts w:ascii="宋体" w:hAnsi="宋体" w:eastAsia="宋体"/>
          <w:color w:val="333333"/>
          <w:spacing w:val="15"/>
          <w:szCs w:val="21"/>
          <w:shd w:val="clear" w:color="auto" w:fill="FFFFFF"/>
        </w:rPr>
      </w:pPr>
      <w:r>
        <w:rPr>
          <w:rFonts w:hint="eastAsia" w:ascii="Times New Roman" w:hAnsi="Times New Roman" w:cs="Times New Roman"/>
          <w:color w:val="333333"/>
          <w:spacing w:val="15"/>
          <w:szCs w:val="21"/>
          <w:shd w:val="clear" w:color="auto" w:fill="FFFFFF"/>
        </w:rPr>
        <w:t>B</w:t>
      </w:r>
    </w:p>
    <w:p w14:paraId="46680981">
      <w:pPr>
        <w:pStyle w:val="7"/>
        <w:numPr>
          <w:ilvl w:val="0"/>
          <w:numId w:val="1"/>
        </w:numPr>
        <w:ind w:firstLineChars="0"/>
        <w:rPr>
          <w:rFonts w:ascii="宋体" w:hAnsi="宋体" w:eastAsia="宋体"/>
          <w:color w:val="333333"/>
          <w:spacing w:val="15"/>
          <w:szCs w:val="21"/>
          <w:shd w:val="clear" w:color="auto" w:fill="FFFFFF"/>
        </w:rPr>
      </w:pPr>
      <w:r>
        <w:rPr>
          <w:rFonts w:hint="eastAsia" w:ascii="Times New Roman" w:hAnsi="Times New Roman" w:cs="Times New Roman"/>
          <w:color w:val="333333"/>
          <w:spacing w:val="15"/>
          <w:szCs w:val="21"/>
          <w:shd w:val="clear" w:color="auto" w:fill="FFFFFF"/>
        </w:rPr>
        <w:t>D</w:t>
      </w:r>
    </w:p>
    <w:p w14:paraId="3DFA8454">
      <w:pPr>
        <w:pStyle w:val="7"/>
        <w:numPr>
          <w:ilvl w:val="0"/>
          <w:numId w:val="1"/>
        </w:numPr>
        <w:ind w:firstLineChars="0"/>
        <w:rPr>
          <w:rFonts w:ascii="宋体" w:hAnsi="宋体" w:eastAsia="宋体"/>
          <w:color w:val="333333"/>
          <w:spacing w:val="15"/>
          <w:szCs w:val="21"/>
          <w:shd w:val="clear" w:color="auto" w:fill="FFFFFF"/>
        </w:rPr>
      </w:pPr>
      <w:r>
        <w:rPr>
          <w:rFonts w:hint="eastAsia" w:ascii="Times New Roman" w:hAnsi="Times New Roman" w:cs="Times New Roman"/>
          <w:color w:val="333333"/>
          <w:spacing w:val="15"/>
          <w:szCs w:val="21"/>
          <w:shd w:val="clear" w:color="auto" w:fill="FFFFFF"/>
        </w:rPr>
        <w:t>C</w:t>
      </w:r>
    </w:p>
    <w:p w14:paraId="002A08F8">
      <w:pPr>
        <w:pStyle w:val="7"/>
        <w:numPr>
          <w:ilvl w:val="0"/>
          <w:numId w:val="1"/>
        </w:numPr>
        <w:ind w:firstLineChars="0"/>
        <w:rPr>
          <w:rFonts w:ascii="宋体" w:hAnsi="宋体" w:eastAsia="宋体"/>
          <w:color w:val="333333"/>
          <w:spacing w:val="15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333333"/>
          <w:spacing w:val="15"/>
          <w:szCs w:val="21"/>
          <w:shd w:val="clear" w:color="auto" w:fill="FFFFFF"/>
        </w:rPr>
        <w:t>润物细无声   立根原在破岩中   粉骨碎身浑不怕   未敢忘忧国  岂因祸福避趋之    出于蓝   而胜于蓝   苟日新   日日新   又日新</w:t>
      </w:r>
    </w:p>
    <w:p w14:paraId="465863F3">
      <w:pPr>
        <w:pStyle w:val="7"/>
        <w:numPr>
          <w:ilvl w:val="0"/>
          <w:numId w:val="1"/>
        </w:numPr>
        <w:ind w:firstLineChars="0"/>
        <w:rPr>
          <w:rFonts w:ascii="宋体" w:hAnsi="宋体" w:eastAsia="宋体"/>
          <w:color w:val="333333"/>
          <w:spacing w:val="15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333333"/>
          <w:spacing w:val="15"/>
          <w:szCs w:val="21"/>
          <w:shd w:val="clear" w:color="auto" w:fill="FFFFFF"/>
        </w:rPr>
        <w:t>花圃 习惯 花蕊 台阶 溅到 蚯蚓</w:t>
      </w:r>
    </w:p>
    <w:p w14:paraId="77618758">
      <w:pPr>
        <w:pStyle w:val="7"/>
        <w:numPr>
          <w:ilvl w:val="0"/>
          <w:numId w:val="1"/>
        </w:numPr>
        <w:ind w:firstLineChars="0"/>
        <w:rPr>
          <w:rFonts w:ascii="宋体" w:hAnsi="宋体" w:eastAsia="宋体"/>
          <w:color w:val="333333"/>
          <w:spacing w:val="15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333333"/>
          <w:spacing w:val="15"/>
          <w:szCs w:val="21"/>
          <w:shd w:val="clear" w:color="auto" w:fill="FFFFFF"/>
        </w:rPr>
        <w:t> 我认为面对特殊的情况，可以讲善意的谎言。善意的谎言是美丽的。这种谎言不是欺骗，更不是居心叵测，当我们为了他人的幸福和希望而说谎的时候，谎言即变为理解、尊重和宽容，具有神奇的力量。出于美好愿望的谎言，可以让人从心里燃起希望之火，确信世界上有爱、有信任、有感动。《金色的鱼钩》中的老班长把仅有的鱼汤留给三个小战士，隐瞒了自己饿着肚子的事实时，难道还要指责舍己为人的老班长吗？</w:t>
      </w:r>
    </w:p>
    <w:p w14:paraId="6CBB63BB">
      <w:pPr>
        <w:pStyle w:val="7"/>
        <w:numPr>
          <w:ilvl w:val="0"/>
          <w:numId w:val="1"/>
        </w:numPr>
        <w:ind w:firstLineChars="0"/>
        <w:rPr>
          <w:rFonts w:ascii="宋体" w:hAnsi="宋体" w:eastAsia="宋体"/>
          <w:color w:val="333333"/>
          <w:spacing w:val="15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333333"/>
          <w:spacing w:val="15"/>
          <w:szCs w:val="21"/>
          <w:shd w:val="clear" w:color="auto" w:fill="FFFFFF"/>
        </w:rPr>
        <w:t>（1）太阳落了  再升  月亮走了  再回  玫瑰凋谢了  再绽放；</w:t>
      </w:r>
      <w:r>
        <w:rPr>
          <w:rFonts w:ascii="Times New Roman" w:hAnsi="Times New Roman" w:cs="Times New Roman"/>
          <w:color w:val="333333"/>
          <w:szCs w:val="21"/>
        </w:rPr>
        <w:br w:type="textWrapping"/>
      </w:r>
      <w:r>
        <w:rPr>
          <w:rFonts w:ascii="Times New Roman" w:hAnsi="Times New Roman" w:cs="Times New Roman"/>
          <w:color w:val="333333"/>
          <w:spacing w:val="15"/>
          <w:szCs w:val="21"/>
          <w:shd w:val="clear" w:color="auto" w:fill="FFFFFF"/>
        </w:rPr>
        <w:t>（2）第一自然段用连续的问句表达了作者对流逝的时光感到惋惜，流露出了作者对自己错失时光的感慨。这样写的好处是一连串的问句，层层推进，使文章到达高潮。</w:t>
      </w:r>
      <w:r>
        <w:rPr>
          <w:rFonts w:ascii="Times New Roman" w:hAnsi="Times New Roman" w:cs="Times New Roman"/>
          <w:color w:val="333333"/>
          <w:szCs w:val="21"/>
        </w:rPr>
        <w:br w:type="textWrapping"/>
      </w:r>
      <w:r>
        <w:rPr>
          <w:rFonts w:ascii="Times New Roman" w:hAnsi="Times New Roman" w:cs="Times New Roman"/>
          <w:color w:val="333333"/>
          <w:spacing w:val="15"/>
          <w:szCs w:val="21"/>
          <w:shd w:val="clear" w:color="auto" w:fill="FFFFFF"/>
        </w:rPr>
        <w:t>（3）B；</w:t>
      </w:r>
      <w:r>
        <w:rPr>
          <w:rFonts w:ascii="Times New Roman" w:hAnsi="Times New Roman" w:cs="Times New Roman"/>
          <w:color w:val="333333"/>
          <w:szCs w:val="21"/>
        </w:rPr>
        <w:br w:type="textWrapping"/>
      </w:r>
      <w:r>
        <w:rPr>
          <w:rFonts w:ascii="Times New Roman" w:hAnsi="Times New Roman" w:cs="Times New Roman"/>
          <w:color w:val="333333"/>
          <w:spacing w:val="15"/>
          <w:szCs w:val="21"/>
          <w:shd w:val="clear" w:color="auto" w:fill="FFFFFF"/>
        </w:rPr>
        <w:t>（4）C；</w:t>
      </w:r>
      <w:r>
        <w:rPr>
          <w:rFonts w:ascii="Times New Roman" w:hAnsi="Times New Roman" w:cs="Times New Roman"/>
          <w:color w:val="333333"/>
          <w:szCs w:val="21"/>
        </w:rPr>
        <w:br w:type="textWrapping"/>
      </w:r>
      <w:r>
        <w:rPr>
          <w:rFonts w:ascii="Times New Roman" w:hAnsi="Times New Roman" w:cs="Times New Roman"/>
          <w:color w:val="333333"/>
          <w:spacing w:val="15"/>
          <w:szCs w:val="21"/>
          <w:shd w:val="clear" w:color="auto" w:fill="FFFFFF"/>
        </w:rPr>
        <w:t>（5）用的好，表达出时间易逝，我们要好好珍惜时间。</w:t>
      </w:r>
      <w:r>
        <w:rPr>
          <w:rFonts w:ascii="Times New Roman" w:hAnsi="Times New Roman" w:cs="Times New Roman"/>
          <w:color w:val="333333"/>
          <w:szCs w:val="21"/>
        </w:rPr>
        <w:br w:type="textWrapping"/>
      </w:r>
      <w:r>
        <w:rPr>
          <w:rFonts w:ascii="Times New Roman" w:hAnsi="Times New Roman" w:cs="Times New Roman"/>
          <w:color w:val="333333"/>
          <w:spacing w:val="15"/>
          <w:szCs w:val="21"/>
          <w:shd w:val="clear" w:color="auto" w:fill="FFFFFF"/>
        </w:rPr>
        <w:t>（6）沙漏中的细沙，悄悄流逝；时间像一闪而过的流星，稍纵即逝。</w:t>
      </w:r>
    </w:p>
    <w:p w14:paraId="07500D76">
      <w:pPr>
        <w:pStyle w:val="7"/>
        <w:numPr>
          <w:ilvl w:val="0"/>
          <w:numId w:val="1"/>
        </w:numPr>
        <w:ind w:firstLineChars="0"/>
        <w:rPr>
          <w:rFonts w:ascii="宋体" w:hAnsi="宋体" w:eastAsia="宋体"/>
          <w:color w:val="333333"/>
          <w:spacing w:val="15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333333"/>
          <w:spacing w:val="15"/>
          <w:szCs w:val="21"/>
          <w:shd w:val="clear" w:color="auto" w:fill="FFFFFF"/>
        </w:rPr>
        <w:t>（1）B  C；</w:t>
      </w:r>
      <w:r>
        <w:rPr>
          <w:rFonts w:ascii="Times New Roman" w:hAnsi="Times New Roman" w:cs="Times New Roman"/>
          <w:color w:val="333333"/>
          <w:szCs w:val="21"/>
        </w:rPr>
        <w:br w:type="textWrapping"/>
      </w:r>
      <w:r>
        <w:rPr>
          <w:rFonts w:ascii="Times New Roman" w:hAnsi="Times New Roman" w:cs="Times New Roman"/>
          <w:color w:val="333333"/>
          <w:spacing w:val="15"/>
          <w:szCs w:val="21"/>
          <w:shd w:val="clear" w:color="auto" w:fill="FFFFFF"/>
        </w:rPr>
        <w:t>（2）南郭处士请为王吹竽，宣王说之，廪食以数百人；</w:t>
      </w:r>
      <w:r>
        <w:rPr>
          <w:rFonts w:ascii="Times New Roman" w:hAnsi="Times New Roman" w:cs="Times New Roman"/>
          <w:color w:val="333333"/>
          <w:szCs w:val="21"/>
        </w:rPr>
        <w:br w:type="textWrapping"/>
      </w:r>
      <w:r>
        <w:rPr>
          <w:rFonts w:ascii="Times New Roman" w:hAnsi="Times New Roman" w:cs="Times New Roman"/>
          <w:color w:val="333333"/>
          <w:spacing w:val="15"/>
          <w:szCs w:val="21"/>
          <w:shd w:val="clear" w:color="auto" w:fill="FFFFFF"/>
        </w:rPr>
        <w:t>（3）南郭处士得知湣王喜欢一个一个地听乐师演奏后，可能会想：“完了，我之前混在乐队里还能蒙混过关，现在国王要一个个地听，我根本就不会吹竽，这样下去迟早会被发现的。我得赶紧找个借口离开，或者想办法弥补我的不足，不然我的身份就要被揭穿了。”</w:t>
      </w:r>
      <w:r>
        <w:rPr>
          <w:rFonts w:ascii="Times New Roman" w:hAnsi="Times New Roman" w:cs="Times New Roman"/>
          <w:color w:val="333333"/>
          <w:szCs w:val="21"/>
        </w:rPr>
        <w:br w:type="textWrapping"/>
      </w:r>
      <w:r>
        <w:rPr>
          <w:rFonts w:ascii="Times New Roman" w:hAnsi="Times New Roman" w:cs="Times New Roman"/>
          <w:color w:val="333333"/>
          <w:spacing w:val="15"/>
          <w:szCs w:val="21"/>
          <w:shd w:val="clear" w:color="auto" w:fill="FFFFFF"/>
        </w:rPr>
        <w:t>（4）C。</w:t>
      </w:r>
    </w:p>
    <w:p w14:paraId="77231385">
      <w:pPr>
        <w:pStyle w:val="7"/>
        <w:numPr>
          <w:ilvl w:val="0"/>
          <w:numId w:val="1"/>
        </w:numPr>
        <w:ind w:firstLineChars="0"/>
        <w:rPr>
          <w:rFonts w:ascii="宋体" w:hAnsi="宋体" w:eastAsia="宋体"/>
          <w:color w:val="333333"/>
          <w:spacing w:val="15"/>
          <w:szCs w:val="21"/>
          <w:shd w:val="clear" w:color="auto" w:fill="FFFFFF"/>
        </w:rPr>
      </w:pPr>
      <w:r>
        <w:br w:type="textWrapping"/>
      </w:r>
      <w:r>
        <w:rPr>
          <w:rFonts w:ascii="Times New Roman" w:hAnsi="Times New Roman" w:cs="Times New Roman"/>
          <w:color w:val="333333"/>
          <w:spacing w:val="15"/>
          <w:szCs w:val="21"/>
          <w:shd w:val="clear" w:color="auto" w:fill="FFFFFF"/>
        </w:rPr>
        <w:t>（1）过去，大豆多用来做豆腐、磨豆浆、榨油等。</w:t>
      </w:r>
      <w:r>
        <w:rPr>
          <w:rFonts w:ascii="Times New Roman" w:hAnsi="Times New Roman" w:cs="Times New Roman"/>
          <w:color w:val="333333"/>
          <w:szCs w:val="21"/>
        </w:rPr>
        <w:br w:type="textWrapping"/>
      </w:r>
      <w:r>
        <w:rPr>
          <w:rFonts w:ascii="Times New Roman" w:hAnsi="Times New Roman" w:cs="Times New Roman"/>
          <w:color w:val="333333"/>
          <w:spacing w:val="15"/>
          <w:szCs w:val="21"/>
          <w:shd w:val="clear" w:color="auto" w:fill="FFFFFF"/>
        </w:rPr>
        <w:t>（2）不言而喻 大汗淋漓；</w:t>
      </w:r>
      <w:r>
        <w:rPr>
          <w:rFonts w:ascii="Times New Roman" w:hAnsi="Times New Roman" w:cs="Times New Roman"/>
          <w:color w:val="333333"/>
          <w:szCs w:val="21"/>
        </w:rPr>
        <w:br w:type="textWrapping"/>
      </w:r>
      <w:r>
        <w:rPr>
          <w:rFonts w:ascii="Times New Roman" w:hAnsi="Times New Roman" w:cs="Times New Roman"/>
          <w:color w:val="333333"/>
          <w:spacing w:val="15"/>
          <w:szCs w:val="21"/>
          <w:shd w:val="clear" w:color="auto" w:fill="FFFFFF"/>
        </w:rPr>
        <w:t>（3）大豆蛋白纤维制成的服装看起来具有丝织品的悬垂感，且免、易洗，能抗菌、防静电，因此得到人们的青睐。</w:t>
      </w:r>
      <w:r>
        <w:rPr>
          <w:rFonts w:ascii="Times New Roman" w:hAnsi="Times New Roman" w:cs="Times New Roman"/>
          <w:color w:val="333333"/>
          <w:szCs w:val="21"/>
        </w:rPr>
        <w:br w:type="textWrapping"/>
      </w:r>
      <w:r>
        <w:rPr>
          <w:rFonts w:ascii="Times New Roman" w:hAnsi="Times New Roman" w:cs="Times New Roman"/>
          <w:color w:val="333333"/>
          <w:spacing w:val="15"/>
          <w:szCs w:val="21"/>
          <w:shd w:val="clear" w:color="auto" w:fill="FFFFFF"/>
        </w:rPr>
        <w:t>（4）大豆蛋白纤维备受人们宠爱，玉米纤维也很受大家的欢迎。</w:t>
      </w:r>
      <w:r>
        <w:rPr>
          <w:rFonts w:ascii="Times New Roman" w:hAnsi="Times New Roman" w:cs="Times New Roman"/>
          <w:color w:val="333333"/>
          <w:szCs w:val="21"/>
        </w:rPr>
        <w:br w:type="textWrapping"/>
      </w:r>
      <w:r>
        <w:rPr>
          <w:rFonts w:ascii="Times New Roman" w:hAnsi="Times New Roman" w:cs="Times New Roman"/>
          <w:color w:val="333333"/>
          <w:spacing w:val="15"/>
          <w:szCs w:val="21"/>
          <w:shd w:val="clear" w:color="auto" w:fill="FFFFFF"/>
        </w:rPr>
        <w:t>（5）利用天然作物开发新型生物面料经济环保、前景广阔。</w:t>
      </w:r>
      <w:r>
        <w:rPr>
          <w:rFonts w:ascii="Times New Roman" w:hAnsi="Times New Roman" w:cs="Times New Roman"/>
          <w:color w:val="333333"/>
          <w:szCs w:val="21"/>
        </w:rPr>
        <w:br w:type="textWrapping"/>
      </w:r>
      <w:r>
        <w:rPr>
          <w:rFonts w:ascii="Times New Roman" w:hAnsi="Times New Roman" w:cs="Times New Roman"/>
          <w:color w:val="333333"/>
          <w:spacing w:val="15"/>
          <w:szCs w:val="21"/>
          <w:shd w:val="clear" w:color="auto" w:fill="FFFFFF"/>
        </w:rPr>
        <w:t>（6）C。</w:t>
      </w:r>
    </w:p>
    <w:p w14:paraId="37CD0941">
      <w:pPr>
        <w:pStyle w:val="7"/>
        <w:numPr>
          <w:ilvl w:val="0"/>
          <w:numId w:val="1"/>
        </w:numPr>
        <w:ind w:firstLineChars="0"/>
        <w:rPr>
          <w:rFonts w:ascii="宋体" w:hAnsi="宋体" w:eastAsia="宋体"/>
          <w:color w:val="333333"/>
          <w:spacing w:val="15"/>
          <w:szCs w:val="21"/>
          <w:shd w:val="clear" w:color="auto" w:fill="FFFFFF"/>
        </w:rPr>
      </w:pPr>
      <w:r>
        <w:rPr>
          <w:rFonts w:hint="eastAsia" w:ascii="微软雅黑" w:hAnsi="微软雅黑" w:eastAsia="微软雅黑"/>
          <w:color w:val="333333"/>
          <w:spacing w:val="15"/>
          <w:sz w:val="20"/>
          <w:szCs w:val="20"/>
          <w:shd w:val="clear" w:color="auto" w:fill="FFFFFF"/>
        </w:rPr>
        <w:t xml:space="preserve">    老师，我想对您说</w:t>
      </w:r>
      <w:r>
        <w:rPr>
          <w:rFonts w:hint="eastAsia" w:ascii="微软雅黑" w:hAnsi="微软雅黑" w:eastAsia="微软雅黑"/>
          <w:color w:val="333333"/>
          <w:sz w:val="20"/>
          <w:szCs w:val="20"/>
          <w:shd w:val="clear" w:color="auto" w:fill="FFFFFF"/>
        </w:rPr>
        <w:br w:type="textWrapping"/>
      </w:r>
      <w:r>
        <w:rPr>
          <w:rFonts w:ascii="Times New Roman" w:hAnsi="Times New Roman" w:cs="Times New Roman"/>
          <w:color w:val="333333"/>
          <w:spacing w:val="15"/>
          <w:szCs w:val="21"/>
          <w:shd w:val="clear" w:color="auto" w:fill="FFFFFF"/>
        </w:rPr>
        <w:t>     古人曾说：“春蚕到死丝方尽，蜡炬成灰泪始干。”这句名言已流传千古。老师你是辛勤的园丁，修剪着我们；你是蜡烛，奉献了自己，照亮了他人；老师你是……你对我们的爱，我们无法用语言表达呀！</w:t>
      </w:r>
      <w:r>
        <w:rPr>
          <w:rFonts w:ascii="Times New Roman" w:hAnsi="Times New Roman" w:cs="Times New Roman"/>
          <w:color w:val="333333"/>
          <w:szCs w:val="21"/>
        </w:rPr>
        <w:br w:type="textWrapping"/>
      </w:r>
      <w:r>
        <w:rPr>
          <w:rFonts w:ascii="Times New Roman" w:hAnsi="Times New Roman" w:cs="Times New Roman"/>
          <w:color w:val="333333"/>
          <w:spacing w:val="15"/>
          <w:szCs w:val="21"/>
          <w:shd w:val="clear" w:color="auto" w:fill="FFFFFF"/>
        </w:rPr>
        <w:t>     回头想想，无论是成功后的喜悦，做错事后的愧疚，莽撞后的尴尬，离别后的思念都值得我们细细思索，慢慢体会。</w:t>
      </w:r>
      <w:r>
        <w:rPr>
          <w:rFonts w:ascii="Times New Roman" w:hAnsi="Times New Roman" w:cs="Times New Roman"/>
          <w:color w:val="333333"/>
          <w:szCs w:val="21"/>
        </w:rPr>
        <w:br w:type="textWrapping"/>
      </w:r>
      <w:r>
        <w:rPr>
          <w:rFonts w:ascii="Times New Roman" w:hAnsi="Times New Roman" w:cs="Times New Roman"/>
          <w:color w:val="333333"/>
          <w:spacing w:val="15"/>
          <w:szCs w:val="21"/>
          <w:shd w:val="clear" w:color="auto" w:fill="FFFFFF"/>
        </w:rPr>
        <w:t>     岁月匆匆，花开花落，敬爱的老师我忘不了你那谆谆的教诲，忘不了你那慈祥的目光，你把一生都献给了你的事业，对我们倾注了无限期望和心血！你用那汗水浇绿了无数棵树，你用心血染红了千万朵花，你那精神是我们前进的动力，老师你是伟大的，你桃李满天下，你被许多歌赞美过。你教给我们知识，你说：“知识就是力量。”你交给我们如何做人，你说：“做人也要像蜡烛一样，在有限的一生中有一份热发一份光，给人以光明，给人以温暖。”你教给我们的东西不计其数，是我们人生路上的引路人。让我们变得坚强、不甘示弱，做事情的时候，认定目标、坚持不懈、脚踏实地。</w:t>
      </w:r>
      <w:r>
        <w:rPr>
          <w:rFonts w:ascii="Times New Roman" w:hAnsi="Times New Roman" w:cs="Times New Roman"/>
          <w:color w:val="333333"/>
          <w:szCs w:val="21"/>
        </w:rPr>
        <w:br w:type="textWrapping"/>
      </w:r>
      <w:r>
        <w:rPr>
          <w:rFonts w:ascii="Times New Roman" w:hAnsi="Times New Roman" w:cs="Times New Roman"/>
          <w:color w:val="333333"/>
          <w:spacing w:val="15"/>
          <w:szCs w:val="21"/>
          <w:shd w:val="clear" w:color="auto" w:fill="FFFFFF"/>
        </w:rPr>
        <w:t>     老师加减乘除算不尽，你所做的贡献，诗词歌赋，颂不完对你的崇敬！你用知识的甘露，浇开我们理想的花朵，你用心灵的清泉，润育我们情操的美。</w:t>
      </w:r>
      <w:r>
        <w:rPr>
          <w:rFonts w:ascii="Times New Roman" w:hAnsi="Times New Roman" w:cs="Times New Roman"/>
          <w:color w:val="333333"/>
          <w:szCs w:val="21"/>
        </w:rPr>
        <w:br w:type="textWrapping"/>
      </w:r>
      <w:r>
        <w:rPr>
          <w:rFonts w:ascii="Times New Roman" w:hAnsi="Times New Roman" w:cs="Times New Roman"/>
          <w:color w:val="333333"/>
          <w:spacing w:val="15"/>
          <w:szCs w:val="21"/>
          <w:shd w:val="clear" w:color="auto" w:fill="FFFFFF"/>
        </w:rPr>
        <w:t>     老师我祝愿你桃李满天下，教育事业更上一层楼！</w:t>
      </w:r>
    </w:p>
    <w:p w14:paraId="33BF9A53">
      <w:pPr>
        <w:rPr>
          <w:rFonts w:hint="eastAsia" w:ascii="宋体" w:hAnsi="宋体" w:eastAsia="宋体"/>
          <w:color w:val="333333"/>
          <w:spacing w:val="15"/>
          <w:szCs w:val="21"/>
          <w:shd w:val="clear" w:color="auto" w:fill="FFFFFF"/>
        </w:rPr>
      </w:pPr>
      <w:r>
        <w:rPr>
          <w:rFonts w:hint="eastAsia" w:ascii="宋体" w:hAnsi="宋体" w:eastAsia="宋体"/>
          <w:color w:val="333333"/>
          <w:spacing w:val="15"/>
          <w:szCs w:val="21"/>
          <w:shd w:val="clear" w:color="auto" w:fill="FFFFFF"/>
        </w:rPr>
        <w:t>附加题</w:t>
      </w:r>
    </w:p>
    <w:p w14:paraId="3F93BCD5">
      <w:pPr>
        <w:pStyle w:val="7"/>
        <w:numPr>
          <w:ilvl w:val="0"/>
          <w:numId w:val="2"/>
        </w:numPr>
        <w:ind w:firstLineChars="0"/>
        <w:rPr>
          <w:rFonts w:ascii="宋体" w:hAnsi="宋体" w:eastAsia="宋体"/>
          <w:szCs w:val="21"/>
        </w:rPr>
      </w:pPr>
      <w:r>
        <w:rPr>
          <w:rFonts w:hint="eastAsia" w:ascii="Times New Roman" w:hAnsi="Times New Roman" w:cs="Times New Roman"/>
          <w:color w:val="333333"/>
          <w:spacing w:val="15"/>
          <w:szCs w:val="21"/>
          <w:shd w:val="clear" w:color="auto" w:fill="FFFFFF"/>
        </w:rPr>
        <w:t>C</w:t>
      </w:r>
    </w:p>
    <w:p w14:paraId="672A4C72">
      <w:pPr>
        <w:pStyle w:val="7"/>
        <w:numPr>
          <w:ilvl w:val="0"/>
          <w:numId w:val="2"/>
        </w:numPr>
        <w:ind w:firstLineChars="0"/>
        <w:rPr>
          <w:rFonts w:ascii="宋体" w:hAnsi="宋体" w:eastAsia="宋体"/>
          <w:szCs w:val="21"/>
        </w:rPr>
      </w:pPr>
      <w:r>
        <w:rPr>
          <w:rFonts w:hint="eastAsia" w:ascii="Times New Roman" w:hAnsi="Times New Roman" w:cs="Times New Roman"/>
          <w:color w:val="333333"/>
          <w:spacing w:val="15"/>
          <w:szCs w:val="21"/>
          <w:shd w:val="clear" w:color="auto" w:fill="FFFFFF"/>
        </w:rPr>
        <w:t>BD</w:t>
      </w:r>
    </w:p>
    <w:p w14:paraId="2E5E459E">
      <w:pPr>
        <w:pStyle w:val="7"/>
        <w:numPr>
          <w:ilvl w:val="0"/>
          <w:numId w:val="2"/>
        </w:numPr>
        <w:ind w:firstLineChars="0"/>
        <w:rPr>
          <w:rFonts w:ascii="宋体" w:hAnsi="宋体" w:eastAsia="宋体"/>
          <w:szCs w:val="21"/>
        </w:rPr>
      </w:pPr>
      <w:r>
        <w:rPr>
          <w:rFonts w:hint="eastAsia" w:ascii="Times New Roman" w:hAnsi="Times New Roman" w:cs="Times New Roman"/>
          <w:color w:val="333333"/>
          <w:spacing w:val="15"/>
          <w:szCs w:val="21"/>
          <w:shd w:val="clear" w:color="auto" w:fill="FFFFFF"/>
        </w:rPr>
        <w:t>C</w:t>
      </w:r>
    </w:p>
    <w:p w14:paraId="3F0655C0">
      <w:pPr>
        <w:pStyle w:val="7"/>
        <w:numPr>
          <w:ilvl w:val="0"/>
          <w:numId w:val="2"/>
        </w:numPr>
        <w:ind w:firstLineChars="0"/>
        <w:rPr>
          <w:rFonts w:ascii="宋体" w:hAnsi="宋体" w:eastAsia="宋体"/>
          <w:szCs w:val="21"/>
        </w:rPr>
      </w:pPr>
      <w:r>
        <w:rPr>
          <w:rFonts w:hint="eastAsia" w:ascii="Times New Roman" w:hAnsi="Times New Roman" w:cs="Times New Roman"/>
          <w:color w:val="333333"/>
          <w:spacing w:val="15"/>
          <w:szCs w:val="21"/>
          <w:shd w:val="clear" w:color="auto" w:fill="FFFFFF"/>
        </w:rPr>
        <w:t>地球</w:t>
      </w:r>
    </w:p>
    <w:p w14:paraId="48F4396C">
      <w:pPr>
        <w:pStyle w:val="7"/>
        <w:numPr>
          <w:ilvl w:val="0"/>
          <w:numId w:val="2"/>
        </w:numPr>
        <w:ind w:firstLineChars="0"/>
        <w:rPr>
          <w:rFonts w:ascii="宋体" w:hAnsi="宋体" w:eastAsia="宋体"/>
          <w:szCs w:val="21"/>
        </w:rPr>
      </w:pPr>
      <w:r>
        <w:rPr>
          <w:rFonts w:hint="eastAsia" w:ascii="Times New Roman" w:hAnsi="Times New Roman" w:cs="Times New Roman"/>
          <w:color w:val="333333"/>
          <w:spacing w:val="15"/>
          <w:szCs w:val="21"/>
          <w:shd w:val="clear" w:color="auto" w:fill="FFFFFF"/>
        </w:rPr>
        <w:t>语言</w:t>
      </w:r>
    </w:p>
    <w:p w14:paraId="2ECD5851">
      <w:pPr>
        <w:pStyle w:val="7"/>
        <w:numPr>
          <w:ilvl w:val="0"/>
          <w:numId w:val="2"/>
        </w:numPr>
        <w:ind w:firstLineChars="0"/>
        <w:rPr>
          <w:rFonts w:ascii="宋体" w:hAnsi="宋体" w:eastAsia="宋体"/>
          <w:szCs w:val="21"/>
        </w:rPr>
      </w:pPr>
      <w:r>
        <w:rPr>
          <w:rFonts w:hint="eastAsia" w:ascii="Times New Roman" w:hAnsi="Times New Roman" w:cs="Times New Roman"/>
          <w:color w:val="333333"/>
          <w:spacing w:val="15"/>
          <w:szCs w:val="21"/>
          <w:shd w:val="clear" w:color="auto" w:fill="FFFFFF"/>
        </w:rPr>
        <w:t xml:space="preserve">亚马孙平原 </w:t>
      </w:r>
    </w:p>
    <w:bookmarkEnd w:id="0"/>
    <w:p w14:paraId="15A10586">
      <w:pPr>
        <w:pStyle w:val="7"/>
        <w:ind w:left="440" w:firstLine="0" w:firstLineChars="0"/>
        <w:rPr>
          <w:rFonts w:ascii="宋体" w:hAnsi="宋体" w:eastAsia="宋体"/>
          <w:szCs w:val="21"/>
        </w:rPr>
      </w:pPr>
      <w:r>
        <w:rPr>
          <w:rFonts w:hint="eastAsia" w:ascii="Times New Roman" w:hAnsi="Times New Roman" w:cs="Times New Roman"/>
          <w:color w:val="333333"/>
          <w:spacing w:val="15"/>
          <w:szCs w:val="21"/>
          <w:shd w:val="clear" w:color="auto" w:fill="FFFFFF"/>
        </w:rPr>
        <w:t xml:space="preserve"> </w:t>
      </w:r>
    </w:p>
    <w:p w14:paraId="659573E3">
      <w:pPr>
        <w:wordWrap w:val="0"/>
        <w:spacing w:line="360" w:lineRule="auto"/>
        <w:textAlignment w:val="baseline"/>
        <w:rPr>
          <w:rFonts w:hint="eastAsia" w:ascii="宋体" w:hAnsi="宋体" w:eastAsia="宋体" w:cs="宋体"/>
          <w:color w:val="000000"/>
          <w:szCs w:val="21"/>
        </w:rPr>
      </w:pPr>
    </w:p>
    <w:p w14:paraId="0966248A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0" w:h="16820"/>
      <w:pgMar w:top="1134" w:right="1134" w:bottom="1134" w:left="1134" w:header="720" w:footer="72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D5FA33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E0B99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63441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DE0EF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97903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1F4F50">
    <w:pPr>
      <w:pStyle w:val="3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3A447D"/>
    <w:multiLevelType w:val="multilevel"/>
    <w:tmpl w:val="223A447D"/>
    <w:lvl w:ilvl="0" w:tentative="0">
      <w:start w:val="1"/>
      <w:numFmt w:val="decimal"/>
      <w:lvlText w:val="%1、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6C5A01A5"/>
    <w:multiLevelType w:val="multilevel"/>
    <w:tmpl w:val="6C5A01A5"/>
    <w:lvl w:ilvl="0" w:tentative="0">
      <w:start w:val="1"/>
      <w:numFmt w:val="decimal"/>
      <w:lvlText w:val="%1、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4D205A95"/>
    <w:rsid w:val="4D205A95"/>
    <w:rsid w:val="6C190653"/>
    <w:rsid w:val="7E88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0"/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0"/>
      <w:sz w:val="18"/>
      <w:szCs w:val="18"/>
    </w:rPr>
  </w:style>
  <w:style w:type="paragraph" w:styleId="4">
    <w:name w:val="Subtitle"/>
    <w:basedOn w:val="1"/>
    <w:next w:val="1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5650</Words>
  <Characters>5966</Characters>
  <Lines>0</Lines>
  <Paragraphs>0</Paragraphs>
  <TotalTime>0</TotalTime>
  <ScaleCrop>false</ScaleCrop>
  <LinksUpToDate>false</LinksUpToDate>
  <CharactersWithSpaces>7895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2024-06-27T03:22:00Z</dcterms:created>
  <dc:creator>银色猛虎</dc:creator>
  <cp:lastModifiedBy>上帝掷骰子吗</cp:lastModifiedBy>
  <dcterms:modified xsi:type="dcterms:W3CDTF">2026-02-11T01:08:57Z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D409BDEF066541788F5916CEC03428C2_11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