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FE11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10922000</wp:posOffset>
            </wp:positionV>
            <wp:extent cx="444500" cy="381000"/>
            <wp:effectExtent l="0" t="0" r="12700" b="0"/>
            <wp:wrapNone/>
            <wp:docPr id="100046" name="图片 1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11137900</wp:posOffset>
            </wp:positionV>
            <wp:extent cx="457200" cy="342900"/>
            <wp:effectExtent l="0" t="0" r="0" b="0"/>
            <wp:wrapNone/>
            <wp:docPr id="822125223" name="图片 8221252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125223" name="图片 8221252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1C525EE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716ECE5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C353BE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本试卷分选择题和非选择题，选择题第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页，非选择题第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98CF07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答题前，考生务必将自己的姓名、考点名称、考场号、座位号用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毫米黑色墨水签字笔填写在答题卡相对应的位置上，并认真核对条形码上的准考号、姓名是否与本人的相符合。</w:t>
      </w:r>
    </w:p>
    <w:p w14:paraId="045573D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铅笔把答题卡相对应题目的答案标号涂黑，如需改动，请用橡皮擦干净后，再选涂其他答案；答非选择题必须用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毫米黑色墨水签字笔写在答题卡指定的位置上，不在答题区域内的答案一律无效，不得用其他笔答题。</w:t>
      </w:r>
    </w:p>
    <w:p w14:paraId="30790AA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  C-12    N-14    O-16    Na-23    Al-27    Cl-35.5    K-39    Ca-40    Fe-56</w:t>
      </w:r>
    </w:p>
    <w:p w14:paraId="7EE5E12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(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0A0FACA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单项选择题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分。每题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选项最符合题意。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6A2F9724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秦兵马俑彩绘使用的矿物颜料“中国紫”，其主要成分为硅酸铜钡，还含有铅元素。下列元素对应符号书写正确的是</w:t>
      </w:r>
    </w:p>
    <w:p w14:paraId="29EB9F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硅：</w:t>
      </w:r>
      <w:r>
        <w:rPr>
          <w:rFonts w:ascii="Times New Roman" w:hAnsi="Times New Roman" w:eastAsia="Times New Roman" w:cs="Times New Roman"/>
          <w:color w:val="auto"/>
        </w:rPr>
        <w:t>SI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铜：</w:t>
      </w:r>
      <w:r>
        <w:rPr>
          <w:rFonts w:ascii="Times New Roman" w:hAnsi="Times New Roman" w:eastAsia="Times New Roman" w:cs="Times New Roman"/>
          <w:color w:val="auto"/>
        </w:rPr>
        <w:t>Cu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钡：</w:t>
      </w:r>
      <w:r>
        <w:rPr>
          <w:rFonts w:ascii="Times New Roman" w:hAnsi="Times New Roman" w:eastAsia="Times New Roman" w:cs="Times New Roman"/>
          <w:color w:val="auto"/>
        </w:rPr>
        <w:t>ba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铅：</w:t>
      </w:r>
      <w:r>
        <w:rPr>
          <w:rFonts w:ascii="Times New Roman" w:hAnsi="Times New Roman" w:eastAsia="Times New Roman" w:cs="Times New Roman"/>
          <w:color w:val="auto"/>
        </w:rPr>
        <w:t>pB</w:t>
      </w:r>
    </w:p>
    <w:p w14:paraId="5F71BE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如表列出某食品部分营养成分，其中含量最高的是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923"/>
      </w:tblGrid>
      <w:tr w14:paraId="52B4E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265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5A5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100g</w:t>
            </w:r>
          </w:p>
        </w:tc>
      </w:tr>
      <w:tr w14:paraId="1EC07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C56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</w:p>
          <w:p w14:paraId="4E98EE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脂肪</w:t>
            </w:r>
          </w:p>
          <w:p w14:paraId="6EED99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碳水化合物</w:t>
            </w:r>
          </w:p>
          <w:p w14:paraId="671FDB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DCD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2.6g</w:t>
            </w:r>
          </w:p>
          <w:p w14:paraId="3F93CD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1.4g</w:t>
            </w:r>
          </w:p>
          <w:p w14:paraId="29720D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10.0g</w:t>
            </w:r>
          </w:p>
          <w:p w14:paraId="42B1E9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60mg</w:t>
            </w:r>
          </w:p>
        </w:tc>
      </w:tr>
    </w:tbl>
    <w:p w14:paraId="1B617989">
      <w:pPr>
        <w:spacing w:line="360" w:lineRule="auto"/>
        <w:jc w:val="both"/>
        <w:textAlignment w:val="center"/>
        <w:rPr>
          <w:color w:val="000000"/>
        </w:rPr>
      </w:pPr>
    </w:p>
    <w:p w14:paraId="306C90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脂肪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碳水化合物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钠</w:t>
      </w:r>
    </w:p>
    <w:p w14:paraId="60F76E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加热高锰酸钾固体制氧气实验中，一定</w:t>
      </w:r>
      <w:r>
        <w:rPr>
          <w:rFonts w:ascii="宋体" w:hAnsi="宋体" w:eastAsia="宋体" w:cs="宋体"/>
          <w:color w:val="000000"/>
          <w:em w:val="dot"/>
          <w:lang w:eastAsia="zh-CN"/>
        </w:rPr>
        <w:t>不需</w:t>
      </w:r>
      <w:r>
        <w:rPr>
          <w:rFonts w:ascii="宋体" w:hAnsi="宋体" w:eastAsia="宋体" w:cs="宋体"/>
          <w:color w:val="000000"/>
        </w:rPr>
        <w:t>用到的仪器是</w:t>
      </w:r>
    </w:p>
    <w:p w14:paraId="71255C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铁架台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长颈漏斗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试管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酒精灯</w:t>
      </w:r>
    </w:p>
    <w:p w14:paraId="73EC0A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用下列材料制作简易净水装置，其中主要用于吸附色素、去除异味的是</w:t>
      </w:r>
    </w:p>
    <w:p w14:paraId="16AF21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活性炭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石英砂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小卵石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塑料瓶</w:t>
      </w:r>
    </w:p>
    <w:p w14:paraId="7B2A2D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下列我国古代发明及应用中，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不涉及</w:t>
      </w:r>
      <w:r>
        <w:rPr>
          <w:rFonts w:ascii="宋体" w:hAnsi="宋体" w:eastAsia="宋体" w:cs="宋体"/>
          <w:color w:val="000000"/>
        </w:rPr>
        <w:t>化学变化的是</w:t>
      </w:r>
    </w:p>
    <w:p w14:paraId="3961BF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活字印刷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火药爆炸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陶瓷烧制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粮食酿酒</w:t>
      </w:r>
    </w:p>
    <w:p w14:paraId="57724F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下列有关化学用语表示正确的是</w:t>
      </w:r>
    </w:p>
    <w:p w14:paraId="6A94D3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个硫原子构成的硫分子：</w:t>
      </w:r>
      <w:r>
        <w:rPr>
          <w:rFonts w:ascii="Times New Roman" w:hAnsi="Times New Roman" w:eastAsia="Times New Roman" w:cs="Times New Roman"/>
          <w:color w:val="000000"/>
        </w:rPr>
        <w:t>8S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二氧化硫：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3DB1C7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硫离子：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硫酸钾：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3E602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关于物质的性质与用途，下列对应关系正确的是</w:t>
      </w:r>
    </w:p>
    <w:p w14:paraId="15863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石墨有导电性，可用作润滑剂</w:t>
      </w:r>
    </w:p>
    <w:p w14:paraId="3F8F6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氧气能支持燃烧，可用于医疗急救</w:t>
      </w:r>
    </w:p>
    <w:p w14:paraId="2B498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二氧化碳能与水反应，可用于灭火</w:t>
      </w:r>
    </w:p>
    <w:p w14:paraId="77B9C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碳酸氢钠能与酸反应，可用于治疗胃酸过多</w:t>
      </w:r>
    </w:p>
    <w:p w14:paraId="177DDB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阅读下列材料，回答下列小题：</w:t>
      </w:r>
    </w:p>
    <w:p w14:paraId="66EC26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徐光宪院士使中国稀土分离技术跃升至世界领先水平。稀土元素钪</w:t>
      </w:r>
      <w:r>
        <w:rPr>
          <w:rFonts w:ascii="Times New Roman" w:hAnsi="Times New Roman" w:eastAsia="Times New Roman" w:cs="Times New Roman"/>
          <w:color w:val="000000"/>
        </w:rPr>
        <w:t>(Sc)</w:t>
      </w:r>
      <w:r>
        <w:rPr>
          <w:rFonts w:ascii="宋体" w:hAnsi="宋体" w:eastAsia="宋体" w:cs="宋体"/>
          <w:color w:val="000000"/>
        </w:rPr>
        <w:t>在元素周期表中的相关信息如图。制取活泼金属钪的方法之一：将矿物中的</w:t>
      </w:r>
      <w:r>
        <w:rPr>
          <w:rFonts w:ascii="Times New Roman" w:hAnsi="Times New Roman" w:eastAsia="Times New Roman" w:cs="Times New Roman"/>
          <w:color w:val="000000"/>
        </w:rPr>
        <w:t>Sc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ScCl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，再通过反应</w:t>
      </w:r>
      <w:r>
        <w:rPr>
          <w:rFonts w:ascii="Times New Roman" w:hAnsi="Times New Roman" w:eastAsia="Times New Roman" w:cs="Times New Roman"/>
          <w:color w:val="000000"/>
        </w:rPr>
        <w:t>3Mg+2ScCl</w:t>
      </w:r>
      <w:r>
        <w:rPr>
          <w:color w:val="000000"/>
          <w:vertAlign w:val="subscript"/>
        </w:rPr>
        <w:t>3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51pt;" o:ole="t" filled="f" o:preferrelative="t" stroked="f" coordsize="21600,21600">
            <v:path/>
            <v:fill on="f" focussize="0,0"/>
            <v:stroke on="f" joinstyle="miter"/>
            <v:imagedata r:id="rId13" o:title="eqIdc4bd3b45460febc26ee6a95ce72ec54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2Sc+3MgCl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生成钪，制取时金属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一般过量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，得到镁钪合金，经分离得钪。</w:t>
      </w:r>
    </w:p>
    <w:p w14:paraId="53E571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53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下列说法正确的是</w:t>
      </w:r>
    </w:p>
    <w:p w14:paraId="6FFEE2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钪原子的质子数为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钪原子最外层电子数为</w:t>
      </w:r>
      <w:r>
        <w:rPr>
          <w:rFonts w:ascii="Times New Roman" w:hAnsi="Times New Roman" w:eastAsia="Times New Roman" w:cs="Times New Roman"/>
          <w:color w:val="000000"/>
        </w:rPr>
        <w:t>21</w:t>
      </w:r>
    </w:p>
    <w:p w14:paraId="2F516B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钪原子得到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个电子形成</w:t>
      </w:r>
      <w:r>
        <w:rPr>
          <w:rFonts w:ascii="Times New Roman" w:hAnsi="Times New Roman" w:eastAsia="Times New Roman" w:cs="Times New Roman"/>
          <w:color w:val="000000"/>
        </w:rPr>
        <w:t>Sc</w:t>
      </w:r>
      <w:r>
        <w:rPr>
          <w:color w:val="000000"/>
          <w:vertAlign w:val="superscript"/>
        </w:rPr>
        <w:t>3+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钪元素的相对原子质量为</w:t>
      </w:r>
      <w:r>
        <w:rPr>
          <w:rFonts w:ascii="Times New Roman" w:hAnsi="Times New Roman" w:eastAsia="Times New Roman" w:cs="Times New Roman"/>
          <w:color w:val="000000"/>
        </w:rPr>
        <w:t>44.96g</w:t>
      </w:r>
    </w:p>
    <w:p w14:paraId="6E130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Sc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所属的物质类别为</w:t>
      </w:r>
    </w:p>
    <w:p w14:paraId="30B7C2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盐</w:t>
      </w:r>
    </w:p>
    <w:p w14:paraId="434F9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用反应</w:t>
      </w:r>
      <w:r>
        <w:rPr>
          <w:rFonts w:ascii="Times New Roman" w:hAnsi="Times New Roman" w:eastAsia="Times New Roman" w:cs="Times New Roman"/>
          <w:color w:val="000000"/>
        </w:rPr>
        <w:t>3Mg+2ScCl</w:t>
      </w:r>
      <w:r>
        <w:rPr>
          <w:color w:val="000000"/>
          <w:vertAlign w:val="subscript"/>
        </w:rPr>
        <w:t>3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51pt;" o:ole="t" filled="f" o:preferrelative="t" stroked="f" coordsize="21600,21600">
            <v:path/>
            <v:fill on="f" focussize="0,0"/>
            <v:stroke on="f" joinstyle="miter"/>
            <v:imagedata r:id="rId13" o:title="eqIdc4bd3b45460febc26ee6a95ce72ec54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2Sc+3MgCl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制取钪，下列说法正确的是</w:t>
      </w:r>
    </w:p>
    <w:p w14:paraId="277FB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氩气属于稀有气体，通常条件下性质活泼</w:t>
      </w:r>
    </w:p>
    <w:p w14:paraId="3686D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反应前后只有镁元素化合价发生改变</w:t>
      </w:r>
    </w:p>
    <w:p w14:paraId="71B65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反应所得镁钪合金的熔点高于钪</w:t>
      </w:r>
    </w:p>
    <w:p w14:paraId="5BDB3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反应不在空气中进行是防止高温下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Sc</w:t>
      </w:r>
      <w:r>
        <w:rPr>
          <w:rFonts w:ascii="宋体" w:hAnsi="宋体" w:eastAsia="宋体" w:cs="宋体"/>
          <w:color w:val="000000"/>
        </w:rPr>
        <w:t>与氧气反应</w:t>
      </w:r>
    </w:p>
    <w:p w14:paraId="3A55CD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16%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溶液，下列操作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4FDC54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704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FA8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称取</w:t>
      </w:r>
      <w:r>
        <w:rPr>
          <w:rFonts w:ascii="Times New Roman" w:hAnsi="Times New Roman" w:eastAsia="Times New Roman" w:cs="Times New Roman"/>
          <w:color w:val="000000"/>
        </w:rPr>
        <w:t>8gNaCl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量取</w:t>
      </w:r>
      <w:r>
        <w:rPr>
          <w:rFonts w:ascii="Times New Roman" w:hAnsi="Times New Roman" w:eastAsia="Times New Roman" w:cs="Times New Roman"/>
          <w:color w:val="000000"/>
        </w:rPr>
        <w:t>42mL</w:t>
      </w:r>
      <w:r>
        <w:rPr>
          <w:rFonts w:ascii="宋体" w:hAnsi="宋体" w:eastAsia="宋体" w:cs="宋体"/>
          <w:color w:val="000000"/>
        </w:rPr>
        <w:t>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水的密度为</w:t>
      </w:r>
      <w:r>
        <w:rPr>
          <w:rFonts w:ascii="Times New Roman" w:hAnsi="Times New Roman" w:eastAsia="Times New Roman" w:cs="Times New Roman"/>
          <w:color w:val="000000"/>
        </w:rPr>
        <w:t>1g•mL</w:t>
      </w:r>
      <w:r>
        <w:rPr>
          <w:color w:val="000000"/>
          <w:vertAlign w:val="superscript"/>
        </w:rPr>
        <w:t>-1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6CD7F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在烧杯中溶解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装瓶并贴上图所示标签</w:t>
      </w:r>
    </w:p>
    <w:p w14:paraId="3D7E58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用如图所示实验进行铁钉锈蚀的研究，其中铁钉最容易生锈的是</w:t>
      </w:r>
    </w:p>
    <w:p w14:paraId="3A72B3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7152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6200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620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283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用如图所示装置进行电解水实验，下列说法正确的是</w:t>
      </w:r>
    </w:p>
    <w:p w14:paraId="4A5ABF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485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FD7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管产生的气体具有可燃性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管产生的气体能使带火星木条复燃</w:t>
      </w:r>
    </w:p>
    <w:p w14:paraId="7A0790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两管产生气体的体积比约为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实验证明水由氢气和氧气组成</w:t>
      </w:r>
    </w:p>
    <w:p w14:paraId="1A91D0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根据下列实验操作及现象，不能得出对应结论的是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230"/>
        <w:gridCol w:w="2130"/>
      </w:tblGrid>
      <w:tr w14:paraId="1214F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325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6F4A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操作及现象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CB9E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450EE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4EB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D5C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小刀切蜡块，容易切开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C6C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石蜡的硬度较小</w:t>
            </w:r>
          </w:p>
        </w:tc>
      </w:tr>
      <w:tr w14:paraId="64AAF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188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3D9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将蜡块投入水中，蜡块浮于水面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32F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石蜡密度小于水</w:t>
            </w:r>
          </w:p>
        </w:tc>
      </w:tr>
      <w:tr w14:paraId="4D290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F7C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EF1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在蜡烛火焰上方罩干冷烧杯，内壁有水雾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174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石蜡中一定含氧元素</w:t>
            </w:r>
          </w:p>
        </w:tc>
      </w:tr>
      <w:tr w14:paraId="2DA17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0BC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9C6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蜡烛熄灭时有白烟，对白烟点火，引燃蜡烛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468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白烟具有可燃性</w:t>
            </w:r>
          </w:p>
        </w:tc>
      </w:tr>
    </w:tbl>
    <w:p w14:paraId="5F443585">
      <w:pPr>
        <w:spacing w:line="360" w:lineRule="auto"/>
        <w:jc w:val="both"/>
        <w:textAlignment w:val="center"/>
        <w:rPr>
          <w:color w:val="000000"/>
        </w:rPr>
      </w:pPr>
    </w:p>
    <w:p w14:paraId="34238A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F8714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铜盏油灯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工作时，部分油受热蒸发而损耗。夹瓷盏油灯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比铜盏油灯能节省约一半的油。下列说法正确的是</w:t>
      </w:r>
    </w:p>
    <w:p w14:paraId="1EF222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247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E5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油灯工作时参与反应的物质只有油</w:t>
      </w:r>
    </w:p>
    <w:p w14:paraId="27415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油受热分子变大导致油蒸发而损耗</w:t>
      </w:r>
    </w:p>
    <w:p w14:paraId="6C9E8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夹瓷盏油灯工作时下层的水吸热，减少了上层油的蒸发</w:t>
      </w:r>
    </w:p>
    <w:p w14:paraId="55E07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吹灭油灯的原理是降低可燃物的着火点</w:t>
      </w:r>
    </w:p>
    <w:p w14:paraId="75527A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340"/>
        <w:gridCol w:w="5852"/>
      </w:tblGrid>
      <w:tr w14:paraId="27E2E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E82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91EC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076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06F8C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9190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0EF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D11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将燃着的木条伸入气体中</w:t>
            </w:r>
          </w:p>
        </w:tc>
      </w:tr>
      <w:tr w14:paraId="5FE53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D65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514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除去粗盐中难溶性杂质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90F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将粗盐溶解、过滤，将滤液蒸发结晶</w:t>
            </w:r>
          </w:p>
        </w:tc>
      </w:tr>
      <w:tr w14:paraId="407EA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9AF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783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A8E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将固体加热煅烧</w:t>
            </w:r>
          </w:p>
        </w:tc>
      </w:tr>
      <w:tr w14:paraId="5B249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753A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8E2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7DD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用玻璃棒蘸取溶液滴在湿润的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试纸上，与标准比色卡对照</w:t>
            </w:r>
          </w:p>
        </w:tc>
      </w:tr>
    </w:tbl>
    <w:p w14:paraId="6F809DD0">
      <w:pPr>
        <w:spacing w:line="360" w:lineRule="auto"/>
        <w:jc w:val="both"/>
        <w:textAlignment w:val="center"/>
        <w:rPr>
          <w:color w:val="000000"/>
        </w:rPr>
      </w:pPr>
    </w:p>
    <w:p w14:paraId="2767FC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EC256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切开的苹果暴露在空气中，切面变成褐色。小明同学猜测：苹果果肉中某种成分能与氧气反应生成褐色物质。就小明的行为而言，属于科学探究环节中的</w:t>
      </w:r>
    </w:p>
    <w:p w14:paraId="032E61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提出问题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形成假设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设计实验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得出结论</w:t>
      </w:r>
    </w:p>
    <w:p w14:paraId="7BBDA5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模拟火星制氧主要反应的微观示意图如图。下列说法正确的是</w:t>
      </w:r>
    </w:p>
    <w:p w14:paraId="2FC94D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581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92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甲分子中碳原子与氧分子个数比为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9B05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乙中碳元素与氧元素的质量比为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916A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生成乙和丙的分子个数比为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E03C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反应后氧原子个数增多</w:t>
      </w:r>
    </w:p>
    <w:p w14:paraId="2D8202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在给定条件下，下列选项所示的物质转化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实现的是</w:t>
      </w:r>
    </w:p>
    <w:p w14:paraId="7B43CB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3.25pt;width:18pt;" o:ole="t" filled="f" o:preferrelative="t" stroked="f" coordsize="21600,21600">
            <v:path/>
            <v:fill on="f" focussize="0,0"/>
            <v:stroke on="f" joinstyle="miter"/>
            <v:imagedata r:id="rId25" o:title="eqId6e4c944e1d2e0ef2ca815d1ac5a87bf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24.75pt;" o:ole="t" filled="f" o:preferrelative="t" stroked="f" coordsize="21600,21600">
            <v:path/>
            <v:fill on="f" focussize="0,0"/>
            <v:stroke on="f" joinstyle="miter"/>
            <v:imagedata r:id="rId27" o:title="eqIdbb1654a934f6e78d210f480347baf0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780542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3.25pt;width:38.25pt;" o:ole="t" filled="f" o:preferrelative="t" stroked="f" coordsize="21600,21600">
            <v:path/>
            <v:fill on="f" focussize="0,0"/>
            <v:stroke on="f" joinstyle="miter"/>
            <v:imagedata r:id="rId29" o:title="eqIdf84201bb824fe10ae522163c013d856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24.75pt;" o:ole="t" filled="f" o:preferrelative="t" stroked="f" coordsize="21600,21600">
            <v:path/>
            <v:fill on="f" focussize="0,0"/>
            <v:stroke on="f" joinstyle="miter"/>
            <v:imagedata r:id="rId31" o:title="eqId97502d6c25b9c60c811b01f0033cc0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ZnSO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14DE3D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用如图所示装置进行验证质量守恒定律的实验。实验前后托盘天平示数均为</w:t>
      </w:r>
      <w:r>
        <w:rPr>
          <w:rFonts w:ascii="Times New Roman" w:hAnsi="Times New Roman" w:eastAsia="Times New Roman" w:cs="Times New Roman"/>
          <w:color w:val="000000"/>
        </w:rPr>
        <w:t>73.0g</w:t>
      </w:r>
      <w:r>
        <w:rPr>
          <w:rFonts w:ascii="宋体" w:hAnsi="宋体" w:eastAsia="宋体" w:cs="宋体"/>
          <w:color w:val="000000"/>
        </w:rPr>
        <w:t>。选项中涉及到的符号含义如表。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659FB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8AE2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符号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EEC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m(HCl)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m(CaCO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5573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m(CaCl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m(H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O)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m(CO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7EBDC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ACE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BB2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参加反应的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HCl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质量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6A8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反应生成的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质量</w:t>
            </w:r>
          </w:p>
        </w:tc>
      </w:tr>
    </w:tbl>
    <w:p w14:paraId="095003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38BE8E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571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94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m(HCl)+m(CaCO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)=73.0g</w:t>
      </w:r>
    </w:p>
    <w:p w14:paraId="5DD09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反应前后固体质量不变</w:t>
      </w:r>
    </w:p>
    <w:p w14:paraId="42B13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若在敞口体系中进行，反应后天平平衡时示数仍为</w:t>
      </w:r>
      <w:r>
        <w:rPr>
          <w:rFonts w:ascii="Times New Roman" w:hAnsi="Times New Roman" w:eastAsia="Times New Roman" w:cs="Times New Roman"/>
          <w:color w:val="000000"/>
        </w:rPr>
        <w:t>73.0g</w:t>
      </w:r>
    </w:p>
    <w:p w14:paraId="30077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m(HCl)+m(CaCO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)=m(CaCl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)+m(H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O)+m(CO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07DC213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   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15E75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氧气是我们身边常见的物质，研究其制取非常重要。</w:t>
      </w:r>
    </w:p>
    <w:p w14:paraId="778230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实验室制氧</w:t>
      </w:r>
    </w:p>
    <w:p w14:paraId="6A0EE4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用过氧化氢溶液和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制取氧气，可能用到的装置如图。</w:t>
      </w:r>
    </w:p>
    <w:p w14:paraId="122DF2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1811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26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上述反应的化学方程式为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87D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该方法制氧应选用的发生装置为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填字母，下同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，收集装置为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9827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欲探究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在过氧化氢分解反应中的作用，进行如表实验。</w:t>
      </w:r>
    </w:p>
    <w:tbl>
      <w:tblPr>
        <w:tblStyle w:val="4"/>
        <w:tblW w:w="7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5"/>
        <w:gridCol w:w="5175"/>
        <w:gridCol w:w="1680"/>
      </w:tblGrid>
      <w:tr w14:paraId="224BF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C2C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F0EC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实验内容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CB1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木条是否复燃</w:t>
            </w:r>
          </w:p>
        </w:tc>
      </w:tr>
      <w:tr w14:paraId="615BD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033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94D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向试管中加入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5mL5%</w:t>
            </w:r>
            <w:r>
              <w:rPr>
                <w:rFonts w:ascii="宋体" w:hAnsi="宋体" w:eastAsia="宋体" w:cs="宋体"/>
                <w:color w:val="000000"/>
              </w:rPr>
              <w:t>的过氧化氢溶液，伸入带火星的木条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ADB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不复燃</w:t>
            </w:r>
          </w:p>
        </w:tc>
      </w:tr>
      <w:tr w14:paraId="0EB21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F2B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651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试管中再加入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1gMnO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粉末，伸入带火星的木条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090D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复燃</w:t>
            </w:r>
          </w:p>
        </w:tc>
      </w:tr>
      <w:tr w14:paraId="149DF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1C3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DE0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将试管中的残留物过滤、洗涤、干燥并称得固体质量为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1g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r2bl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DD5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63133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874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81B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5mL5%</w:t>
            </w:r>
            <w:r>
              <w:rPr>
                <w:rFonts w:ascii="宋体" w:hAnsi="宋体" w:eastAsia="宋体" w:cs="宋体"/>
                <w:color w:val="000000"/>
              </w:rPr>
              <w:t>的过氧化氢溶液于另一试管中，将实验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所得固体加入，伸入带火星的木条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1E8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385857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①预测实验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中带火星的木条出现的现象：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C2BB2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②设计实验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20DC6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Ⅱ.</w:t>
      </w:r>
      <w:r>
        <w:rPr>
          <w:rFonts w:ascii="宋体" w:hAnsi="宋体" w:eastAsia="宋体" w:cs="宋体"/>
          <w:color w:val="000000"/>
        </w:rPr>
        <w:t>鱼池供氧</w:t>
      </w:r>
    </w:p>
    <w:p w14:paraId="34EAAA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鱼类呼吸及其代谢物分解等均会消耗氧气。当鱼池缺氧时可加入过氧化钙</w:t>
      </w:r>
      <w:r>
        <w:rPr>
          <w:rFonts w:ascii="Times New Roman" w:hAnsi="Times New Roman" w:eastAsia="Times New Roman" w:cs="Times New Roman"/>
          <w:color w:val="000000"/>
        </w:rPr>
        <w:t>(CaO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供氧，原理为</w:t>
      </w:r>
      <w:r>
        <w:rPr>
          <w:rFonts w:ascii="Times New Roman" w:hAnsi="Times New Roman" w:eastAsia="Times New Roman" w:cs="Times New Roman"/>
          <w:color w:val="000000"/>
        </w:rPr>
        <w:t>2CaO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O=2Ca(OH)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。</w:t>
      </w:r>
    </w:p>
    <w:p w14:paraId="1AF2D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的有效氧理论值为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有效氧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9.75pt;width:72.75pt;" o:ole="t" filled="f" o:preferrelative="t" stroked="f" coordsize="21600,21600">
            <v:path/>
            <v:fill on="f" focussize="0,0"/>
            <v:stroke on="f" joinstyle="miter"/>
            <v:imagedata r:id="rId35" o:title="eqIdc5a3411b1a14deee6fcece1b847ac0c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×100%</w:t>
      </w:r>
      <w:r>
        <w:rPr>
          <w:rFonts w:ascii="宋体" w:hAnsi="宋体" w:eastAsia="宋体" w:cs="宋体"/>
          <w:color w:val="000000"/>
        </w:rPr>
        <w:t>，结果精确到</w:t>
      </w:r>
      <w:r>
        <w:rPr>
          <w:rFonts w:ascii="Times New Roman" w:hAnsi="Times New Roman" w:eastAsia="Times New Roman" w:cs="Times New Roman"/>
          <w:color w:val="000000"/>
        </w:rPr>
        <w:t>0.1%]</w:t>
      </w:r>
      <w:r>
        <w:rPr>
          <w:rFonts w:ascii="宋体" w:hAnsi="宋体" w:eastAsia="宋体" w:cs="宋体"/>
          <w:color w:val="000000"/>
        </w:rPr>
        <w:t>。</w:t>
      </w:r>
    </w:p>
    <w:p w14:paraId="5DB05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与水反应生成的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微溶于水，会导致溶液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升高。实际上只要鱼池内投放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的量合适，有效供氧的同时，水体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并无明显变化。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无明显变化的主要原因是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2CC92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阅读下列材料，回答相关问题。</w:t>
      </w:r>
    </w:p>
    <w:p w14:paraId="58EAE9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铝质易拉罐是包装汽水的常用材料，由外层漆层、中层铝合金和内层塑料薄膜组成，其中漆层和塑料薄膜约占易拉罐总重</w:t>
      </w:r>
      <w:r>
        <w:rPr>
          <w:rFonts w:ascii="Times New Roman" w:hAnsi="Times New Roman" w:eastAsia="Times New Roman" w:cs="Times New Roman"/>
          <w:color w:val="000000"/>
        </w:rPr>
        <w:t>2%~4%</w:t>
      </w:r>
      <w:r>
        <w:rPr>
          <w:rFonts w:ascii="宋体" w:hAnsi="宋体" w:eastAsia="宋体" w:cs="宋体"/>
          <w:color w:val="000000"/>
        </w:rPr>
        <w:t>。易拉罐在使用过程中损耗极少，可回收性高，回收流程主要包括空罐破碎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分拣杂质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灼烧除漆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熔炼铸锭等步骤。</w:t>
      </w:r>
    </w:p>
    <w:p w14:paraId="319D32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“灼烧除漆”是利用漆层和塑料薄膜的可燃性将其燃烧去除。该步骤控制温度非常关键，研究人员将回收的易拉罐制成约</w:t>
      </w:r>
      <w:r>
        <w:rPr>
          <w:rFonts w:ascii="Times New Roman" w:hAnsi="Times New Roman" w:eastAsia="Times New Roman" w:cs="Times New Roman"/>
          <w:color w:val="000000"/>
        </w:rPr>
        <w:t>3cm×3cm</w:t>
      </w:r>
      <w:r>
        <w:rPr>
          <w:rFonts w:ascii="宋体" w:hAnsi="宋体" w:eastAsia="宋体" w:cs="宋体"/>
          <w:color w:val="000000"/>
        </w:rPr>
        <w:t>片状试样，在不同温度下保温灼烧，旋转震荡使试样表面不完全燃烧产生的炭粒脱落。实验前后试样的质量变化率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9pt;width:78pt;" o:ole="t" filled="f" o:preferrelative="t" stroked="f" coordsize="21600,21600">
            <v:path/>
            <v:fill on="f" focussize="0,0"/>
            <v:stroke on="f" joinstyle="miter"/>
            <v:imagedata r:id="rId37" o:title="eqIdd770d2184bc3c4bf39591413ceb911f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×100%]</w:t>
      </w:r>
      <w:r>
        <w:rPr>
          <w:rFonts w:ascii="宋体" w:hAnsi="宋体" w:eastAsia="宋体" w:cs="宋体"/>
          <w:color w:val="000000"/>
        </w:rPr>
        <w:t>与灼烧温度的关系如图，结果表明</w:t>
      </w:r>
      <w:r>
        <w:rPr>
          <w:rFonts w:ascii="Times New Roman" w:hAnsi="Times New Roman" w:eastAsia="Times New Roman" w:cs="Times New Roman"/>
          <w:color w:val="000000"/>
        </w:rPr>
        <w:t>540</w:t>
      </w:r>
      <w:r>
        <w:rPr>
          <w:rFonts w:ascii="宋体" w:hAnsi="宋体" w:eastAsia="宋体" w:cs="宋体"/>
          <w:color w:val="000000"/>
        </w:rPr>
        <w:t>℃时效果最佳。</w:t>
      </w:r>
    </w:p>
    <w:p w14:paraId="3182FF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将“灼烧除漆”后的易拉罐碎片压实，在温度高于</w:t>
      </w:r>
      <w:r>
        <w:rPr>
          <w:rFonts w:ascii="Times New Roman" w:hAnsi="Times New Roman" w:eastAsia="Times New Roman" w:cs="Times New Roman"/>
          <w:color w:val="000000"/>
        </w:rPr>
        <w:t>660</w:t>
      </w:r>
      <w:r>
        <w:rPr>
          <w:rFonts w:ascii="宋体" w:hAnsi="宋体" w:eastAsia="宋体" w:cs="宋体"/>
          <w:color w:val="000000"/>
        </w:rPr>
        <w:t>℃条件下熔化，再冷却铸成铝锭，得到再生铝。生产再生铝的能量消耗只占生产同等质量原铝能量消耗的</w:t>
      </w:r>
      <w:r>
        <w:rPr>
          <w:rFonts w:ascii="Times New Roman" w:hAnsi="Times New Roman" w:eastAsia="Times New Roman" w:cs="Times New Roman"/>
          <w:color w:val="000000"/>
        </w:rPr>
        <w:t>5%</w:t>
      </w:r>
      <w:r>
        <w:rPr>
          <w:rFonts w:ascii="宋体" w:hAnsi="宋体" w:eastAsia="宋体" w:cs="宋体"/>
          <w:color w:val="000000"/>
        </w:rPr>
        <w:t>左右。</w:t>
      </w:r>
    </w:p>
    <w:p w14:paraId="5988D9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716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82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垃圾分类中，空的铝质易拉罐属于</w:t>
      </w:r>
      <w:r>
        <w:rPr>
          <w:rFonts w:ascii="Times New Roman" w:hAnsi="Times New Roman" w:eastAsia="Times New Roman" w:cs="Times New Roman"/>
          <w:color w:val="000000"/>
        </w:rPr>
        <w:t>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839FD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可回收物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有害垃圾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厨余垃圾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其他垃圾</w:t>
      </w:r>
    </w:p>
    <w:p w14:paraId="00AC4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铝合金可压成薄片制作易拉罐，说明其有良好的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性。</w:t>
      </w:r>
    </w:p>
    <w:p w14:paraId="0A5CA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“灼烧除漆”开始时需要提供热量，达到一定温度后不需外界供热也能保持在较高温度，其原因是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FFC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图中，</w:t>
      </w:r>
      <w:r>
        <w:rPr>
          <w:rFonts w:ascii="Times New Roman" w:hAnsi="Times New Roman" w:eastAsia="Times New Roman" w:cs="Times New Roman"/>
          <w:color w:val="000000"/>
        </w:rPr>
        <w:t>550</w:t>
      </w:r>
      <w:r>
        <w:rPr>
          <w:rFonts w:ascii="宋体" w:hAnsi="宋体" w:eastAsia="宋体" w:cs="宋体"/>
          <w:color w:val="000000"/>
        </w:rPr>
        <w:t>℃时试样的质量变化率低于</w:t>
      </w:r>
      <w:r>
        <w:rPr>
          <w:rFonts w:ascii="Times New Roman" w:hAnsi="Times New Roman" w:eastAsia="Times New Roman" w:cs="Times New Roman"/>
          <w:color w:val="000000"/>
        </w:rPr>
        <w:t>540</w:t>
      </w:r>
      <w:r>
        <w:rPr>
          <w:rFonts w:ascii="宋体" w:hAnsi="宋体" w:eastAsia="宋体" w:cs="宋体"/>
          <w:color w:val="000000"/>
        </w:rPr>
        <w:t>℃时，原因可能是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3E6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剪下一块铝质易拉罐罐身，除去油漆和塑料薄膜，置于</w:t>
      </w:r>
      <w:r>
        <w:rPr>
          <w:rFonts w:ascii="Times New Roman" w:hAnsi="Times New Roman" w:eastAsia="Times New Roman" w:cs="Times New Roman"/>
          <w:color w:val="000000"/>
        </w:rPr>
        <w:t>20mL20%</w:t>
      </w:r>
      <w:r>
        <w:rPr>
          <w:rFonts w:ascii="宋体" w:hAnsi="宋体" w:eastAsia="宋体" w:cs="宋体"/>
          <w:color w:val="000000"/>
        </w:rPr>
        <w:t>的盐酸中，开始无明显现象，一段时间后，有气体产生且反应逐渐剧烈，并伴有大量水雾。</w:t>
      </w:r>
    </w:p>
    <w:p w14:paraId="08B499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①写出产生气体的化学方程式：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9550D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②开始无明显现象，后反应非常剧烈。原因是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023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铝质易拉罐回收的意义除了节约铝矿资源外，还有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答一条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8E0BF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以某废酸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主要含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为原料制磁性铁黑</w:t>
      </w:r>
      <w:r>
        <w:rPr>
          <w:rFonts w:ascii="Times New Roman" w:hAnsi="Times New Roman" w:eastAsia="Times New Roman" w:cs="Times New Roman"/>
          <w:color w:val="000000"/>
        </w:rPr>
        <w:t>(Fe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的流程如图。</w:t>
      </w:r>
    </w:p>
    <w:p w14:paraId="5E3D4C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828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A11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</w:rPr>
        <w:t>Fe(OH)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Fe(OH)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难溶于水；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微溶于水。</w:t>
      </w:r>
    </w:p>
    <w:p w14:paraId="25F87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xFeO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color w:val="000000"/>
        </w:rPr>
        <w:t>yFe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y=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0F80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“除酸”步骤主要发生碳酸钙与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的反应，充分反应后溶液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。写出该反应的化学方程式：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7A07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“沉铁”步骤控制溶液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左右，将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Fe(OH)</w:t>
      </w:r>
      <w:r>
        <w:rPr>
          <w:color w:val="000000"/>
          <w:vertAlign w:val="subscript"/>
        </w:rPr>
        <w:t>2</w:t>
      </w:r>
    </w:p>
    <w:p w14:paraId="0CD2CD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与熟石灰反应的基本类型为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反应。</w:t>
      </w:r>
    </w:p>
    <w:p w14:paraId="6A0A23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②熟石灰的作用除与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反应外，还有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55E9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“氧化”步骤发生如下两个反应。</w:t>
      </w:r>
    </w:p>
    <w:p w14:paraId="64DEA7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6Fe(OH)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+NaClO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+3H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O=6Fe(OH)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+NaCl</w:t>
      </w:r>
    </w:p>
    <w:p w14:paraId="31A74E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Fe(OH)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+2Fe(OH)</w:t>
      </w:r>
      <w:r>
        <w:rPr>
          <w:color w:val="000000"/>
          <w:vertAlign w:val="subscript"/>
        </w:rPr>
        <w:t>3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41" o:title="eqId6dfbf51e0c9f6a3ab0bb808f5cbf99ce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+4H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61E458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该步骤中，溶液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影响产品颜色与产率[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9.75pt;width:48.75pt;" o:ole="t" filled="f" o:preferrelative="t" stroked="f" coordsize="21600,21600">
            <v:path/>
            <v:fill on="f" focussize="0,0"/>
            <v:stroke on="f" joinstyle="miter"/>
            <v:imagedata r:id="rId43" o:title="eqIda37bed7abc4a4e66453b8d3bc6e60d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×100%</w:t>
      </w:r>
      <w:r>
        <w:rPr>
          <w:rFonts w:ascii="宋体" w:hAnsi="宋体" w:eastAsia="宋体" w:cs="宋体"/>
          <w:color w:val="000000"/>
        </w:rPr>
        <w:t>]，关系如表：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8"/>
        <w:gridCol w:w="1199"/>
        <w:gridCol w:w="1199"/>
        <w:gridCol w:w="1199"/>
        <w:gridCol w:w="1200"/>
        <w:gridCol w:w="1200"/>
        <w:gridCol w:w="1200"/>
      </w:tblGrid>
      <w:tr w14:paraId="41C5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4DD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6CF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B44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070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429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DD5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715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</w:t>
            </w:r>
          </w:p>
        </w:tc>
      </w:tr>
      <w:tr w14:paraId="0863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F84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产品颜色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4DD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黄褐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7E4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黄褐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EDA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较黑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211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很黑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170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很黑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C6B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灰黑</w:t>
            </w:r>
          </w:p>
        </w:tc>
      </w:tr>
      <w:tr w14:paraId="761B2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936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8E8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43.9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55A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1A3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86.2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053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BD6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B39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91.6</w:t>
            </w:r>
          </w:p>
        </w:tc>
      </w:tr>
    </w:tbl>
    <w:p w14:paraId="6533EA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①该步骤最适宜的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C6DD8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②保持最适宜的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，若增大“氧化”步骤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的用量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理论用量相比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，可提高磁性铁黑的产率。判断该说法是否合理，并说明理由：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3E51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“磁选”的目的是将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与其他杂质分离，该杂质主要为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8010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是优质复合肥，生产方法之一为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+KCl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45" o:title="eqIda7104d3a8432b5ca6a589511824ec3d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NaCl+KNO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。四种物质的溶解度曲线如图所示。实验室制取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步骤如下：</w:t>
      </w:r>
    </w:p>
    <w:p w14:paraId="7A02D4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称取</w:t>
      </w:r>
      <w:r>
        <w:rPr>
          <w:rFonts w:ascii="Times New Roman" w:hAnsi="Times New Roman" w:eastAsia="Times New Roman" w:cs="Times New Roman"/>
          <w:color w:val="000000"/>
        </w:rPr>
        <w:t>8.5gNaNO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固体和</w:t>
      </w:r>
      <w:r>
        <w:rPr>
          <w:rFonts w:ascii="Times New Roman" w:hAnsi="Times New Roman" w:eastAsia="Times New Roman" w:cs="Times New Roman"/>
          <w:color w:val="000000"/>
        </w:rPr>
        <w:t>7.5gKCl</w:t>
      </w:r>
      <w:r>
        <w:rPr>
          <w:rFonts w:ascii="宋体" w:hAnsi="宋体" w:eastAsia="宋体" w:cs="宋体"/>
          <w:color w:val="000000"/>
        </w:rPr>
        <w:t>固体，加入一定量的水，加热到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℃，固体完全溶解，再蒸发至液体体积为原来的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7" o:title="eqIdbf31876698721a199c7c53c6b320aa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，有晶体析出，趁热过滤，将滤液进行处理得到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晶体。</w:t>
      </w:r>
    </w:p>
    <w:p w14:paraId="4790BF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2486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3D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属于复合肥，是因为同时含两种主要植物营养元素，这两种元素是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057B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g(</w:t>
      </w:r>
      <w:r>
        <w:rPr>
          <w:rFonts w:ascii="宋体" w:hAnsi="宋体" w:eastAsia="宋体" w:cs="宋体"/>
          <w:color w:val="000000"/>
        </w:rPr>
        <w:t>填整数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CE28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固体完全溶解，所得溶液是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填“饱和”或“不饱和”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溶液，该溶液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具有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E238D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 xml:space="preserve">均一性                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 xml:space="preserve">稳定性                    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导电性</w:t>
      </w:r>
    </w:p>
    <w:p w14:paraId="1CD50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上述实验中加入水的体积最好选用</w:t>
      </w:r>
      <w:r>
        <w:rPr>
          <w:rFonts w:ascii="Times New Roman" w:hAnsi="Times New Roman" w:eastAsia="Times New Roman" w:cs="Times New Roman"/>
          <w:color w:val="000000"/>
        </w:rPr>
        <w:t>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，水的密度为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color w:val="000000"/>
          <w:vertAlign w:val="superscript"/>
        </w:rPr>
        <w:t>-1</w:t>
      </w:r>
      <w:r>
        <w:rPr>
          <w:rFonts w:ascii="宋体" w:hAnsi="宋体" w:eastAsia="宋体" w:cs="宋体"/>
          <w:color w:val="000000"/>
        </w:rPr>
        <w:t>。</w:t>
      </w:r>
    </w:p>
    <w:p w14:paraId="543E63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10mL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15mL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50mL</w:t>
      </w:r>
    </w:p>
    <w:p w14:paraId="11D04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蒸发至液体体积为原来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7" o:title="eqIdbf31876698721a199c7c53c6b320aa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时析出一种晶体，该晶体为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F4F7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补充完整从趁热过滤后的滤液中获取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晶体的实验方案：将滤液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，得到含少量杂质的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固体，经提纯得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晶体。</w:t>
      </w:r>
    </w:p>
    <w:p w14:paraId="519B57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用碱溶液可吸收烟气中的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5F48AA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溶液模拟吸收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</w:p>
    <w:p w14:paraId="0861E5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所示，向两瓶充满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的软塑料瓶中分别加入等体积的水和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溶液，迅速拧紧瓶盖振荡，两塑料瓶均变瘪。</w:t>
      </w:r>
    </w:p>
    <w:p w14:paraId="2A8CC9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6287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B5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变瘪程度：加水的瓶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填“大于”“等于”或“小于”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加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溶液的瓶。</w:t>
      </w:r>
    </w:p>
    <w:p w14:paraId="7563D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写出下侧瓶中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转化为碳酸钾的化学方程式：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FCA01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Ⅱ.</w:t>
      </w:r>
      <w:r>
        <w:rPr>
          <w:rFonts w:ascii="宋体" w:hAnsi="宋体" w:eastAsia="宋体" w:cs="宋体"/>
          <w:color w:val="000000"/>
        </w:rPr>
        <w:t>用氨水吸收烟气中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</w:p>
    <w:p w14:paraId="013BA6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氨水</w:t>
      </w:r>
      <w:r>
        <w:rPr>
          <w:rFonts w:ascii="Times New Roman" w:hAnsi="Times New Roman" w:eastAsia="Times New Roman" w:cs="Times New Roman"/>
          <w:color w:val="000000"/>
        </w:rPr>
        <w:t>(NH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溶于水形成的碱溶液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吸收烟气中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的装置如图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所示。为研究氨水浓度、烟气中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体积分数、烟气流量对烟气中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去除效果的影响，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℃时进行实验①～⑦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每个变量设有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个实验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，计算烟气中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去除率。记录如表：</w:t>
      </w:r>
    </w:p>
    <w:p w14:paraId="24136D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21812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78"/>
        <w:gridCol w:w="992"/>
        <w:gridCol w:w="992"/>
        <w:gridCol w:w="992"/>
        <w:gridCol w:w="992"/>
        <w:gridCol w:w="993"/>
        <w:gridCol w:w="993"/>
        <w:gridCol w:w="993"/>
      </w:tblGrid>
      <w:tr w14:paraId="6F05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4CB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实验编号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347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488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E7F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443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076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5E1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6A6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⑦</w:t>
            </w:r>
          </w:p>
        </w:tc>
      </w:tr>
      <w:tr w14:paraId="29B20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679C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氨水浓度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649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04A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473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CC8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6AB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E3B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F2B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07490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4BD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烟气中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体积分数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6FD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8FA1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BF8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BEB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BEF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395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545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2620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321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烟气流量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/(L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  <w:r>
              <w:rPr>
                <w:color w:val="000000"/>
                <w:vertAlign w:val="superscript"/>
              </w:rPr>
              <w:t>-1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149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0ED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AE63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03F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388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4A4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137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529D9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515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烟气中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去除率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A3E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C37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94D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D5B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94.9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3CF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BB5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C35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89.2</w:t>
            </w:r>
          </w:p>
        </w:tc>
      </w:tr>
    </w:tbl>
    <w:p w14:paraId="62413118">
      <w:pPr>
        <w:spacing w:line="360" w:lineRule="auto"/>
        <w:jc w:val="left"/>
        <w:textAlignment w:val="center"/>
        <w:rPr>
          <w:color w:val="000000"/>
        </w:rPr>
      </w:pPr>
    </w:p>
    <w:p w14:paraId="4110B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2F34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探究氨水浓度对烟气中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去除效果影响的实验是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填实验编号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1A3B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由实验③⑥⑦得到的结论是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4161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实验发现氨水的利用率明显低于理论值。为探究原因，进行如图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所示实验，测得随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性质稳定，不与氨水反应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的通入，瓶中氨水浓度下降。</w:t>
      </w:r>
    </w:p>
    <w:p w14:paraId="4A50D8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4954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5A1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①由此推断：用氨水吸收烟气中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的实验，氨水利用率明显偏低的原因可能是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C39A3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所示实验中，若不测定瓶中氨水浓度的变化，欲获得结论，可进行的操作及现象为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05DFF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用甲烷代替焦炭炼铁可减少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排放，助力碳中和。原理如图：</w:t>
      </w:r>
    </w:p>
    <w:p w14:paraId="236C73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6762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A0E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甲烷部分氧化重整制合成气</w:t>
      </w:r>
    </w:p>
    <w:p w14:paraId="593DA9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反应原理：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在催化剂、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℃左右反应生成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09CD2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用氧气代替空气效果更佳。分离液态空气获得氧气是利用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不同。</w:t>
      </w:r>
    </w:p>
    <w:p w14:paraId="405E997B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密度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沸点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溶解性</w:t>
      </w:r>
    </w:p>
    <w:p w14:paraId="6054E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的分子个数比为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6AF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反应需严格控制条件，否则可能存在的安全隐患是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E688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Ⅱ.</w:t>
      </w:r>
      <w:r>
        <w:rPr>
          <w:rFonts w:ascii="宋体" w:hAnsi="宋体" w:eastAsia="宋体" w:cs="宋体"/>
          <w:color w:val="000000"/>
        </w:rPr>
        <w:t>用合成气</w:t>
      </w:r>
      <w:r>
        <w:rPr>
          <w:rFonts w:ascii="Times New Roman" w:hAnsi="Times New Roman" w:eastAsia="Times New Roman" w:cs="Times New Roman"/>
          <w:color w:val="000000"/>
        </w:rPr>
        <w:t>(CO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冶炼铁</w:t>
      </w:r>
    </w:p>
    <w:p w14:paraId="3E767A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研究发现，高温下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经历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→Fe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→FeO→Fe</w:t>
      </w:r>
      <w:r>
        <w:rPr>
          <w:rFonts w:ascii="宋体" w:hAnsi="宋体" w:eastAsia="宋体" w:cs="宋体"/>
          <w:color w:val="000000"/>
        </w:rPr>
        <w:t>过程。</w:t>
      </w:r>
    </w:p>
    <w:p w14:paraId="16F20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→Fe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过程中铁元素的质量分数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填“增大”或“减小”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5744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上述转化过程中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55" o:title="eqId2d6234f017d32cb8e1c8e08bdaf749ac"/>
            <o:lock v:ext="edit" aspectratio="t"/>
            <w10:wrap type="none"/>
            <w10:anchorlock/>
          </v:shape>
          <o:OLEObject Type="Embed" ProgID="Equation.DSMT4" ShapeID="_x0000_i1038" DrawAspect="Content" ObjectID="_1468075738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Fe+CO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较难进行，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的加入使该反应变得容易，原因是能将上述反应分成两步进行，其中一步为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55" o:title="eqId2d6234f017d32cb8e1c8e08bdaf749ac"/>
            <o:lock v:ext="edit" aspectratio="t"/>
            <w10:wrap type="none"/>
            <w10:anchorlock/>
          </v:shape>
          <o:OLEObject Type="Embed" ProgID="Equation.DSMT4" ShapeID="_x0000_i1039" DrawAspect="Content" ObjectID="_1468075739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Fe+H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，写出另一步反应的化学方程式：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86B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研究发现，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℃时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会发生分解反应，生成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和一种单质。写出该单质的化学式：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BB3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常用固体质量的减少量来衡量炼铁效果。研究人员取</w:t>
      </w:r>
      <w:r>
        <w:rPr>
          <w:rFonts w:ascii="Times New Roman" w:hAnsi="Times New Roman" w:eastAsia="Times New Roman" w:cs="Times New Roman"/>
          <w:color w:val="000000"/>
        </w:rPr>
        <w:t>0.1gFe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模拟炼铁，若完全转化为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，计算理论上固体减轻的质量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t>______</w:t>
      </w:r>
    </w:p>
    <w:p w14:paraId="3E425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用合成气炼铁的尾气中仍含有一定量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，研究人员设想将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与自然界中某种物质发生反应转化为合成气，再用于炼铁，该物质可能是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4C74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4635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C23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F3D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D314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E964EE"/>
    <w:rsid w:val="21F11789"/>
    <w:rsid w:val="38274566"/>
    <w:rsid w:val="584E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oleObject" Target="embeddings/oleObject15.bin"/><Relationship Id="rId55" Type="http://schemas.openxmlformats.org/officeDocument/2006/relationships/image" Target="media/image32.wmf"/><Relationship Id="rId54" Type="http://schemas.openxmlformats.org/officeDocument/2006/relationships/oleObject" Target="embeddings/oleObject14.bin"/><Relationship Id="rId53" Type="http://schemas.openxmlformats.org/officeDocument/2006/relationships/image" Target="media/image31.png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png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oleObject" Target="embeddings/oleObject2.bin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4</Pages>
  <Words>2109</Words>
  <Characters>2570</Characters>
  <Lines>0</Lines>
  <Paragraphs>0</Paragraphs>
  <TotalTime>0</TotalTime>
  <ScaleCrop>false</ScaleCrop>
  <LinksUpToDate>false</LinksUpToDate>
  <CharactersWithSpaces>2756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2026-09-13T13:37:07Z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9EA488587EC94797AA69EE27EC53211A_12</vt:lpwstr>
  </property>
</Properties>
</file>