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F77747">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11950700</wp:posOffset>
            </wp:positionH>
            <wp:positionV relativeFrom="topMargin">
              <wp:posOffset>11518900</wp:posOffset>
            </wp:positionV>
            <wp:extent cx="495300" cy="469900"/>
            <wp:effectExtent l="0" t="0" r="0" b="6350"/>
            <wp:wrapNone/>
            <wp:docPr id="100059" name="图片 100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pic:cNvPicPr>
                      <a:picLocks noChangeAspect="1"/>
                    </pic:cNvPicPr>
                  </pic:nvPicPr>
                  <pic:blipFill>
                    <a:blip r:embed="rId10" cstate="print"/>
                    <a:stretch>
                      <a:fillRect/>
                    </a:stretch>
                  </pic:blipFill>
                  <pic:spPr>
                    <a:xfrm>
                      <a:off x="0" y="0"/>
                      <a:ext cx="495300" cy="469900"/>
                    </a:xfrm>
                    <a:prstGeom prst="rect">
                      <a:avLst/>
                    </a:prstGeom>
                  </pic:spPr>
                </pic:pic>
              </a:graphicData>
            </a:graphic>
          </wp:anchor>
        </w:drawing>
      </w:r>
      <w:r>
        <w:rPr>
          <w:rFonts w:eastAsia="Times New Roman" w:cs="Times New Roman"/>
          <w:b/>
          <w:sz w:val="32"/>
        </w:rPr>
        <w:t>2022</w:t>
      </w:r>
      <w:r>
        <w:rPr>
          <w:rFonts w:ascii="宋体" w:hAnsi="宋体"/>
          <w:b/>
          <w:sz w:val="32"/>
        </w:rPr>
        <w:t>年昆明市初中学业水平考试</w:t>
      </w:r>
    </w:p>
    <w:p w14:paraId="30D33B68">
      <w:pPr>
        <w:spacing w:line="360" w:lineRule="auto"/>
        <w:jc w:val="center"/>
        <w:textAlignment w:val="center"/>
        <w:rPr>
          <w:rFonts w:ascii="宋体" w:hAnsi="宋体"/>
          <w:b/>
          <w:sz w:val="32"/>
        </w:rPr>
      </w:pPr>
      <w:r>
        <w:rPr>
          <w:rFonts w:ascii="宋体" w:hAnsi="宋体"/>
          <w:b/>
          <w:sz w:val="32"/>
        </w:rPr>
        <w:t>化学试题卷</w:t>
      </w:r>
    </w:p>
    <w:p w14:paraId="06FD73C6">
      <w:pPr>
        <w:spacing w:line="360" w:lineRule="auto"/>
        <w:jc w:val="left"/>
        <w:textAlignment w:val="center"/>
        <w:rPr>
          <w:rFonts w:eastAsia="Times New Roman" w:cs="Times New Roman"/>
          <w:b/>
          <w:sz w:val="24"/>
        </w:rPr>
      </w:pPr>
      <w:r>
        <w:rPr>
          <w:rFonts w:ascii="宋体" w:hAnsi="宋体"/>
          <w:b/>
          <w:sz w:val="24"/>
        </w:rPr>
        <w:t>可能用到的相对原子质量：</w:t>
      </w:r>
      <w:r>
        <w:rPr>
          <w:rFonts w:eastAsia="Times New Roman" w:cs="Times New Roman"/>
          <w:b/>
          <w:sz w:val="24"/>
        </w:rPr>
        <w:t>H-1  C-12  N-14  O-16  Na-23  Mg-24  C1-35.5  Fe-56  Cu-64  Zn-65  Ag-108</w:t>
      </w:r>
    </w:p>
    <w:p w14:paraId="1DE4C9C7">
      <w:pPr>
        <w:spacing w:line="360" w:lineRule="auto"/>
        <w:jc w:val="center"/>
        <w:textAlignment w:val="center"/>
        <w:rPr>
          <w:rFonts w:ascii="宋体" w:hAnsi="宋体"/>
          <w:b/>
          <w:sz w:val="24"/>
        </w:rPr>
      </w:pPr>
      <w:r>
        <w:rPr>
          <w:rFonts w:ascii="宋体" w:hAnsi="宋体"/>
          <w:b/>
          <w:sz w:val="24"/>
        </w:rPr>
        <w:t>第Ⅰ卷（共</w:t>
      </w:r>
      <w:r>
        <w:rPr>
          <w:rFonts w:eastAsia="Times New Roman" w:cs="Times New Roman"/>
          <w:b/>
          <w:sz w:val="24"/>
        </w:rPr>
        <w:t>45</w:t>
      </w:r>
      <w:r>
        <w:rPr>
          <w:rFonts w:ascii="宋体" w:hAnsi="宋体"/>
          <w:b/>
          <w:sz w:val="24"/>
        </w:rPr>
        <w:t>分）</w:t>
      </w:r>
    </w:p>
    <w:p w14:paraId="1DFB83EB">
      <w:pPr>
        <w:spacing w:line="360" w:lineRule="auto"/>
        <w:jc w:val="left"/>
        <w:textAlignment w:val="center"/>
        <w:rPr>
          <w:rFonts w:ascii="宋体" w:hAnsi="宋体"/>
          <w:b/>
          <w:sz w:val="24"/>
        </w:rPr>
      </w:pPr>
      <w:r>
        <w:rPr>
          <w:rFonts w:ascii="宋体" w:hAnsi="宋体"/>
          <w:b/>
          <w:sz w:val="24"/>
        </w:rPr>
        <w:t>一、选择题（本大题共</w:t>
      </w:r>
      <w:r>
        <w:rPr>
          <w:rFonts w:eastAsia="Times New Roman" w:cs="Times New Roman"/>
          <w:b/>
          <w:sz w:val="24"/>
        </w:rPr>
        <w:t>20</w:t>
      </w:r>
      <w:r>
        <w:rPr>
          <w:rFonts w:ascii="宋体" w:hAnsi="宋体"/>
          <w:b/>
          <w:sz w:val="24"/>
        </w:rPr>
        <w:t>个小题，</w:t>
      </w:r>
      <w:r>
        <w:rPr>
          <w:rFonts w:eastAsia="Times New Roman" w:cs="Times New Roman"/>
          <w:b/>
          <w:sz w:val="24"/>
        </w:rPr>
        <w:t>1~15</w:t>
      </w:r>
      <w:r>
        <w:rPr>
          <w:rFonts w:ascii="宋体" w:hAnsi="宋体"/>
          <w:b/>
          <w:sz w:val="24"/>
        </w:rPr>
        <w:t>小题每小题</w:t>
      </w:r>
      <w:r>
        <w:rPr>
          <w:rFonts w:eastAsia="Times New Roman" w:cs="Times New Roman"/>
          <w:b/>
          <w:sz w:val="24"/>
        </w:rPr>
        <w:t>2</w:t>
      </w:r>
      <w:r>
        <w:rPr>
          <w:rFonts w:ascii="宋体" w:hAnsi="宋体"/>
          <w:b/>
          <w:sz w:val="24"/>
        </w:rPr>
        <w:t>分，</w:t>
      </w:r>
      <w:r>
        <w:rPr>
          <w:rFonts w:eastAsia="Times New Roman" w:cs="Times New Roman"/>
          <w:b/>
          <w:sz w:val="24"/>
        </w:rPr>
        <w:t>16~20</w:t>
      </w:r>
      <w:r>
        <w:rPr>
          <w:rFonts w:ascii="宋体" w:hAnsi="宋体"/>
          <w:b/>
          <w:sz w:val="24"/>
        </w:rPr>
        <w:t>小题每小题</w:t>
      </w:r>
      <w:r>
        <w:rPr>
          <w:rFonts w:eastAsia="Times New Roman" w:cs="Times New Roman"/>
          <w:b/>
          <w:sz w:val="24"/>
        </w:rPr>
        <w:t>3</w:t>
      </w:r>
      <w:r>
        <w:rPr>
          <w:rFonts w:ascii="宋体" w:hAnsi="宋体"/>
          <w:b/>
          <w:sz w:val="24"/>
        </w:rPr>
        <w:t>分，共</w:t>
      </w:r>
      <w:r>
        <w:rPr>
          <w:rFonts w:eastAsia="Times New Roman" w:cs="Times New Roman"/>
          <w:b/>
          <w:sz w:val="24"/>
        </w:rPr>
        <w:t>45</w:t>
      </w:r>
      <w:r>
        <w:rPr>
          <w:rFonts w:ascii="宋体" w:hAnsi="宋体"/>
          <w:b/>
          <w:sz w:val="24"/>
        </w:rPr>
        <w:t>分，每小题只有一个选项符合题意，多选、错选或不选均不得分）</w:t>
      </w:r>
    </w:p>
    <w:p w14:paraId="675527BC">
      <w:pPr>
        <w:spacing w:line="360" w:lineRule="auto"/>
        <w:jc w:val="left"/>
        <w:textAlignment w:val="center"/>
        <w:rPr>
          <w:rFonts w:ascii="宋体" w:hAnsi="宋体"/>
        </w:rPr>
      </w:pPr>
      <w:r>
        <w:t xml:space="preserve">1. </w:t>
      </w:r>
      <w:r>
        <w:rPr>
          <w:rFonts w:ascii="宋体" w:hAnsi="宋体"/>
        </w:rPr>
        <w:t>填涂答题卡需要用</w:t>
      </w:r>
      <w:r>
        <w:rPr>
          <w:rFonts w:eastAsia="Times New Roman" w:cs="Times New Roman"/>
        </w:rPr>
        <w:t>2B</w:t>
      </w:r>
      <w:r>
        <w:rPr>
          <w:rFonts w:ascii="宋体" w:hAnsi="宋体"/>
        </w:rPr>
        <w:t>铅笔，铅笔芯中含有石墨。下列属于石墨化学性质的是</w:t>
      </w:r>
    </w:p>
    <w:p w14:paraId="0AE70704">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金属光泽</w:t>
      </w:r>
      <w:r>
        <w:rPr>
          <w:rFonts w:hint="eastAsia"/>
        </w:rPr>
        <w:tab/>
      </w:r>
      <w:r>
        <w:rPr>
          <w:rFonts w:hint="eastAsia"/>
        </w:rPr>
        <w:t xml:space="preserve">B. </w:t>
      </w:r>
      <w:r>
        <w:rPr>
          <w:rFonts w:ascii="宋体" w:hAnsi="宋体"/>
        </w:rPr>
        <w:t>质软</w:t>
      </w:r>
      <w:r>
        <w:rPr>
          <w:rFonts w:hint="eastAsia"/>
        </w:rPr>
        <w:tab/>
      </w:r>
      <w:r>
        <w:rPr>
          <w:rFonts w:hint="eastAsia"/>
        </w:rPr>
        <w:t xml:space="preserve">C. </w:t>
      </w:r>
      <w:r>
        <w:rPr>
          <w:rFonts w:ascii="宋体" w:hAnsi="宋体"/>
        </w:rPr>
        <w:t>导电性</w:t>
      </w:r>
      <w:r>
        <w:rPr>
          <w:rFonts w:hint="eastAsia"/>
        </w:rPr>
        <w:tab/>
      </w:r>
      <w:r>
        <w:rPr>
          <w:rFonts w:hint="eastAsia"/>
        </w:rPr>
        <w:t xml:space="preserve">D. </w:t>
      </w:r>
      <w:r>
        <w:rPr>
          <w:rFonts w:ascii="宋体" w:hAnsi="宋体"/>
        </w:rPr>
        <w:t>可燃性</w:t>
      </w:r>
    </w:p>
    <w:p w14:paraId="5E24D689">
      <w:pPr>
        <w:spacing w:line="360" w:lineRule="auto"/>
        <w:textAlignment w:val="center"/>
        <w:rPr>
          <w:color w:val="000000"/>
        </w:rPr>
      </w:pPr>
      <w:r>
        <w:rPr>
          <w:color w:val="2E75B6"/>
        </w:rPr>
        <w:t>【答案】</w:t>
      </w:r>
      <w:r>
        <w:rPr>
          <w:color w:val="000000"/>
        </w:rPr>
        <w:t>D</w:t>
      </w:r>
    </w:p>
    <w:p w14:paraId="7D33CD2C">
      <w:pPr>
        <w:spacing w:line="360" w:lineRule="auto"/>
        <w:textAlignment w:val="center"/>
        <w:rPr>
          <w:color w:val="000000"/>
        </w:rPr>
      </w:pPr>
      <w:r>
        <w:rPr>
          <w:color w:val="2E75B6"/>
        </w:rPr>
        <w:t>【解析】</w:t>
      </w:r>
    </w:p>
    <w:p w14:paraId="34208349">
      <w:pPr>
        <w:spacing w:line="360" w:lineRule="auto"/>
        <w:jc w:val="left"/>
        <w:textAlignment w:val="center"/>
        <w:rPr>
          <w:color w:val="000000"/>
        </w:rPr>
      </w:pPr>
      <w:r>
        <w:rPr>
          <w:color w:val="000000"/>
        </w:rPr>
        <w:t>【分析】通过化学变化才能体现出来的性质属于化学性质。</w:t>
      </w:r>
    </w:p>
    <w:p w14:paraId="533FE0A6">
      <w:pPr>
        <w:spacing w:line="360" w:lineRule="auto"/>
        <w:jc w:val="left"/>
        <w:textAlignment w:val="center"/>
        <w:rPr>
          <w:color w:val="000000"/>
        </w:rPr>
      </w:pPr>
      <w:r>
        <w:rPr>
          <w:color w:val="000000"/>
        </w:rPr>
        <w:t>【详解】A、金属光泽不需要通过化学变化就能体现，属于物理性质，不符合题意；</w:t>
      </w:r>
    </w:p>
    <w:p w14:paraId="2BC9A14C">
      <w:pPr>
        <w:spacing w:line="360" w:lineRule="auto"/>
        <w:jc w:val="left"/>
        <w:textAlignment w:val="center"/>
        <w:rPr>
          <w:color w:val="000000"/>
        </w:rPr>
      </w:pPr>
      <w:r>
        <w:rPr>
          <w:color w:val="000000"/>
        </w:rPr>
        <w:t>B、质软不需要通过化学变化就能体现，属于物理性质，不符合题意；</w:t>
      </w:r>
    </w:p>
    <w:p w14:paraId="088AEC7D">
      <w:pPr>
        <w:spacing w:line="360" w:lineRule="auto"/>
        <w:jc w:val="left"/>
        <w:textAlignment w:val="center"/>
        <w:rPr>
          <w:color w:val="000000"/>
        </w:rPr>
      </w:pPr>
      <w:r>
        <w:rPr>
          <w:color w:val="000000"/>
        </w:rPr>
        <w:t>C、导电性不需要通过化学变化就能体现，属于物理性质，不符合题意；</w:t>
      </w:r>
    </w:p>
    <w:p w14:paraId="1B71C23D">
      <w:pPr>
        <w:spacing w:line="360" w:lineRule="auto"/>
        <w:jc w:val="left"/>
        <w:textAlignment w:val="center"/>
        <w:rPr>
          <w:color w:val="000000"/>
        </w:rPr>
      </w:pPr>
      <w:r>
        <w:rPr>
          <w:color w:val="000000"/>
        </w:rPr>
        <w:t>D、可燃性需要通过化学变化就能体现，属于物理性质，符合题意。</w:t>
      </w:r>
    </w:p>
    <w:p w14:paraId="0F835B79">
      <w:pPr>
        <w:spacing w:line="360" w:lineRule="auto"/>
        <w:jc w:val="left"/>
        <w:textAlignment w:val="center"/>
        <w:rPr>
          <w:color w:val="000000"/>
        </w:rPr>
      </w:pPr>
      <w:r>
        <w:rPr>
          <w:color w:val="000000"/>
        </w:rPr>
        <w:t>故选D。</w:t>
      </w:r>
    </w:p>
    <w:p w14:paraId="769D0275">
      <w:pPr>
        <w:spacing w:line="360" w:lineRule="auto"/>
        <w:jc w:val="left"/>
        <w:textAlignment w:val="center"/>
        <w:rPr>
          <w:rFonts w:ascii="宋体" w:hAnsi="宋体"/>
          <w:color w:val="000000"/>
        </w:rPr>
      </w:pPr>
      <w:r>
        <w:rPr>
          <w:color w:val="000000"/>
        </w:rPr>
        <w:t xml:space="preserve">2. </w:t>
      </w:r>
      <w:r>
        <w:rPr>
          <w:rFonts w:ascii="宋体" w:hAnsi="宋体"/>
          <w:color w:val="000000"/>
        </w:rPr>
        <w:t>把少量下列物质分别放入水中，充分搅拌，不能得到溶液的是</w:t>
      </w:r>
    </w:p>
    <w:p w14:paraId="78FF4D8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葡萄糖</w:t>
      </w:r>
      <w:r>
        <w:rPr>
          <w:color w:val="000000"/>
        </w:rPr>
        <w:tab/>
      </w:r>
      <w:r>
        <w:rPr>
          <w:color w:val="000000"/>
        </w:rPr>
        <w:t xml:space="preserve">B. </w:t>
      </w:r>
      <w:r>
        <w:rPr>
          <w:rFonts w:ascii="宋体" w:hAnsi="宋体"/>
          <w:color w:val="000000"/>
        </w:rPr>
        <w:t>高锰酸钾</w:t>
      </w:r>
      <w:r>
        <w:rPr>
          <w:color w:val="000000"/>
        </w:rPr>
        <w:tab/>
      </w:r>
      <w:r>
        <w:rPr>
          <w:color w:val="000000"/>
        </w:rPr>
        <w:t xml:space="preserve">C. </w:t>
      </w:r>
      <w:r>
        <w:rPr>
          <w:rFonts w:ascii="宋体" w:hAnsi="宋体"/>
          <w:color w:val="000000"/>
        </w:rPr>
        <w:t>酒精</w:t>
      </w:r>
      <w:r>
        <w:rPr>
          <w:color w:val="000000"/>
        </w:rPr>
        <w:tab/>
      </w:r>
      <w:r>
        <w:rPr>
          <w:color w:val="000000"/>
        </w:rPr>
        <w:t xml:space="preserve">D. </w:t>
      </w:r>
      <w:r>
        <w:rPr>
          <w:rFonts w:ascii="宋体" w:hAnsi="宋体"/>
          <w:color w:val="000000"/>
        </w:rPr>
        <w:t>石蜡</w:t>
      </w:r>
    </w:p>
    <w:p w14:paraId="716D10DA">
      <w:pPr>
        <w:spacing w:line="360" w:lineRule="auto"/>
        <w:textAlignment w:val="center"/>
        <w:rPr>
          <w:color w:val="000000"/>
        </w:rPr>
      </w:pPr>
      <w:r>
        <w:rPr>
          <w:color w:val="2E75B6"/>
        </w:rPr>
        <w:t>【答案】</w:t>
      </w:r>
      <w:r>
        <w:rPr>
          <w:color w:val="000000"/>
        </w:rPr>
        <w:t>D</w:t>
      </w:r>
    </w:p>
    <w:p w14:paraId="6173D00B">
      <w:pPr>
        <w:spacing w:line="360" w:lineRule="auto"/>
        <w:textAlignment w:val="center"/>
        <w:rPr>
          <w:color w:val="000000"/>
        </w:rPr>
      </w:pPr>
      <w:r>
        <w:rPr>
          <w:color w:val="2E75B6"/>
        </w:rPr>
        <w:t>【解析】</w:t>
      </w:r>
    </w:p>
    <w:p w14:paraId="36E3ED96">
      <w:pPr>
        <w:spacing w:line="360" w:lineRule="auto"/>
        <w:jc w:val="left"/>
        <w:textAlignment w:val="center"/>
        <w:rPr>
          <w:color w:val="000000"/>
        </w:rPr>
      </w:pPr>
      <w:r>
        <w:rPr>
          <w:color w:val="000000"/>
        </w:rPr>
        <w:t>【详解】A、葡萄糖易溶于水，形成均一、稳定的混合物，属于溶液，故选项不符合题意；</w:t>
      </w:r>
    </w:p>
    <w:p w14:paraId="3E03522C">
      <w:pPr>
        <w:spacing w:line="360" w:lineRule="auto"/>
        <w:jc w:val="left"/>
        <w:textAlignment w:val="center"/>
        <w:rPr>
          <w:color w:val="000000"/>
        </w:rPr>
      </w:pPr>
      <w:r>
        <w:rPr>
          <w:color w:val="000000"/>
        </w:rPr>
        <w:t>B、高锰酸钾易溶于水，形成均一、稳定的混合物，属于溶液，故选项不符合题意;</w:t>
      </w:r>
    </w:p>
    <w:p w14:paraId="6EFDA5AC">
      <w:pPr>
        <w:spacing w:line="360" w:lineRule="auto"/>
        <w:jc w:val="left"/>
        <w:textAlignment w:val="center"/>
        <w:rPr>
          <w:color w:val="000000"/>
        </w:rPr>
      </w:pPr>
      <w:r>
        <w:rPr>
          <w:color w:val="000000"/>
        </w:rPr>
        <w:t>C、酒精易溶于水，形成均一、稳定的混合物，属于溶液，故选项不符合题意；</w:t>
      </w:r>
    </w:p>
    <w:p w14:paraId="388AC460">
      <w:pPr>
        <w:spacing w:line="360" w:lineRule="auto"/>
        <w:jc w:val="left"/>
        <w:textAlignment w:val="center"/>
        <w:rPr>
          <w:color w:val="000000"/>
        </w:rPr>
      </w:pPr>
      <w:r>
        <w:rPr>
          <w:color w:val="000000"/>
        </w:rPr>
        <w:t>D、石蜡不溶于水，与水混合形成悬浊液，故选项符合题意。</w:t>
      </w:r>
    </w:p>
    <w:p w14:paraId="6D94D45E">
      <w:pPr>
        <w:spacing w:line="360" w:lineRule="auto"/>
        <w:jc w:val="left"/>
        <w:textAlignment w:val="center"/>
        <w:rPr>
          <w:color w:val="000000"/>
        </w:rPr>
      </w:pPr>
      <w:r>
        <w:rPr>
          <w:color w:val="000000"/>
        </w:rPr>
        <w:t>故选D。</w:t>
      </w:r>
      <w:r>
        <w:rPr>
          <w:color w:val="000000"/>
        </w:rPr>
        <w:br w:type="textWrapping"/>
      </w:r>
    </w:p>
    <w:p w14:paraId="41D04A86">
      <w:pPr>
        <w:spacing w:line="360" w:lineRule="auto"/>
        <w:jc w:val="left"/>
        <w:textAlignment w:val="center"/>
        <w:rPr>
          <w:rFonts w:ascii="宋体" w:hAnsi="宋体"/>
          <w:color w:val="000000"/>
        </w:rPr>
      </w:pPr>
      <w:r>
        <w:rPr>
          <w:color w:val="000000"/>
        </w:rPr>
        <w:t xml:space="preserve">3. </w:t>
      </w:r>
      <w:r>
        <w:rPr>
          <w:rFonts w:ascii="宋体" w:hAnsi="宋体"/>
          <w:color w:val="000000"/>
        </w:rPr>
        <w:t>下列富含油脂的是</w:t>
      </w:r>
    </w:p>
    <w:p w14:paraId="1CE95BF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菜籽油</w:t>
      </w:r>
      <w:r>
        <w:rPr>
          <w:color w:val="000000"/>
        </w:rPr>
        <w:tab/>
      </w:r>
      <w:r>
        <w:rPr>
          <w:color w:val="000000"/>
        </w:rPr>
        <w:t xml:space="preserve">B. </w:t>
      </w:r>
      <w:r>
        <w:rPr>
          <w:rFonts w:ascii="宋体" w:hAnsi="宋体"/>
          <w:color w:val="000000"/>
        </w:rPr>
        <w:t>豆腐</w:t>
      </w:r>
      <w:r>
        <w:rPr>
          <w:color w:val="000000"/>
        </w:rPr>
        <w:tab/>
      </w:r>
      <w:r>
        <w:rPr>
          <w:color w:val="000000"/>
        </w:rPr>
        <w:t xml:space="preserve">C. </w:t>
      </w:r>
      <w:r>
        <w:rPr>
          <w:rFonts w:ascii="宋体" w:hAnsi="宋体"/>
          <w:color w:val="000000"/>
        </w:rPr>
        <w:t>土豆</w:t>
      </w:r>
      <w:r>
        <w:rPr>
          <w:color w:val="000000"/>
        </w:rPr>
        <w:tab/>
      </w:r>
      <w:r>
        <w:rPr>
          <w:color w:val="000000"/>
        </w:rPr>
        <w:t xml:space="preserve">D. </w:t>
      </w:r>
      <w:r>
        <w:rPr>
          <w:rFonts w:ascii="宋体" w:hAnsi="宋体"/>
          <w:color w:val="000000"/>
        </w:rPr>
        <w:t>黄瓜</w:t>
      </w:r>
    </w:p>
    <w:p w14:paraId="7EBB70F5">
      <w:pPr>
        <w:spacing w:line="360" w:lineRule="auto"/>
        <w:textAlignment w:val="center"/>
        <w:rPr>
          <w:color w:val="000000"/>
        </w:rPr>
      </w:pPr>
      <w:r>
        <w:rPr>
          <w:color w:val="2E75B6"/>
        </w:rPr>
        <w:t>【答案】</w:t>
      </w:r>
      <w:r>
        <w:rPr>
          <w:color w:val="000000"/>
        </w:rPr>
        <w:t>A</w:t>
      </w:r>
    </w:p>
    <w:p w14:paraId="5FBACFA9">
      <w:pPr>
        <w:spacing w:line="360" w:lineRule="auto"/>
        <w:textAlignment w:val="center"/>
        <w:rPr>
          <w:color w:val="000000"/>
        </w:rPr>
      </w:pPr>
      <w:r>
        <w:rPr>
          <w:color w:val="2E75B6"/>
        </w:rPr>
        <w:t>【解析】</w:t>
      </w:r>
    </w:p>
    <w:p w14:paraId="775A942F">
      <w:pPr>
        <w:spacing w:line="360" w:lineRule="auto"/>
        <w:jc w:val="left"/>
        <w:textAlignment w:val="center"/>
        <w:rPr>
          <w:color w:val="000000"/>
        </w:rPr>
      </w:pPr>
      <w:r>
        <w:rPr>
          <w:color w:val="000000"/>
        </w:rPr>
        <w:t>【详解】A、菜籽油富含油脂，符合题意；</w:t>
      </w:r>
    </w:p>
    <w:p w14:paraId="3ABEA65C">
      <w:pPr>
        <w:spacing w:line="360" w:lineRule="auto"/>
        <w:jc w:val="left"/>
        <w:textAlignment w:val="center"/>
        <w:rPr>
          <w:color w:val="000000"/>
        </w:rPr>
      </w:pPr>
      <w:r>
        <w:rPr>
          <w:color w:val="000000"/>
        </w:rPr>
        <w:t>B、豆腐富含蛋白质，不符合题意；</w:t>
      </w:r>
    </w:p>
    <w:p w14:paraId="7FE682DD">
      <w:pPr>
        <w:spacing w:line="360" w:lineRule="auto"/>
        <w:jc w:val="left"/>
        <w:textAlignment w:val="center"/>
        <w:rPr>
          <w:color w:val="000000"/>
        </w:rPr>
      </w:pPr>
      <w:r>
        <w:rPr>
          <w:color w:val="000000"/>
        </w:rPr>
        <w:t>C、土豆富含糖类，不符合题意；</w:t>
      </w:r>
    </w:p>
    <w:p w14:paraId="228C167C">
      <w:pPr>
        <w:spacing w:line="360" w:lineRule="auto"/>
        <w:jc w:val="left"/>
        <w:textAlignment w:val="center"/>
        <w:rPr>
          <w:color w:val="000000"/>
        </w:rPr>
      </w:pPr>
      <w:r>
        <w:rPr>
          <w:color w:val="000000"/>
        </w:rPr>
        <w:t>D、黄瓜富含维生素，不符合题意。</w:t>
      </w:r>
    </w:p>
    <w:p w14:paraId="790C3101">
      <w:pPr>
        <w:spacing w:line="360" w:lineRule="auto"/>
        <w:jc w:val="left"/>
        <w:textAlignment w:val="center"/>
        <w:rPr>
          <w:color w:val="000000"/>
        </w:rPr>
      </w:pPr>
      <w:r>
        <w:rPr>
          <w:color w:val="000000"/>
        </w:rPr>
        <w:t>故选A。</w:t>
      </w:r>
    </w:p>
    <w:p w14:paraId="3EC0B4EE">
      <w:pPr>
        <w:spacing w:line="360" w:lineRule="auto"/>
        <w:jc w:val="left"/>
        <w:textAlignment w:val="center"/>
        <w:rPr>
          <w:rFonts w:ascii="宋体" w:hAnsi="宋体"/>
          <w:color w:val="000000"/>
        </w:rPr>
      </w:pPr>
      <w:r>
        <w:rPr>
          <w:color w:val="000000"/>
        </w:rPr>
        <w:t xml:space="preserve">4. </w:t>
      </w:r>
      <w:r>
        <w:rPr>
          <w:rFonts w:eastAsia="Times New Roman" w:cs="Times New Roman"/>
          <w:color w:val="000000"/>
        </w:rPr>
        <w:t>2021</w:t>
      </w:r>
      <w:r>
        <w:rPr>
          <w:rFonts w:ascii="宋体" w:hAnsi="宋体"/>
          <w:color w:val="000000"/>
        </w:rPr>
        <w:t>年</w:t>
      </w:r>
      <w:r>
        <w:rPr>
          <w:rFonts w:eastAsia="Times New Roman" w:cs="Times New Roman"/>
          <w:color w:val="000000"/>
        </w:rPr>
        <w:t>12</w:t>
      </w:r>
      <w:r>
        <w:rPr>
          <w:rFonts w:ascii="宋体" w:hAnsi="宋体"/>
          <w:color w:val="000000"/>
        </w:rPr>
        <w:t>月</w:t>
      </w:r>
      <w:r>
        <w:rPr>
          <w:rFonts w:eastAsia="Times New Roman" w:cs="Times New Roman"/>
          <w:color w:val="000000"/>
        </w:rPr>
        <w:t>9</w:t>
      </w:r>
      <w:r>
        <w:rPr>
          <w:rFonts w:ascii="宋体" w:hAnsi="宋体"/>
          <w:color w:val="000000"/>
        </w:rPr>
        <w:t>日，航天员崔忠刚、王亚平、叶光富在中国“天和号”空间站进行“天宫课堂”第一课。水球光学实验中打入</w:t>
      </w:r>
      <w:r>
        <w:rPr>
          <w:rFonts w:ascii="宋体" w:hAnsi="宋体"/>
          <w:color w:val="000000"/>
        </w:rPr>
        <w:drawing>
          <wp:inline distT="0" distB="0" distL="114300" distR="114300">
            <wp:extent cx="133350" cy="177800"/>
            <wp:effectExtent l="0" t="0" r="0" b="13335"/>
            <wp:docPr id="231858110" name="图片 231858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858110" name="图片 231858110"/>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“人造空气”与我们身边的空气成分含量基本相同，“人造空气”中氧气含量约为</w:t>
      </w:r>
    </w:p>
    <w:p w14:paraId="70B3F9BC">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78%</w:t>
      </w:r>
      <w:r>
        <w:rPr>
          <w:color w:val="000000"/>
        </w:rPr>
        <w:tab/>
      </w:r>
      <w:r>
        <w:rPr>
          <w:color w:val="000000"/>
        </w:rPr>
        <w:t xml:space="preserve">B. </w:t>
      </w:r>
      <w:r>
        <w:rPr>
          <w:rFonts w:eastAsia="Times New Roman" w:cs="Times New Roman"/>
          <w:color w:val="000000"/>
        </w:rPr>
        <w:t>21%</w:t>
      </w:r>
      <w:r>
        <w:rPr>
          <w:color w:val="000000"/>
        </w:rPr>
        <w:tab/>
      </w:r>
      <w:r>
        <w:rPr>
          <w:color w:val="000000"/>
        </w:rPr>
        <w:t xml:space="preserve">C. </w:t>
      </w:r>
      <w:r>
        <w:rPr>
          <w:rFonts w:eastAsia="Times New Roman" w:cs="Times New Roman"/>
          <w:color w:val="000000"/>
        </w:rPr>
        <w:t>0.94%</w:t>
      </w:r>
      <w:r>
        <w:rPr>
          <w:color w:val="000000"/>
        </w:rPr>
        <w:tab/>
      </w:r>
      <w:r>
        <w:rPr>
          <w:color w:val="000000"/>
        </w:rPr>
        <w:t xml:space="preserve">D. </w:t>
      </w:r>
      <w:r>
        <w:rPr>
          <w:rFonts w:eastAsia="Times New Roman" w:cs="Times New Roman"/>
          <w:color w:val="000000"/>
        </w:rPr>
        <w:t>0.03%</w:t>
      </w:r>
    </w:p>
    <w:p w14:paraId="056696E5">
      <w:pPr>
        <w:spacing w:line="360" w:lineRule="auto"/>
        <w:textAlignment w:val="center"/>
        <w:rPr>
          <w:color w:val="000000"/>
        </w:rPr>
      </w:pPr>
      <w:r>
        <w:rPr>
          <w:color w:val="2E75B6"/>
        </w:rPr>
        <w:t>【答案】</w:t>
      </w:r>
      <w:r>
        <w:rPr>
          <w:color w:val="000000"/>
        </w:rPr>
        <w:t>B</w:t>
      </w:r>
    </w:p>
    <w:p w14:paraId="5CEAA304">
      <w:pPr>
        <w:spacing w:line="360" w:lineRule="auto"/>
        <w:textAlignment w:val="center"/>
        <w:rPr>
          <w:color w:val="000000"/>
        </w:rPr>
      </w:pPr>
      <w:r>
        <w:rPr>
          <w:color w:val="2E75B6"/>
        </w:rPr>
        <w:t>【解析】</w:t>
      </w:r>
    </w:p>
    <w:p w14:paraId="2F2AEC9E">
      <w:pPr>
        <w:spacing w:line="360" w:lineRule="auto"/>
        <w:jc w:val="left"/>
        <w:textAlignment w:val="center"/>
        <w:rPr>
          <w:color w:val="000000"/>
        </w:rPr>
      </w:pPr>
      <w:r>
        <w:rPr>
          <w:color w:val="000000"/>
        </w:rPr>
        <w:t>【详解】空气中氧气体积约为21%，“人造空气”与我们身边的空气成分含量基本相同，故“人造空气”中氧气含量仍然占21%。故选B。</w:t>
      </w:r>
    </w:p>
    <w:p w14:paraId="2CFBFECC">
      <w:pPr>
        <w:spacing w:line="360" w:lineRule="auto"/>
        <w:jc w:val="left"/>
        <w:textAlignment w:val="center"/>
        <w:rPr>
          <w:rFonts w:ascii="宋体" w:hAnsi="宋体"/>
          <w:color w:val="000000"/>
        </w:rPr>
      </w:pPr>
      <w:r>
        <w:rPr>
          <w:color w:val="000000"/>
        </w:rPr>
        <w:t xml:space="preserve">5. </w:t>
      </w:r>
      <w:r>
        <w:rPr>
          <w:rFonts w:ascii="宋体" w:hAnsi="宋体"/>
          <w:color w:val="000000"/>
        </w:rPr>
        <w:t>下列不属于氮肥的是</w:t>
      </w:r>
    </w:p>
    <w:p w14:paraId="5A256EA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K</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color w:val="000000"/>
        </w:rPr>
        <w:tab/>
      </w:r>
      <w:r>
        <w:rPr>
          <w:color w:val="000000"/>
        </w:rPr>
        <w:t xml:space="preserve">B. </w:t>
      </w:r>
      <w:r>
        <w:rPr>
          <w:rFonts w:ascii="宋体" w:hAnsi="宋体"/>
          <w:color w:val="000000"/>
        </w:rPr>
        <w:t>（</w:t>
      </w:r>
      <w:r>
        <w:rPr>
          <w:rFonts w:eastAsia="Times New Roman" w:cs="Times New Roman"/>
          <w:color w:val="000000"/>
        </w:rPr>
        <w:t>NH</w:t>
      </w:r>
      <w:r>
        <w:rPr>
          <w:rFonts w:eastAsia="Times New Roman" w:cs="Times New Roman"/>
          <w:color w:val="000000"/>
          <w:vertAlign w:val="subscript"/>
        </w:rPr>
        <w:t>4</w:t>
      </w:r>
      <w:r>
        <w:rPr>
          <w:rFonts w:ascii="宋体" w:hAnsi="宋体"/>
          <w:color w:val="000000"/>
        </w:rPr>
        <w:t>）</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color w:val="000000"/>
        </w:rPr>
        <w:tab/>
      </w:r>
      <w:r>
        <w:rPr>
          <w:color w:val="000000"/>
        </w:rPr>
        <w:t xml:space="preserve">C. </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HCO</w:t>
      </w:r>
      <w:r>
        <w:rPr>
          <w:rFonts w:eastAsia="Times New Roman" w:cs="Times New Roman"/>
          <w:color w:val="000000"/>
          <w:vertAlign w:val="subscript"/>
        </w:rPr>
        <w:t>3</w:t>
      </w:r>
      <w:r>
        <w:rPr>
          <w:color w:val="000000"/>
        </w:rPr>
        <w:tab/>
      </w:r>
      <w:r>
        <w:rPr>
          <w:color w:val="000000"/>
        </w:rPr>
        <w:t xml:space="preserve">D. </w:t>
      </w:r>
      <w:r>
        <w:rPr>
          <w:rFonts w:eastAsia="Times New Roman" w:cs="Times New Roman"/>
          <w:color w:val="000000"/>
        </w:rPr>
        <w:t>CO</w:t>
      </w:r>
      <w:r>
        <w:rPr>
          <w:rFonts w:ascii="宋体" w:hAnsi="宋体"/>
          <w:color w:val="000000"/>
        </w:rPr>
        <w:t>（</w:t>
      </w:r>
      <w:r>
        <w:rPr>
          <w:rFonts w:eastAsia="Times New Roman" w:cs="Times New Roman"/>
          <w:color w:val="000000"/>
        </w:rPr>
        <w:t>NH</w:t>
      </w:r>
      <w:r>
        <w:rPr>
          <w:rFonts w:eastAsia="Times New Roman" w:cs="Times New Roman"/>
          <w:color w:val="000000"/>
          <w:vertAlign w:val="subscript"/>
        </w:rPr>
        <w:t>2</w:t>
      </w:r>
      <w:r>
        <w:rPr>
          <w:rFonts w:ascii="宋体" w:hAnsi="宋体"/>
          <w:color w:val="000000"/>
        </w:rPr>
        <w:t>）</w:t>
      </w:r>
    </w:p>
    <w:p w14:paraId="19EE95A6">
      <w:pPr>
        <w:spacing w:line="360" w:lineRule="auto"/>
        <w:textAlignment w:val="center"/>
        <w:rPr>
          <w:color w:val="000000"/>
        </w:rPr>
      </w:pPr>
      <w:r>
        <w:rPr>
          <w:color w:val="2E75B6"/>
        </w:rPr>
        <w:t>【答案】</w:t>
      </w:r>
      <w:r>
        <w:rPr>
          <w:color w:val="000000"/>
        </w:rPr>
        <w:t>A</w:t>
      </w:r>
    </w:p>
    <w:p w14:paraId="0A4EAB6D">
      <w:pPr>
        <w:spacing w:line="360" w:lineRule="auto"/>
        <w:textAlignment w:val="center"/>
        <w:rPr>
          <w:color w:val="000000"/>
        </w:rPr>
      </w:pPr>
      <w:r>
        <w:rPr>
          <w:color w:val="2E75B6"/>
        </w:rPr>
        <w:t>【解析】</w:t>
      </w:r>
    </w:p>
    <w:p w14:paraId="12BB4256">
      <w:pPr>
        <w:spacing w:line="360" w:lineRule="auto"/>
        <w:jc w:val="left"/>
        <w:textAlignment w:val="center"/>
        <w:rPr>
          <w:color w:val="000000"/>
        </w:rPr>
      </w:pPr>
      <w:r>
        <w:rPr>
          <w:color w:val="000000"/>
        </w:rPr>
        <w:t>【分析】根据物质的化学式进行分析，氮肥化学式中一定含有氮元素，据此回答问题。</w:t>
      </w:r>
    </w:p>
    <w:p w14:paraId="57722B87">
      <w:pPr>
        <w:spacing w:line="360" w:lineRule="auto"/>
        <w:jc w:val="left"/>
        <w:textAlignment w:val="center"/>
        <w:rPr>
          <w:color w:val="000000"/>
        </w:rPr>
      </w:pPr>
      <w:r>
        <w:rPr>
          <w:color w:val="000000"/>
        </w:rPr>
        <w:t>【详解】A、化学式中不含有氮元素，符合题意；</w:t>
      </w:r>
    </w:p>
    <w:p w14:paraId="4299C3A5">
      <w:pPr>
        <w:spacing w:line="360" w:lineRule="auto"/>
        <w:jc w:val="left"/>
        <w:textAlignment w:val="center"/>
        <w:rPr>
          <w:color w:val="000000"/>
        </w:rPr>
      </w:pPr>
      <w:r>
        <w:rPr>
          <w:color w:val="000000"/>
        </w:rPr>
        <w:t>B、化学式中含有氮元素，不符合题意；</w:t>
      </w:r>
    </w:p>
    <w:p w14:paraId="6FC4F762">
      <w:pPr>
        <w:spacing w:line="360" w:lineRule="auto"/>
        <w:jc w:val="left"/>
        <w:textAlignment w:val="center"/>
        <w:rPr>
          <w:color w:val="000000"/>
        </w:rPr>
      </w:pPr>
      <w:r>
        <w:rPr>
          <w:color w:val="000000"/>
        </w:rPr>
        <w:t>C、化学式中含有氮元素，不符合题意；</w:t>
      </w:r>
    </w:p>
    <w:p w14:paraId="24DB3C1D">
      <w:pPr>
        <w:spacing w:line="360" w:lineRule="auto"/>
        <w:jc w:val="left"/>
        <w:textAlignment w:val="center"/>
        <w:rPr>
          <w:color w:val="000000"/>
        </w:rPr>
      </w:pPr>
      <w:r>
        <w:rPr>
          <w:color w:val="000000"/>
        </w:rPr>
        <w:t>D、化学式中含有氮元素，不符合题意。</w:t>
      </w:r>
    </w:p>
    <w:p w14:paraId="139D47D2">
      <w:pPr>
        <w:spacing w:line="360" w:lineRule="auto"/>
        <w:jc w:val="left"/>
        <w:textAlignment w:val="center"/>
        <w:rPr>
          <w:color w:val="000000"/>
        </w:rPr>
      </w:pPr>
      <w:r>
        <w:rPr>
          <w:color w:val="000000"/>
        </w:rPr>
        <w:t>故选A。</w:t>
      </w:r>
    </w:p>
    <w:p w14:paraId="5FA8A0B2">
      <w:pPr>
        <w:spacing w:line="360" w:lineRule="auto"/>
        <w:jc w:val="left"/>
        <w:textAlignment w:val="center"/>
        <w:rPr>
          <w:rFonts w:ascii="宋体" w:hAnsi="宋体"/>
          <w:color w:val="000000"/>
        </w:rPr>
      </w:pPr>
      <w:r>
        <w:rPr>
          <w:color w:val="000000"/>
        </w:rPr>
        <w:t xml:space="preserve">6. </w:t>
      </w:r>
      <w:r>
        <w:rPr>
          <w:rFonts w:ascii="宋体" w:hAnsi="宋体"/>
          <w:color w:val="000000"/>
        </w:rPr>
        <w:t>近年昆明地铁发展迅速，修建地铁所用的钢材属于</w:t>
      </w:r>
    </w:p>
    <w:p w14:paraId="3C9387C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天然材料</w:t>
      </w:r>
      <w:r>
        <w:rPr>
          <w:color w:val="000000"/>
        </w:rPr>
        <w:tab/>
      </w:r>
      <w:r>
        <w:rPr>
          <w:color w:val="000000"/>
        </w:rPr>
        <w:t xml:space="preserve">B. </w:t>
      </w:r>
      <w:r>
        <w:rPr>
          <w:rFonts w:ascii="宋体" w:hAnsi="宋体"/>
          <w:color w:val="000000"/>
        </w:rPr>
        <w:t>金属材料</w:t>
      </w:r>
      <w:r>
        <w:rPr>
          <w:color w:val="000000"/>
        </w:rPr>
        <w:tab/>
      </w:r>
      <w:r>
        <w:rPr>
          <w:color w:val="000000"/>
        </w:rPr>
        <w:t xml:space="preserve">C. </w:t>
      </w:r>
      <w:r>
        <w:rPr>
          <w:rFonts w:ascii="宋体" w:hAnsi="宋体"/>
          <w:color w:val="000000"/>
        </w:rPr>
        <w:t>合成材料</w:t>
      </w:r>
      <w:r>
        <w:rPr>
          <w:color w:val="000000"/>
        </w:rPr>
        <w:tab/>
      </w:r>
      <w:r>
        <w:rPr>
          <w:color w:val="000000"/>
        </w:rPr>
        <w:t xml:space="preserve">D. </w:t>
      </w:r>
      <w:r>
        <w:rPr>
          <w:rFonts w:ascii="宋体" w:hAnsi="宋体"/>
          <w:color w:val="000000"/>
        </w:rPr>
        <w:t>复合材料</w:t>
      </w:r>
    </w:p>
    <w:p w14:paraId="6AA1508F">
      <w:pPr>
        <w:spacing w:line="360" w:lineRule="auto"/>
        <w:textAlignment w:val="center"/>
        <w:rPr>
          <w:color w:val="000000"/>
        </w:rPr>
      </w:pPr>
      <w:r>
        <w:rPr>
          <w:color w:val="2E75B6"/>
        </w:rPr>
        <w:t>【答案】</w:t>
      </w:r>
      <w:r>
        <w:rPr>
          <w:color w:val="000000"/>
        </w:rPr>
        <w:t>B</w:t>
      </w:r>
    </w:p>
    <w:p w14:paraId="393C7B1C">
      <w:pPr>
        <w:spacing w:line="360" w:lineRule="auto"/>
        <w:textAlignment w:val="center"/>
        <w:rPr>
          <w:color w:val="000000"/>
        </w:rPr>
      </w:pPr>
      <w:r>
        <w:rPr>
          <w:color w:val="2E75B6"/>
        </w:rPr>
        <w:t>【解析】</w:t>
      </w:r>
    </w:p>
    <w:p w14:paraId="4D94DC2C">
      <w:pPr>
        <w:spacing w:line="360" w:lineRule="auto"/>
        <w:jc w:val="left"/>
        <w:textAlignment w:val="center"/>
        <w:rPr>
          <w:color w:val="000000"/>
        </w:rPr>
      </w:pPr>
      <w:r>
        <w:rPr>
          <w:color w:val="000000"/>
        </w:rPr>
        <w:t>【详解】钢材是铁的合金，合金是由两种或两种以上的金属与金属或金属与非金属经一定方法所合成的具有金属特性的物质，金属材料包括合金和纯金属，因此合金属于金属材料，故选B。</w:t>
      </w:r>
    </w:p>
    <w:p w14:paraId="7405AC08">
      <w:pPr>
        <w:spacing w:line="360" w:lineRule="auto"/>
        <w:jc w:val="left"/>
        <w:textAlignment w:val="center"/>
        <w:rPr>
          <w:rFonts w:ascii="宋体" w:hAnsi="宋体"/>
          <w:color w:val="000000"/>
        </w:rPr>
      </w:pPr>
      <w:r>
        <w:rPr>
          <w:color w:val="000000"/>
        </w:rPr>
        <w:t xml:space="preserve">7. </w:t>
      </w:r>
      <w:r>
        <w:rPr>
          <w:rFonts w:ascii="宋体" w:hAnsi="宋体"/>
          <w:color w:val="000000"/>
        </w:rPr>
        <w:t>喷洒“</w:t>
      </w:r>
      <w:r>
        <w:rPr>
          <w:rFonts w:eastAsia="Times New Roman" w:cs="Times New Roman"/>
          <w:color w:val="000000"/>
        </w:rPr>
        <w:t>84</w:t>
      </w:r>
      <w:r>
        <w:rPr>
          <w:rFonts w:ascii="宋体" w:hAnsi="宋体"/>
          <w:color w:val="000000"/>
        </w:rPr>
        <w:t>”消毒液，能闻到特殊气味，是因为</w:t>
      </w:r>
    </w:p>
    <w:p w14:paraId="6D8D7D8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分子在不断运动</w:t>
      </w:r>
      <w:r>
        <w:rPr>
          <w:color w:val="000000"/>
        </w:rPr>
        <w:tab/>
      </w:r>
      <w:r>
        <w:rPr>
          <w:color w:val="000000"/>
        </w:rPr>
        <w:t xml:space="preserve">B. </w:t>
      </w:r>
      <w:r>
        <w:rPr>
          <w:rFonts w:ascii="宋体" w:hAnsi="宋体"/>
          <w:color w:val="000000"/>
        </w:rPr>
        <w:t>分子质量很小</w:t>
      </w:r>
      <w:r>
        <w:rPr>
          <w:color w:val="000000"/>
        </w:rPr>
        <w:tab/>
      </w:r>
      <w:r>
        <w:rPr>
          <w:color w:val="000000"/>
        </w:rPr>
        <w:t xml:space="preserve">C. </w:t>
      </w:r>
      <w:r>
        <w:rPr>
          <w:rFonts w:ascii="宋体" w:hAnsi="宋体"/>
          <w:color w:val="000000"/>
        </w:rPr>
        <w:t>分子间有间隔</w:t>
      </w:r>
      <w:r>
        <w:rPr>
          <w:color w:val="000000"/>
        </w:rPr>
        <w:tab/>
      </w:r>
      <w:r>
        <w:rPr>
          <w:color w:val="000000"/>
        </w:rPr>
        <w:t xml:space="preserve">D. </w:t>
      </w:r>
      <w:r>
        <w:rPr>
          <w:rFonts w:ascii="宋体" w:hAnsi="宋体"/>
          <w:color w:val="000000"/>
        </w:rPr>
        <w:t>分子可以再分</w:t>
      </w:r>
    </w:p>
    <w:p w14:paraId="294E0A4F">
      <w:pPr>
        <w:spacing w:line="360" w:lineRule="auto"/>
        <w:textAlignment w:val="center"/>
        <w:rPr>
          <w:color w:val="000000"/>
        </w:rPr>
      </w:pPr>
      <w:r>
        <w:rPr>
          <w:color w:val="2E75B6"/>
        </w:rPr>
        <w:t>【答案】</w:t>
      </w:r>
      <w:r>
        <w:rPr>
          <w:color w:val="000000"/>
        </w:rPr>
        <w:t>A</w:t>
      </w:r>
    </w:p>
    <w:p w14:paraId="2933A330">
      <w:pPr>
        <w:spacing w:line="360" w:lineRule="auto"/>
        <w:textAlignment w:val="center"/>
        <w:rPr>
          <w:color w:val="000000"/>
        </w:rPr>
      </w:pPr>
      <w:r>
        <w:rPr>
          <w:color w:val="2E75B6"/>
        </w:rPr>
        <w:t>【解析】</w:t>
      </w:r>
    </w:p>
    <w:p w14:paraId="5886EEC4">
      <w:pPr>
        <w:spacing w:line="360" w:lineRule="auto"/>
        <w:jc w:val="left"/>
        <w:textAlignment w:val="center"/>
        <w:rPr>
          <w:color w:val="000000"/>
        </w:rPr>
      </w:pPr>
      <w:r>
        <w:rPr>
          <w:color w:val="000000"/>
        </w:rPr>
        <w:t>【详解】A、能闻到特殊气味，是由于构成“84”消毒液的分子在不断运动，与人的嗅觉细胞接触就会闻到香味，故A正确；</w:t>
      </w:r>
    </w:p>
    <w:p w14:paraId="5A0AB953">
      <w:pPr>
        <w:spacing w:line="360" w:lineRule="auto"/>
        <w:jc w:val="left"/>
        <w:textAlignment w:val="center"/>
        <w:rPr>
          <w:color w:val="000000"/>
        </w:rPr>
      </w:pPr>
      <w:r>
        <w:rPr>
          <w:color w:val="000000"/>
        </w:rPr>
        <w:t>B、能闻到特殊气味与分子的质量大小无关，故B错误；</w:t>
      </w:r>
    </w:p>
    <w:p w14:paraId="2006B6FE">
      <w:pPr>
        <w:spacing w:line="360" w:lineRule="auto"/>
        <w:jc w:val="left"/>
        <w:textAlignment w:val="center"/>
        <w:rPr>
          <w:color w:val="000000"/>
        </w:rPr>
      </w:pPr>
      <w:r>
        <w:rPr>
          <w:color w:val="000000"/>
        </w:rPr>
        <w:t>C、能闻到特殊气味与分子的间隔无关，故C错误；</w:t>
      </w:r>
    </w:p>
    <w:p w14:paraId="68CEF637">
      <w:pPr>
        <w:spacing w:line="360" w:lineRule="auto"/>
        <w:jc w:val="left"/>
        <w:textAlignment w:val="center"/>
        <w:rPr>
          <w:color w:val="000000"/>
        </w:rPr>
      </w:pPr>
      <w:r>
        <w:rPr>
          <w:color w:val="000000"/>
        </w:rPr>
        <w:t>D、能闻到特殊气味与分子能否再分无关，故D错误。</w:t>
      </w:r>
    </w:p>
    <w:p w14:paraId="325BB511">
      <w:pPr>
        <w:spacing w:line="360" w:lineRule="auto"/>
        <w:jc w:val="left"/>
        <w:textAlignment w:val="center"/>
        <w:rPr>
          <w:color w:val="000000"/>
        </w:rPr>
      </w:pPr>
      <w:r>
        <w:rPr>
          <w:color w:val="000000"/>
        </w:rPr>
        <w:t>故选A。</w:t>
      </w:r>
    </w:p>
    <w:p w14:paraId="7B20D4F7">
      <w:pPr>
        <w:spacing w:line="360" w:lineRule="auto"/>
        <w:jc w:val="left"/>
        <w:textAlignment w:val="center"/>
        <w:rPr>
          <w:rFonts w:ascii="宋体" w:hAnsi="宋体"/>
          <w:color w:val="000000"/>
        </w:rPr>
      </w:pPr>
      <w:r>
        <w:rPr>
          <w:color w:val="000000"/>
        </w:rPr>
        <w:t xml:space="preserve">8. </w:t>
      </w:r>
      <w:r>
        <w:rPr>
          <w:rFonts w:ascii="宋体" w:hAnsi="宋体"/>
          <w:color w:val="000000"/>
        </w:rPr>
        <w:t>下列未计入空气质量评价的主要污染物的是</w:t>
      </w:r>
    </w:p>
    <w:p w14:paraId="6810B863">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PM</w:t>
      </w:r>
      <w:r>
        <w:rPr>
          <w:rFonts w:eastAsia="Times New Roman" w:cs="Times New Roman"/>
          <w:color w:val="000000"/>
          <w:vertAlign w:val="subscript"/>
        </w:rPr>
        <w:t>2.5</w:t>
      </w:r>
      <w:r>
        <w:rPr>
          <w:color w:val="000000"/>
        </w:rPr>
        <w:tab/>
      </w:r>
      <w:r>
        <w:rPr>
          <w:color w:val="000000"/>
        </w:rPr>
        <w:t xml:space="preserve">B. </w:t>
      </w:r>
      <w:r>
        <w:rPr>
          <w:rFonts w:eastAsia="Times New Roman" w:cs="Times New Roman"/>
          <w:color w:val="000000"/>
        </w:rPr>
        <w:t>NO</w:t>
      </w:r>
      <w:r>
        <w:rPr>
          <w:rFonts w:eastAsia="Times New Roman" w:cs="Times New Roman"/>
          <w:color w:val="000000"/>
          <w:vertAlign w:val="subscript"/>
        </w:rPr>
        <w:t>2</w:t>
      </w:r>
      <w:r>
        <w:rPr>
          <w:color w:val="000000"/>
        </w:rPr>
        <w:tab/>
      </w:r>
      <w:r>
        <w:rPr>
          <w:color w:val="000000"/>
        </w:rPr>
        <w:t xml:space="preserve">C. </w:t>
      </w:r>
      <w:r>
        <w:rPr>
          <w:rFonts w:eastAsia="Times New Roman" w:cs="Times New Roman"/>
          <w:color w:val="000000"/>
        </w:rPr>
        <w:t>CO</w:t>
      </w:r>
      <w:r>
        <w:rPr>
          <w:color w:val="000000"/>
        </w:rPr>
        <w:tab/>
      </w:r>
      <w:r>
        <w:rPr>
          <w:color w:val="000000"/>
        </w:rPr>
        <w:t xml:space="preserve">D. </w:t>
      </w:r>
      <w:r>
        <w:rPr>
          <w:rFonts w:eastAsia="Times New Roman" w:cs="Times New Roman"/>
          <w:color w:val="000000"/>
        </w:rPr>
        <w:t>O</w:t>
      </w:r>
      <w:r>
        <w:rPr>
          <w:rFonts w:eastAsia="Times New Roman" w:cs="Times New Roman"/>
          <w:color w:val="000000"/>
          <w:vertAlign w:val="subscript"/>
        </w:rPr>
        <w:t>2</w:t>
      </w:r>
    </w:p>
    <w:p w14:paraId="12B48A39">
      <w:pPr>
        <w:spacing w:line="360" w:lineRule="auto"/>
        <w:textAlignment w:val="center"/>
        <w:rPr>
          <w:color w:val="000000"/>
        </w:rPr>
      </w:pPr>
      <w:r>
        <w:rPr>
          <w:color w:val="2E75B6"/>
        </w:rPr>
        <w:t>【答案】</w:t>
      </w:r>
      <w:r>
        <w:rPr>
          <w:color w:val="000000"/>
        </w:rPr>
        <w:t>D</w:t>
      </w:r>
    </w:p>
    <w:p w14:paraId="4990B97E">
      <w:pPr>
        <w:spacing w:line="360" w:lineRule="auto"/>
        <w:textAlignment w:val="center"/>
        <w:rPr>
          <w:color w:val="000000"/>
        </w:rPr>
      </w:pPr>
      <w:r>
        <w:rPr>
          <w:color w:val="2E75B6"/>
        </w:rPr>
        <w:t>【解析】</w:t>
      </w:r>
    </w:p>
    <w:p w14:paraId="161C1894">
      <w:pPr>
        <w:spacing w:line="360" w:lineRule="auto"/>
        <w:jc w:val="left"/>
        <w:textAlignment w:val="center"/>
        <w:rPr>
          <w:color w:val="000000"/>
        </w:rPr>
      </w:pPr>
      <w:r>
        <w:rPr>
          <w:color w:val="000000"/>
        </w:rPr>
        <w:t>【分析】目前计入空气污染指数的项目有：二氧化硫、一氧化碳、二氧化氮、可吸入颗粒及臭氧等。</w:t>
      </w:r>
    </w:p>
    <w:p w14:paraId="5AF00F78">
      <w:pPr>
        <w:spacing w:line="360" w:lineRule="auto"/>
        <w:jc w:val="left"/>
        <w:textAlignment w:val="center"/>
        <w:rPr>
          <w:color w:val="000000"/>
        </w:rPr>
      </w:pPr>
      <w:r>
        <w:rPr>
          <w:color w:val="000000"/>
        </w:rPr>
        <w:t>【详解】A、PM</w:t>
      </w:r>
      <w:r>
        <w:rPr>
          <w:color w:val="000000"/>
          <w:vertAlign w:val="subscript"/>
        </w:rPr>
        <w:t>2.5</w:t>
      </w:r>
      <w:r>
        <w:rPr>
          <w:color w:val="000000"/>
        </w:rPr>
        <w:t>（细颗粒物）属于空气污染物，是计入空气质量评价的主要污染物，故A不符合题意；</w:t>
      </w:r>
    </w:p>
    <w:p w14:paraId="0365E4B5">
      <w:pPr>
        <w:spacing w:line="360" w:lineRule="auto"/>
        <w:jc w:val="left"/>
        <w:textAlignment w:val="center"/>
        <w:rPr>
          <w:color w:val="000000"/>
        </w:rPr>
      </w:pPr>
      <w:r>
        <w:rPr>
          <w:color w:val="000000"/>
        </w:rPr>
        <w:t>B、二氧化氮属于空气污染物，是计入空气质量评价的主要污染物，故B不符合题意；</w:t>
      </w:r>
    </w:p>
    <w:p w14:paraId="2F32BC46">
      <w:pPr>
        <w:spacing w:line="360" w:lineRule="auto"/>
        <w:jc w:val="left"/>
        <w:textAlignment w:val="center"/>
        <w:rPr>
          <w:color w:val="000000"/>
        </w:rPr>
      </w:pPr>
      <w:r>
        <w:rPr>
          <w:color w:val="000000"/>
        </w:rPr>
        <w:t>C、一氧化碳属于空气污染物，是计入空气质量评价的主要污染物，故C不符合题意；</w:t>
      </w:r>
    </w:p>
    <w:p w14:paraId="1611797D">
      <w:pPr>
        <w:spacing w:line="360" w:lineRule="auto"/>
        <w:jc w:val="left"/>
        <w:textAlignment w:val="center"/>
        <w:rPr>
          <w:color w:val="000000"/>
        </w:rPr>
      </w:pPr>
      <w:r>
        <w:rPr>
          <w:color w:val="000000"/>
        </w:rPr>
        <w:t>D、氧气是空气的主要成分，不属于空气污染物，故D符合题意；</w:t>
      </w:r>
    </w:p>
    <w:p w14:paraId="496BEEA9">
      <w:pPr>
        <w:spacing w:line="360" w:lineRule="auto"/>
        <w:jc w:val="left"/>
        <w:textAlignment w:val="center"/>
        <w:rPr>
          <w:color w:val="000000"/>
        </w:rPr>
      </w:pPr>
      <w:r>
        <w:rPr>
          <w:color w:val="000000"/>
        </w:rPr>
        <w:t>故选D。</w:t>
      </w:r>
    </w:p>
    <w:p w14:paraId="1B0FCDCD">
      <w:pPr>
        <w:spacing w:line="360" w:lineRule="auto"/>
        <w:jc w:val="left"/>
        <w:textAlignment w:val="center"/>
        <w:rPr>
          <w:rFonts w:ascii="宋体" w:hAnsi="宋体"/>
          <w:color w:val="000000"/>
        </w:rPr>
      </w:pPr>
      <w:r>
        <w:rPr>
          <w:color w:val="000000"/>
        </w:rPr>
        <w:t xml:space="preserve">9. </w:t>
      </w:r>
      <w:r>
        <w:rPr>
          <w:rFonts w:ascii="宋体" w:hAnsi="宋体"/>
          <w:color w:val="000000"/>
        </w:rPr>
        <w:t>在</w:t>
      </w:r>
      <w:r>
        <w:rPr>
          <w:rFonts w:eastAsia="Times New Roman" w:cs="Times New Roman"/>
          <w:color w:val="000000"/>
        </w:rPr>
        <w:t>pH=2</w:t>
      </w:r>
      <w:r>
        <w:rPr>
          <w:rFonts w:ascii="宋体" w:hAnsi="宋体"/>
          <w:color w:val="000000"/>
        </w:rPr>
        <w:t>的白醋中滴加石蕊溶液，溶液变</w:t>
      </w:r>
    </w:p>
    <w:p w14:paraId="61FA2A9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紫色</w:t>
      </w:r>
      <w:r>
        <w:rPr>
          <w:color w:val="000000"/>
        </w:rPr>
        <w:tab/>
      </w:r>
      <w:r>
        <w:rPr>
          <w:color w:val="000000"/>
        </w:rPr>
        <w:t xml:space="preserve">B. </w:t>
      </w:r>
      <w:r>
        <w:rPr>
          <w:rFonts w:ascii="宋体" w:hAnsi="宋体"/>
          <w:color w:val="000000"/>
        </w:rPr>
        <w:t>红色</w:t>
      </w:r>
      <w:r>
        <w:rPr>
          <w:color w:val="000000"/>
        </w:rPr>
        <w:tab/>
      </w:r>
      <w:r>
        <w:rPr>
          <w:color w:val="000000"/>
        </w:rPr>
        <w:t xml:space="preserve">C. </w:t>
      </w:r>
      <w:r>
        <w:rPr>
          <w:rFonts w:ascii="宋体" w:hAnsi="宋体"/>
          <w:color w:val="000000"/>
        </w:rPr>
        <w:t>无色</w:t>
      </w:r>
      <w:r>
        <w:rPr>
          <w:color w:val="000000"/>
        </w:rPr>
        <w:tab/>
      </w:r>
      <w:r>
        <w:rPr>
          <w:color w:val="000000"/>
        </w:rPr>
        <w:t xml:space="preserve">D. </w:t>
      </w:r>
      <w:r>
        <w:rPr>
          <w:rFonts w:ascii="宋体" w:hAnsi="宋体"/>
          <w:color w:val="000000"/>
        </w:rPr>
        <w:t>蓝色</w:t>
      </w:r>
    </w:p>
    <w:p w14:paraId="3DA29DA9">
      <w:pPr>
        <w:spacing w:line="360" w:lineRule="auto"/>
        <w:textAlignment w:val="center"/>
        <w:rPr>
          <w:color w:val="000000"/>
        </w:rPr>
      </w:pPr>
      <w:r>
        <w:rPr>
          <w:color w:val="2E75B6"/>
        </w:rPr>
        <w:t>【答案】</w:t>
      </w:r>
      <w:r>
        <w:rPr>
          <w:color w:val="000000"/>
        </w:rPr>
        <w:t>B</w:t>
      </w:r>
    </w:p>
    <w:p w14:paraId="23A801DF">
      <w:pPr>
        <w:spacing w:line="360" w:lineRule="auto"/>
        <w:textAlignment w:val="center"/>
        <w:rPr>
          <w:color w:val="000000"/>
        </w:rPr>
      </w:pPr>
      <w:r>
        <w:rPr>
          <w:color w:val="2E75B6"/>
        </w:rPr>
        <w:t>【解析】</w:t>
      </w:r>
    </w:p>
    <w:p w14:paraId="4D1ED818">
      <w:pPr>
        <w:spacing w:line="360" w:lineRule="auto"/>
        <w:jc w:val="left"/>
        <w:textAlignment w:val="center"/>
        <w:rPr>
          <w:color w:val="000000"/>
        </w:rPr>
      </w:pPr>
      <w:r>
        <w:rPr>
          <w:color w:val="000000"/>
        </w:rPr>
        <w:t>【详解】白醋的pH＝2，溶液呈酸性，能使紫色石蕊溶液变红色，故选B。</w:t>
      </w:r>
    </w:p>
    <w:p w14:paraId="747588D1">
      <w:pPr>
        <w:spacing w:line="360" w:lineRule="auto"/>
        <w:jc w:val="left"/>
        <w:textAlignment w:val="center"/>
        <w:rPr>
          <w:rFonts w:ascii="宋体" w:hAnsi="宋体"/>
          <w:color w:val="000000"/>
        </w:rPr>
      </w:pPr>
      <w:r>
        <w:rPr>
          <w:color w:val="000000"/>
        </w:rPr>
        <w:t xml:space="preserve">10. </w:t>
      </w:r>
      <w:r>
        <w:rPr>
          <w:rFonts w:eastAsia="Times New Roman" w:cs="Times New Roman"/>
          <w:color w:val="000000"/>
        </w:rPr>
        <w:t>Bi</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中铋元素（</w:t>
      </w:r>
      <w:r>
        <w:rPr>
          <w:rFonts w:eastAsia="Times New Roman" w:cs="Times New Roman"/>
          <w:color w:val="000000"/>
        </w:rPr>
        <w:t>Bi</w:t>
      </w:r>
      <w:r>
        <w:rPr>
          <w:rFonts w:ascii="宋体" w:hAnsi="宋体"/>
          <w:color w:val="000000"/>
        </w:rPr>
        <w:t>）的化合价是</w:t>
      </w:r>
    </w:p>
    <w:p w14:paraId="36738A31">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+1</w:t>
      </w:r>
      <w:r>
        <w:rPr>
          <w:color w:val="000000"/>
        </w:rPr>
        <w:tab/>
      </w:r>
      <w:r>
        <w:rPr>
          <w:color w:val="000000"/>
        </w:rPr>
        <w:t xml:space="preserve">B. </w:t>
      </w:r>
      <w:r>
        <w:rPr>
          <w:rFonts w:eastAsia="Times New Roman" w:cs="Times New Roman"/>
          <w:color w:val="000000"/>
        </w:rPr>
        <w:t>+2</w:t>
      </w:r>
      <w:r>
        <w:rPr>
          <w:color w:val="000000"/>
        </w:rPr>
        <w:tab/>
      </w:r>
      <w:r>
        <w:rPr>
          <w:color w:val="000000"/>
        </w:rPr>
        <w:t xml:space="preserve">C. </w:t>
      </w:r>
      <w:r>
        <w:rPr>
          <w:rFonts w:eastAsia="Times New Roman" w:cs="Times New Roman"/>
          <w:color w:val="000000"/>
        </w:rPr>
        <w:t>+3</w:t>
      </w:r>
      <w:r>
        <w:rPr>
          <w:color w:val="000000"/>
        </w:rPr>
        <w:tab/>
      </w:r>
      <w:r>
        <w:rPr>
          <w:color w:val="000000"/>
        </w:rPr>
        <w:t xml:space="preserve">D. </w:t>
      </w:r>
      <w:r>
        <w:rPr>
          <w:rFonts w:eastAsia="Times New Roman" w:cs="Times New Roman"/>
          <w:color w:val="000000"/>
        </w:rPr>
        <w:t>+4</w:t>
      </w:r>
    </w:p>
    <w:p w14:paraId="2A5575CF">
      <w:pPr>
        <w:spacing w:line="360" w:lineRule="auto"/>
        <w:textAlignment w:val="center"/>
        <w:rPr>
          <w:color w:val="000000"/>
        </w:rPr>
      </w:pPr>
      <w:r>
        <w:rPr>
          <w:color w:val="2E75B6"/>
        </w:rPr>
        <w:t>【答案】</w:t>
      </w:r>
      <w:r>
        <w:rPr>
          <w:color w:val="000000"/>
        </w:rPr>
        <w:t>C</w:t>
      </w:r>
    </w:p>
    <w:p w14:paraId="7CE06B61">
      <w:pPr>
        <w:spacing w:line="360" w:lineRule="auto"/>
        <w:textAlignment w:val="center"/>
        <w:rPr>
          <w:color w:val="000000"/>
        </w:rPr>
      </w:pPr>
      <w:r>
        <w:rPr>
          <w:color w:val="2E75B6"/>
        </w:rPr>
        <w:t>【解析】</w:t>
      </w:r>
    </w:p>
    <w:p w14:paraId="5AFD1567">
      <w:pPr>
        <w:spacing w:line="360" w:lineRule="auto"/>
        <w:jc w:val="left"/>
        <w:textAlignment w:val="center"/>
        <w:rPr>
          <w:color w:val="000000"/>
        </w:rPr>
      </w:pPr>
      <w:r>
        <w:rPr>
          <w:color w:val="000000"/>
        </w:rPr>
        <w:t>【详解】Bi</w:t>
      </w:r>
      <w:r>
        <w:rPr>
          <w:color w:val="000000"/>
          <w:vertAlign w:val="subscript"/>
        </w:rPr>
        <w:t>2</w:t>
      </w:r>
      <w:r>
        <w:rPr>
          <w:color w:val="000000"/>
        </w:rPr>
        <w:t>O</w:t>
      </w:r>
      <w:r>
        <w:rPr>
          <w:color w:val="000000"/>
          <w:vertAlign w:val="subscript"/>
        </w:rPr>
        <w:t>3</w:t>
      </w:r>
      <w:r>
        <w:rPr>
          <w:color w:val="000000"/>
        </w:rPr>
        <w:t>中氧元素的化合价为-2，设铋元素化合价为</w:t>
      </w:r>
      <w:r>
        <w:rPr>
          <w:i/>
          <w:color w:val="000000"/>
        </w:rPr>
        <w:t>x</w:t>
      </w:r>
      <w:r>
        <w:rPr>
          <w:color w:val="000000"/>
        </w:rPr>
        <w:t>，根据“化合物中各元素的正负化合价代数和为0”可知，3</w:t>
      </w:r>
      <w:r>
        <w:rPr>
          <w:i/>
          <w:color w:val="000000"/>
        </w:rPr>
        <w:t>x</w:t>
      </w:r>
      <w:r>
        <w:rPr>
          <w:color w:val="000000"/>
        </w:rPr>
        <w:t>+（-2）×3=0，解得</w:t>
      </w:r>
      <w:r>
        <w:rPr>
          <w:i/>
          <w:color w:val="000000"/>
        </w:rPr>
        <w:t>x</w:t>
      </w:r>
      <w:r>
        <w:rPr>
          <w:color w:val="000000"/>
        </w:rPr>
        <w:t>=+3，故选C。</w:t>
      </w:r>
    </w:p>
    <w:p w14:paraId="749CD6F6">
      <w:pPr>
        <w:spacing w:line="360" w:lineRule="auto"/>
        <w:jc w:val="left"/>
        <w:textAlignment w:val="center"/>
        <w:rPr>
          <w:rFonts w:ascii="宋体" w:hAnsi="宋体"/>
          <w:color w:val="000000"/>
        </w:rPr>
      </w:pPr>
      <w:r>
        <w:rPr>
          <w:color w:val="000000"/>
        </w:rPr>
        <w:t>11. 𬭛</w:t>
      </w:r>
      <w:r>
        <w:rPr>
          <w:rFonts w:ascii="宋体" w:hAnsi="宋体"/>
          <w:color w:val="000000"/>
        </w:rPr>
        <w:t>元素在元素周期表中的相关信息如图所示。下列关于该元素说法错误的是</w:t>
      </w:r>
    </w:p>
    <w:p w14:paraId="4F6DFF30">
      <w:pPr>
        <w:spacing w:line="360" w:lineRule="auto"/>
        <w:jc w:val="left"/>
        <w:textAlignment w:val="center"/>
        <w:rPr>
          <w:color w:val="000000"/>
        </w:rPr>
      </w:pPr>
      <w:r>
        <w:rPr>
          <w:color w:val="000000"/>
        </w:rPr>
        <w:drawing>
          <wp:inline distT="0" distB="0" distL="114300" distR="114300">
            <wp:extent cx="1028700" cy="9525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028700" cy="952500"/>
                    </a:xfrm>
                    <a:prstGeom prst="rect">
                      <a:avLst/>
                    </a:prstGeom>
                  </pic:spPr>
                </pic:pic>
              </a:graphicData>
            </a:graphic>
          </wp:inline>
        </w:drawing>
      </w:r>
    </w:p>
    <w:p w14:paraId="3A629892">
      <w:pPr>
        <w:tabs>
          <w:tab w:val="left" w:pos="4873"/>
        </w:tabs>
        <w:spacing w:line="360" w:lineRule="auto"/>
        <w:jc w:val="left"/>
        <w:textAlignment w:val="center"/>
        <w:rPr>
          <w:rFonts w:eastAsia="Times New Roman" w:cs="Times New Roman"/>
          <w:color w:val="000000"/>
        </w:rPr>
      </w:pPr>
      <w:r>
        <w:rPr>
          <w:color w:val="000000"/>
        </w:rPr>
        <w:t xml:space="preserve">A. </w:t>
      </w:r>
      <w:r>
        <w:rPr>
          <w:rFonts w:ascii="宋体" w:hAnsi="宋体"/>
          <w:color w:val="000000"/>
        </w:rPr>
        <w:t>元素符号为</w:t>
      </w:r>
      <w:r>
        <w:rPr>
          <w:rFonts w:eastAsia="Times New Roman" w:cs="Times New Roman"/>
          <w:color w:val="000000"/>
        </w:rPr>
        <w:t>Bh</w:t>
      </w:r>
      <w:r>
        <w:rPr>
          <w:color w:val="000000"/>
        </w:rPr>
        <w:tab/>
      </w:r>
      <w:r>
        <w:rPr>
          <w:color w:val="000000"/>
        </w:rPr>
        <w:t xml:space="preserve">B. </w:t>
      </w:r>
      <w:r>
        <w:rPr>
          <w:rFonts w:ascii="宋体" w:hAnsi="宋体"/>
          <w:color w:val="000000"/>
        </w:rPr>
        <w:t>原子的中子数为</w:t>
      </w:r>
      <w:r>
        <w:rPr>
          <w:rFonts w:eastAsia="Times New Roman" w:cs="Times New Roman"/>
          <w:color w:val="000000"/>
        </w:rPr>
        <w:t>270</w:t>
      </w:r>
    </w:p>
    <w:p w14:paraId="766EE803">
      <w:pPr>
        <w:tabs>
          <w:tab w:val="left" w:pos="4873"/>
        </w:tabs>
        <w:spacing w:line="360" w:lineRule="auto"/>
        <w:jc w:val="left"/>
        <w:textAlignment w:val="center"/>
        <w:rPr>
          <w:rFonts w:eastAsia="Times New Roman" w:cs="Times New Roman"/>
          <w:color w:val="000000"/>
        </w:rPr>
      </w:pPr>
      <w:r>
        <w:rPr>
          <w:color w:val="000000"/>
        </w:rPr>
        <w:t xml:space="preserve">C. </w:t>
      </w:r>
      <w:r>
        <w:rPr>
          <w:rFonts w:ascii="宋体" w:hAnsi="宋体"/>
          <w:color w:val="000000"/>
        </w:rPr>
        <w:t>属于金属元素</w:t>
      </w:r>
      <w:r>
        <w:rPr>
          <w:color w:val="000000"/>
        </w:rPr>
        <w:tab/>
      </w:r>
      <w:r>
        <w:rPr>
          <w:color w:val="000000"/>
        </w:rPr>
        <w:t xml:space="preserve">D. </w:t>
      </w:r>
      <w:r>
        <w:rPr>
          <w:rFonts w:ascii="宋体" w:hAnsi="宋体"/>
          <w:color w:val="000000"/>
        </w:rPr>
        <w:t>原子序数为</w:t>
      </w:r>
      <w:r>
        <w:rPr>
          <w:rFonts w:eastAsia="Times New Roman" w:cs="Times New Roman"/>
          <w:color w:val="000000"/>
        </w:rPr>
        <w:t>107</w:t>
      </w:r>
    </w:p>
    <w:p w14:paraId="393C4A91">
      <w:pPr>
        <w:spacing w:line="360" w:lineRule="auto"/>
        <w:textAlignment w:val="center"/>
        <w:rPr>
          <w:color w:val="000000"/>
        </w:rPr>
      </w:pPr>
      <w:r>
        <w:rPr>
          <w:color w:val="2E75B6"/>
        </w:rPr>
        <w:t>【答案】</w:t>
      </w:r>
      <w:r>
        <w:rPr>
          <w:color w:val="000000"/>
        </w:rPr>
        <w:t>B</w:t>
      </w:r>
    </w:p>
    <w:p w14:paraId="3F59CAF5">
      <w:pPr>
        <w:spacing w:line="360" w:lineRule="auto"/>
        <w:textAlignment w:val="center"/>
        <w:rPr>
          <w:color w:val="000000"/>
        </w:rPr>
      </w:pPr>
      <w:r>
        <w:rPr>
          <w:color w:val="2E75B6"/>
        </w:rPr>
        <w:t>【解析】</w:t>
      </w:r>
    </w:p>
    <w:p w14:paraId="2940CDF3">
      <w:pPr>
        <w:spacing w:line="360" w:lineRule="auto"/>
        <w:jc w:val="left"/>
        <w:textAlignment w:val="center"/>
        <w:rPr>
          <w:color w:val="000000"/>
        </w:rPr>
      </w:pPr>
      <w:r>
        <w:rPr>
          <w:color w:val="000000"/>
        </w:rPr>
        <w:t>【详解】A、根据元素周期表中的一格可知，右上角的字母是元素符号，故A正确；</w:t>
      </w:r>
    </w:p>
    <w:p w14:paraId="71A96552">
      <w:pPr>
        <w:spacing w:line="360" w:lineRule="auto"/>
        <w:jc w:val="left"/>
        <w:textAlignment w:val="center"/>
        <w:rPr>
          <w:color w:val="000000"/>
        </w:rPr>
      </w:pPr>
      <w:r>
        <w:rPr>
          <w:color w:val="000000"/>
        </w:rPr>
        <w:t>B、根据元素周期表中的一格可知，汉字下面的数字表示相对原子质量，该元素原子的相对原子质量为270，而不是中子数为270，故B错误；</w:t>
      </w:r>
    </w:p>
    <w:p w14:paraId="734CD33E">
      <w:pPr>
        <w:spacing w:line="360" w:lineRule="auto"/>
        <w:jc w:val="left"/>
        <w:textAlignment w:val="center"/>
        <w:rPr>
          <w:color w:val="000000"/>
        </w:rPr>
      </w:pPr>
      <w:r>
        <w:rPr>
          <w:color w:val="000000"/>
        </w:rPr>
        <w:t xml:space="preserve"> C、中间的汉字表示元素名称，该元素的名称是</w:t>
      </w:r>
      <w:r>
        <w:rPr>
          <w:rFonts w:ascii="宋体" w:hAnsi="宋体"/>
          <w:color w:val="000000"/>
        </w:rPr>
        <w:t>𬭛</w:t>
      </w:r>
      <w:r>
        <w:rPr>
          <w:color w:val="000000"/>
        </w:rPr>
        <w:t>，金字旁，属于金属元素，故C正确；</w:t>
      </w:r>
    </w:p>
    <w:p w14:paraId="38A5CB9C">
      <w:pPr>
        <w:spacing w:line="360" w:lineRule="auto"/>
        <w:jc w:val="left"/>
        <w:textAlignment w:val="center"/>
        <w:rPr>
          <w:color w:val="000000"/>
        </w:rPr>
      </w:pPr>
      <w:r>
        <w:rPr>
          <w:color w:val="000000"/>
        </w:rPr>
        <w:t>D、根据元素周期表中的一格可知，左上角的数字为107，该元素的原子序数为107，故D正确。</w:t>
      </w:r>
    </w:p>
    <w:p w14:paraId="646D0FAB">
      <w:pPr>
        <w:spacing w:line="360" w:lineRule="auto"/>
        <w:jc w:val="left"/>
        <w:textAlignment w:val="center"/>
        <w:rPr>
          <w:color w:val="000000"/>
        </w:rPr>
      </w:pPr>
      <w:r>
        <w:rPr>
          <w:color w:val="000000"/>
        </w:rPr>
        <w:t xml:space="preserve">故选B。 </w:t>
      </w:r>
    </w:p>
    <w:p w14:paraId="53F46176">
      <w:pPr>
        <w:spacing w:line="360" w:lineRule="auto"/>
        <w:jc w:val="left"/>
        <w:textAlignment w:val="center"/>
        <w:rPr>
          <w:rFonts w:ascii="宋体" w:hAnsi="宋体"/>
          <w:color w:val="000000"/>
        </w:rPr>
      </w:pPr>
      <w:r>
        <w:rPr>
          <w:color w:val="000000"/>
        </w:rPr>
        <w:t xml:space="preserve">12. </w:t>
      </w:r>
      <w:r>
        <w:rPr>
          <w:rFonts w:ascii="宋体" w:hAnsi="宋体"/>
          <w:color w:val="000000"/>
        </w:rPr>
        <w:t>化学与生活息息相关。下列做法错误的是</w:t>
      </w:r>
    </w:p>
    <w:p w14:paraId="7BE742D2">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刷油漆防止铁栏杆生锈</w:t>
      </w:r>
      <w:r>
        <w:rPr>
          <w:color w:val="000000"/>
        </w:rPr>
        <w:tab/>
      </w:r>
      <w:r>
        <w:rPr>
          <w:color w:val="000000"/>
        </w:rPr>
        <w:t xml:space="preserve">B. </w:t>
      </w:r>
      <w:r>
        <w:rPr>
          <w:rFonts w:ascii="宋体" w:hAnsi="宋体"/>
          <w:color w:val="000000"/>
        </w:rPr>
        <w:t>甲醛溶液浸泡食品延长保质期</w:t>
      </w:r>
    </w:p>
    <w:p w14:paraId="17E089B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加入洗涤剂的水洗去餐盘上的油污</w:t>
      </w:r>
      <w:r>
        <w:rPr>
          <w:color w:val="000000"/>
        </w:rPr>
        <w:tab/>
      </w:r>
      <w:r>
        <w:rPr>
          <w:color w:val="000000"/>
        </w:rPr>
        <w:t xml:space="preserve">D. </w:t>
      </w:r>
      <w:r>
        <w:rPr>
          <w:rFonts w:ascii="宋体" w:hAnsi="宋体"/>
          <w:color w:val="000000"/>
        </w:rPr>
        <w:t>灼烧闻气味鉴别合成纤维和棉纤维</w:t>
      </w:r>
    </w:p>
    <w:p w14:paraId="2C0C5085">
      <w:pPr>
        <w:spacing w:line="360" w:lineRule="auto"/>
        <w:textAlignment w:val="center"/>
        <w:rPr>
          <w:color w:val="000000"/>
        </w:rPr>
      </w:pPr>
      <w:r>
        <w:rPr>
          <w:color w:val="2E75B6"/>
        </w:rPr>
        <w:t>【答案】</w:t>
      </w:r>
      <w:r>
        <w:rPr>
          <w:color w:val="000000"/>
        </w:rPr>
        <w:t>B</w:t>
      </w:r>
    </w:p>
    <w:p w14:paraId="4B598670">
      <w:pPr>
        <w:spacing w:line="360" w:lineRule="auto"/>
        <w:textAlignment w:val="center"/>
        <w:rPr>
          <w:color w:val="000000"/>
        </w:rPr>
      </w:pPr>
      <w:r>
        <w:rPr>
          <w:color w:val="2E75B6"/>
        </w:rPr>
        <w:t>【解析】</w:t>
      </w:r>
    </w:p>
    <w:p w14:paraId="06B07ADE">
      <w:pPr>
        <w:spacing w:line="360" w:lineRule="auto"/>
        <w:jc w:val="left"/>
        <w:textAlignment w:val="center"/>
        <w:rPr>
          <w:color w:val="000000"/>
        </w:rPr>
      </w:pPr>
      <w:r>
        <w:rPr>
          <w:color w:val="000000"/>
        </w:rPr>
        <w:t>【详解】A、刷油漆防止铁栏杆生锈，原理是隔绝了氧气和水，选项正确，不符合题意；</w:t>
      </w:r>
    </w:p>
    <w:p w14:paraId="208C9E7F">
      <w:pPr>
        <w:spacing w:line="360" w:lineRule="auto"/>
        <w:jc w:val="left"/>
        <w:textAlignment w:val="center"/>
        <w:rPr>
          <w:color w:val="000000"/>
        </w:rPr>
      </w:pPr>
      <w:r>
        <w:rPr>
          <w:color w:val="000000"/>
        </w:rPr>
        <w:t>B、甲醛溶液浸泡食品延长保质期，会影响人体健康，选项错误，符合题意；</w:t>
      </w:r>
    </w:p>
    <w:p w14:paraId="05D41AB5">
      <w:pPr>
        <w:spacing w:line="360" w:lineRule="auto"/>
        <w:jc w:val="left"/>
        <w:textAlignment w:val="center"/>
        <w:rPr>
          <w:color w:val="000000"/>
        </w:rPr>
      </w:pPr>
      <w:r>
        <w:rPr>
          <w:color w:val="000000"/>
        </w:rPr>
        <w:t>C、加入洗涤剂的水洗去餐盘上的油污，是利用了洗涤剂的乳化原理，选项正确，不符合题意；</w:t>
      </w:r>
    </w:p>
    <w:p w14:paraId="2EFBB517">
      <w:pPr>
        <w:spacing w:line="360" w:lineRule="auto"/>
        <w:jc w:val="left"/>
        <w:textAlignment w:val="center"/>
        <w:rPr>
          <w:color w:val="000000"/>
        </w:rPr>
      </w:pPr>
      <w:r>
        <w:rPr>
          <w:color w:val="000000"/>
        </w:rPr>
        <w:t>D、灼烧闻气味鉴别合成纤维和棉纤维，是因为灼烧后气味不同，选项正确，不符合题意。</w:t>
      </w:r>
    </w:p>
    <w:p w14:paraId="41F2E07A">
      <w:pPr>
        <w:spacing w:line="360" w:lineRule="auto"/>
        <w:jc w:val="left"/>
        <w:textAlignment w:val="center"/>
        <w:rPr>
          <w:color w:val="000000"/>
        </w:rPr>
      </w:pPr>
      <w:r>
        <w:rPr>
          <w:color w:val="000000"/>
        </w:rPr>
        <w:t>故选B。</w:t>
      </w:r>
    </w:p>
    <w:p w14:paraId="503A6DED">
      <w:pPr>
        <w:spacing w:line="360" w:lineRule="auto"/>
        <w:jc w:val="left"/>
        <w:textAlignment w:val="center"/>
        <w:rPr>
          <w:rFonts w:ascii="宋体" w:hAnsi="宋体"/>
          <w:color w:val="000000"/>
        </w:rPr>
      </w:pPr>
      <w:r>
        <w:rPr>
          <w:color w:val="000000"/>
        </w:rPr>
        <w:t xml:space="preserve">13. </w:t>
      </w:r>
      <w:r>
        <w:rPr>
          <w:rFonts w:ascii="宋体" w:hAnsi="宋体"/>
          <w:color w:val="000000"/>
        </w:rPr>
        <w:t>如图是某粒子结构示意图，下列有关该粒子</w:t>
      </w:r>
      <w:r>
        <w:rPr>
          <w:rFonts w:ascii="宋体" w:hAnsi="宋体"/>
          <w:color w:val="000000"/>
        </w:rPr>
        <w:drawing>
          <wp:inline distT="0" distB="0" distL="114300" distR="114300">
            <wp:extent cx="133350" cy="177800"/>
            <wp:effectExtent l="0" t="0" r="0" b="13335"/>
            <wp:docPr id="231858109" name="图片 231858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858109" name="图片 231858109"/>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说法错误的是</w:t>
      </w:r>
    </w:p>
    <w:p w14:paraId="2912BD27">
      <w:pPr>
        <w:spacing w:line="360" w:lineRule="auto"/>
        <w:jc w:val="left"/>
        <w:textAlignment w:val="center"/>
        <w:rPr>
          <w:color w:val="000000"/>
        </w:rPr>
      </w:pPr>
      <w:r>
        <w:rPr>
          <w:color w:val="000000"/>
        </w:rPr>
        <w:drawing>
          <wp:inline distT="0" distB="0" distL="114300" distR="114300">
            <wp:extent cx="723900" cy="92392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723900" cy="923925"/>
                    </a:xfrm>
                    <a:prstGeom prst="rect">
                      <a:avLst/>
                    </a:prstGeom>
                  </pic:spPr>
                </pic:pic>
              </a:graphicData>
            </a:graphic>
          </wp:inline>
        </w:drawing>
      </w:r>
    </w:p>
    <w:p w14:paraId="637EC25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最外层有</w:t>
      </w:r>
      <w:r>
        <w:rPr>
          <w:rFonts w:eastAsia="Times New Roman" w:cs="Times New Roman"/>
          <w:color w:val="000000"/>
        </w:rPr>
        <w:t>8</w:t>
      </w:r>
      <w:r>
        <w:rPr>
          <w:rFonts w:ascii="宋体" w:hAnsi="宋体"/>
          <w:color w:val="000000"/>
        </w:rPr>
        <w:t>个电子</w:t>
      </w:r>
      <w:r>
        <w:rPr>
          <w:color w:val="000000"/>
        </w:rPr>
        <w:tab/>
      </w:r>
      <w:r>
        <w:rPr>
          <w:color w:val="000000"/>
        </w:rPr>
        <w:t xml:space="preserve">B. </w:t>
      </w:r>
      <w:r>
        <w:rPr>
          <w:rFonts w:ascii="宋体" w:hAnsi="宋体"/>
          <w:color w:val="000000"/>
        </w:rPr>
        <w:t>该粒子是阴离子</w:t>
      </w:r>
    </w:p>
    <w:p w14:paraId="2E6BD74F">
      <w:pPr>
        <w:tabs>
          <w:tab w:val="left" w:pos="4873"/>
        </w:tabs>
        <w:spacing w:line="360" w:lineRule="auto"/>
        <w:jc w:val="left"/>
        <w:textAlignment w:val="center"/>
        <w:rPr>
          <w:rFonts w:eastAsia="Times New Roman" w:cs="Times New Roman"/>
          <w:color w:val="000000"/>
        </w:rPr>
      </w:pPr>
      <w:r>
        <w:rPr>
          <w:color w:val="000000"/>
        </w:rPr>
        <w:t xml:space="preserve">C. </w:t>
      </w:r>
      <w:r>
        <w:rPr>
          <w:rFonts w:ascii="宋体" w:hAnsi="宋体"/>
          <w:color w:val="000000"/>
        </w:rPr>
        <w:t>核外有</w:t>
      </w:r>
      <w:r>
        <w:rPr>
          <w:rFonts w:eastAsia="Times New Roman" w:cs="Times New Roman"/>
          <w:color w:val="000000"/>
        </w:rPr>
        <w:t>3</w:t>
      </w:r>
      <w:r>
        <w:rPr>
          <w:rFonts w:ascii="宋体" w:hAnsi="宋体"/>
          <w:color w:val="000000"/>
        </w:rPr>
        <w:t>个电子层</w:t>
      </w:r>
      <w:r>
        <w:rPr>
          <w:color w:val="000000"/>
        </w:rPr>
        <w:tab/>
      </w:r>
      <w:r>
        <w:rPr>
          <w:color w:val="000000"/>
        </w:rPr>
        <w:t xml:space="preserve">D. </w:t>
      </w:r>
      <w:r>
        <w:rPr>
          <w:rFonts w:ascii="宋体" w:hAnsi="宋体"/>
          <w:color w:val="000000"/>
        </w:rPr>
        <w:t>核电荷数为</w:t>
      </w:r>
      <w:r>
        <w:rPr>
          <w:rFonts w:eastAsia="Times New Roman" w:cs="Times New Roman"/>
          <w:color w:val="000000"/>
        </w:rPr>
        <w:t>18</w:t>
      </w:r>
    </w:p>
    <w:p w14:paraId="121171CE">
      <w:pPr>
        <w:spacing w:line="360" w:lineRule="auto"/>
        <w:textAlignment w:val="center"/>
        <w:rPr>
          <w:color w:val="000000"/>
        </w:rPr>
      </w:pPr>
      <w:r>
        <w:rPr>
          <w:color w:val="2E75B6"/>
        </w:rPr>
        <w:t>【答案】</w:t>
      </w:r>
      <w:r>
        <w:rPr>
          <w:color w:val="000000"/>
        </w:rPr>
        <w:t>B</w:t>
      </w:r>
    </w:p>
    <w:p w14:paraId="5DB79FC5">
      <w:pPr>
        <w:spacing w:line="360" w:lineRule="auto"/>
        <w:textAlignment w:val="center"/>
        <w:rPr>
          <w:color w:val="000000"/>
        </w:rPr>
      </w:pPr>
      <w:r>
        <w:rPr>
          <w:color w:val="2E75B6"/>
        </w:rPr>
        <w:t>【解析】</w:t>
      </w:r>
    </w:p>
    <w:p w14:paraId="1C5EE276">
      <w:pPr>
        <w:spacing w:line="360" w:lineRule="auto"/>
        <w:jc w:val="left"/>
        <w:textAlignment w:val="center"/>
        <w:rPr>
          <w:color w:val="000000"/>
        </w:rPr>
      </w:pPr>
      <w:r>
        <w:rPr>
          <w:color w:val="000000"/>
        </w:rPr>
        <w:t>【详解】A、根据原子结构示意图可知，该粒子最外层有8个电子，A 正确；</w:t>
      </w:r>
    </w:p>
    <w:p w14:paraId="2D1CDEC6">
      <w:pPr>
        <w:spacing w:line="360" w:lineRule="auto"/>
        <w:jc w:val="left"/>
        <w:textAlignment w:val="center"/>
        <w:rPr>
          <w:color w:val="000000"/>
        </w:rPr>
      </w:pPr>
      <w:r>
        <w:rPr>
          <w:color w:val="000000"/>
        </w:rPr>
        <w:t>B、根据原子结构示意图可知，核内质子数为18，核外电子数为2+8+8=18，即质子数=电子数，属于原子，B 错误；</w:t>
      </w:r>
    </w:p>
    <w:p w14:paraId="763D9EED">
      <w:pPr>
        <w:spacing w:line="360" w:lineRule="auto"/>
        <w:jc w:val="left"/>
        <w:textAlignment w:val="center"/>
        <w:rPr>
          <w:color w:val="000000"/>
        </w:rPr>
      </w:pPr>
      <w:r>
        <w:rPr>
          <w:color w:val="000000"/>
        </w:rPr>
        <w:t>C、根据原子结构示意图可知，该粒子核外有3个电子层，C 正确；</w:t>
      </w:r>
    </w:p>
    <w:p w14:paraId="4393E69F">
      <w:pPr>
        <w:spacing w:line="360" w:lineRule="auto"/>
        <w:jc w:val="left"/>
        <w:textAlignment w:val="center"/>
        <w:rPr>
          <w:color w:val="000000"/>
        </w:rPr>
      </w:pPr>
      <w:r>
        <w:rPr>
          <w:color w:val="000000"/>
        </w:rPr>
        <w:t>D、根据原子结构示意图可知，核电荷数为18，D正确。</w:t>
      </w:r>
    </w:p>
    <w:p w14:paraId="11BBC68D">
      <w:pPr>
        <w:spacing w:line="360" w:lineRule="auto"/>
        <w:jc w:val="left"/>
        <w:textAlignment w:val="center"/>
        <w:rPr>
          <w:color w:val="000000"/>
        </w:rPr>
      </w:pPr>
      <w:r>
        <w:rPr>
          <w:color w:val="000000"/>
        </w:rPr>
        <w:t>故选B。</w:t>
      </w:r>
    </w:p>
    <w:p w14:paraId="3038156D">
      <w:pPr>
        <w:spacing w:line="360" w:lineRule="auto"/>
        <w:jc w:val="left"/>
        <w:textAlignment w:val="center"/>
        <w:rPr>
          <w:rFonts w:ascii="宋体" w:hAnsi="宋体"/>
          <w:color w:val="000000"/>
        </w:rPr>
      </w:pPr>
      <w:r>
        <w:rPr>
          <w:color w:val="000000"/>
        </w:rPr>
        <w:t xml:space="preserve">14. </w:t>
      </w:r>
      <w:r>
        <w:rPr>
          <w:rFonts w:ascii="宋体" w:hAnsi="宋体"/>
          <w:color w:val="000000"/>
        </w:rPr>
        <w:t>下列实验基本操作正确的是</w:t>
      </w:r>
    </w:p>
    <w:p w14:paraId="6D71BF0E">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氢气验纯</w:t>
      </w:r>
      <w:r>
        <w:rPr>
          <w:color w:val="000000"/>
        </w:rPr>
        <w:drawing>
          <wp:inline distT="0" distB="0" distL="114300" distR="114300">
            <wp:extent cx="1362075" cy="12287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362075" cy="1228725"/>
                    </a:xfrm>
                    <a:prstGeom prst="rect">
                      <a:avLst/>
                    </a:prstGeom>
                  </pic:spPr>
                </pic:pic>
              </a:graphicData>
            </a:graphic>
          </wp:inline>
        </w:drawing>
      </w:r>
      <w:r>
        <w:rPr>
          <w:color w:val="000000"/>
        </w:rPr>
        <w:tab/>
      </w:r>
      <w:r>
        <w:rPr>
          <w:color w:val="000000"/>
        </w:rPr>
        <w:t xml:space="preserve">B. </w:t>
      </w:r>
      <w:r>
        <w:rPr>
          <w:rFonts w:ascii="宋体" w:hAnsi="宋体"/>
          <w:color w:val="000000"/>
        </w:rPr>
        <w:t>量取液体</w:t>
      </w:r>
      <w:r>
        <w:rPr>
          <w:color w:val="000000"/>
        </w:rPr>
        <w:drawing>
          <wp:inline distT="0" distB="0" distL="114300" distR="114300">
            <wp:extent cx="828675" cy="101917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828675" cy="1019175"/>
                    </a:xfrm>
                    <a:prstGeom prst="rect">
                      <a:avLst/>
                    </a:prstGeom>
                  </pic:spPr>
                </pic:pic>
              </a:graphicData>
            </a:graphic>
          </wp:inline>
        </w:drawing>
      </w:r>
    </w:p>
    <w:p w14:paraId="3081FF4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检查气密性</w:t>
      </w:r>
      <w:r>
        <w:rPr>
          <w:color w:val="000000"/>
        </w:rPr>
        <w:drawing>
          <wp:inline distT="0" distB="0" distL="114300" distR="114300">
            <wp:extent cx="1276350" cy="12477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276350" cy="1247775"/>
                    </a:xfrm>
                    <a:prstGeom prst="rect">
                      <a:avLst/>
                    </a:prstGeom>
                  </pic:spPr>
                </pic:pic>
              </a:graphicData>
            </a:graphic>
          </wp:inline>
        </w:drawing>
      </w:r>
      <w:r>
        <w:rPr>
          <w:color w:val="000000"/>
        </w:rPr>
        <w:tab/>
      </w:r>
      <w:r>
        <w:rPr>
          <w:color w:val="000000"/>
        </w:rPr>
        <w:t xml:space="preserve">D. </w:t>
      </w:r>
      <w:r>
        <w:rPr>
          <w:rFonts w:ascii="宋体" w:hAnsi="宋体"/>
          <w:color w:val="000000"/>
        </w:rPr>
        <w:t>倾倒液体</w:t>
      </w:r>
      <w:r>
        <w:rPr>
          <w:color w:val="000000"/>
        </w:rPr>
        <w:drawing>
          <wp:inline distT="0" distB="0" distL="114300" distR="114300">
            <wp:extent cx="1228725" cy="138112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228725" cy="1381125"/>
                    </a:xfrm>
                    <a:prstGeom prst="rect">
                      <a:avLst/>
                    </a:prstGeom>
                  </pic:spPr>
                </pic:pic>
              </a:graphicData>
            </a:graphic>
          </wp:inline>
        </w:drawing>
      </w:r>
    </w:p>
    <w:p w14:paraId="2CFE2EEE">
      <w:pPr>
        <w:spacing w:line="360" w:lineRule="auto"/>
        <w:textAlignment w:val="center"/>
        <w:rPr>
          <w:color w:val="000000"/>
        </w:rPr>
      </w:pPr>
      <w:r>
        <w:rPr>
          <w:color w:val="2E75B6"/>
        </w:rPr>
        <w:t>【答案】</w:t>
      </w:r>
      <w:r>
        <w:rPr>
          <w:color w:val="000000"/>
        </w:rPr>
        <w:t>A</w:t>
      </w:r>
    </w:p>
    <w:p w14:paraId="287E9FB9">
      <w:pPr>
        <w:spacing w:line="360" w:lineRule="auto"/>
        <w:textAlignment w:val="center"/>
        <w:rPr>
          <w:color w:val="000000"/>
        </w:rPr>
      </w:pPr>
      <w:r>
        <w:rPr>
          <w:color w:val="2E75B6"/>
        </w:rPr>
        <w:t>【解析】</w:t>
      </w:r>
    </w:p>
    <w:p w14:paraId="1B26C8C1">
      <w:pPr>
        <w:spacing w:line="360" w:lineRule="auto"/>
        <w:jc w:val="left"/>
        <w:textAlignment w:val="center"/>
        <w:rPr>
          <w:color w:val="000000"/>
        </w:rPr>
      </w:pPr>
      <w:r>
        <w:rPr>
          <w:color w:val="000000"/>
        </w:rPr>
        <w:t>【详解】A、检验氢气纯度</w:t>
      </w:r>
      <w:r>
        <w:rPr>
          <w:color w:val="000000"/>
        </w:rPr>
        <w:drawing>
          <wp:inline distT="0" distB="0" distL="114300" distR="114300">
            <wp:extent cx="133350" cy="177800"/>
            <wp:effectExtent l="0" t="0" r="0" b="13335"/>
            <wp:docPr id="231858112" name="图片 231858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858112" name="图片 231858112"/>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正确方法是用拇指堵住集满氢气的试管口，靠近火焰，移开拇指点火，如果发出尖锐爆鸣声表明气体不纯，声音很小则表示气体较纯，操作正确；</w:t>
      </w:r>
    </w:p>
    <w:p w14:paraId="4BEB02CD">
      <w:pPr>
        <w:spacing w:line="360" w:lineRule="auto"/>
        <w:jc w:val="left"/>
        <w:textAlignment w:val="center"/>
        <w:rPr>
          <w:color w:val="000000"/>
        </w:rPr>
      </w:pPr>
      <w:r>
        <w:rPr>
          <w:color w:val="000000"/>
        </w:rPr>
        <w:t>B、量取液体时，视线与液体的凹液面最低处保持水平，图中视线没有与液体的凹液面最低处保持水平，操作错误；</w:t>
      </w:r>
    </w:p>
    <w:p w14:paraId="2DF62290">
      <w:pPr>
        <w:spacing w:line="360" w:lineRule="auto"/>
        <w:jc w:val="left"/>
        <w:textAlignment w:val="center"/>
        <w:rPr>
          <w:color w:val="000000"/>
        </w:rPr>
      </w:pPr>
      <w:r>
        <w:rPr>
          <w:color w:val="000000"/>
        </w:rPr>
        <w:t>C、由于长颈漏斗下端没有形成液封，受热后的空气会从长颈漏斗中逸出，从而无法在导管口处看到有气泡产生，无法检验装置的气密性，操作错误；</w:t>
      </w:r>
    </w:p>
    <w:p w14:paraId="63ABCC12">
      <w:pPr>
        <w:spacing w:line="360" w:lineRule="auto"/>
        <w:jc w:val="left"/>
        <w:textAlignment w:val="center"/>
        <w:rPr>
          <w:color w:val="000000"/>
        </w:rPr>
      </w:pPr>
      <w:r>
        <w:rPr>
          <w:color w:val="000000"/>
        </w:rPr>
        <w:t>D、倾倒液体时，取下瓶塞倒放在桌面上，标签朝向手心持瓶，瓶口紧靠试管口缓缓倒入液体，操作错误.</w:t>
      </w:r>
    </w:p>
    <w:p w14:paraId="5CD0ECB4">
      <w:pPr>
        <w:spacing w:line="360" w:lineRule="auto"/>
        <w:jc w:val="left"/>
        <w:textAlignment w:val="center"/>
        <w:rPr>
          <w:color w:val="000000"/>
        </w:rPr>
      </w:pPr>
      <w:r>
        <w:rPr>
          <w:color w:val="000000"/>
        </w:rPr>
        <w:t>故选A。</w:t>
      </w:r>
    </w:p>
    <w:p w14:paraId="41F2DD7C">
      <w:pPr>
        <w:spacing w:line="360" w:lineRule="auto"/>
        <w:jc w:val="left"/>
        <w:textAlignment w:val="center"/>
        <w:rPr>
          <w:rFonts w:ascii="宋体" w:hAnsi="宋体"/>
          <w:color w:val="000000"/>
        </w:rPr>
      </w:pPr>
      <w:r>
        <w:rPr>
          <w:color w:val="000000"/>
        </w:rPr>
        <w:t xml:space="preserve">15. </w:t>
      </w:r>
      <w:r>
        <w:rPr>
          <w:rFonts w:eastAsia="Times New Roman" w:cs="Times New Roman"/>
          <w:color w:val="000000"/>
        </w:rPr>
        <w:t>2021</w:t>
      </w:r>
      <w:r>
        <w:rPr>
          <w:rFonts w:ascii="宋体" w:hAnsi="宋体"/>
          <w:color w:val="000000"/>
        </w:rPr>
        <w:t>年</w:t>
      </w:r>
      <w:r>
        <w:rPr>
          <w:rFonts w:eastAsia="Times New Roman" w:cs="Times New Roman"/>
          <w:color w:val="000000"/>
        </w:rPr>
        <w:t>9</w:t>
      </w:r>
      <w:r>
        <w:rPr>
          <w:rFonts w:ascii="宋体" w:hAnsi="宋体"/>
          <w:color w:val="000000"/>
        </w:rPr>
        <w:t>月</w:t>
      </w:r>
      <w:r>
        <w:rPr>
          <w:rFonts w:eastAsia="Times New Roman" w:cs="Times New Roman"/>
          <w:color w:val="000000"/>
        </w:rPr>
        <w:t>24</w:t>
      </w:r>
      <w:r>
        <w:rPr>
          <w:rFonts w:ascii="宋体" w:hAnsi="宋体"/>
          <w:color w:val="000000"/>
        </w:rPr>
        <w:t>日，中国科学院天津工业生物技术研究所研究成果“无细胞化学酶系统催化</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合成淀粉”相关论文在国际学术期刊《</w:t>
      </w:r>
      <w:r>
        <w:rPr>
          <w:rFonts w:eastAsia="Times New Roman" w:cs="Times New Roman"/>
          <w:color w:val="000000"/>
        </w:rPr>
        <w:t>Nature</w:t>
      </w:r>
      <w:r>
        <w:rPr>
          <w:rFonts w:ascii="宋体" w:hAnsi="宋体"/>
          <w:color w:val="000000"/>
        </w:rPr>
        <w:t>》上发表，</w:t>
      </w:r>
      <w:r>
        <w:rPr>
          <w:rFonts w:eastAsia="Times New Roman" w:cs="Times New Roman"/>
          <w:color w:val="000000"/>
        </w:rPr>
        <w:t>C</w:t>
      </w:r>
      <w:r>
        <w:rPr>
          <w:rFonts w:eastAsia="Times New Roman" w:cs="Times New Roman"/>
          <w:color w:val="000000"/>
          <w:vertAlign w:val="subscript"/>
        </w:rPr>
        <w:t>3</w:t>
      </w:r>
      <w:r>
        <w:rPr>
          <w:rFonts w:eastAsia="Times New Roman" w:cs="Times New Roman"/>
          <w:color w:val="000000"/>
        </w:rPr>
        <w:t>H</w:t>
      </w:r>
      <w:r>
        <w:rPr>
          <w:rFonts w:eastAsia="Times New Roman" w:cs="Times New Roman"/>
          <w:color w:val="000000"/>
          <w:vertAlign w:val="subscript"/>
        </w:rPr>
        <w:t>6</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是合成过程中的一种中间产物。下列有关</w:t>
      </w:r>
      <w:r>
        <w:rPr>
          <w:rFonts w:eastAsia="Times New Roman" w:cs="Times New Roman"/>
          <w:color w:val="000000"/>
        </w:rPr>
        <w:t>C</w:t>
      </w:r>
      <w:r>
        <w:rPr>
          <w:rFonts w:eastAsia="Times New Roman" w:cs="Times New Roman"/>
          <w:color w:val="000000"/>
          <w:vertAlign w:val="subscript"/>
        </w:rPr>
        <w:t>3</w:t>
      </w:r>
      <w:r>
        <w:rPr>
          <w:rFonts w:eastAsia="Times New Roman" w:cs="Times New Roman"/>
          <w:color w:val="000000"/>
        </w:rPr>
        <w:t>H</w:t>
      </w:r>
      <w:r>
        <w:rPr>
          <w:rFonts w:eastAsia="Times New Roman" w:cs="Times New Roman"/>
          <w:color w:val="000000"/>
          <w:vertAlign w:val="subscript"/>
        </w:rPr>
        <w:t>6</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的说法错误的是</w:t>
      </w:r>
    </w:p>
    <w:p w14:paraId="031D1389">
      <w:pPr>
        <w:tabs>
          <w:tab w:val="left" w:pos="4873"/>
        </w:tabs>
        <w:spacing w:line="360" w:lineRule="auto"/>
        <w:jc w:val="left"/>
        <w:textAlignment w:val="center"/>
        <w:rPr>
          <w:rFonts w:eastAsia="Times New Roman" w:cs="Times New Roman"/>
          <w:color w:val="000000"/>
        </w:rPr>
      </w:pPr>
      <w:r>
        <w:rPr>
          <w:color w:val="000000"/>
        </w:rPr>
        <w:t xml:space="preserve">A. </w:t>
      </w:r>
      <w:r>
        <w:rPr>
          <w:rFonts w:ascii="宋体" w:hAnsi="宋体"/>
          <w:color w:val="000000"/>
        </w:rPr>
        <w:t>属于有机物</w:t>
      </w:r>
      <w:r>
        <w:rPr>
          <w:color w:val="000000"/>
        </w:rPr>
        <w:tab/>
      </w:r>
      <w:r>
        <w:rPr>
          <w:color w:val="000000"/>
        </w:rPr>
        <w:t xml:space="preserve">B. </w:t>
      </w:r>
      <w:r>
        <w:rPr>
          <w:rFonts w:ascii="宋体" w:hAnsi="宋体"/>
          <w:color w:val="000000"/>
        </w:rPr>
        <w:t>相对分子质量为</w:t>
      </w:r>
      <w:r>
        <w:rPr>
          <w:rFonts w:eastAsia="Times New Roman" w:cs="Times New Roman"/>
          <w:color w:val="000000"/>
        </w:rPr>
        <w:t>90</w:t>
      </w:r>
    </w:p>
    <w:p w14:paraId="0402661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碳、氢、氧三种元素的质量比为</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1</w:t>
      </w:r>
      <w:r>
        <w:rPr>
          <w:color w:val="000000"/>
        </w:rPr>
        <w:tab/>
      </w:r>
      <w:r>
        <w:rPr>
          <w:color w:val="000000"/>
        </w:rPr>
        <w:t xml:space="preserve">D. </w:t>
      </w:r>
      <w:r>
        <w:rPr>
          <w:rFonts w:ascii="宋体" w:hAnsi="宋体"/>
          <w:color w:val="000000"/>
        </w:rPr>
        <w:t>一个</w:t>
      </w:r>
      <w:r>
        <w:rPr>
          <w:rFonts w:eastAsia="Times New Roman" w:cs="Times New Roman"/>
          <w:color w:val="000000"/>
        </w:rPr>
        <w:t>C</w:t>
      </w:r>
      <w:r>
        <w:rPr>
          <w:rFonts w:eastAsia="Times New Roman" w:cs="Times New Roman"/>
          <w:color w:val="000000"/>
          <w:vertAlign w:val="subscript"/>
        </w:rPr>
        <w:t>3</w:t>
      </w:r>
      <w:r>
        <w:rPr>
          <w:rFonts w:eastAsia="Times New Roman" w:cs="Times New Roman"/>
          <w:color w:val="000000"/>
        </w:rPr>
        <w:t>H</w:t>
      </w:r>
      <w:r>
        <w:rPr>
          <w:rFonts w:eastAsia="Times New Roman" w:cs="Times New Roman"/>
          <w:color w:val="000000"/>
          <w:vertAlign w:val="subscript"/>
        </w:rPr>
        <w:t>6</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分子中含有</w:t>
      </w:r>
      <w:r>
        <w:rPr>
          <w:rFonts w:eastAsia="Times New Roman" w:cs="Times New Roman"/>
          <w:color w:val="000000"/>
        </w:rPr>
        <w:t>12</w:t>
      </w:r>
      <w:r>
        <w:rPr>
          <w:rFonts w:ascii="宋体" w:hAnsi="宋体"/>
          <w:color w:val="000000"/>
        </w:rPr>
        <w:t>个原子</w:t>
      </w:r>
    </w:p>
    <w:p w14:paraId="693020B5">
      <w:pPr>
        <w:spacing w:line="360" w:lineRule="auto"/>
        <w:textAlignment w:val="center"/>
        <w:rPr>
          <w:color w:val="000000"/>
        </w:rPr>
      </w:pPr>
      <w:r>
        <w:rPr>
          <w:color w:val="2E75B6"/>
        </w:rPr>
        <w:t>【答案】</w:t>
      </w:r>
      <w:r>
        <w:rPr>
          <w:color w:val="000000"/>
        </w:rPr>
        <w:t>C</w:t>
      </w:r>
    </w:p>
    <w:p w14:paraId="0D5C36BE">
      <w:pPr>
        <w:spacing w:line="360" w:lineRule="auto"/>
        <w:textAlignment w:val="center"/>
        <w:rPr>
          <w:color w:val="000000"/>
        </w:rPr>
      </w:pPr>
      <w:r>
        <w:rPr>
          <w:color w:val="2E75B6"/>
        </w:rPr>
        <w:t>【解析】</w:t>
      </w:r>
    </w:p>
    <w:p w14:paraId="4F9E7DCD">
      <w:pPr>
        <w:spacing w:line="360" w:lineRule="auto"/>
        <w:jc w:val="left"/>
        <w:textAlignment w:val="center"/>
        <w:rPr>
          <w:color w:val="000000"/>
        </w:rPr>
      </w:pPr>
      <w:r>
        <w:rPr>
          <w:color w:val="000000"/>
        </w:rPr>
        <w:t>【详解】A、根据化合物化学式可知，该物质是含碳元素的化合物，属于有机物，不符合题意；</w:t>
      </w:r>
    </w:p>
    <w:p w14:paraId="0FEF9D39">
      <w:pPr>
        <w:spacing w:line="360" w:lineRule="auto"/>
        <w:jc w:val="left"/>
        <w:textAlignment w:val="center"/>
        <w:rPr>
          <w:color w:val="000000"/>
        </w:rPr>
      </w:pPr>
      <w:r>
        <w:rPr>
          <w:color w:val="000000"/>
        </w:rPr>
        <w:t>B、该物质相对分子质量为12×3+6+16×3=90，不符合题意；</w:t>
      </w:r>
    </w:p>
    <w:p w14:paraId="1A26F8AF">
      <w:pPr>
        <w:spacing w:line="360" w:lineRule="auto"/>
        <w:jc w:val="left"/>
        <w:textAlignment w:val="center"/>
        <w:rPr>
          <w:color w:val="000000"/>
        </w:rPr>
      </w:pPr>
      <w:r>
        <w:rPr>
          <w:color w:val="000000"/>
        </w:rPr>
        <w:t>C、该物质碳、氢、氧三种元素的质量比为（12×3）：6：（16×3）=6:1:8。符合题意；</w:t>
      </w:r>
    </w:p>
    <w:p w14:paraId="2186DAA7">
      <w:pPr>
        <w:spacing w:line="360" w:lineRule="auto"/>
        <w:jc w:val="left"/>
        <w:textAlignment w:val="center"/>
        <w:rPr>
          <w:color w:val="000000"/>
        </w:rPr>
      </w:pPr>
      <w:r>
        <w:rPr>
          <w:color w:val="000000"/>
        </w:rPr>
        <w:t>D、该物质的一个分子中包含3个碳原子、6个氢原子、3个氧原子，共12个原子，不符合题意。</w:t>
      </w:r>
    </w:p>
    <w:p w14:paraId="12B86603">
      <w:pPr>
        <w:spacing w:line="360" w:lineRule="auto"/>
        <w:jc w:val="left"/>
        <w:textAlignment w:val="center"/>
        <w:rPr>
          <w:color w:val="000000"/>
        </w:rPr>
      </w:pPr>
      <w:r>
        <w:rPr>
          <w:color w:val="000000"/>
        </w:rPr>
        <w:t>故选C。</w:t>
      </w:r>
    </w:p>
    <w:p w14:paraId="6FEDB2C9">
      <w:pPr>
        <w:spacing w:line="360" w:lineRule="auto"/>
        <w:jc w:val="left"/>
        <w:textAlignment w:val="center"/>
        <w:rPr>
          <w:rFonts w:ascii="宋体" w:hAnsi="宋体"/>
          <w:color w:val="000000"/>
        </w:rPr>
      </w:pPr>
      <w:r>
        <w:rPr>
          <w:color w:val="000000"/>
        </w:rPr>
        <w:t xml:space="preserve">16. </w:t>
      </w:r>
      <w:r>
        <w:rPr>
          <w:rFonts w:ascii="宋体" w:hAnsi="宋体"/>
          <w:color w:val="000000"/>
        </w:rPr>
        <w:t>将下列四种物质放入密闭容器中充分反应，测得反应前后各物质的质量如下表，下列说法错误的是</w:t>
      </w:r>
    </w:p>
    <w:tbl>
      <w:tblPr>
        <w:tblStyle w:val="5"/>
        <w:tblW w:w="63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35"/>
        <w:gridCol w:w="960"/>
        <w:gridCol w:w="960"/>
        <w:gridCol w:w="960"/>
        <w:gridCol w:w="960"/>
      </w:tblGrid>
      <w:tr w14:paraId="182D4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25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1F6A2C">
            <w:pPr>
              <w:spacing w:line="360" w:lineRule="auto"/>
              <w:jc w:val="left"/>
              <w:textAlignment w:val="center"/>
              <w:rPr>
                <w:rFonts w:ascii="宋体" w:hAnsi="宋体"/>
                <w:color w:val="000000"/>
              </w:rPr>
            </w:pPr>
            <w:r>
              <w:rPr>
                <w:rFonts w:ascii="宋体" w:hAnsi="宋体"/>
                <w:color w:val="000000"/>
              </w:rPr>
              <w:t>物质</w:t>
            </w:r>
          </w:p>
        </w:tc>
        <w:tc>
          <w:tcPr>
            <w:tcW w:w="9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C81EED">
            <w:pPr>
              <w:spacing w:line="360" w:lineRule="auto"/>
              <w:jc w:val="left"/>
              <w:textAlignment w:val="center"/>
              <w:rPr>
                <w:rFonts w:ascii="宋体" w:hAnsi="宋体"/>
                <w:color w:val="000000"/>
              </w:rPr>
            </w:pPr>
            <w:r>
              <w:rPr>
                <w:rFonts w:ascii="宋体" w:hAnsi="宋体"/>
                <w:color w:val="000000"/>
              </w:rPr>
              <w:t>甲</w:t>
            </w:r>
          </w:p>
        </w:tc>
        <w:tc>
          <w:tcPr>
            <w:tcW w:w="9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BB2AC0">
            <w:pPr>
              <w:spacing w:line="360" w:lineRule="auto"/>
              <w:jc w:val="left"/>
              <w:textAlignment w:val="center"/>
              <w:rPr>
                <w:rFonts w:ascii="宋体" w:hAnsi="宋体"/>
                <w:color w:val="000000"/>
              </w:rPr>
            </w:pPr>
            <w:r>
              <w:rPr>
                <w:rFonts w:ascii="宋体" w:hAnsi="宋体"/>
                <w:color w:val="000000"/>
              </w:rPr>
              <w:t>乙</w:t>
            </w:r>
          </w:p>
        </w:tc>
        <w:tc>
          <w:tcPr>
            <w:tcW w:w="9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4C820E">
            <w:pPr>
              <w:spacing w:line="360" w:lineRule="auto"/>
              <w:jc w:val="left"/>
              <w:textAlignment w:val="center"/>
              <w:rPr>
                <w:rFonts w:ascii="宋体" w:hAnsi="宋体"/>
                <w:color w:val="000000"/>
              </w:rPr>
            </w:pPr>
            <w:r>
              <w:rPr>
                <w:rFonts w:ascii="宋体" w:hAnsi="宋体"/>
                <w:color w:val="000000"/>
              </w:rPr>
              <w:t>丙</w:t>
            </w:r>
          </w:p>
        </w:tc>
        <w:tc>
          <w:tcPr>
            <w:tcW w:w="9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AE801F">
            <w:pPr>
              <w:spacing w:line="360" w:lineRule="auto"/>
              <w:jc w:val="left"/>
              <w:textAlignment w:val="center"/>
              <w:rPr>
                <w:rFonts w:ascii="宋体" w:hAnsi="宋体"/>
                <w:color w:val="000000"/>
              </w:rPr>
            </w:pPr>
            <w:r>
              <w:rPr>
                <w:rFonts w:ascii="宋体" w:hAnsi="宋体"/>
                <w:color w:val="000000"/>
              </w:rPr>
              <w:t>丁</w:t>
            </w:r>
          </w:p>
        </w:tc>
      </w:tr>
      <w:tr w14:paraId="05639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25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234942">
            <w:pPr>
              <w:spacing w:line="360" w:lineRule="auto"/>
              <w:jc w:val="left"/>
              <w:textAlignment w:val="center"/>
              <w:rPr>
                <w:rFonts w:eastAsia="Times New Roman" w:cs="Times New Roman"/>
                <w:color w:val="000000"/>
              </w:rPr>
            </w:pPr>
            <w:r>
              <w:rPr>
                <w:rFonts w:ascii="宋体" w:hAnsi="宋体"/>
                <w:color w:val="000000"/>
              </w:rPr>
              <w:t>反应前质量</w:t>
            </w:r>
            <w:r>
              <w:rPr>
                <w:rFonts w:eastAsia="Times New Roman" w:cs="Times New Roman"/>
                <w:color w:val="000000"/>
              </w:rPr>
              <w:t>/g</w:t>
            </w:r>
          </w:p>
        </w:tc>
        <w:tc>
          <w:tcPr>
            <w:tcW w:w="9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E26CFD">
            <w:pPr>
              <w:spacing w:line="360" w:lineRule="auto"/>
              <w:jc w:val="left"/>
              <w:textAlignment w:val="center"/>
              <w:rPr>
                <w:rFonts w:eastAsia="Times New Roman" w:cs="Times New Roman"/>
                <w:color w:val="000000"/>
              </w:rPr>
            </w:pPr>
            <w:r>
              <w:rPr>
                <w:rFonts w:eastAsia="Times New Roman" w:cs="Times New Roman"/>
                <w:color w:val="000000"/>
              </w:rPr>
              <w:t>30</w:t>
            </w:r>
          </w:p>
        </w:tc>
        <w:tc>
          <w:tcPr>
            <w:tcW w:w="9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3D9890">
            <w:pPr>
              <w:spacing w:line="360" w:lineRule="auto"/>
              <w:jc w:val="left"/>
              <w:textAlignment w:val="center"/>
              <w:rPr>
                <w:rFonts w:eastAsia="Times New Roman" w:cs="Times New Roman"/>
                <w:color w:val="000000"/>
              </w:rPr>
            </w:pPr>
            <w:r>
              <w:rPr>
                <w:rFonts w:eastAsia="Times New Roman" w:cs="Times New Roman"/>
                <w:color w:val="000000"/>
              </w:rPr>
              <w:t>20</w:t>
            </w:r>
          </w:p>
        </w:tc>
        <w:tc>
          <w:tcPr>
            <w:tcW w:w="9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7F3BB2">
            <w:pPr>
              <w:spacing w:line="360" w:lineRule="auto"/>
              <w:jc w:val="left"/>
              <w:textAlignment w:val="center"/>
              <w:rPr>
                <w:rFonts w:eastAsia="Times New Roman" w:cs="Times New Roman"/>
                <w:color w:val="000000"/>
              </w:rPr>
            </w:pPr>
            <w:r>
              <w:rPr>
                <w:rFonts w:eastAsia="Times New Roman" w:cs="Times New Roman"/>
                <w:color w:val="000000"/>
              </w:rPr>
              <w:t>5</w:t>
            </w:r>
          </w:p>
        </w:tc>
        <w:tc>
          <w:tcPr>
            <w:tcW w:w="9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6EEA6F">
            <w:pPr>
              <w:spacing w:line="360" w:lineRule="auto"/>
              <w:jc w:val="left"/>
              <w:textAlignment w:val="center"/>
              <w:rPr>
                <w:rFonts w:eastAsia="Times New Roman" w:cs="Times New Roman"/>
                <w:color w:val="000000"/>
              </w:rPr>
            </w:pPr>
            <w:r>
              <w:rPr>
                <w:rFonts w:eastAsia="Times New Roman" w:cs="Times New Roman"/>
                <w:color w:val="000000"/>
              </w:rPr>
              <w:t>0</w:t>
            </w:r>
          </w:p>
        </w:tc>
      </w:tr>
      <w:tr w14:paraId="3D774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25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060F7A">
            <w:pPr>
              <w:spacing w:line="360" w:lineRule="auto"/>
              <w:jc w:val="left"/>
              <w:textAlignment w:val="center"/>
              <w:rPr>
                <w:rFonts w:eastAsia="Times New Roman" w:cs="Times New Roman"/>
                <w:color w:val="000000"/>
              </w:rPr>
            </w:pPr>
            <w:r>
              <w:rPr>
                <w:rFonts w:ascii="宋体" w:hAnsi="宋体"/>
                <w:color w:val="000000"/>
              </w:rPr>
              <w:t>反应后质量</w:t>
            </w:r>
            <w:r>
              <w:rPr>
                <w:rFonts w:eastAsia="Times New Roman" w:cs="Times New Roman"/>
                <w:color w:val="000000"/>
              </w:rPr>
              <w:t>/g</w:t>
            </w:r>
          </w:p>
        </w:tc>
        <w:tc>
          <w:tcPr>
            <w:tcW w:w="9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B34609">
            <w:pPr>
              <w:spacing w:line="360" w:lineRule="auto"/>
              <w:jc w:val="left"/>
              <w:textAlignment w:val="center"/>
              <w:rPr>
                <w:rFonts w:eastAsia="Times New Roman" w:cs="Times New Roman"/>
                <w:color w:val="000000"/>
              </w:rPr>
            </w:pPr>
            <w:r>
              <w:rPr>
                <w:rFonts w:eastAsia="Times New Roman" w:cs="Times New Roman"/>
                <w:color w:val="000000"/>
              </w:rPr>
              <w:t>14</w:t>
            </w:r>
          </w:p>
        </w:tc>
        <w:tc>
          <w:tcPr>
            <w:tcW w:w="9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AD5A8D">
            <w:pPr>
              <w:spacing w:line="360" w:lineRule="auto"/>
              <w:jc w:val="left"/>
              <w:textAlignment w:val="center"/>
              <w:rPr>
                <w:rFonts w:eastAsia="Times New Roman" w:cs="Times New Roman"/>
                <w:color w:val="000000"/>
              </w:rPr>
            </w:pPr>
            <w:r>
              <w:rPr>
                <w:rFonts w:eastAsia="Times New Roman" w:cs="Times New Roman"/>
                <w:color w:val="000000"/>
              </w:rPr>
              <w:t>16</w:t>
            </w:r>
          </w:p>
        </w:tc>
        <w:tc>
          <w:tcPr>
            <w:tcW w:w="9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F671CF">
            <w:pPr>
              <w:spacing w:line="360" w:lineRule="auto"/>
              <w:jc w:val="left"/>
              <w:textAlignment w:val="center"/>
              <w:rPr>
                <w:rFonts w:eastAsia="Times New Roman" w:cs="Times New Roman"/>
                <w:color w:val="000000"/>
              </w:rPr>
            </w:pPr>
            <w:r>
              <w:rPr>
                <w:rFonts w:eastAsia="Times New Roman" w:cs="Times New Roman"/>
                <w:color w:val="000000"/>
              </w:rPr>
              <w:t>a</w:t>
            </w:r>
          </w:p>
        </w:tc>
        <w:tc>
          <w:tcPr>
            <w:tcW w:w="9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780054">
            <w:pPr>
              <w:spacing w:line="360" w:lineRule="auto"/>
              <w:jc w:val="left"/>
              <w:textAlignment w:val="center"/>
              <w:rPr>
                <w:rFonts w:eastAsia="Times New Roman" w:cs="Times New Roman"/>
                <w:color w:val="000000"/>
              </w:rPr>
            </w:pPr>
            <w:r>
              <w:rPr>
                <w:rFonts w:eastAsia="Times New Roman" w:cs="Times New Roman"/>
                <w:color w:val="000000"/>
              </w:rPr>
              <w:t>20</w:t>
            </w:r>
          </w:p>
        </w:tc>
      </w:tr>
    </w:tbl>
    <w:p w14:paraId="758730E4">
      <w:pPr>
        <w:spacing w:line="360" w:lineRule="auto"/>
        <w:jc w:val="left"/>
        <w:textAlignment w:val="center"/>
        <w:rPr>
          <w:color w:val="000000"/>
        </w:rPr>
      </w:pPr>
    </w:p>
    <w:p w14:paraId="4268275A">
      <w:pPr>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a=5</w:t>
      </w:r>
    </w:p>
    <w:p w14:paraId="1C0B5AF3">
      <w:pPr>
        <w:spacing w:line="360" w:lineRule="auto"/>
        <w:jc w:val="left"/>
        <w:textAlignment w:val="center"/>
        <w:rPr>
          <w:rFonts w:ascii="宋体" w:hAnsi="宋体"/>
          <w:color w:val="000000"/>
        </w:rPr>
      </w:pPr>
      <w:r>
        <w:rPr>
          <w:color w:val="000000"/>
        </w:rPr>
        <w:t xml:space="preserve">B. </w:t>
      </w:r>
      <w:r>
        <w:rPr>
          <w:rFonts w:ascii="宋体" w:hAnsi="宋体"/>
          <w:color w:val="000000"/>
        </w:rPr>
        <w:t>甲和乙为反应物</w:t>
      </w:r>
    </w:p>
    <w:p w14:paraId="433B86A8">
      <w:pPr>
        <w:spacing w:line="360" w:lineRule="auto"/>
        <w:jc w:val="left"/>
        <w:textAlignment w:val="center"/>
        <w:rPr>
          <w:rFonts w:ascii="宋体" w:hAnsi="宋体"/>
          <w:color w:val="000000"/>
        </w:rPr>
      </w:pPr>
      <w:r>
        <w:rPr>
          <w:color w:val="000000"/>
        </w:rPr>
        <w:t xml:space="preserve">C. </w:t>
      </w:r>
      <w:r>
        <w:rPr>
          <w:rFonts w:ascii="宋体" w:hAnsi="宋体"/>
          <w:color w:val="000000"/>
        </w:rPr>
        <w:t>丙可能是催化剂</w:t>
      </w:r>
    </w:p>
    <w:p w14:paraId="56E7BE3B">
      <w:pPr>
        <w:spacing w:line="360" w:lineRule="auto"/>
        <w:jc w:val="left"/>
        <w:textAlignment w:val="center"/>
        <w:rPr>
          <w:rFonts w:eastAsia="Times New Roman" w:cs="Times New Roman"/>
          <w:color w:val="000000"/>
        </w:rPr>
      </w:pPr>
      <w:r>
        <w:rPr>
          <w:color w:val="000000"/>
        </w:rPr>
        <w:t xml:space="preserve">D. </w:t>
      </w:r>
      <w:r>
        <w:rPr>
          <w:rFonts w:ascii="宋体" w:hAnsi="宋体"/>
          <w:color w:val="000000"/>
        </w:rPr>
        <w:t>甲、乙、</w:t>
      </w:r>
      <w:r>
        <w:rPr>
          <w:rFonts w:eastAsia="Times New Roman" w:cs="Times New Roman"/>
          <w:color w:val="000000"/>
        </w:rPr>
        <w:t>丁</w:t>
      </w:r>
      <w:r>
        <w:rPr>
          <w:rFonts w:ascii="宋体" w:hAnsi="宋体"/>
          <w:color w:val="000000"/>
        </w:rPr>
        <w:t>的相对分子质量之比为</w:t>
      </w:r>
      <w:r>
        <w:rPr>
          <w:rFonts w:eastAsia="Times New Roman" w:cs="Times New Roman"/>
          <w:color w:val="000000"/>
        </w:rPr>
        <w:t>2</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2</w:t>
      </w:r>
    </w:p>
    <w:p w14:paraId="6E801C8C">
      <w:pPr>
        <w:spacing w:line="360" w:lineRule="auto"/>
        <w:textAlignment w:val="center"/>
        <w:rPr>
          <w:color w:val="000000"/>
        </w:rPr>
      </w:pPr>
      <w:r>
        <w:rPr>
          <w:color w:val="2E75B6"/>
        </w:rPr>
        <w:t>【答案】</w:t>
      </w:r>
      <w:r>
        <w:rPr>
          <w:color w:val="000000"/>
        </w:rPr>
        <w:t>D</w:t>
      </w:r>
    </w:p>
    <w:p w14:paraId="473114B0">
      <w:pPr>
        <w:spacing w:line="360" w:lineRule="auto"/>
        <w:textAlignment w:val="center"/>
        <w:rPr>
          <w:color w:val="000000"/>
        </w:rPr>
      </w:pPr>
      <w:r>
        <w:rPr>
          <w:color w:val="2E75B6"/>
        </w:rPr>
        <w:t>【解析】</w:t>
      </w:r>
    </w:p>
    <w:p w14:paraId="6233FEE2">
      <w:pPr>
        <w:spacing w:line="360" w:lineRule="auto"/>
        <w:jc w:val="left"/>
        <w:textAlignment w:val="center"/>
        <w:rPr>
          <w:color w:val="000000"/>
        </w:rPr>
      </w:pPr>
      <w:r>
        <w:rPr>
          <w:color w:val="000000"/>
        </w:rPr>
        <w:t>【详解】A、由表格信息和质量守恒定律可知，30+20+5+0=14+16+a+20，a=5，故说法正确；</w:t>
      </w:r>
    </w:p>
    <w:p w14:paraId="71C5759E">
      <w:pPr>
        <w:spacing w:line="360" w:lineRule="auto"/>
        <w:jc w:val="left"/>
        <w:textAlignment w:val="center"/>
        <w:rPr>
          <w:color w:val="000000"/>
        </w:rPr>
      </w:pPr>
      <w:r>
        <w:rPr>
          <w:color w:val="000000"/>
        </w:rPr>
        <w:t>B、由表格信息可知反应后甲质量减少了16克，是反应物；乙质量减少了4克，是反应物；故说法正确；</w:t>
      </w:r>
    </w:p>
    <w:p w14:paraId="4BA65E25">
      <w:pPr>
        <w:spacing w:line="360" w:lineRule="auto"/>
        <w:jc w:val="left"/>
        <w:textAlignment w:val="center"/>
        <w:rPr>
          <w:color w:val="000000"/>
        </w:rPr>
      </w:pPr>
      <w:r>
        <w:rPr>
          <w:color w:val="000000"/>
        </w:rPr>
        <w:t>C、反应后丁质量增加了20克，是生成物；甲质量减少了16克，是反应物；乙质量减少了4克，是反应物；丙质量不变，可能是做催化剂，也可能是杂质，故说法正确；</w:t>
      </w:r>
    </w:p>
    <w:p w14:paraId="1B317D92">
      <w:pPr>
        <w:spacing w:line="360" w:lineRule="auto"/>
        <w:jc w:val="left"/>
        <w:textAlignment w:val="center"/>
        <w:rPr>
          <w:color w:val="000000"/>
        </w:rPr>
      </w:pPr>
      <w:r>
        <w:rPr>
          <w:color w:val="000000"/>
        </w:rPr>
        <w:t>D、由上述分析可知,参加反应的甲、乙和生成的丁的质量比为16：4：20，不知道甲、乙、丁的化学计量数，无法确定相对分子质量之比，故说法不正确；</w:t>
      </w:r>
    </w:p>
    <w:p w14:paraId="5015C2FD">
      <w:pPr>
        <w:spacing w:line="360" w:lineRule="auto"/>
        <w:jc w:val="left"/>
        <w:textAlignment w:val="center"/>
        <w:rPr>
          <w:color w:val="000000"/>
        </w:rPr>
      </w:pPr>
      <w:r>
        <w:rPr>
          <w:color w:val="000000"/>
        </w:rPr>
        <w:t>故选D。</w:t>
      </w:r>
    </w:p>
    <w:p w14:paraId="48610137">
      <w:pPr>
        <w:spacing w:line="360" w:lineRule="auto"/>
        <w:jc w:val="left"/>
        <w:textAlignment w:val="center"/>
        <w:rPr>
          <w:rFonts w:ascii="宋体" w:hAnsi="宋体"/>
          <w:color w:val="000000"/>
        </w:rPr>
      </w:pPr>
      <w:r>
        <w:rPr>
          <w:color w:val="000000"/>
        </w:rPr>
        <w:t xml:space="preserve">17. </w:t>
      </w:r>
      <w:r>
        <w:rPr>
          <w:rFonts w:ascii="宋体" w:hAnsi="宋体"/>
          <w:color w:val="000000"/>
        </w:rPr>
        <w:t>将氯化氢转化为氯气的技术是当今化学研究的热点之一，下图是该反应的微观示意图</w:t>
      </w:r>
    </w:p>
    <w:p w14:paraId="0E07C6A0">
      <w:pPr>
        <w:spacing w:line="360" w:lineRule="auto"/>
        <w:jc w:val="left"/>
        <w:textAlignment w:val="center"/>
        <w:rPr>
          <w:color w:val="000000"/>
        </w:rPr>
      </w:pPr>
      <w:r>
        <w:rPr>
          <w:color w:val="000000"/>
        </w:rPr>
        <w:drawing>
          <wp:inline distT="0" distB="0" distL="114300" distR="114300">
            <wp:extent cx="3067050" cy="9525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3067050" cy="952500"/>
                    </a:xfrm>
                    <a:prstGeom prst="rect">
                      <a:avLst/>
                    </a:prstGeom>
                  </pic:spPr>
                </pic:pic>
              </a:graphicData>
            </a:graphic>
          </wp:inline>
        </w:drawing>
      </w:r>
    </w:p>
    <w:p w14:paraId="4A550BCF">
      <w:pPr>
        <w:spacing w:line="360" w:lineRule="auto"/>
        <w:jc w:val="left"/>
        <w:textAlignment w:val="center"/>
        <w:rPr>
          <w:rFonts w:ascii="宋体" w:hAnsi="宋体"/>
          <w:color w:val="000000"/>
        </w:rPr>
      </w:pPr>
      <w:r>
        <w:rPr>
          <w:rFonts w:ascii="宋体" w:hAnsi="宋体"/>
          <w:color w:val="000000"/>
        </w:rPr>
        <w:t>（其中：</w:t>
      </w:r>
      <w:r>
        <w:rPr>
          <w:color w:val="000000"/>
        </w:rPr>
        <w:drawing>
          <wp:inline distT="0" distB="0" distL="114300" distR="114300">
            <wp:extent cx="171450" cy="1714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71450" cy="171450"/>
                    </a:xfrm>
                    <a:prstGeom prst="rect">
                      <a:avLst/>
                    </a:prstGeom>
                  </pic:spPr>
                </pic:pic>
              </a:graphicData>
            </a:graphic>
          </wp:inline>
        </w:drawing>
      </w:r>
      <w:r>
        <w:rPr>
          <w:rFonts w:ascii="宋体" w:hAnsi="宋体"/>
          <w:color w:val="000000"/>
        </w:rPr>
        <w:t>表示氢原子，</w:t>
      </w:r>
      <w:r>
        <w:rPr>
          <w:color w:val="000000"/>
        </w:rPr>
        <w:drawing>
          <wp:inline distT="0" distB="0" distL="114300" distR="114300">
            <wp:extent cx="266700" cy="2571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266700" cy="257175"/>
                    </a:xfrm>
                    <a:prstGeom prst="rect">
                      <a:avLst/>
                    </a:prstGeom>
                  </pic:spPr>
                </pic:pic>
              </a:graphicData>
            </a:graphic>
          </wp:inline>
        </w:drawing>
      </w:r>
      <w:r>
        <w:rPr>
          <w:rFonts w:ascii="宋体" w:hAnsi="宋体"/>
          <w:color w:val="000000"/>
        </w:rPr>
        <w:t>表示氧原子，</w:t>
      </w:r>
      <w:r>
        <w:rPr>
          <w:color w:val="000000"/>
        </w:rPr>
        <w:drawing>
          <wp:inline distT="0" distB="0" distL="114300" distR="114300">
            <wp:extent cx="314325" cy="33337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314325" cy="333375"/>
                    </a:xfrm>
                    <a:prstGeom prst="rect">
                      <a:avLst/>
                    </a:prstGeom>
                  </pic:spPr>
                </pic:pic>
              </a:graphicData>
            </a:graphic>
          </wp:inline>
        </w:drawing>
      </w:r>
      <w:r>
        <w:rPr>
          <w:rFonts w:ascii="宋体" w:hAnsi="宋体"/>
          <w:color w:val="000000"/>
        </w:rPr>
        <w:t>表示氯原子）</w:t>
      </w:r>
    </w:p>
    <w:p w14:paraId="65599D6F">
      <w:pPr>
        <w:spacing w:line="360" w:lineRule="auto"/>
        <w:jc w:val="left"/>
        <w:textAlignment w:val="center"/>
        <w:rPr>
          <w:rFonts w:ascii="宋体" w:hAnsi="宋体"/>
          <w:color w:val="000000"/>
        </w:rPr>
      </w:pPr>
      <w:r>
        <w:rPr>
          <w:rFonts w:ascii="宋体" w:hAnsi="宋体"/>
          <w:color w:val="000000"/>
        </w:rPr>
        <w:t>下列说法正确的是</w:t>
      </w:r>
    </w:p>
    <w:p w14:paraId="3F2A759A">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该反应涉及两种氧化物</w:t>
      </w:r>
      <w:r>
        <w:rPr>
          <w:color w:val="000000"/>
        </w:rPr>
        <w:tab/>
      </w:r>
      <w:r>
        <w:rPr>
          <w:color w:val="000000"/>
        </w:rPr>
        <w:t xml:space="preserve">B. </w:t>
      </w:r>
      <w:r>
        <w:rPr>
          <w:rFonts w:ascii="宋体" w:hAnsi="宋体"/>
          <w:color w:val="000000"/>
        </w:rPr>
        <w:t>生成物均由两种元素组成</w:t>
      </w:r>
    </w:p>
    <w:p w14:paraId="62BB8BC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参加反应的两种物质的质量比为</w:t>
      </w:r>
      <w:r>
        <w:rPr>
          <w:rFonts w:eastAsia="Times New Roman" w:cs="Times New Roman"/>
          <w:color w:val="000000"/>
        </w:rPr>
        <w:t>73</w:t>
      </w:r>
      <w:r>
        <w:rPr>
          <w:rFonts w:ascii="宋体" w:hAnsi="宋体"/>
          <w:color w:val="000000"/>
        </w:rPr>
        <w:t>：</w:t>
      </w:r>
      <w:r>
        <w:rPr>
          <w:rFonts w:eastAsia="Times New Roman" w:cs="Times New Roman"/>
          <w:color w:val="000000"/>
        </w:rPr>
        <w:t>16</w:t>
      </w:r>
      <w:r>
        <w:rPr>
          <w:color w:val="000000"/>
        </w:rPr>
        <w:tab/>
      </w:r>
      <w:r>
        <w:rPr>
          <w:color w:val="000000"/>
        </w:rPr>
        <w:t xml:space="preserve">D. </w:t>
      </w:r>
      <w:r>
        <w:rPr>
          <w:rFonts w:ascii="宋体" w:hAnsi="宋体"/>
          <w:color w:val="000000"/>
        </w:rPr>
        <w:t>反应前后分子总数不变</w:t>
      </w:r>
    </w:p>
    <w:p w14:paraId="5D4AE893">
      <w:pPr>
        <w:spacing w:line="360" w:lineRule="auto"/>
        <w:textAlignment w:val="center"/>
        <w:rPr>
          <w:color w:val="000000"/>
        </w:rPr>
      </w:pPr>
      <w:r>
        <w:rPr>
          <w:color w:val="2E75B6"/>
        </w:rPr>
        <w:t>【答案】</w:t>
      </w:r>
      <w:r>
        <w:rPr>
          <w:color w:val="000000"/>
        </w:rPr>
        <w:t>C</w:t>
      </w:r>
    </w:p>
    <w:p w14:paraId="5D204BFF">
      <w:pPr>
        <w:spacing w:line="360" w:lineRule="auto"/>
        <w:textAlignment w:val="center"/>
        <w:rPr>
          <w:color w:val="000000"/>
        </w:rPr>
      </w:pPr>
      <w:r>
        <w:rPr>
          <w:color w:val="2E75B6"/>
        </w:rPr>
        <w:t>【解析】</w:t>
      </w:r>
    </w:p>
    <w:p w14:paraId="627B49AF">
      <w:pPr>
        <w:spacing w:line="360" w:lineRule="auto"/>
        <w:jc w:val="left"/>
        <w:textAlignment w:val="center"/>
        <w:rPr>
          <w:color w:val="000000"/>
        </w:rPr>
      </w:pPr>
      <w:r>
        <w:rPr>
          <w:color w:val="000000"/>
        </w:rPr>
        <w:t>【详解】由图示可知，反应的化学方程为</w:t>
      </w:r>
      <w:r>
        <w:object>
          <v:shape id="_x0000_i1025" o:spt="75" alt="学科网(www.zxxk.com)--教育资源门户，提供试卷、教案、课件、论文、素材以及各类教学资源下载，还有大量而丰富的教学相关资讯！" type="#_x0000_t75" style="height:38.25pt;width:162pt;" o:ole="t" filled="f" o:preferrelative="t" stroked="f" coordsize="21600,21600">
            <v:path/>
            <v:fill on="f" focussize="0,0"/>
            <v:stroke on="f" joinstyle="miter"/>
            <v:imagedata r:id="rId23" o:title="eqIdb8e0a7ce2020a7df0a080c3a09ee4aff"/>
            <o:lock v:ext="edit" aspectratio="t"/>
            <w10:wrap type="none"/>
            <w10:anchorlock/>
          </v:shape>
          <o:OLEObject Type="Embed" ProgID="Equation.DSMT4" ShapeID="_x0000_i1025" DrawAspect="Content" ObjectID="_1468075725" r:id="rId22">
            <o:LockedField>false</o:LockedField>
          </o:OLEObject>
        </w:object>
      </w:r>
      <w:r>
        <w:rPr>
          <w:color w:val="000000"/>
        </w:rPr>
        <w:t>；</w:t>
      </w:r>
    </w:p>
    <w:p w14:paraId="1558930C">
      <w:pPr>
        <w:spacing w:line="360" w:lineRule="auto"/>
        <w:jc w:val="left"/>
        <w:textAlignment w:val="center"/>
        <w:rPr>
          <w:color w:val="000000"/>
        </w:rPr>
      </w:pPr>
      <w:r>
        <w:rPr>
          <w:color w:val="000000"/>
        </w:rPr>
        <w:t>A、由反应的化学方程可知，该反应涉及1种氧化物H</w:t>
      </w:r>
      <w:r>
        <w:rPr>
          <w:color w:val="000000"/>
          <w:vertAlign w:val="subscript"/>
        </w:rPr>
        <w:t>2</w:t>
      </w:r>
      <w:r>
        <w:rPr>
          <w:color w:val="000000"/>
        </w:rPr>
        <w:t>O，故A错误；</w:t>
      </w:r>
    </w:p>
    <w:p w14:paraId="5E58B98D">
      <w:pPr>
        <w:spacing w:line="360" w:lineRule="auto"/>
        <w:jc w:val="left"/>
        <w:textAlignment w:val="center"/>
        <w:rPr>
          <w:color w:val="000000"/>
        </w:rPr>
      </w:pPr>
      <w:r>
        <w:rPr>
          <w:color w:val="000000"/>
        </w:rPr>
        <w:t>B、由反应的化学方程可知，生成物Cl</w:t>
      </w:r>
      <w:r>
        <w:rPr>
          <w:color w:val="000000"/>
          <w:vertAlign w:val="subscript"/>
        </w:rPr>
        <w:t>2</w:t>
      </w:r>
      <w:r>
        <w:rPr>
          <w:color w:val="000000"/>
        </w:rPr>
        <w:t>由1种元素组成，故B错误；</w:t>
      </w:r>
    </w:p>
    <w:p w14:paraId="4C25907D">
      <w:pPr>
        <w:spacing w:line="360" w:lineRule="auto"/>
        <w:jc w:val="left"/>
        <w:textAlignment w:val="center"/>
        <w:rPr>
          <w:color w:val="000000"/>
        </w:rPr>
      </w:pPr>
      <w:r>
        <w:rPr>
          <w:color w:val="000000"/>
        </w:rPr>
        <w:t>C、由反应的化学方程可知，参加反应的两种物质的质量比为32：（4×36.5）=16：73，故C正确；</w:t>
      </w:r>
    </w:p>
    <w:p w14:paraId="1CCDDD45">
      <w:pPr>
        <w:spacing w:line="360" w:lineRule="auto"/>
        <w:jc w:val="left"/>
        <w:textAlignment w:val="center"/>
        <w:rPr>
          <w:color w:val="000000"/>
        </w:rPr>
      </w:pPr>
      <w:r>
        <w:rPr>
          <w:color w:val="000000"/>
        </w:rPr>
        <w:t>D、由反应的化学方程可知，反应前后分子总数减少了，故D错误。</w:t>
      </w:r>
    </w:p>
    <w:p w14:paraId="44CE8179">
      <w:pPr>
        <w:spacing w:line="360" w:lineRule="auto"/>
        <w:jc w:val="left"/>
        <w:textAlignment w:val="center"/>
        <w:rPr>
          <w:color w:val="000000"/>
        </w:rPr>
      </w:pPr>
      <w:r>
        <w:rPr>
          <w:color w:val="000000"/>
        </w:rPr>
        <w:t>故选C。</w:t>
      </w:r>
    </w:p>
    <w:p w14:paraId="3BB4E056">
      <w:pPr>
        <w:spacing w:line="360" w:lineRule="auto"/>
        <w:jc w:val="left"/>
        <w:textAlignment w:val="center"/>
        <w:rPr>
          <w:rFonts w:ascii="宋体" w:hAnsi="宋体"/>
          <w:color w:val="000000"/>
        </w:rPr>
      </w:pPr>
      <w:r>
        <w:rPr>
          <w:color w:val="000000"/>
        </w:rPr>
        <w:t xml:space="preserve">18. </w:t>
      </w:r>
      <w:r>
        <w:rPr>
          <w:rFonts w:ascii="宋体" w:hAnsi="宋体"/>
          <w:color w:val="000000"/>
        </w:rPr>
        <w:t>下列实验方案设计正确的是</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18"/>
        <w:gridCol w:w="3291"/>
        <w:gridCol w:w="4416"/>
      </w:tblGrid>
      <w:tr w14:paraId="4BF95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539641">
            <w:pPr>
              <w:spacing w:line="360" w:lineRule="auto"/>
              <w:jc w:val="left"/>
              <w:textAlignment w:val="center"/>
              <w:rPr>
                <w:rFonts w:ascii="宋体" w:hAnsi="宋体"/>
                <w:color w:val="000000"/>
              </w:rPr>
            </w:pPr>
            <w:r>
              <w:rPr>
                <w:rFonts w:ascii="宋体" w:hAnsi="宋体"/>
                <w:color w:val="000000"/>
              </w:rPr>
              <w:t>选项</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C42884">
            <w:pPr>
              <w:spacing w:line="360" w:lineRule="auto"/>
              <w:jc w:val="left"/>
              <w:textAlignment w:val="center"/>
              <w:rPr>
                <w:rFonts w:ascii="宋体" w:hAnsi="宋体"/>
                <w:color w:val="000000"/>
              </w:rPr>
            </w:pPr>
            <w:r>
              <w:rPr>
                <w:rFonts w:ascii="宋体" w:hAnsi="宋体"/>
                <w:color w:val="000000"/>
              </w:rPr>
              <w:t>实验目的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E18352">
            <w:pPr>
              <w:spacing w:line="360" w:lineRule="auto"/>
              <w:jc w:val="left"/>
              <w:textAlignment w:val="center"/>
              <w:rPr>
                <w:rFonts w:ascii="宋体" w:hAnsi="宋体"/>
                <w:color w:val="000000"/>
              </w:rPr>
            </w:pPr>
            <w:r>
              <w:rPr>
                <w:rFonts w:ascii="宋体" w:hAnsi="宋体"/>
                <w:color w:val="000000"/>
              </w:rPr>
              <w:t>实验方案</w:t>
            </w:r>
          </w:p>
        </w:tc>
      </w:tr>
      <w:tr w14:paraId="22A22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B39DBE">
            <w:pPr>
              <w:spacing w:line="360" w:lineRule="auto"/>
              <w:jc w:val="left"/>
              <w:textAlignment w:val="center"/>
              <w:rPr>
                <w:rFonts w:eastAsia="Times New Roman" w:cs="Times New Roman"/>
                <w:color w:val="000000"/>
              </w:rPr>
            </w:pPr>
            <w:r>
              <w:rPr>
                <w:rFonts w:eastAsia="Times New Roman" w:cs="Times New Roman"/>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B4120C">
            <w:pPr>
              <w:spacing w:line="360" w:lineRule="auto"/>
              <w:jc w:val="left"/>
              <w:textAlignment w:val="center"/>
              <w:rPr>
                <w:rFonts w:eastAsia="Times New Roman" w:cs="Times New Roman"/>
                <w:color w:val="000000"/>
              </w:rPr>
            </w:pPr>
            <w:r>
              <w:rPr>
                <w:rFonts w:ascii="宋体" w:hAnsi="宋体"/>
                <w:color w:val="000000"/>
              </w:rPr>
              <w:t>检验某物质中是否含有</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8E48B7">
            <w:pPr>
              <w:spacing w:line="360" w:lineRule="auto"/>
              <w:jc w:val="left"/>
              <w:textAlignment w:val="center"/>
              <w:rPr>
                <w:rFonts w:ascii="宋体" w:hAnsi="宋体"/>
                <w:color w:val="000000"/>
              </w:rPr>
            </w:pPr>
            <w:r>
              <w:rPr>
                <w:rFonts w:ascii="宋体" w:hAnsi="宋体"/>
                <w:color w:val="000000"/>
              </w:rPr>
              <w:t>加入足量稀盐酸，观察是否产生气泡</w:t>
            </w:r>
          </w:p>
        </w:tc>
      </w:tr>
      <w:tr w14:paraId="36BBC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2642F5">
            <w:pPr>
              <w:spacing w:line="360" w:lineRule="auto"/>
              <w:jc w:val="left"/>
              <w:textAlignment w:val="center"/>
              <w:rPr>
                <w:rFonts w:eastAsia="Times New Roman" w:cs="Times New Roman"/>
                <w:color w:val="000000"/>
              </w:rPr>
            </w:pPr>
            <w:r>
              <w:rPr>
                <w:rFonts w:eastAsia="Times New Roman" w:cs="Times New Roman"/>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1392CC">
            <w:pPr>
              <w:spacing w:line="360" w:lineRule="auto"/>
              <w:jc w:val="left"/>
              <w:textAlignment w:val="center"/>
              <w:rPr>
                <w:rFonts w:ascii="宋体" w:hAnsi="宋体"/>
                <w:color w:val="000000"/>
              </w:rPr>
            </w:pPr>
            <w:r>
              <w:rPr>
                <w:rFonts w:ascii="宋体" w:hAnsi="宋体"/>
                <w:color w:val="000000"/>
              </w:rPr>
              <w:t>分离木炭粉和铁粉的混合物</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2B4283">
            <w:pPr>
              <w:spacing w:line="360" w:lineRule="auto"/>
              <w:jc w:val="left"/>
              <w:textAlignment w:val="center"/>
              <w:rPr>
                <w:rFonts w:ascii="宋体" w:hAnsi="宋体"/>
                <w:color w:val="000000"/>
              </w:rPr>
            </w:pPr>
            <w:r>
              <w:rPr>
                <w:rFonts w:ascii="宋体" w:hAnsi="宋体"/>
                <w:color w:val="000000"/>
              </w:rPr>
              <w:t>加入足量稀硫酸，过滤、洗涤、干燥</w:t>
            </w:r>
          </w:p>
        </w:tc>
      </w:tr>
      <w:tr w14:paraId="1EF8C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1F8990">
            <w:pPr>
              <w:spacing w:line="360" w:lineRule="auto"/>
              <w:jc w:val="left"/>
              <w:textAlignment w:val="center"/>
              <w:rPr>
                <w:rFonts w:eastAsia="Times New Roman" w:cs="Times New Roman"/>
                <w:color w:val="000000"/>
              </w:rPr>
            </w:pPr>
            <w:r>
              <w:rPr>
                <w:rFonts w:eastAsia="Times New Roman" w:cs="Times New Roman"/>
                <w:color w:val="000000"/>
              </w:rPr>
              <w:t>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98E77F">
            <w:pPr>
              <w:spacing w:line="360" w:lineRule="auto"/>
              <w:jc w:val="left"/>
              <w:textAlignment w:val="center"/>
              <w:rPr>
                <w:rFonts w:ascii="宋体" w:hAnsi="宋体"/>
                <w:color w:val="000000"/>
              </w:rPr>
            </w:pPr>
            <w:r>
              <w:rPr>
                <w:rFonts w:ascii="宋体" w:hAnsi="宋体"/>
                <w:color w:val="000000"/>
              </w:rPr>
              <w:t>除去</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中混有的</w:t>
            </w:r>
            <w:r>
              <w:rPr>
                <w:rFonts w:eastAsia="Times New Roman" w:cs="Times New Roman"/>
                <w:color w:val="000000"/>
              </w:rPr>
              <w:t>CO</w:t>
            </w:r>
            <w:r>
              <w:rPr>
                <w:rFonts w:ascii="宋体" w:hAnsi="宋体"/>
                <w:color w:val="000000"/>
              </w:rPr>
              <w:t>（质量比为</w:t>
            </w:r>
            <w:r>
              <w:rPr>
                <w:rFonts w:eastAsia="Times New Roman" w:cs="Times New Roman"/>
                <w:color w:val="000000"/>
              </w:rPr>
              <w:t>1</w:t>
            </w:r>
            <w:r>
              <w:rPr>
                <w:rFonts w:ascii="宋体" w:hAnsi="宋体"/>
                <w:color w:val="000000"/>
              </w:rPr>
              <w:t>：</w:t>
            </w:r>
            <w:r>
              <w:rPr>
                <w:rFonts w:eastAsia="Times New Roman" w:cs="Times New Roman"/>
                <w:color w:val="000000"/>
              </w:rPr>
              <w:t>1</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190E11">
            <w:pPr>
              <w:spacing w:line="360" w:lineRule="auto"/>
              <w:jc w:val="left"/>
              <w:textAlignment w:val="center"/>
              <w:rPr>
                <w:rFonts w:ascii="宋体" w:hAnsi="宋体"/>
                <w:color w:val="000000"/>
              </w:rPr>
            </w:pPr>
            <w:r>
              <w:rPr>
                <w:rFonts w:ascii="宋体" w:hAnsi="宋体"/>
                <w:color w:val="000000"/>
              </w:rPr>
              <w:t>先通过均热</w:t>
            </w:r>
            <w:r>
              <w:rPr>
                <w:rFonts w:eastAsia="Times New Roman" w:cs="Times New Roman"/>
                <w:color w:val="000000"/>
              </w:rPr>
              <w:t>CuO</w:t>
            </w:r>
            <w:r>
              <w:rPr>
                <w:rFonts w:ascii="宋体" w:hAnsi="宋体"/>
                <w:color w:val="000000"/>
              </w:rPr>
              <w:t>，再通过足量</w:t>
            </w:r>
            <w:r>
              <w:rPr>
                <w:rFonts w:eastAsia="Times New Roman" w:cs="Times New Roman"/>
                <w:color w:val="000000"/>
              </w:rPr>
              <w:t>NaOH</w:t>
            </w:r>
            <w:r>
              <w:rPr>
                <w:rFonts w:ascii="宋体" w:hAnsi="宋体"/>
                <w:color w:val="000000"/>
              </w:rPr>
              <w:t>溶液，干燥</w:t>
            </w:r>
          </w:p>
        </w:tc>
      </w:tr>
      <w:tr w14:paraId="3CBB7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4CEB9D">
            <w:pPr>
              <w:spacing w:line="360" w:lineRule="auto"/>
              <w:jc w:val="left"/>
              <w:textAlignment w:val="center"/>
              <w:rPr>
                <w:rFonts w:eastAsia="Times New Roman" w:cs="Times New Roman"/>
                <w:color w:val="000000"/>
              </w:rPr>
            </w:pPr>
            <w:r>
              <w:rPr>
                <w:rFonts w:eastAsia="Times New Roman" w:cs="Times New Roman"/>
                <w:color w:val="000000"/>
              </w:rPr>
              <w:t>D</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CEE9EC">
            <w:pPr>
              <w:spacing w:line="360" w:lineRule="auto"/>
              <w:jc w:val="left"/>
              <w:textAlignment w:val="center"/>
              <w:rPr>
                <w:rFonts w:eastAsia="Times New Roman" w:cs="Times New Roman"/>
                <w:color w:val="000000"/>
              </w:rPr>
            </w:pPr>
            <w:r>
              <w:rPr>
                <w:rFonts w:ascii="宋体" w:hAnsi="宋体"/>
                <w:color w:val="000000"/>
              </w:rPr>
              <w:t>除去</w:t>
            </w:r>
            <w:r>
              <w:rPr>
                <w:rFonts w:eastAsia="Times New Roman" w:cs="Times New Roman"/>
                <w:color w:val="000000"/>
              </w:rPr>
              <w:t>CuCl</w:t>
            </w:r>
            <w:r>
              <w:rPr>
                <w:rFonts w:eastAsia="Times New Roman" w:cs="Times New Roman"/>
                <w:color w:val="000000"/>
                <w:vertAlign w:val="subscript"/>
              </w:rPr>
              <w:t>2</w:t>
            </w:r>
            <w:r>
              <w:rPr>
                <w:rFonts w:ascii="宋体" w:hAnsi="宋体"/>
                <w:color w:val="000000"/>
              </w:rPr>
              <w:t>溶液中混有的</w:t>
            </w:r>
            <w:r>
              <w:rPr>
                <w:rFonts w:eastAsia="Times New Roman" w:cs="Times New Roman"/>
                <w:color w:val="000000"/>
              </w:rPr>
              <w:t>NaCl</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BA59FE">
            <w:pPr>
              <w:spacing w:line="360" w:lineRule="auto"/>
              <w:jc w:val="left"/>
              <w:textAlignment w:val="center"/>
              <w:rPr>
                <w:rFonts w:ascii="宋体" w:hAnsi="宋体"/>
                <w:color w:val="000000"/>
              </w:rPr>
            </w:pPr>
            <w:r>
              <w:rPr>
                <w:rFonts w:ascii="宋体" w:hAnsi="宋体"/>
                <w:color w:val="000000"/>
              </w:rPr>
              <w:t>加入足量</w:t>
            </w:r>
            <w:r>
              <w:rPr>
                <w:rFonts w:eastAsia="Times New Roman" w:cs="Times New Roman"/>
                <w:color w:val="000000"/>
              </w:rPr>
              <w:t>NaOH</w:t>
            </w:r>
            <w:r>
              <w:rPr>
                <w:rFonts w:ascii="宋体" w:hAnsi="宋体"/>
                <w:color w:val="000000"/>
              </w:rPr>
              <w:t>溶液，过滤，向滤液中加入话量稀盐酸</w:t>
            </w:r>
          </w:p>
        </w:tc>
      </w:tr>
    </w:tbl>
    <w:p w14:paraId="73894490">
      <w:pPr>
        <w:spacing w:line="360" w:lineRule="auto"/>
        <w:jc w:val="left"/>
        <w:textAlignment w:val="center"/>
        <w:rPr>
          <w:color w:val="000000"/>
        </w:rPr>
      </w:pPr>
    </w:p>
    <w:p w14:paraId="5E7ECE06">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18EAD00B">
      <w:pPr>
        <w:spacing w:line="360" w:lineRule="auto"/>
        <w:textAlignment w:val="center"/>
        <w:rPr>
          <w:color w:val="000000"/>
        </w:rPr>
      </w:pPr>
      <w:r>
        <w:rPr>
          <w:color w:val="2E75B6"/>
        </w:rPr>
        <w:t>【答案】</w:t>
      </w:r>
      <w:r>
        <w:rPr>
          <w:color w:val="000000"/>
        </w:rPr>
        <w:t>D</w:t>
      </w:r>
    </w:p>
    <w:p w14:paraId="6F22667D">
      <w:pPr>
        <w:spacing w:line="360" w:lineRule="auto"/>
        <w:textAlignment w:val="center"/>
        <w:rPr>
          <w:color w:val="000000"/>
        </w:rPr>
      </w:pPr>
      <w:r>
        <w:rPr>
          <w:color w:val="2E75B6"/>
        </w:rPr>
        <w:t>【解析】</w:t>
      </w:r>
    </w:p>
    <w:p w14:paraId="5D1C5161">
      <w:pPr>
        <w:spacing w:line="360" w:lineRule="auto"/>
        <w:jc w:val="left"/>
        <w:textAlignment w:val="center"/>
        <w:rPr>
          <w:color w:val="000000"/>
        </w:rPr>
      </w:pPr>
      <w:r>
        <w:rPr>
          <w:color w:val="000000"/>
        </w:rPr>
        <w:t>【详解】A、加入足量的稀盐酸，能够产生气泡，不一定含碳酸根，也有可能是活泼金属，故A设计不合理；</w:t>
      </w:r>
    </w:p>
    <w:p w14:paraId="59D342D7">
      <w:pPr>
        <w:spacing w:line="360" w:lineRule="auto"/>
        <w:jc w:val="left"/>
        <w:textAlignment w:val="center"/>
        <w:rPr>
          <w:color w:val="000000"/>
        </w:rPr>
      </w:pPr>
      <w:r>
        <w:rPr>
          <w:color w:val="000000"/>
        </w:rPr>
        <w:t>B、加入足量的稀盐酸，稀盐酸会与铁粉反应生成氯化亚铁和氢气，反应把铁消耗掉了，不能达到分离的目的，故B设计不合理；</w:t>
      </w:r>
    </w:p>
    <w:p w14:paraId="243456C4">
      <w:pPr>
        <w:spacing w:line="360" w:lineRule="auto"/>
        <w:jc w:val="left"/>
        <w:textAlignment w:val="center"/>
        <w:rPr>
          <w:color w:val="000000"/>
        </w:rPr>
      </w:pPr>
      <w:r>
        <w:rPr>
          <w:color w:val="000000"/>
        </w:rPr>
        <w:t>C、一氧化碳通过灼热的氧化铜会反应生成铜和二氧化碳，反应生成的铜会与氧气反应生成氧化铜，除去杂质的同时也除去了原物质，故C设计不合理；</w:t>
      </w:r>
    </w:p>
    <w:p w14:paraId="2166D475">
      <w:pPr>
        <w:spacing w:line="360" w:lineRule="auto"/>
        <w:jc w:val="left"/>
        <w:textAlignment w:val="center"/>
        <w:rPr>
          <w:color w:val="000000"/>
        </w:rPr>
      </w:pPr>
      <w:r>
        <w:rPr>
          <w:color w:val="000000"/>
        </w:rPr>
        <w:t>D、除去CuCl</w:t>
      </w:r>
      <w:r>
        <w:rPr>
          <w:color w:val="000000"/>
          <w:vertAlign w:val="subscript"/>
        </w:rPr>
        <w:t>2</w:t>
      </w:r>
      <w:r>
        <w:rPr>
          <w:color w:val="000000"/>
        </w:rPr>
        <w:t>溶液中混有的NaCl，加入足量的氢氧化钠溶液，氢氧化钠与氯化铜反应生成氢氧化铜沉淀和氯化钠，过滤，滤渣中为氢氧化铜沉淀，加入适量的稀盐酸，盐酸与氢氧化铜反应生成氯化铜和水，可以达到实验目的，故D设计合理；</w:t>
      </w:r>
    </w:p>
    <w:p w14:paraId="5ED6C652">
      <w:pPr>
        <w:spacing w:line="360" w:lineRule="auto"/>
        <w:jc w:val="left"/>
        <w:textAlignment w:val="center"/>
        <w:rPr>
          <w:color w:val="000000"/>
        </w:rPr>
      </w:pPr>
      <w:r>
        <w:rPr>
          <w:color w:val="000000"/>
        </w:rPr>
        <w:t>故选D。</w:t>
      </w:r>
    </w:p>
    <w:p w14:paraId="41A44A86">
      <w:pPr>
        <w:spacing w:line="360" w:lineRule="auto"/>
        <w:jc w:val="left"/>
        <w:textAlignment w:val="center"/>
        <w:rPr>
          <w:rFonts w:ascii="宋体" w:hAnsi="宋体"/>
          <w:color w:val="000000"/>
        </w:rPr>
      </w:pPr>
      <w:r>
        <w:rPr>
          <w:color w:val="000000"/>
        </w:rPr>
        <w:t xml:space="preserve">19. </w:t>
      </w:r>
      <w:r>
        <w:rPr>
          <w:rFonts w:ascii="宋体" w:hAnsi="宋体"/>
          <w:color w:val="000000"/>
        </w:rPr>
        <w:t>甲、乙、丙、丁是初中常见的物质，转化关系知图（所涉及反应均为初中常见化学反应，部分反应物、生成物及反应条件已略去，“→”表示某种物质经一步反应可转化为另一种物质）。下列说法错误的是</w:t>
      </w:r>
    </w:p>
    <w:p w14:paraId="7D00B355">
      <w:pPr>
        <w:spacing w:line="360" w:lineRule="auto"/>
        <w:jc w:val="left"/>
        <w:textAlignment w:val="center"/>
        <w:rPr>
          <w:color w:val="000000"/>
        </w:rPr>
      </w:pPr>
      <w:r>
        <w:rPr>
          <w:color w:val="000000"/>
        </w:rPr>
        <w:drawing>
          <wp:inline distT="0" distB="0" distL="114300" distR="114300">
            <wp:extent cx="1276350" cy="14573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1276350" cy="1457325"/>
                    </a:xfrm>
                    <a:prstGeom prst="rect">
                      <a:avLst/>
                    </a:prstGeom>
                  </pic:spPr>
                </pic:pic>
              </a:graphicData>
            </a:graphic>
          </wp:inline>
        </w:drawing>
      </w:r>
    </w:p>
    <w:p w14:paraId="1878713E">
      <w:pPr>
        <w:spacing w:line="360" w:lineRule="auto"/>
        <w:jc w:val="left"/>
        <w:textAlignment w:val="center"/>
        <w:rPr>
          <w:rFonts w:eastAsia="Times New Roman" w:cs="Times New Roman"/>
          <w:color w:val="000000"/>
        </w:rPr>
      </w:pPr>
      <w:r>
        <w:rPr>
          <w:color w:val="000000"/>
        </w:rPr>
        <w:t xml:space="preserve">A. </w:t>
      </w:r>
      <w:r>
        <w:rPr>
          <w:rFonts w:ascii="宋体" w:hAnsi="宋体"/>
          <w:color w:val="000000"/>
        </w:rPr>
        <w:t>若甲为</w:t>
      </w:r>
      <w:r>
        <w:rPr>
          <w:rFonts w:eastAsia="Times New Roman" w:cs="Times New Roman"/>
          <w:color w:val="000000"/>
        </w:rPr>
        <w:t>H</w:t>
      </w:r>
      <w:r>
        <w:rPr>
          <w:rFonts w:eastAsia="Times New Roman" w:cs="Times New Roman"/>
          <w:color w:val="000000"/>
          <w:vertAlign w:val="subscript"/>
        </w:rPr>
        <w:t>2</w:t>
      </w:r>
      <w:r>
        <w:rPr>
          <w:rFonts w:ascii="宋体" w:hAnsi="宋体"/>
          <w:color w:val="000000"/>
        </w:rPr>
        <w:t>，则丁可以是</w:t>
      </w:r>
      <w:r>
        <w:rPr>
          <w:rFonts w:eastAsia="Times New Roman" w:cs="Times New Roman"/>
          <w:color w:val="000000"/>
        </w:rPr>
        <w:t>Fe</w:t>
      </w:r>
      <w:r>
        <w:rPr>
          <w:rFonts w:ascii="宋体" w:hAnsi="宋体"/>
          <w:color w:val="000000"/>
        </w:rPr>
        <w:t>或</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p>
    <w:p w14:paraId="7D01681E">
      <w:pPr>
        <w:spacing w:line="360" w:lineRule="auto"/>
        <w:jc w:val="left"/>
        <w:textAlignment w:val="center"/>
        <w:rPr>
          <w:rFonts w:eastAsia="Times New Roman" w:cs="Times New Roman"/>
          <w:color w:val="000000"/>
        </w:rPr>
      </w:pPr>
      <w:r>
        <w:rPr>
          <w:color w:val="000000"/>
        </w:rPr>
        <w:t xml:space="preserve">B. </w:t>
      </w:r>
      <w:r>
        <w:rPr>
          <w:rFonts w:ascii="宋体" w:hAnsi="宋体"/>
          <w:color w:val="000000"/>
        </w:rPr>
        <w:t>若甲为</w:t>
      </w:r>
      <w:r>
        <w:rPr>
          <w:rFonts w:eastAsia="Times New Roman" w:cs="Times New Roman"/>
          <w:color w:val="000000"/>
        </w:rPr>
        <w:t>NaOH</w:t>
      </w:r>
      <w:r>
        <w:rPr>
          <w:rFonts w:ascii="宋体" w:hAnsi="宋体"/>
          <w:color w:val="000000"/>
        </w:rPr>
        <w:t>，则丙可以是</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或</w:t>
      </w:r>
      <w:r>
        <w:rPr>
          <w:rFonts w:eastAsia="Times New Roman" w:cs="Times New Roman"/>
          <w:color w:val="000000"/>
        </w:rPr>
        <w:t>Fe</w:t>
      </w:r>
      <w:r>
        <w:rPr>
          <w:rFonts w:ascii="宋体" w:hAnsi="宋体"/>
          <w:color w:val="000000"/>
        </w:rPr>
        <w:t>（</w:t>
      </w:r>
      <w:r>
        <w:rPr>
          <w:rFonts w:eastAsia="Times New Roman" w:cs="Times New Roman"/>
          <w:color w:val="000000"/>
        </w:rPr>
        <w:t>NO</w:t>
      </w:r>
      <w:r>
        <w:rPr>
          <w:rFonts w:eastAsia="Times New Roman" w:cs="Times New Roman"/>
          <w:color w:val="000000"/>
          <w:vertAlign w:val="subscript"/>
        </w:rPr>
        <w:t>3</w:t>
      </w:r>
      <w:r>
        <w:rPr>
          <w:rFonts w:ascii="宋体" w:hAnsi="宋体"/>
          <w:color w:val="000000"/>
        </w:rPr>
        <w:t>）</w:t>
      </w:r>
      <w:r>
        <w:rPr>
          <w:rFonts w:eastAsia="Times New Roman" w:cs="Times New Roman"/>
          <w:color w:val="000000"/>
          <w:vertAlign w:val="subscript"/>
        </w:rPr>
        <w:t>3</w:t>
      </w:r>
    </w:p>
    <w:p w14:paraId="22945074">
      <w:pPr>
        <w:spacing w:line="360" w:lineRule="auto"/>
        <w:jc w:val="left"/>
        <w:textAlignment w:val="center"/>
        <w:rPr>
          <w:rFonts w:ascii="宋体" w:hAnsi="宋体"/>
          <w:color w:val="000000"/>
        </w:rPr>
      </w:pPr>
      <w:r>
        <w:rPr>
          <w:color w:val="000000"/>
        </w:rPr>
        <w:t xml:space="preserve">C. </w:t>
      </w:r>
      <w:r>
        <w:rPr>
          <w:rFonts w:ascii="宋体" w:hAnsi="宋体"/>
          <w:color w:val="000000"/>
        </w:rPr>
        <w:t>若甲为</w:t>
      </w:r>
      <w:r>
        <w:rPr>
          <w:rFonts w:eastAsia="Times New Roman" w:cs="Times New Roman"/>
          <w:color w:val="000000"/>
        </w:rPr>
        <w:t>CuO</w:t>
      </w:r>
      <w:r>
        <w:rPr>
          <w:rFonts w:ascii="宋体" w:hAnsi="宋体"/>
          <w:color w:val="000000"/>
        </w:rPr>
        <w:t>，则乙、丙、丁可以是含有相同金属元素的化合物</w:t>
      </w:r>
    </w:p>
    <w:p w14:paraId="10CCC31D">
      <w:pPr>
        <w:spacing w:line="360" w:lineRule="auto"/>
        <w:jc w:val="left"/>
        <w:textAlignment w:val="center"/>
        <w:rPr>
          <w:rFonts w:ascii="宋体" w:hAnsi="宋体"/>
          <w:color w:val="000000"/>
        </w:rPr>
      </w:pPr>
      <w:r>
        <w:rPr>
          <w:color w:val="000000"/>
        </w:rPr>
        <w:t xml:space="preserve">D. </w:t>
      </w:r>
      <w:r>
        <w:rPr>
          <w:rFonts w:ascii="宋体" w:hAnsi="宋体"/>
          <w:color w:val="000000"/>
        </w:rPr>
        <w:t>若甲为</w:t>
      </w:r>
      <w:r>
        <w:rPr>
          <w:rFonts w:eastAsia="Times New Roman" w:cs="Times New Roman"/>
          <w:color w:val="000000"/>
        </w:rPr>
        <w:t>A1</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w:t>
      </w:r>
      <w:r>
        <w:rPr>
          <w:rFonts w:eastAsia="Times New Roman" w:cs="Times New Roman"/>
          <w:color w:val="000000"/>
          <w:vertAlign w:val="subscript"/>
        </w:rPr>
        <w:t>3</w:t>
      </w:r>
      <w:r>
        <w:rPr>
          <w:rFonts w:ascii="宋体" w:hAnsi="宋体"/>
          <w:color w:val="000000"/>
        </w:rPr>
        <w:t>，则如图所示转化关系均可以通过复分解反应实现</w:t>
      </w:r>
    </w:p>
    <w:p w14:paraId="015CB0BB">
      <w:pPr>
        <w:spacing w:line="360" w:lineRule="auto"/>
        <w:textAlignment w:val="center"/>
        <w:rPr>
          <w:color w:val="000000"/>
        </w:rPr>
      </w:pPr>
      <w:r>
        <w:rPr>
          <w:color w:val="2E75B6"/>
        </w:rPr>
        <w:t>【答案】</w:t>
      </w:r>
      <w:r>
        <w:rPr>
          <w:color w:val="000000"/>
        </w:rPr>
        <w:t>B</w:t>
      </w:r>
    </w:p>
    <w:p w14:paraId="1D08492C">
      <w:pPr>
        <w:spacing w:line="360" w:lineRule="auto"/>
        <w:textAlignment w:val="center"/>
        <w:rPr>
          <w:color w:val="000000"/>
        </w:rPr>
      </w:pPr>
      <w:r>
        <w:rPr>
          <w:color w:val="2E75B6"/>
        </w:rPr>
        <w:t>【解析】</w:t>
      </w:r>
    </w:p>
    <w:p w14:paraId="68020123">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、若甲为</w:t>
      </w:r>
      <w:r>
        <w:rPr>
          <w:rFonts w:eastAsia="Times New Roman" w:cs="Times New Roman"/>
          <w:color w:val="000000"/>
        </w:rPr>
        <w:t>H</w:t>
      </w:r>
      <w:r>
        <w:rPr>
          <w:rFonts w:eastAsia="Times New Roman" w:cs="Times New Roman"/>
          <w:color w:val="000000"/>
          <w:vertAlign w:val="subscript"/>
        </w:rPr>
        <w:t>2</w:t>
      </w:r>
      <w:r>
        <w:rPr>
          <w:rFonts w:ascii="宋体" w:hAnsi="宋体"/>
          <w:color w:val="000000"/>
        </w:rPr>
        <w:t>，丁可以转化为甲，则当丁为铁时，铁与盐酸反应可以生成氢气，甲可以转化为乙，乙可为铜，氢气还原氧化铜生成铜和水，乙可转化为丙，丙可转化为丁，则丙可为硫酸亚铁，硫酸亚铁与铝反应生成硫酸铝和铁，代入验证，合理；若甲为氢气，丁可以转化为甲，甲可以为水，水电解生成氢气和氧气，甲可以转化为乙，乙可为铜，氢气还原氧化铜生成铜和水，乙可转化为丙，丙可转化为丁，则丙可为氧化铜，铜与氧气加热生成氧化铜，氧化铜与氢气加热反应生成铜和水，代入验证，合理；故若甲为</w:t>
      </w:r>
      <w:r>
        <w:rPr>
          <w:rFonts w:eastAsia="Times New Roman" w:cs="Times New Roman"/>
          <w:color w:val="000000"/>
        </w:rPr>
        <w:t>H</w:t>
      </w:r>
      <w:r>
        <w:rPr>
          <w:rFonts w:eastAsia="Times New Roman" w:cs="Times New Roman"/>
          <w:color w:val="000000"/>
          <w:vertAlign w:val="subscript"/>
        </w:rPr>
        <w:t>2</w:t>
      </w:r>
      <w:r>
        <w:rPr>
          <w:rFonts w:ascii="宋体" w:hAnsi="宋体"/>
          <w:color w:val="000000"/>
        </w:rPr>
        <w:t>，则丁可以是</w:t>
      </w:r>
      <w:r>
        <w:rPr>
          <w:rFonts w:eastAsia="Times New Roman" w:cs="Times New Roman"/>
          <w:color w:val="000000"/>
        </w:rPr>
        <w:t>Fe</w:t>
      </w:r>
      <w:r>
        <w:rPr>
          <w:rFonts w:ascii="宋体" w:hAnsi="宋体"/>
          <w:color w:val="000000"/>
        </w:rPr>
        <w:t>或</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，说法正确；</w:t>
      </w:r>
    </w:p>
    <w:p w14:paraId="5F0E2C8D">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、若甲为</w:t>
      </w:r>
      <w:r>
        <w:rPr>
          <w:rFonts w:eastAsia="Times New Roman" w:cs="Times New Roman"/>
          <w:color w:val="000000"/>
        </w:rPr>
        <w:t>NaOH</w:t>
      </w:r>
      <w:r>
        <w:rPr>
          <w:rFonts w:ascii="宋体" w:hAnsi="宋体"/>
          <w:color w:val="000000"/>
        </w:rPr>
        <w:t>，则丙可以是</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由转换关系可知，乙为碳酸钠，丁为氢氧化钙，氢氧化钠与二氧化碳反应生成碳酸钠，碳酸钠与盐酸反应生成氯化钠、二氧化碳和水，水与氧化钙反应生成氢氧化钙，氢氧化钙与碳酸钠反应生成碳酸钙沉淀和氢氧化钠，代入验证，合理；若甲为</w:t>
      </w:r>
      <w:r>
        <w:rPr>
          <w:rFonts w:eastAsia="Times New Roman" w:cs="Times New Roman"/>
          <w:color w:val="000000"/>
        </w:rPr>
        <w:t>NaOH</w:t>
      </w:r>
      <w:r>
        <w:rPr>
          <w:rFonts w:ascii="宋体" w:hAnsi="宋体"/>
          <w:color w:val="000000"/>
        </w:rPr>
        <w:t>，当丙是</w:t>
      </w:r>
      <w:r>
        <w:rPr>
          <w:rFonts w:eastAsia="Times New Roman" w:cs="Times New Roman"/>
          <w:color w:val="000000"/>
        </w:rPr>
        <w:t>Fe</w:t>
      </w:r>
      <w:r>
        <w:rPr>
          <w:rFonts w:ascii="宋体" w:hAnsi="宋体"/>
          <w:color w:val="000000"/>
        </w:rPr>
        <w:t>（</w:t>
      </w:r>
      <w:r>
        <w:rPr>
          <w:rFonts w:eastAsia="Times New Roman" w:cs="Times New Roman"/>
          <w:color w:val="000000"/>
        </w:rPr>
        <w:t>NO</w:t>
      </w:r>
      <w:r>
        <w:rPr>
          <w:rFonts w:eastAsia="Times New Roman" w:cs="Times New Roman"/>
          <w:color w:val="000000"/>
          <w:vertAlign w:val="subscript"/>
        </w:rPr>
        <w:t>3</w:t>
      </w:r>
      <w:r>
        <w:rPr>
          <w:rFonts w:ascii="宋体" w:hAnsi="宋体"/>
          <w:color w:val="000000"/>
        </w:rPr>
        <w:t>）</w:t>
      </w:r>
      <w:r>
        <w:rPr>
          <w:rFonts w:eastAsia="Times New Roman" w:cs="Times New Roman"/>
          <w:color w:val="000000"/>
          <w:vertAlign w:val="subscript"/>
        </w:rPr>
        <w:t>3</w:t>
      </w:r>
      <w:r>
        <w:rPr>
          <w:rFonts w:ascii="宋体" w:hAnsi="宋体"/>
          <w:color w:val="000000"/>
        </w:rPr>
        <w:t>时，由转换关系可知，乙可以是氢氧化铁，氢氧化钠与氯化铁反应生成氢氧化铁和氯化钠，氢氧化铁与硝酸反应生成硝酸铁和水，硝酸铁与氢氧化钠反应氢氧化铁沉淀和硝酸钠，则丁可以是氢氧化铁沉淀或硝酸钠，氢氧化铁和硝酸钠无法一步转化为氢氧化钠，故不合理；故</w:t>
      </w:r>
      <w:r>
        <w:rPr>
          <w:rFonts w:eastAsia="Times New Roman" w:cs="Times New Roman"/>
          <w:color w:val="000000"/>
        </w:rPr>
        <w:t>B</w:t>
      </w:r>
      <w:r>
        <w:rPr>
          <w:rFonts w:ascii="宋体" w:hAnsi="宋体"/>
          <w:color w:val="000000"/>
        </w:rPr>
        <w:t>错误；</w:t>
      </w:r>
    </w:p>
    <w:p w14:paraId="4785755A">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、若甲为</w:t>
      </w:r>
      <w:r>
        <w:rPr>
          <w:rFonts w:eastAsia="Times New Roman" w:cs="Times New Roman"/>
          <w:color w:val="000000"/>
        </w:rPr>
        <w:t>CuO</w:t>
      </w:r>
      <w:r>
        <w:rPr>
          <w:rFonts w:ascii="宋体" w:hAnsi="宋体"/>
          <w:color w:val="000000"/>
        </w:rPr>
        <w:t>，则乙、丙、丁可以是含有相同金属元素的化合物，由转化关系可知，甲为氧化铜，丁可转化为甲，则丁为氢氧化铜，乙为硫酸铜，丙为氯化铜，氧化铜与硫酸反应生成硫酸铜和水，硫酸铜与氯化钡反应生成硫酸钡沉淀和氯化铜，氯化铜与氢氧化钠反应生成氢氧化铜沉淀和氯化钠，氢氧化铜加热分解生成氧化铜和水，代入验证，合理，故</w:t>
      </w:r>
      <w:r>
        <w:rPr>
          <w:rFonts w:eastAsia="Times New Roman" w:cs="Times New Roman"/>
          <w:color w:val="000000"/>
        </w:rPr>
        <w:t>C</w:t>
      </w:r>
      <w:r>
        <w:rPr>
          <w:rFonts w:ascii="宋体" w:hAnsi="宋体"/>
          <w:color w:val="000000"/>
        </w:rPr>
        <w:t>正确；</w:t>
      </w:r>
    </w:p>
    <w:p w14:paraId="6C40899D">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、若甲为</w:t>
      </w:r>
      <w:r>
        <w:rPr>
          <w:rFonts w:eastAsia="Times New Roman" w:cs="Times New Roman"/>
          <w:color w:val="000000"/>
        </w:rPr>
        <w:t>A1</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w:t>
      </w:r>
      <w:r>
        <w:rPr>
          <w:rFonts w:eastAsia="Times New Roman" w:cs="Times New Roman"/>
          <w:color w:val="000000"/>
          <w:vertAlign w:val="subscript"/>
        </w:rPr>
        <w:t>3</w:t>
      </w:r>
      <w:r>
        <w:rPr>
          <w:rFonts w:ascii="宋体" w:hAnsi="宋体"/>
          <w:color w:val="000000"/>
        </w:rPr>
        <w:t>，则如图所示转化关系均可以通过复分解反应实现，甲为硫酸铝，乙为硫酸钠，丙为氢氧化钠，丁为氢氧化铝，硫酸铝与氢氧化钠反应生成氢氧化铝和硫酸钠，硫酸钠与氢氧化钡反应生成硫酸钡沉淀和氢氧化钠，氢氧化钠与硫酸铝反应生成氢氧化铝沉淀和硫酸钠，氢氧化铝与硫酸反应生成硫酸铝和水，上述均可通过复分解反应实现，故</w:t>
      </w:r>
      <w:r>
        <w:rPr>
          <w:rFonts w:eastAsia="Times New Roman" w:cs="Times New Roman"/>
          <w:color w:val="000000"/>
        </w:rPr>
        <w:t>D</w:t>
      </w:r>
      <w:r>
        <w:rPr>
          <w:rFonts w:ascii="宋体" w:hAnsi="宋体"/>
          <w:color w:val="000000"/>
        </w:rPr>
        <w:t>正确；</w:t>
      </w:r>
    </w:p>
    <w:p w14:paraId="61B388F4">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278B7B74">
      <w:pPr>
        <w:spacing w:line="360" w:lineRule="auto"/>
        <w:jc w:val="left"/>
        <w:textAlignment w:val="center"/>
        <w:rPr>
          <w:rFonts w:ascii="宋体" w:hAnsi="宋体"/>
          <w:color w:val="000000"/>
        </w:rPr>
      </w:pPr>
      <w:r>
        <w:rPr>
          <w:color w:val="000000"/>
        </w:rPr>
        <w:t xml:space="preserve">20. </w:t>
      </w:r>
      <w:r>
        <w:rPr>
          <w:rFonts w:ascii="宋体" w:hAnsi="宋体"/>
          <w:color w:val="000000"/>
        </w:rPr>
        <w:t>下列说法正确的有</w:t>
      </w:r>
    </w:p>
    <w:p w14:paraId="34D0A70B">
      <w:pPr>
        <w:spacing w:line="360" w:lineRule="auto"/>
        <w:jc w:val="left"/>
        <w:textAlignment w:val="center"/>
        <w:rPr>
          <w:rFonts w:ascii="宋体" w:hAnsi="宋体"/>
          <w:color w:val="000000"/>
        </w:rPr>
      </w:pPr>
      <w:r>
        <w:rPr>
          <w:rFonts w:ascii="宋体" w:hAnsi="宋体"/>
          <w:color w:val="000000"/>
        </w:rPr>
        <w:t>①人体摄入碘过量会引起甲状腺肿大</w:t>
      </w:r>
    </w:p>
    <w:p w14:paraId="1D29C7E0">
      <w:pPr>
        <w:spacing w:line="360" w:lineRule="auto"/>
        <w:jc w:val="left"/>
        <w:textAlignment w:val="center"/>
        <w:rPr>
          <w:rFonts w:ascii="宋体" w:hAnsi="宋体"/>
          <w:color w:val="000000"/>
        </w:rPr>
      </w:pPr>
      <w:r>
        <w:rPr>
          <w:rFonts w:ascii="宋体" w:hAnsi="宋体"/>
          <w:color w:val="000000"/>
        </w:rPr>
        <w:t>②张青莲主持测定了铟等元素相对原子质量的新值</w:t>
      </w:r>
    </w:p>
    <w:p w14:paraId="56E10C60">
      <w:pPr>
        <w:spacing w:line="360" w:lineRule="auto"/>
        <w:jc w:val="left"/>
        <w:textAlignment w:val="center"/>
        <w:rPr>
          <w:rFonts w:ascii="宋体" w:hAnsi="宋体"/>
          <w:color w:val="000000"/>
        </w:rPr>
      </w:pPr>
      <w:r>
        <w:rPr>
          <w:rFonts w:ascii="宋体" w:hAnsi="宋体"/>
          <w:color w:val="000000"/>
        </w:rPr>
        <w:t>③废旧金属的回收利用，不仅可以节约金属资源，而且可以减少对环境的污染</w:t>
      </w:r>
    </w:p>
    <w:p w14:paraId="2C60848C">
      <w:pPr>
        <w:spacing w:line="360" w:lineRule="auto"/>
        <w:jc w:val="left"/>
        <w:textAlignment w:val="center"/>
        <w:rPr>
          <w:rFonts w:ascii="宋体" w:hAnsi="宋体"/>
          <w:color w:val="000000"/>
        </w:rPr>
      </w:pPr>
      <w:r>
        <w:rPr>
          <w:rFonts w:ascii="宋体" w:hAnsi="宋体"/>
          <w:color w:val="000000"/>
        </w:rPr>
        <w:t>④在低温条件下加压，使空气转变为液态，然后蒸发，氮气先从液态空气中蒸发出来</w:t>
      </w:r>
    </w:p>
    <w:p w14:paraId="73BF5254">
      <w:pPr>
        <w:spacing w:line="360" w:lineRule="auto"/>
        <w:jc w:val="left"/>
        <w:textAlignment w:val="center"/>
        <w:rPr>
          <w:rFonts w:ascii="宋体" w:hAnsi="宋体"/>
          <w:color w:val="000000"/>
        </w:rPr>
      </w:pPr>
      <w:r>
        <w:rPr>
          <w:rFonts w:ascii="宋体" w:hAnsi="宋体"/>
          <w:color w:val="000000"/>
        </w:rPr>
        <w:t>⑤某固体</w:t>
      </w:r>
      <w:r>
        <w:rPr>
          <w:rFonts w:eastAsia="Times New Roman" w:cs="Times New Roman"/>
          <w:color w:val="000000"/>
        </w:rPr>
        <w:t>X</w:t>
      </w:r>
      <w:r>
        <w:rPr>
          <w:rFonts w:ascii="宋体" w:hAnsi="宋体"/>
          <w:color w:val="000000"/>
        </w:rPr>
        <w:t>可能由</w:t>
      </w:r>
      <w:r>
        <w:rPr>
          <w:rFonts w:eastAsia="Times New Roman" w:cs="Times New Roman"/>
          <w:color w:val="000000"/>
        </w:rPr>
        <w:t>KCl</w:t>
      </w:r>
      <w:r>
        <w:rPr>
          <w:rFonts w:ascii="宋体" w:hAnsi="宋体"/>
          <w:color w:val="000000"/>
        </w:rPr>
        <w:t>、</w:t>
      </w:r>
      <w:r>
        <w:rPr>
          <w:rFonts w:eastAsia="Times New Roman" w:cs="Times New Roman"/>
          <w:color w:val="000000"/>
        </w:rPr>
        <w:t>BaCl</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w:t>
      </w:r>
      <w:r>
        <w:rPr>
          <w:rFonts w:eastAsia="Times New Roman" w:cs="Times New Roman"/>
          <w:color w:val="000000"/>
        </w:rPr>
        <w:t>NH</w:t>
      </w:r>
      <w:r>
        <w:rPr>
          <w:rFonts w:eastAsia="Times New Roman" w:cs="Times New Roman"/>
          <w:color w:val="000000"/>
          <w:vertAlign w:val="subscript"/>
        </w:rPr>
        <w:t>4</w:t>
      </w:r>
      <w:r>
        <w:rPr>
          <w:rFonts w:ascii="宋体" w:hAnsi="宋体"/>
          <w:color w:val="000000"/>
        </w:rPr>
        <w:t>）</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Cl</w:t>
      </w:r>
      <w:r>
        <w:rPr>
          <w:rFonts w:ascii="宋体" w:hAnsi="宋体"/>
          <w:color w:val="000000"/>
        </w:rPr>
        <w:t>、</w:t>
      </w:r>
      <w:r>
        <w:rPr>
          <w:rFonts w:eastAsia="Times New Roman" w:cs="Times New Roman"/>
          <w:color w:val="000000"/>
        </w:rPr>
        <w:t>MgCl</w:t>
      </w:r>
      <w:r>
        <w:rPr>
          <w:rFonts w:eastAsia="Times New Roman" w:cs="Times New Roman"/>
          <w:color w:val="000000"/>
          <w:vertAlign w:val="subscript"/>
        </w:rPr>
        <w:t>2</w:t>
      </w:r>
      <w:r>
        <w:rPr>
          <w:rFonts w:ascii="宋体" w:hAnsi="宋体"/>
          <w:color w:val="000000"/>
        </w:rPr>
        <w:t>中的一种或几种组成，取少量</w:t>
      </w:r>
      <w:r>
        <w:rPr>
          <w:rFonts w:eastAsia="Times New Roman" w:cs="Times New Roman"/>
          <w:color w:val="000000"/>
        </w:rPr>
        <w:t>X</w:t>
      </w:r>
      <w:r>
        <w:rPr>
          <w:rFonts w:ascii="宋体" w:hAnsi="宋体"/>
          <w:color w:val="000000"/>
        </w:rPr>
        <w:t>加入足量</w:t>
      </w:r>
      <w:r>
        <w:rPr>
          <w:rFonts w:eastAsia="Times New Roman" w:cs="Times New Roman"/>
          <w:color w:val="000000"/>
        </w:rPr>
        <w:t>NaOH</w:t>
      </w:r>
      <w:r>
        <w:rPr>
          <w:rFonts w:ascii="宋体" w:hAnsi="宋体"/>
          <w:color w:val="000000"/>
        </w:rPr>
        <w:t>溶液，产生白色沉淀和刺激性气味气体，再加入足量稀盐酸。沉淀部分溶解。则</w:t>
      </w:r>
      <w:r>
        <w:rPr>
          <w:rFonts w:eastAsia="Times New Roman" w:cs="Times New Roman"/>
          <w:color w:val="000000"/>
        </w:rPr>
        <w:t>X</w:t>
      </w:r>
      <w:r>
        <w:rPr>
          <w:rFonts w:ascii="宋体" w:hAnsi="宋体"/>
          <w:color w:val="000000"/>
        </w:rPr>
        <w:t>的组成有</w:t>
      </w:r>
      <w:r>
        <w:rPr>
          <w:rFonts w:eastAsia="Times New Roman" w:cs="Times New Roman"/>
          <w:color w:val="000000"/>
        </w:rPr>
        <w:t>8</w:t>
      </w:r>
      <w:r>
        <w:rPr>
          <w:rFonts w:ascii="宋体" w:hAnsi="宋体"/>
          <w:color w:val="000000"/>
        </w:rPr>
        <w:t>种情况</w:t>
      </w:r>
    </w:p>
    <w:p w14:paraId="50C82179">
      <w:pPr>
        <w:spacing w:line="360" w:lineRule="auto"/>
        <w:jc w:val="left"/>
        <w:textAlignment w:val="center"/>
        <w:rPr>
          <w:rFonts w:ascii="宋体" w:hAnsi="宋体"/>
          <w:color w:val="000000"/>
        </w:rPr>
      </w:pPr>
      <w:r>
        <w:rPr>
          <w:rFonts w:ascii="宋体" w:hAnsi="宋体"/>
          <w:color w:val="000000"/>
        </w:rPr>
        <w:t>⑥室温下，向饱和碳酸钾溶液中滴入硝酸钡溶液，恰好完全反应。如图可表示碳酸钾的溶解度随滴入的硝酸钡溶液质量的变化情况</w:t>
      </w:r>
    </w:p>
    <w:p w14:paraId="780EFA03">
      <w:pPr>
        <w:spacing w:line="360" w:lineRule="auto"/>
        <w:jc w:val="left"/>
        <w:textAlignment w:val="center"/>
        <w:rPr>
          <w:color w:val="000000"/>
        </w:rPr>
      </w:pPr>
      <w:r>
        <w:rPr>
          <w:rFonts w:ascii="宋体" w:hAnsi="宋体"/>
          <w:color w:val="000000"/>
        </w:rPr>
        <w:drawing>
          <wp:inline distT="0" distB="0" distL="114300" distR="114300">
            <wp:extent cx="1809750" cy="121920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1809750" cy="1219200"/>
                    </a:xfrm>
                    <a:prstGeom prst="rect">
                      <a:avLst/>
                    </a:prstGeom>
                  </pic:spPr>
                </pic:pic>
              </a:graphicData>
            </a:graphic>
          </wp:inline>
        </w:drawing>
      </w:r>
    </w:p>
    <w:p w14:paraId="10BA8A2B">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3</w:t>
      </w:r>
      <w:r>
        <w:rPr>
          <w:rFonts w:ascii="宋体" w:hAnsi="宋体"/>
          <w:color w:val="000000"/>
        </w:rPr>
        <w:t>个</w:t>
      </w:r>
      <w:r>
        <w:rPr>
          <w:rFonts w:ascii="宋体" w:hAnsi="宋体"/>
          <w:color w:val="000000"/>
        </w:rPr>
        <w:tab/>
      </w:r>
      <w:r>
        <w:rPr>
          <w:rFonts w:ascii="宋体" w:hAnsi="宋体"/>
          <w:color w:val="000000"/>
        </w:rPr>
        <w:t xml:space="preserve">B. </w:t>
      </w:r>
      <w:r>
        <w:rPr>
          <w:rFonts w:eastAsia="Times New Roman" w:cs="Times New Roman"/>
          <w:color w:val="000000"/>
        </w:rPr>
        <w:t>4</w:t>
      </w:r>
      <w:r>
        <w:rPr>
          <w:rFonts w:ascii="宋体" w:hAnsi="宋体"/>
          <w:color w:val="000000"/>
        </w:rPr>
        <w:t>个</w:t>
      </w:r>
      <w:r>
        <w:rPr>
          <w:rFonts w:ascii="宋体" w:hAnsi="宋体"/>
          <w:color w:val="000000"/>
        </w:rPr>
        <w:tab/>
      </w:r>
      <w:r>
        <w:rPr>
          <w:rFonts w:ascii="宋体" w:hAnsi="宋体"/>
          <w:color w:val="000000"/>
        </w:rPr>
        <w:t xml:space="preserve">C. </w:t>
      </w:r>
      <w:r>
        <w:rPr>
          <w:rFonts w:eastAsia="Times New Roman" w:cs="Times New Roman"/>
          <w:color w:val="000000"/>
        </w:rPr>
        <w:t>5</w:t>
      </w:r>
      <w:r>
        <w:rPr>
          <w:rFonts w:ascii="宋体" w:hAnsi="宋体"/>
          <w:color w:val="000000"/>
        </w:rPr>
        <w:t>个</w:t>
      </w:r>
      <w:r>
        <w:rPr>
          <w:rFonts w:ascii="宋体" w:hAnsi="宋体"/>
          <w:color w:val="000000"/>
        </w:rPr>
        <w:tab/>
      </w:r>
      <w:r>
        <w:rPr>
          <w:rFonts w:ascii="宋体" w:hAnsi="宋体"/>
          <w:color w:val="000000"/>
        </w:rPr>
        <w:t xml:space="preserve">D. </w:t>
      </w:r>
      <w:r>
        <w:rPr>
          <w:rFonts w:eastAsia="Times New Roman" w:cs="Times New Roman"/>
          <w:color w:val="000000"/>
        </w:rPr>
        <w:t>6</w:t>
      </w:r>
      <w:r>
        <w:rPr>
          <w:rFonts w:ascii="宋体" w:hAnsi="宋体"/>
          <w:color w:val="000000"/>
        </w:rPr>
        <w:t>个</w:t>
      </w:r>
    </w:p>
    <w:p w14:paraId="7F2B78FA">
      <w:pPr>
        <w:spacing w:line="360" w:lineRule="auto"/>
        <w:textAlignment w:val="center"/>
        <w:rPr>
          <w:color w:val="000000"/>
        </w:rPr>
      </w:pPr>
      <w:r>
        <w:rPr>
          <w:color w:val="2E75B6"/>
        </w:rPr>
        <w:t>【答案】</w:t>
      </w:r>
      <w:r>
        <w:rPr>
          <w:color w:val="000000"/>
        </w:rPr>
        <w:t>B</w:t>
      </w:r>
    </w:p>
    <w:p w14:paraId="5ED0621B">
      <w:pPr>
        <w:spacing w:line="360" w:lineRule="auto"/>
        <w:textAlignment w:val="center"/>
        <w:rPr>
          <w:color w:val="000000"/>
        </w:rPr>
      </w:pPr>
      <w:r>
        <w:rPr>
          <w:color w:val="2E75B6"/>
        </w:rPr>
        <w:t>【解析】</w:t>
      </w:r>
    </w:p>
    <w:p w14:paraId="7A311E6F">
      <w:pPr>
        <w:spacing w:line="360" w:lineRule="auto"/>
        <w:jc w:val="left"/>
        <w:textAlignment w:val="center"/>
        <w:rPr>
          <w:rFonts w:ascii="宋体" w:hAnsi="宋体"/>
          <w:color w:val="000000"/>
        </w:rPr>
      </w:pPr>
      <w:r>
        <w:rPr>
          <w:color w:val="000000"/>
        </w:rPr>
        <w:t>【详解】</w:t>
      </w:r>
      <w:r>
        <w:rPr>
          <w:rFonts w:eastAsia="Times New Roman" w:cs="Times New Roman"/>
          <w:color w:val="000000"/>
        </w:rPr>
        <w:t>①</w:t>
      </w:r>
      <w:r>
        <w:rPr>
          <w:rFonts w:ascii="宋体" w:hAnsi="宋体"/>
          <w:color w:val="000000"/>
        </w:rPr>
        <w:t>人体摄入碘过量会引起甲状腺肿大，正确；</w:t>
      </w:r>
    </w:p>
    <w:p w14:paraId="0051E1E1">
      <w:pPr>
        <w:spacing w:line="360" w:lineRule="auto"/>
        <w:jc w:val="left"/>
        <w:textAlignment w:val="center"/>
        <w:rPr>
          <w:rFonts w:ascii="宋体" w:hAnsi="宋体"/>
          <w:color w:val="000000"/>
        </w:rPr>
      </w:pPr>
      <w:r>
        <w:rPr>
          <w:rFonts w:eastAsia="Times New Roman" w:cs="Times New Roman"/>
          <w:color w:val="000000"/>
        </w:rPr>
        <w:t>②</w:t>
      </w:r>
      <w:r>
        <w:rPr>
          <w:rFonts w:ascii="宋体" w:hAnsi="宋体"/>
          <w:color w:val="000000"/>
        </w:rPr>
        <w:t>张青莲主持测定了铟等元素相对原子质量的新值，正确；</w:t>
      </w:r>
    </w:p>
    <w:p w14:paraId="002E1A0A">
      <w:pPr>
        <w:spacing w:line="360" w:lineRule="auto"/>
        <w:jc w:val="left"/>
        <w:textAlignment w:val="center"/>
        <w:rPr>
          <w:rFonts w:ascii="宋体" w:hAnsi="宋体"/>
          <w:color w:val="000000"/>
        </w:rPr>
      </w:pPr>
      <w:r>
        <w:rPr>
          <w:rFonts w:eastAsia="Times New Roman" w:cs="Times New Roman"/>
          <w:color w:val="000000"/>
        </w:rPr>
        <w:t>③</w:t>
      </w:r>
      <w:r>
        <w:rPr>
          <w:rFonts w:ascii="宋体" w:hAnsi="宋体"/>
          <w:color w:val="000000"/>
        </w:rPr>
        <w:t>废旧金属的回收利用，不仅可以节约金属资源，而且可以减少对环境的污染，正确；</w:t>
      </w:r>
    </w:p>
    <w:p w14:paraId="75A1AE14">
      <w:pPr>
        <w:spacing w:line="360" w:lineRule="auto"/>
        <w:jc w:val="left"/>
        <w:textAlignment w:val="center"/>
        <w:rPr>
          <w:rFonts w:ascii="宋体" w:hAnsi="宋体"/>
          <w:color w:val="000000"/>
        </w:rPr>
      </w:pPr>
      <w:r>
        <w:rPr>
          <w:rFonts w:eastAsia="Times New Roman" w:cs="Times New Roman"/>
          <w:color w:val="000000"/>
        </w:rPr>
        <w:t>④</w:t>
      </w:r>
      <w:r>
        <w:rPr>
          <w:rFonts w:ascii="宋体" w:hAnsi="宋体"/>
          <w:color w:val="000000"/>
        </w:rPr>
        <w:t>液态氮沸点较低，故在低温条件下加压，使空气转变为液态，然后蒸发，氮气先从液态空气中蒸发出来，正确；</w:t>
      </w:r>
    </w:p>
    <w:p w14:paraId="65A5F9AB">
      <w:pPr>
        <w:spacing w:line="360" w:lineRule="auto"/>
        <w:jc w:val="left"/>
        <w:textAlignment w:val="center"/>
        <w:rPr>
          <w:color w:val="000000"/>
        </w:rPr>
      </w:pPr>
      <w:r>
        <w:rPr>
          <w:rFonts w:eastAsia="Times New Roman" w:cs="Times New Roman"/>
          <w:color w:val="000000"/>
        </w:rPr>
        <w:t>⑤</w:t>
      </w:r>
      <w:r>
        <w:rPr>
          <w:color w:val="000000"/>
        </w:rPr>
        <w:t>根据有刺激性气味气体产生可知，有铵根离子存在。根据产生白色沉淀，且白色沉淀加入稀盐酸部分溶解可知，沉淀是硫酸钡和氢氧化镁，则一定有氯化钡和氯化镁，硫酸铵和氯化铵至少有一种，硫酸钠和硫酸铵至少有1种，氯化钾可能有可能没有。所以存在的物质除氯化钡、氯化镁、氯化钾外可能的情况，第一种：有硫酸铵、氯化铵、硫酸钠，第二种：硫酸铵，第三种：硫酸铵、氯化铵，第四种：硫酸铵、硫酸钠，第五种：氯化铵、硫酸钠。所以X的组成有5×2=10种情况（有氯化钾和没有氯化钾）。错误。</w:t>
      </w:r>
    </w:p>
    <w:p w14:paraId="759B901E">
      <w:pPr>
        <w:spacing w:line="360" w:lineRule="auto"/>
        <w:jc w:val="left"/>
        <w:textAlignment w:val="center"/>
        <w:rPr>
          <w:rFonts w:ascii="宋体" w:hAnsi="宋体"/>
          <w:color w:val="000000"/>
        </w:rPr>
      </w:pPr>
      <w:r>
        <w:rPr>
          <w:rFonts w:eastAsia="Times New Roman" w:cs="Times New Roman"/>
          <w:color w:val="000000"/>
        </w:rPr>
        <w:t>⑥</w:t>
      </w:r>
      <w:r>
        <w:rPr>
          <w:rFonts w:ascii="宋体" w:hAnsi="宋体"/>
          <w:color w:val="000000"/>
        </w:rPr>
        <w:t>物质的溶解度只受温度影响，不会受硝酸钡溶液质量的影响，错误。</w:t>
      </w:r>
    </w:p>
    <w:p w14:paraId="77E3905C">
      <w:pPr>
        <w:spacing w:line="360" w:lineRule="auto"/>
        <w:jc w:val="left"/>
        <w:textAlignment w:val="center"/>
        <w:rPr>
          <w:rFonts w:eastAsia="Times New Roman" w:cs="Times New Roman"/>
          <w:color w:val="000000"/>
        </w:rPr>
      </w:pPr>
      <w:r>
        <w:rPr>
          <w:rFonts w:ascii="宋体" w:hAnsi="宋体"/>
          <w:color w:val="000000"/>
        </w:rPr>
        <w:t>正确的有四种，故选</w:t>
      </w:r>
      <w:r>
        <w:rPr>
          <w:rFonts w:eastAsia="Times New Roman" w:cs="Times New Roman"/>
          <w:color w:val="000000"/>
        </w:rPr>
        <w:t>B</w:t>
      </w:r>
    </w:p>
    <w:p w14:paraId="30D8D777">
      <w:pPr>
        <w:spacing w:line="360" w:lineRule="auto"/>
        <w:jc w:val="center"/>
        <w:textAlignment w:val="center"/>
        <w:rPr>
          <w:rFonts w:ascii="宋体" w:hAnsi="宋体"/>
          <w:b/>
          <w:color w:val="000000"/>
          <w:sz w:val="24"/>
        </w:rPr>
      </w:pPr>
      <w:r>
        <w:rPr>
          <w:rFonts w:ascii="宋体" w:hAnsi="宋体"/>
          <w:b/>
          <w:color w:val="000000"/>
          <w:sz w:val="24"/>
        </w:rPr>
        <w:t>第Ⅱ卷（共</w:t>
      </w:r>
      <w:r>
        <w:rPr>
          <w:rFonts w:eastAsia="Times New Roman" w:cs="Times New Roman"/>
          <w:b/>
          <w:color w:val="000000"/>
          <w:sz w:val="24"/>
        </w:rPr>
        <w:t>55</w:t>
      </w:r>
      <w:r>
        <w:rPr>
          <w:rFonts w:ascii="宋体" w:hAnsi="宋体"/>
          <w:b/>
          <w:color w:val="000000"/>
          <w:sz w:val="24"/>
        </w:rPr>
        <w:t>分）</w:t>
      </w:r>
    </w:p>
    <w:p w14:paraId="0E7B5151">
      <w:pPr>
        <w:spacing w:line="360" w:lineRule="auto"/>
        <w:jc w:val="left"/>
        <w:textAlignment w:val="center"/>
        <w:rPr>
          <w:rFonts w:ascii="宋体" w:hAnsi="宋体"/>
          <w:b/>
          <w:color w:val="000000"/>
          <w:sz w:val="24"/>
        </w:rPr>
      </w:pPr>
      <w:r>
        <w:rPr>
          <w:rFonts w:ascii="宋体" w:hAnsi="宋体"/>
          <w:b/>
          <w:color w:val="000000"/>
          <w:sz w:val="24"/>
        </w:rPr>
        <w:t>二、填空与简答（本大题共</w:t>
      </w:r>
      <w:r>
        <w:rPr>
          <w:rFonts w:eastAsia="Times New Roman" w:cs="Times New Roman"/>
          <w:b/>
          <w:color w:val="000000"/>
          <w:sz w:val="24"/>
        </w:rPr>
        <w:t>5</w:t>
      </w:r>
      <w:r>
        <w:rPr>
          <w:rFonts w:ascii="宋体" w:hAnsi="宋体"/>
          <w:b/>
          <w:color w:val="000000"/>
          <w:sz w:val="24"/>
        </w:rPr>
        <w:t>个小题，化学方程式每空</w:t>
      </w:r>
      <w:r>
        <w:rPr>
          <w:rFonts w:eastAsia="Times New Roman" w:cs="Times New Roman"/>
          <w:b/>
          <w:color w:val="000000"/>
          <w:sz w:val="24"/>
        </w:rPr>
        <w:t>2</w:t>
      </w:r>
      <w:r>
        <w:rPr>
          <w:rFonts w:ascii="宋体" w:hAnsi="宋体"/>
          <w:b/>
          <w:color w:val="000000"/>
          <w:sz w:val="24"/>
        </w:rPr>
        <w:t>分，其余每空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33</w:t>
      </w:r>
      <w:r>
        <w:rPr>
          <w:rFonts w:ascii="宋体" w:hAnsi="宋体"/>
          <w:b/>
          <w:color w:val="000000"/>
          <w:sz w:val="24"/>
        </w:rPr>
        <w:t>分）</w:t>
      </w:r>
    </w:p>
    <w:p w14:paraId="620CE684">
      <w:pPr>
        <w:spacing w:line="360" w:lineRule="auto"/>
        <w:jc w:val="left"/>
        <w:textAlignment w:val="center"/>
        <w:rPr>
          <w:rFonts w:ascii="宋体" w:hAnsi="宋体"/>
          <w:color w:val="000000"/>
        </w:rPr>
      </w:pPr>
      <w:r>
        <w:rPr>
          <w:color w:val="000000"/>
        </w:rPr>
        <w:t xml:space="preserve">21. </w:t>
      </w:r>
      <w:r>
        <w:rPr>
          <w:rFonts w:ascii="宋体" w:hAnsi="宋体"/>
          <w:color w:val="000000"/>
        </w:rPr>
        <w:t>化学用语是国际通用语言，是学习化学的重要工具。</w:t>
      </w:r>
    </w:p>
    <w:p w14:paraId="6DD71BA7">
      <w:pPr>
        <w:spacing w:line="360" w:lineRule="auto"/>
        <w:jc w:val="left"/>
        <w:textAlignment w:val="center"/>
        <w:rPr>
          <w:rFonts w:ascii="宋体" w:hAnsi="宋体"/>
          <w:color w:val="000000"/>
        </w:rPr>
      </w:pPr>
      <w:r>
        <w:rPr>
          <w:rFonts w:eastAsia="Times New Roman" w:cs="Times New Roman"/>
          <w:color w:val="000000"/>
        </w:rPr>
        <w:t>（1）</w:t>
      </w:r>
      <w:r>
        <w:rPr>
          <w:rFonts w:ascii="宋体" w:hAnsi="宋体"/>
          <w:color w:val="000000"/>
        </w:rPr>
        <w:t>用化学用语填空：</w:t>
      </w:r>
    </w:p>
    <w:p w14:paraId="700CE0C9">
      <w:pPr>
        <w:spacing w:line="360" w:lineRule="auto"/>
        <w:jc w:val="left"/>
        <w:textAlignment w:val="center"/>
        <w:rPr>
          <w:rFonts w:ascii="宋体" w:hAnsi="宋体"/>
          <w:color w:val="000000"/>
        </w:rPr>
      </w:pPr>
      <w:r>
        <w:rPr>
          <w:rFonts w:ascii="宋体" w:hAnsi="宋体"/>
          <w:color w:val="000000"/>
        </w:rPr>
        <w:t>①氢元素</w:t>
      </w:r>
      <w:r>
        <w:rPr>
          <w:rFonts w:eastAsia="Times New Roman" w:cs="Times New Roman"/>
          <w:color w:val="000000"/>
        </w:rPr>
        <w:t>______</w:t>
      </w:r>
      <w:r>
        <w:rPr>
          <w:rFonts w:ascii="宋体" w:hAnsi="宋体"/>
          <w:color w:val="000000"/>
        </w:rPr>
        <w:t>。</w:t>
      </w:r>
    </w:p>
    <w:p w14:paraId="29DC677E">
      <w:pPr>
        <w:spacing w:line="360" w:lineRule="auto"/>
        <w:jc w:val="left"/>
        <w:textAlignment w:val="center"/>
        <w:rPr>
          <w:rFonts w:ascii="宋体" w:hAnsi="宋体"/>
          <w:color w:val="000000"/>
        </w:rPr>
      </w:pPr>
      <w:r>
        <w:rPr>
          <w:rFonts w:ascii="宋体" w:hAnsi="宋体"/>
          <w:color w:val="000000"/>
        </w:rPr>
        <w:t>②</w:t>
      </w:r>
      <w:r>
        <w:rPr>
          <w:rFonts w:eastAsia="Times New Roman" w:cs="Times New Roman"/>
          <w:color w:val="000000"/>
        </w:rPr>
        <w:t>6</w:t>
      </w:r>
      <w:r>
        <w:rPr>
          <w:rFonts w:ascii="宋体" w:hAnsi="宋体"/>
          <w:color w:val="000000"/>
        </w:rPr>
        <w:t>个氢原子：</w:t>
      </w:r>
      <w:r>
        <w:rPr>
          <w:rFonts w:eastAsia="Times New Roman" w:cs="Times New Roman"/>
          <w:color w:val="000000"/>
        </w:rPr>
        <w:t>______</w:t>
      </w:r>
      <w:r>
        <w:rPr>
          <w:rFonts w:ascii="宋体" w:hAnsi="宋体"/>
          <w:color w:val="000000"/>
        </w:rPr>
        <w:t>。</w:t>
      </w:r>
    </w:p>
    <w:p w14:paraId="771485DB">
      <w:pPr>
        <w:spacing w:line="360" w:lineRule="auto"/>
        <w:jc w:val="left"/>
        <w:textAlignment w:val="center"/>
        <w:rPr>
          <w:rFonts w:ascii="宋体" w:hAnsi="宋体"/>
          <w:color w:val="000000"/>
        </w:rPr>
      </w:pPr>
      <w:r>
        <w:rPr>
          <w:rFonts w:ascii="宋体" w:hAnsi="宋体"/>
          <w:color w:val="000000"/>
        </w:rPr>
        <w:t>③</w:t>
      </w:r>
      <w:r>
        <w:rPr>
          <w:rFonts w:eastAsia="Times New Roman" w:cs="Times New Roman"/>
          <w:color w:val="000000"/>
        </w:rPr>
        <w:t>6</w:t>
      </w:r>
      <w:r>
        <w:rPr>
          <w:rFonts w:ascii="宋体" w:hAnsi="宋体"/>
          <w:color w:val="000000"/>
        </w:rPr>
        <w:t>个氢分子</w:t>
      </w:r>
      <w:r>
        <w:rPr>
          <w:rFonts w:eastAsia="Times New Roman" w:cs="Times New Roman"/>
          <w:color w:val="000000"/>
        </w:rPr>
        <w:t>______</w:t>
      </w:r>
      <w:r>
        <w:rPr>
          <w:rFonts w:ascii="宋体" w:hAnsi="宋体"/>
          <w:color w:val="000000"/>
        </w:rPr>
        <w:t>；</w:t>
      </w:r>
    </w:p>
    <w:p w14:paraId="4FC50925">
      <w:pPr>
        <w:spacing w:line="360" w:lineRule="auto"/>
        <w:jc w:val="left"/>
        <w:textAlignment w:val="center"/>
        <w:rPr>
          <w:rFonts w:ascii="宋体" w:hAnsi="宋体"/>
          <w:color w:val="000000"/>
        </w:rPr>
      </w:pPr>
      <w:r>
        <w:rPr>
          <w:rFonts w:ascii="宋体" w:hAnsi="宋体"/>
          <w:color w:val="000000"/>
        </w:rPr>
        <w:t>④</w:t>
      </w:r>
      <w:r>
        <w:rPr>
          <w:rFonts w:eastAsia="Times New Roman" w:cs="Times New Roman"/>
          <w:color w:val="000000"/>
        </w:rPr>
        <w:t>6</w:t>
      </w:r>
      <w:r>
        <w:rPr>
          <w:rFonts w:ascii="宋体" w:hAnsi="宋体"/>
          <w:color w:val="000000"/>
        </w:rPr>
        <w:t>个钠离子</w:t>
      </w:r>
      <w:r>
        <w:rPr>
          <w:rFonts w:eastAsia="Times New Roman" w:cs="Times New Roman"/>
          <w:color w:val="000000"/>
        </w:rPr>
        <w:t>______</w:t>
      </w:r>
      <w:r>
        <w:rPr>
          <w:rFonts w:ascii="宋体" w:hAnsi="宋体"/>
          <w:color w:val="000000"/>
        </w:rPr>
        <w:t>。</w:t>
      </w:r>
    </w:p>
    <w:p w14:paraId="28DBF2FC">
      <w:pPr>
        <w:spacing w:line="360" w:lineRule="auto"/>
        <w:jc w:val="left"/>
        <w:textAlignment w:val="center"/>
        <w:rPr>
          <w:rFonts w:ascii="宋体" w:hAnsi="宋体"/>
          <w:color w:val="000000"/>
        </w:rPr>
      </w:pPr>
      <w:r>
        <w:rPr>
          <w:rFonts w:eastAsia="Times New Roman" w:cs="Times New Roman"/>
          <w:color w:val="000000"/>
        </w:rPr>
        <w:t>（2）</w:t>
      </w:r>
      <w:r>
        <w:rPr>
          <w:rFonts w:ascii="宋体" w:hAnsi="宋体"/>
          <w:color w:val="000000"/>
        </w:rPr>
        <w:t>写出下列符号中数字的含义：</w:t>
      </w:r>
    </w:p>
    <w:p w14:paraId="49E47225">
      <w:pPr>
        <w:spacing w:line="360" w:lineRule="auto"/>
        <w:jc w:val="left"/>
        <w:textAlignment w:val="center"/>
        <w:rPr>
          <w:rFonts w:ascii="宋体" w:hAnsi="宋体"/>
          <w:color w:val="000000"/>
        </w:rPr>
      </w:pPr>
      <w:r>
        <w:rPr>
          <w:rFonts w:ascii="宋体" w:hAnsi="宋体"/>
          <w:color w:val="000000"/>
        </w:rPr>
        <w:t>①“</w:t>
      </w:r>
      <w:r>
        <w:rPr>
          <w:rFonts w:eastAsia="Times New Roman" w:cs="Times New Roman"/>
          <w:color w:val="000000"/>
        </w:rPr>
        <w:t>3CO</w:t>
      </w:r>
      <w:r>
        <w:rPr>
          <w:rFonts w:ascii="宋体" w:hAnsi="宋体"/>
          <w:color w:val="000000"/>
        </w:rPr>
        <w:t>”中“</w:t>
      </w:r>
      <w:r>
        <w:rPr>
          <w:rFonts w:eastAsia="Times New Roman" w:cs="Times New Roman"/>
          <w:color w:val="000000"/>
        </w:rPr>
        <w:t>3</w:t>
      </w:r>
      <w:r>
        <w:rPr>
          <w:rFonts w:ascii="宋体" w:hAnsi="宋体"/>
          <w:color w:val="000000"/>
        </w:rPr>
        <w:t>”表示</w:t>
      </w:r>
      <w:r>
        <w:rPr>
          <w:rFonts w:eastAsia="Times New Roman" w:cs="Times New Roman"/>
          <w:color w:val="000000"/>
        </w:rPr>
        <w:t>______</w:t>
      </w:r>
      <w:r>
        <w:rPr>
          <w:rFonts w:ascii="宋体" w:hAnsi="宋体"/>
          <w:color w:val="000000"/>
        </w:rPr>
        <w:t>。</w:t>
      </w:r>
    </w:p>
    <w:p w14:paraId="5206092A">
      <w:pPr>
        <w:spacing w:line="360" w:lineRule="auto"/>
        <w:jc w:val="left"/>
        <w:textAlignment w:val="center"/>
        <w:rPr>
          <w:rFonts w:ascii="宋体" w:hAnsi="宋体"/>
          <w:color w:val="000000"/>
        </w:rPr>
      </w:pPr>
      <w:r>
        <w:rPr>
          <w:rFonts w:ascii="宋体" w:hAnsi="宋体"/>
          <w:color w:val="000000"/>
        </w:rPr>
        <w:t>②“</w:t>
      </w:r>
      <w:r>
        <w:rPr>
          <w:rFonts w:eastAsia="Times New Roman" w:cs="Times New Roman"/>
          <w:color w:val="000000"/>
        </w:rPr>
        <w:t>S</w:t>
      </w:r>
      <w:r>
        <w:rPr>
          <w:rFonts w:eastAsia="Times New Roman" w:cs="Times New Roman"/>
          <w:color w:val="000000"/>
          <w:vertAlign w:val="superscript"/>
        </w:rPr>
        <w:t>2-</w:t>
      </w:r>
      <w:r>
        <w:rPr>
          <w:rFonts w:ascii="宋体" w:hAnsi="宋体"/>
          <w:color w:val="000000"/>
        </w:rPr>
        <w:t>”中“</w:t>
      </w:r>
      <w:r>
        <w:rPr>
          <w:rFonts w:eastAsia="Times New Roman" w:cs="Times New Roman"/>
          <w:color w:val="000000"/>
        </w:rPr>
        <w:t>2-</w:t>
      </w:r>
      <w:r>
        <w:rPr>
          <w:rFonts w:ascii="宋体" w:hAnsi="宋体"/>
          <w:color w:val="000000"/>
        </w:rPr>
        <w:t>”表示</w:t>
      </w:r>
      <w:r>
        <w:rPr>
          <w:rFonts w:eastAsia="Times New Roman" w:cs="Times New Roman"/>
          <w:color w:val="000000"/>
        </w:rPr>
        <w:t>______</w:t>
      </w:r>
      <w:r>
        <w:rPr>
          <w:rFonts w:ascii="宋体" w:hAnsi="宋体"/>
          <w:color w:val="000000"/>
        </w:rPr>
        <w:t>。</w:t>
      </w:r>
    </w:p>
    <w:p w14:paraId="5F2AB0A7">
      <w:pPr>
        <w:spacing w:line="360" w:lineRule="auto"/>
        <w:textAlignment w:val="center"/>
        <w:rPr>
          <w:color w:val="000000"/>
        </w:rPr>
      </w:pPr>
      <w:r>
        <w:rPr>
          <w:color w:val="2E75B6"/>
        </w:rPr>
        <w:t>【答案】</w:t>
      </w:r>
      <w:r>
        <w:rPr>
          <w:color w:val="000000"/>
        </w:rPr>
        <w:t>（1）    ①. H    ②. 6H</w:t>
      </w:r>
      <w:r>
        <w:rPr>
          <w:color w:val="000000"/>
        </w:rPr>
        <w:br w:type="textWrapping"/>
      </w:r>
      <w:r>
        <w:rPr>
          <w:color w:val="000000"/>
        </w:rPr>
        <w:t xml:space="preserve">    ③. 6H</w:t>
      </w:r>
      <w:r>
        <w:rPr>
          <w:color w:val="000000"/>
          <w:vertAlign w:val="subscript"/>
        </w:rPr>
        <w:t>2</w:t>
      </w:r>
      <w:r>
        <w:rPr>
          <w:color w:val="000000"/>
        </w:rPr>
        <w:t xml:space="preserve">    ④. 6Na</w:t>
      </w:r>
      <w:r>
        <w:rPr>
          <w:color w:val="000000"/>
          <w:vertAlign w:val="superscript"/>
        </w:rPr>
        <w:t>+</w:t>
      </w:r>
      <w:r>
        <w:rPr>
          <w:color w:val="000000"/>
        </w:rPr>
        <w:t xml:space="preserve">    </w:t>
      </w:r>
    </w:p>
    <w:p w14:paraId="1E3E87A9">
      <w:pPr>
        <w:spacing w:line="360" w:lineRule="auto"/>
        <w:textAlignment w:val="center"/>
        <w:rPr>
          <w:color w:val="000000"/>
        </w:rPr>
      </w:pPr>
      <w:r>
        <w:rPr>
          <w:color w:val="000000"/>
        </w:rPr>
        <w:t>（2）    ①. 3个一氧化碳分子    ②. 一个硫离子带两个单位的负电荷</w:t>
      </w:r>
    </w:p>
    <w:p w14:paraId="5BE73B3D">
      <w:pPr>
        <w:spacing w:line="360" w:lineRule="auto"/>
        <w:textAlignment w:val="center"/>
        <w:rPr>
          <w:color w:val="000000"/>
        </w:rPr>
      </w:pPr>
      <w:r>
        <w:rPr>
          <w:color w:val="2E75B6"/>
        </w:rPr>
        <w:t>【解析】</w:t>
      </w:r>
    </w:p>
    <w:p w14:paraId="1CB5675C">
      <w:pPr>
        <w:spacing w:line="360" w:lineRule="auto"/>
        <w:textAlignment w:val="center"/>
        <w:rPr>
          <w:color w:val="000000"/>
        </w:rPr>
      </w:pPr>
      <w:r>
        <w:rPr>
          <w:color w:val="000000"/>
        </w:rPr>
        <w:t>【小问1详解】</w:t>
      </w:r>
    </w:p>
    <w:p w14:paraId="0B66666E">
      <w:pPr>
        <w:spacing w:line="360" w:lineRule="auto"/>
        <w:jc w:val="left"/>
        <w:textAlignment w:val="center"/>
        <w:rPr>
          <w:color w:val="000000"/>
        </w:rPr>
      </w:pPr>
      <w:r>
        <w:rPr>
          <w:color w:val="000000"/>
        </w:rPr>
        <w:t>①氢元素的元素符号为H；</w:t>
      </w:r>
    </w:p>
    <w:p w14:paraId="31C6581D">
      <w:pPr>
        <w:spacing w:line="360" w:lineRule="auto"/>
        <w:jc w:val="left"/>
        <w:textAlignment w:val="center"/>
        <w:rPr>
          <w:color w:val="000000"/>
        </w:rPr>
      </w:pPr>
      <w:r>
        <w:rPr>
          <w:color w:val="000000"/>
        </w:rPr>
        <w:t>②元素符号前的数字表示原子的个数，则6个氢原子的符号为6H；</w:t>
      </w:r>
    </w:p>
    <w:p w14:paraId="3EBA7110">
      <w:pPr>
        <w:spacing w:line="360" w:lineRule="auto"/>
        <w:jc w:val="left"/>
        <w:textAlignment w:val="center"/>
        <w:rPr>
          <w:color w:val="000000"/>
        </w:rPr>
      </w:pPr>
      <w:r>
        <w:rPr>
          <w:color w:val="000000"/>
        </w:rPr>
        <w:t>③化学式前的数字表示分子的个数，则6个氢分子的符号为6H</w:t>
      </w:r>
      <w:r>
        <w:rPr>
          <w:color w:val="000000"/>
          <w:vertAlign w:val="subscript"/>
        </w:rPr>
        <w:t>2</w:t>
      </w:r>
      <w:r>
        <w:rPr>
          <w:color w:val="000000"/>
        </w:rPr>
        <w:t>；</w:t>
      </w:r>
    </w:p>
    <w:p w14:paraId="1626614E">
      <w:pPr>
        <w:spacing w:line="360" w:lineRule="auto"/>
        <w:jc w:val="left"/>
        <w:textAlignment w:val="center"/>
        <w:rPr>
          <w:color w:val="000000"/>
        </w:rPr>
      </w:pPr>
      <w:r>
        <w:rPr>
          <w:color w:val="000000"/>
        </w:rPr>
        <w:t>④离子符号前的数字表示离子的个数，钠离子的符号为Na</w:t>
      </w:r>
      <w:r>
        <w:rPr>
          <w:color w:val="000000"/>
          <w:vertAlign w:val="superscript"/>
        </w:rPr>
        <w:t>+</w:t>
      </w:r>
      <w:r>
        <w:rPr>
          <w:color w:val="000000"/>
        </w:rPr>
        <w:t>，则6个钠离子的符号为6Na</w:t>
      </w:r>
      <w:r>
        <w:rPr>
          <w:color w:val="000000"/>
          <w:vertAlign w:val="superscript"/>
        </w:rPr>
        <w:t>+</w:t>
      </w:r>
      <w:r>
        <w:rPr>
          <w:color w:val="000000"/>
        </w:rPr>
        <w:t>。</w:t>
      </w:r>
    </w:p>
    <w:p w14:paraId="229BD7AD">
      <w:pPr>
        <w:spacing w:line="360" w:lineRule="auto"/>
        <w:jc w:val="left"/>
        <w:textAlignment w:val="center"/>
        <w:rPr>
          <w:color w:val="000000"/>
        </w:rPr>
      </w:pPr>
      <w:r>
        <w:rPr>
          <w:color w:val="000000"/>
        </w:rPr>
        <w:t>【小问2详解】</w:t>
      </w:r>
    </w:p>
    <w:p w14:paraId="440375CE">
      <w:pPr>
        <w:spacing w:line="360" w:lineRule="auto"/>
        <w:jc w:val="left"/>
        <w:textAlignment w:val="center"/>
        <w:rPr>
          <w:color w:val="000000"/>
        </w:rPr>
      </w:pPr>
      <w:r>
        <w:rPr>
          <w:color w:val="000000"/>
        </w:rPr>
        <w:t>①化学式前的数字表示分子的个数，则“3CO”中“3”表示3个一氧化碳分子；</w:t>
      </w:r>
    </w:p>
    <w:p w14:paraId="0CE68E18">
      <w:pPr>
        <w:spacing w:line="360" w:lineRule="auto"/>
        <w:jc w:val="left"/>
        <w:textAlignment w:val="center"/>
        <w:rPr>
          <w:color w:val="000000"/>
        </w:rPr>
      </w:pPr>
      <w:r>
        <w:rPr>
          <w:color w:val="000000"/>
        </w:rPr>
        <w:t>②元素符号右上角的数字表示离子所带的电荷数，则“S</w:t>
      </w:r>
      <w:r>
        <w:rPr>
          <w:color w:val="000000"/>
          <w:vertAlign w:val="superscript"/>
        </w:rPr>
        <w:t>2-</w:t>
      </w:r>
      <w:r>
        <w:rPr>
          <w:color w:val="000000"/>
        </w:rPr>
        <w:t>”中“2-”表示表示一个硫离子带两个单位的负电荷。</w:t>
      </w:r>
    </w:p>
    <w:p w14:paraId="32C1C5C3">
      <w:pPr>
        <w:spacing w:line="360" w:lineRule="auto"/>
        <w:jc w:val="left"/>
        <w:textAlignment w:val="center"/>
        <w:rPr>
          <w:rFonts w:ascii="宋体" w:hAnsi="宋体"/>
          <w:color w:val="000000"/>
        </w:rPr>
      </w:pPr>
      <w:r>
        <w:rPr>
          <w:color w:val="000000"/>
        </w:rPr>
        <w:t xml:space="preserve">22. </w:t>
      </w:r>
      <w:r>
        <w:rPr>
          <w:rFonts w:ascii="宋体" w:hAnsi="宋体"/>
          <w:color w:val="000000"/>
        </w:rPr>
        <w:t>化学与我们的生产、生活、能源、环境关系密切。</w:t>
      </w:r>
    </w:p>
    <w:p w14:paraId="3AF0F3BE">
      <w:pPr>
        <w:spacing w:line="360" w:lineRule="auto"/>
        <w:jc w:val="left"/>
        <w:textAlignment w:val="center"/>
        <w:rPr>
          <w:rFonts w:ascii="宋体" w:hAnsi="宋体"/>
          <w:color w:val="000000"/>
        </w:rPr>
      </w:pPr>
      <w:r>
        <w:rPr>
          <w:color w:val="000000"/>
        </w:rPr>
        <w:t>（1）</w:t>
      </w:r>
      <w:r>
        <w:rPr>
          <w:rFonts w:ascii="宋体" w:hAnsi="宋体"/>
          <w:color w:val="000000"/>
        </w:rPr>
        <w:t>选择下列物质的标号填空。</w:t>
      </w:r>
    </w:p>
    <w:p w14:paraId="7B79EB79">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．金刚石</w:t>
      </w:r>
      <w:r>
        <w:rPr>
          <w:color w:val="000000"/>
        </w:rPr>
        <w:t xml:space="preserve">    </w:t>
      </w:r>
      <w:r>
        <w:rPr>
          <w:rFonts w:eastAsia="Times New Roman" w:cs="Times New Roman"/>
          <w:color w:val="000000"/>
        </w:rPr>
        <w:t>B</w:t>
      </w:r>
      <w:r>
        <w:rPr>
          <w:rFonts w:ascii="宋体" w:hAnsi="宋体"/>
          <w:color w:val="000000"/>
        </w:rPr>
        <w:t>．氦气</w:t>
      </w:r>
      <w:r>
        <w:rPr>
          <w:color w:val="000000"/>
        </w:rPr>
        <w:t xml:space="preserve">    </w:t>
      </w:r>
      <w:r>
        <w:rPr>
          <w:rFonts w:eastAsia="Times New Roman" w:cs="Times New Roman"/>
          <w:color w:val="000000"/>
        </w:rPr>
        <w:t>C</w:t>
      </w:r>
      <w:r>
        <w:rPr>
          <w:rFonts w:ascii="宋体" w:hAnsi="宋体"/>
          <w:color w:val="000000"/>
        </w:rPr>
        <w:t>．浓硫酸</w:t>
      </w:r>
      <w:r>
        <w:rPr>
          <w:color w:val="000000"/>
        </w:rPr>
        <w:t xml:space="preserve">    </w:t>
      </w:r>
      <w:r>
        <w:rPr>
          <w:rFonts w:eastAsia="Times New Roman" w:cs="Times New Roman"/>
          <w:color w:val="000000"/>
        </w:rPr>
        <w:t>D</w:t>
      </w:r>
      <w:r>
        <w:rPr>
          <w:rFonts w:ascii="宋体" w:hAnsi="宋体"/>
          <w:color w:val="000000"/>
        </w:rPr>
        <w:t>．铜</w:t>
      </w:r>
    </w:p>
    <w:p w14:paraId="25C0DCED">
      <w:pPr>
        <w:spacing w:line="360" w:lineRule="auto"/>
        <w:jc w:val="left"/>
        <w:textAlignment w:val="center"/>
        <w:rPr>
          <w:rFonts w:ascii="宋体" w:hAnsi="宋体"/>
          <w:color w:val="000000"/>
        </w:rPr>
      </w:pPr>
      <w:r>
        <w:rPr>
          <w:rFonts w:ascii="宋体" w:hAnsi="宋体"/>
          <w:color w:val="000000"/>
        </w:rPr>
        <w:t>①可用作干燥剂的是</w:t>
      </w:r>
      <w:r>
        <w:rPr>
          <w:color w:val="000000"/>
        </w:rPr>
        <w:t>______</w:t>
      </w:r>
      <w:r>
        <w:rPr>
          <w:rFonts w:ascii="宋体" w:hAnsi="宋体"/>
          <w:color w:val="000000"/>
        </w:rPr>
        <w:t>。</w:t>
      </w:r>
    </w:p>
    <w:p w14:paraId="7E5C29BC">
      <w:pPr>
        <w:spacing w:line="360" w:lineRule="auto"/>
        <w:jc w:val="left"/>
        <w:textAlignment w:val="center"/>
        <w:rPr>
          <w:rFonts w:ascii="宋体" w:hAnsi="宋体"/>
          <w:color w:val="000000"/>
        </w:rPr>
      </w:pPr>
      <w:r>
        <w:rPr>
          <w:rFonts w:ascii="宋体" w:hAnsi="宋体"/>
          <w:color w:val="000000"/>
        </w:rPr>
        <w:t>②可用干制电线的是</w:t>
      </w:r>
      <w:r>
        <w:rPr>
          <w:color w:val="000000"/>
        </w:rPr>
        <w:t>______</w:t>
      </w:r>
      <w:r>
        <w:rPr>
          <w:rFonts w:ascii="宋体" w:hAnsi="宋体"/>
          <w:color w:val="000000"/>
        </w:rPr>
        <w:t>。</w:t>
      </w:r>
    </w:p>
    <w:p w14:paraId="2FF8A149">
      <w:pPr>
        <w:spacing w:line="360" w:lineRule="auto"/>
        <w:jc w:val="left"/>
        <w:textAlignment w:val="center"/>
        <w:rPr>
          <w:rFonts w:ascii="宋体" w:hAnsi="宋体"/>
          <w:color w:val="000000"/>
        </w:rPr>
      </w:pPr>
      <w:r>
        <w:rPr>
          <w:rFonts w:ascii="宋体" w:hAnsi="宋体"/>
          <w:color w:val="000000"/>
        </w:rPr>
        <w:t>③可用于载玻璃的是</w:t>
      </w:r>
      <w:r>
        <w:rPr>
          <w:color w:val="000000"/>
        </w:rPr>
        <w:t>______</w:t>
      </w:r>
      <w:r>
        <w:rPr>
          <w:rFonts w:ascii="宋体" w:hAnsi="宋体"/>
          <w:color w:val="000000"/>
        </w:rPr>
        <w:t>。</w:t>
      </w:r>
    </w:p>
    <w:p w14:paraId="44A6D762">
      <w:pPr>
        <w:spacing w:line="360" w:lineRule="auto"/>
        <w:jc w:val="left"/>
        <w:textAlignment w:val="center"/>
        <w:rPr>
          <w:rFonts w:ascii="宋体" w:hAnsi="宋体"/>
          <w:color w:val="000000"/>
        </w:rPr>
      </w:pPr>
      <w:r>
        <w:rPr>
          <w:rFonts w:ascii="宋体" w:hAnsi="宋体"/>
          <w:color w:val="000000"/>
        </w:rPr>
        <w:t>④可用于制造低温环境的是</w:t>
      </w:r>
      <w:r>
        <w:rPr>
          <w:color w:val="000000"/>
        </w:rPr>
        <w:t>______</w:t>
      </w:r>
      <w:r>
        <w:rPr>
          <w:rFonts w:ascii="宋体" w:hAnsi="宋体"/>
          <w:color w:val="000000"/>
        </w:rPr>
        <w:t>。</w:t>
      </w:r>
    </w:p>
    <w:p w14:paraId="3FF87736">
      <w:pPr>
        <w:spacing w:line="360" w:lineRule="auto"/>
        <w:jc w:val="left"/>
        <w:textAlignment w:val="center"/>
        <w:rPr>
          <w:rFonts w:ascii="宋体" w:hAnsi="宋体"/>
          <w:color w:val="000000"/>
        </w:rPr>
      </w:pPr>
      <w:r>
        <w:rPr>
          <w:color w:val="000000"/>
        </w:rPr>
        <w:t>（2）</w:t>
      </w:r>
      <w:r>
        <w:rPr>
          <w:rFonts w:ascii="宋体" w:hAnsi="宋体"/>
          <w:color w:val="000000"/>
        </w:rPr>
        <w:t>①化石燃料包括煤、</w:t>
      </w:r>
      <w:r>
        <w:rPr>
          <w:color w:val="000000"/>
        </w:rPr>
        <w:t>______</w:t>
      </w:r>
      <w:r>
        <w:rPr>
          <w:rFonts w:ascii="宋体" w:hAnsi="宋体"/>
          <w:color w:val="000000"/>
        </w:rPr>
        <w:t>、天然气，它们属于</w:t>
      </w:r>
      <w:r>
        <w:rPr>
          <w:color w:val="000000"/>
        </w:rPr>
        <w:t>______</w:t>
      </w:r>
      <w:r>
        <w:rPr>
          <w:rFonts w:ascii="宋体" w:hAnsi="宋体"/>
          <w:color w:val="000000"/>
        </w:rPr>
        <w:t>（填“混合物”现“纯净物”）</w:t>
      </w:r>
    </w:p>
    <w:p w14:paraId="64ACB3F2">
      <w:pPr>
        <w:spacing w:line="360" w:lineRule="auto"/>
        <w:jc w:val="left"/>
        <w:textAlignment w:val="center"/>
        <w:rPr>
          <w:rFonts w:ascii="宋体" w:hAnsi="宋体"/>
          <w:color w:val="000000"/>
        </w:rPr>
      </w:pPr>
      <w:r>
        <w:rPr>
          <w:rFonts w:ascii="宋体" w:hAnsi="宋体"/>
          <w:color w:val="000000"/>
        </w:rPr>
        <w:t>②煤燃烧时排放的</w:t>
      </w:r>
      <w:r>
        <w:rPr>
          <w:rFonts w:eastAsia="Times New Roman" w:cs="Times New Roman"/>
          <w:color w:val="000000"/>
        </w:rPr>
        <w:t>SO</w:t>
      </w:r>
      <w:r>
        <w:rPr>
          <w:rFonts w:eastAsia="Times New Roman" w:cs="Times New Roman"/>
          <w:color w:val="000000"/>
          <w:vertAlign w:val="subscript"/>
        </w:rPr>
        <w:t>2</w:t>
      </w:r>
      <w:r>
        <w:rPr>
          <w:rFonts w:ascii="宋体" w:hAnsi="宋体"/>
          <w:color w:val="000000"/>
        </w:rPr>
        <w:t>等污染物会形成酸雨。为减缓酸雨的形成，下列措施合理的是</w:t>
      </w:r>
      <w:r>
        <w:rPr>
          <w:color w:val="000000"/>
        </w:rPr>
        <w:t>______</w:t>
      </w:r>
      <w:r>
        <w:rPr>
          <w:rFonts w:ascii="宋体" w:hAnsi="宋体"/>
          <w:color w:val="000000"/>
        </w:rPr>
        <w:t>（填标号）。</w:t>
      </w:r>
    </w:p>
    <w:p w14:paraId="6F36471B">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．禁止使用煤</w:t>
      </w:r>
      <w:r>
        <w:rPr>
          <w:rFonts w:eastAsia="Times New Roman" w:cs="Times New Roman"/>
          <w:color w:val="000000"/>
        </w:rPr>
        <w:t xml:space="preserve">          B</w:t>
      </w:r>
      <w:r>
        <w:rPr>
          <w:rFonts w:ascii="宋体" w:hAnsi="宋体"/>
          <w:color w:val="000000"/>
        </w:rPr>
        <w:t>．用天然气替代煤</w:t>
      </w:r>
      <w:r>
        <w:rPr>
          <w:rFonts w:eastAsia="Times New Roman" w:cs="Times New Roman"/>
          <w:color w:val="000000"/>
        </w:rPr>
        <w:t xml:space="preserve">         C</w:t>
      </w:r>
      <w:r>
        <w:rPr>
          <w:rFonts w:ascii="宋体" w:hAnsi="宋体"/>
          <w:color w:val="000000"/>
        </w:rPr>
        <w:t>．大力推广使用脱硫煤</w:t>
      </w:r>
    </w:p>
    <w:p w14:paraId="7B7B244A">
      <w:pPr>
        <w:spacing w:line="360" w:lineRule="auto"/>
        <w:jc w:val="left"/>
        <w:textAlignment w:val="center"/>
        <w:rPr>
          <w:rFonts w:ascii="宋体" w:hAnsi="宋体"/>
          <w:color w:val="000000"/>
        </w:rPr>
      </w:pPr>
      <w:r>
        <w:rPr>
          <w:rFonts w:ascii="宋体" w:hAnsi="宋体"/>
          <w:color w:val="000000"/>
        </w:rPr>
        <w:t>③北京冬奥会使用清洁能源作为火炬燃料，该消洁能源是</w:t>
      </w:r>
      <w:r>
        <w:rPr>
          <w:color w:val="000000"/>
        </w:rPr>
        <w:t>______</w:t>
      </w:r>
      <w:r>
        <w:rPr>
          <w:rFonts w:ascii="宋体" w:hAnsi="宋体"/>
          <w:color w:val="000000"/>
        </w:rPr>
        <w:t>。（填标号）</w:t>
      </w:r>
    </w:p>
    <w:p w14:paraId="07DA0C88">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．潮汐能</w:t>
      </w:r>
      <w:r>
        <w:rPr>
          <w:rFonts w:eastAsia="Times New Roman" w:cs="Times New Roman"/>
          <w:color w:val="000000"/>
        </w:rPr>
        <w:t xml:space="preserve">          B</w:t>
      </w:r>
      <w:r>
        <w:rPr>
          <w:rFonts w:ascii="宋体" w:hAnsi="宋体"/>
          <w:color w:val="000000"/>
        </w:rPr>
        <w:t>．地热能</w:t>
      </w:r>
      <w:r>
        <w:rPr>
          <w:rFonts w:eastAsia="Times New Roman" w:cs="Times New Roman"/>
          <w:color w:val="000000"/>
        </w:rPr>
        <w:t xml:space="preserve">         C</w:t>
      </w:r>
      <w:r>
        <w:rPr>
          <w:rFonts w:ascii="宋体" w:hAnsi="宋体"/>
          <w:color w:val="000000"/>
        </w:rPr>
        <w:t>．核能</w:t>
      </w:r>
      <w:r>
        <w:rPr>
          <w:rFonts w:eastAsia="Times New Roman" w:cs="Times New Roman"/>
          <w:color w:val="000000"/>
        </w:rPr>
        <w:t xml:space="preserve">           D</w:t>
      </w:r>
      <w:r>
        <w:rPr>
          <w:rFonts w:ascii="宋体" w:hAnsi="宋体"/>
          <w:color w:val="000000"/>
        </w:rPr>
        <w:t>．氢气</w:t>
      </w:r>
    </w:p>
    <w:p w14:paraId="592FC69B">
      <w:pPr>
        <w:spacing w:line="360" w:lineRule="auto"/>
        <w:textAlignment w:val="center"/>
        <w:rPr>
          <w:color w:val="000000"/>
        </w:rPr>
      </w:pPr>
      <w:r>
        <w:rPr>
          <w:color w:val="2E75B6"/>
        </w:rPr>
        <w:t>【答案】</w:t>
      </w:r>
      <w:r>
        <w:rPr>
          <w:color w:val="000000"/>
        </w:rPr>
        <w:t>（1）    ①</w:t>
      </w:r>
      <w:r>
        <w:rPr>
          <w:color w:val="000000"/>
          <w:position w:val="-22"/>
        </w:rPr>
        <w:drawing>
          <wp:inline distT="0" distB="0" distL="114300" distR="114300">
            <wp:extent cx="31750" cy="88900"/>
            <wp:effectExtent l="0" t="0" r="0" b="0"/>
            <wp:docPr id="231858108" name="图片 231858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858108" name="图片 231858108"/>
                    <pic:cNvPicPr>
                      <a:picLocks noChangeAspect="1"/>
                    </pic:cNvPicPr>
                  </pic:nvPicPr>
                  <pic:blipFill>
                    <a:blip r:embed="rId26" cstate="print"/>
                    <a:stretch>
                      <a:fillRect/>
                    </a:stretch>
                  </pic:blipFill>
                  <pic:spPr>
                    <a:xfrm>
                      <a:off x="0" y="0"/>
                      <a:ext cx="31750" cy="88900"/>
                    </a:xfrm>
                    <a:prstGeom prst="rect">
                      <a:avLst/>
                    </a:prstGeom>
                  </pic:spPr>
                </pic:pic>
              </a:graphicData>
            </a:graphic>
          </wp:inline>
        </w:drawing>
      </w:r>
      <w:r>
        <w:rPr>
          <w:color w:val="000000"/>
        </w:rPr>
        <w:t xml:space="preserve"> C    ②. D    ③. A    ④. B    </w:t>
      </w:r>
    </w:p>
    <w:p w14:paraId="20CCB05E">
      <w:pPr>
        <w:spacing w:line="360" w:lineRule="auto"/>
        <w:textAlignment w:val="center"/>
        <w:rPr>
          <w:color w:val="000000"/>
        </w:rPr>
      </w:pPr>
      <w:r>
        <w:rPr>
          <w:color w:val="000000"/>
        </w:rPr>
        <w:t>（2）    ①. 石油    ②. 混合物    ③. BC    ④. D</w:t>
      </w:r>
    </w:p>
    <w:p w14:paraId="46AF1B57">
      <w:pPr>
        <w:spacing w:line="360" w:lineRule="auto"/>
        <w:textAlignment w:val="center"/>
        <w:rPr>
          <w:color w:val="000000"/>
        </w:rPr>
      </w:pPr>
      <w:r>
        <w:rPr>
          <w:color w:val="2E75B6"/>
        </w:rPr>
        <w:t>【解析】</w:t>
      </w:r>
    </w:p>
    <w:p w14:paraId="2D514FF0">
      <w:pPr>
        <w:spacing w:line="360" w:lineRule="auto"/>
        <w:jc w:val="left"/>
        <w:textAlignment w:val="center"/>
        <w:rPr>
          <w:color w:val="000000"/>
        </w:rPr>
      </w:pPr>
      <w:r>
        <w:rPr>
          <w:color w:val="000000"/>
        </w:rPr>
        <w:t>【分析】根据物质的用途及化石燃料、空气污染物等回答问题。</w:t>
      </w:r>
    </w:p>
    <w:p w14:paraId="43851026">
      <w:pPr>
        <w:spacing w:line="360" w:lineRule="auto"/>
        <w:jc w:val="left"/>
        <w:textAlignment w:val="center"/>
        <w:rPr>
          <w:color w:val="000000"/>
        </w:rPr>
      </w:pPr>
      <w:r>
        <w:rPr>
          <w:color w:val="000000"/>
        </w:rPr>
        <w:t>【小问1详解】</w:t>
      </w:r>
    </w:p>
    <w:p w14:paraId="42E7B951">
      <w:pPr>
        <w:spacing w:line="360" w:lineRule="auto"/>
        <w:jc w:val="left"/>
        <w:textAlignment w:val="center"/>
        <w:rPr>
          <w:color w:val="000000"/>
        </w:rPr>
      </w:pPr>
      <w:r>
        <w:rPr>
          <w:color w:val="000000"/>
        </w:rPr>
        <w:t>浓硫酸具有吸水性，可用作干燥剂的是浓硫酸；铜具有导电性，可用干制电线的是铜；可用于载玻璃的是金刚石；可用于制造低温环境的是氮气。</w:t>
      </w:r>
    </w:p>
    <w:p w14:paraId="3649067D">
      <w:pPr>
        <w:spacing w:line="360" w:lineRule="auto"/>
        <w:jc w:val="left"/>
        <w:textAlignment w:val="center"/>
        <w:rPr>
          <w:color w:val="000000"/>
        </w:rPr>
      </w:pPr>
      <w:r>
        <w:rPr>
          <w:color w:val="000000"/>
        </w:rPr>
        <w:t>【小问2详解】</w:t>
      </w:r>
    </w:p>
    <w:p w14:paraId="62889798">
      <w:pPr>
        <w:spacing w:line="360" w:lineRule="auto"/>
        <w:jc w:val="left"/>
        <w:textAlignment w:val="center"/>
        <w:rPr>
          <w:color w:val="000000"/>
        </w:rPr>
      </w:pPr>
      <w:r>
        <w:rPr>
          <w:color w:val="000000"/>
        </w:rPr>
        <w:t>①化石燃料包括煤、石油、天然气，它们都是多种物质组成的混合物。</w:t>
      </w:r>
    </w:p>
    <w:p w14:paraId="19D7434D">
      <w:pPr>
        <w:spacing w:line="360" w:lineRule="auto"/>
        <w:jc w:val="left"/>
        <w:textAlignment w:val="center"/>
        <w:rPr>
          <w:color w:val="000000"/>
        </w:rPr>
      </w:pPr>
      <w:r>
        <w:rPr>
          <w:color w:val="000000"/>
        </w:rPr>
        <w:t>②为减缓酸雨的形成，下列措施合理的是B和C，目前无法完全禁止使用煤。</w:t>
      </w:r>
    </w:p>
    <w:p w14:paraId="68BD3B89">
      <w:pPr>
        <w:spacing w:line="360" w:lineRule="auto"/>
        <w:jc w:val="left"/>
        <w:textAlignment w:val="center"/>
        <w:rPr>
          <w:color w:val="000000"/>
        </w:rPr>
      </w:pPr>
      <w:r>
        <w:rPr>
          <w:color w:val="000000"/>
        </w:rPr>
        <w:t>③北京冬奥会使用清洁能源作为火炬燃料，该清洁能源是氢气，氢气燃烧生成物只有水，是最清洁的能源。</w:t>
      </w:r>
    </w:p>
    <w:p w14:paraId="1E7ABE54">
      <w:pPr>
        <w:spacing w:line="360" w:lineRule="auto"/>
        <w:jc w:val="left"/>
        <w:textAlignment w:val="center"/>
        <w:rPr>
          <w:rFonts w:ascii="宋体" w:hAnsi="宋体"/>
          <w:color w:val="000000"/>
        </w:rPr>
      </w:pPr>
      <w:r>
        <w:rPr>
          <w:color w:val="000000"/>
        </w:rPr>
        <w:t xml:space="preserve">23. </w:t>
      </w:r>
      <w:r>
        <w:rPr>
          <w:rFonts w:ascii="宋体" w:hAnsi="宋体"/>
          <w:color w:val="000000"/>
        </w:rPr>
        <w:t>水是一切生命体生存所必需的物质。</w:t>
      </w:r>
    </w:p>
    <w:p w14:paraId="7A767DAA">
      <w:pPr>
        <w:spacing w:line="360" w:lineRule="auto"/>
        <w:jc w:val="left"/>
        <w:textAlignment w:val="center"/>
        <w:rPr>
          <w:rFonts w:ascii="宋体" w:hAnsi="宋体"/>
          <w:color w:val="000000"/>
        </w:rPr>
      </w:pPr>
      <w:r>
        <w:rPr>
          <w:color w:val="000000"/>
        </w:rPr>
        <w:t>（1）</w:t>
      </w:r>
      <w:r>
        <w:rPr>
          <w:rFonts w:ascii="宋体" w:hAnsi="宋体"/>
          <w:color w:val="000000"/>
        </w:rPr>
        <w:t>爱护水资源，既要节约用水，也要防治水体污染，下列做法合理的是</w:t>
      </w:r>
      <w:r>
        <w:rPr>
          <w:rFonts w:eastAsia="Times New Roman" w:cs="Times New Roman"/>
          <w:color w:val="000000"/>
        </w:rPr>
        <w:t>______</w:t>
      </w:r>
      <w:r>
        <w:rPr>
          <w:rFonts w:ascii="宋体" w:hAnsi="宋体"/>
          <w:color w:val="000000"/>
        </w:rPr>
        <w:t>（填标号）</w:t>
      </w:r>
    </w:p>
    <w:p w14:paraId="4FE5949B">
      <w:pPr>
        <w:tabs>
          <w:tab w:val="left" w:pos="4873"/>
        </w:tabs>
        <w:spacing w:line="360" w:lineRule="auto"/>
        <w:jc w:val="left"/>
        <w:textAlignment w:val="center"/>
        <w:rPr>
          <w:rFonts w:ascii="宋体" w:hAnsi="宋体"/>
          <w:color w:val="000000"/>
        </w:rPr>
      </w:pPr>
      <w:r>
        <w:rPr>
          <w:color w:val="000000"/>
        </w:rPr>
        <w:t>A</w:t>
      </w:r>
      <w:r>
        <w:rPr>
          <w:color w:val="000000"/>
          <w:position w:val="-22"/>
        </w:rPr>
        <w:drawing>
          <wp:inline distT="0" distB="0" distL="114300" distR="114300">
            <wp:extent cx="31750" cy="88900"/>
            <wp:effectExtent l="0" t="0" r="0" b="0"/>
            <wp:docPr id="231858111" name="图片 231858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858111" name="图片 231858111"/>
                    <pic:cNvPicPr>
                      <a:picLocks noChangeAspect="1"/>
                    </pic:cNvPicPr>
                  </pic:nvPicPr>
                  <pic:blipFill>
                    <a:blip r:embed="rId26"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水龙头漏水不及时更换</w:t>
      </w:r>
      <w:r>
        <w:rPr>
          <w:color w:val="000000"/>
        </w:rPr>
        <w:tab/>
      </w:r>
      <w:r>
        <w:rPr>
          <w:color w:val="000000"/>
        </w:rPr>
        <w:t xml:space="preserve">B. </w:t>
      </w:r>
      <w:r>
        <w:rPr>
          <w:rFonts w:ascii="宋体" w:hAnsi="宋体"/>
          <w:color w:val="000000"/>
        </w:rPr>
        <w:t>生活污水集中处理和排放</w:t>
      </w:r>
    </w:p>
    <w:p w14:paraId="0E7A5F5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洗脸水冲厕所</w:t>
      </w:r>
      <w:r>
        <w:rPr>
          <w:color w:val="000000"/>
        </w:rPr>
        <w:tab/>
      </w:r>
      <w:r>
        <w:rPr>
          <w:color w:val="000000"/>
        </w:rPr>
        <w:t xml:space="preserve">D. </w:t>
      </w:r>
      <w:r>
        <w:rPr>
          <w:rFonts w:ascii="宋体" w:hAnsi="宋体"/>
          <w:color w:val="000000"/>
        </w:rPr>
        <w:t>农业上合理使用农药和化肥</w:t>
      </w:r>
    </w:p>
    <w:p w14:paraId="10BAB3E7">
      <w:pPr>
        <w:spacing w:line="360" w:lineRule="auto"/>
        <w:jc w:val="left"/>
        <w:textAlignment w:val="center"/>
        <w:rPr>
          <w:rFonts w:ascii="宋体" w:hAnsi="宋体"/>
          <w:color w:val="000000"/>
        </w:rPr>
      </w:pPr>
      <w:r>
        <w:rPr>
          <w:color w:val="000000"/>
        </w:rPr>
        <w:t>（2）</w:t>
      </w:r>
      <w:r>
        <w:rPr>
          <w:rFonts w:ascii="宋体" w:hAnsi="宋体"/>
          <w:color w:val="000000"/>
        </w:rPr>
        <w:t>①小新同学从翠湖取回水样，用自制净水器处理，净水器中活性炭可以</w:t>
      </w:r>
      <w:r>
        <w:rPr>
          <w:color w:val="000000"/>
        </w:rPr>
        <w:t>______</w:t>
      </w:r>
      <w:r>
        <w:rPr>
          <w:rFonts w:ascii="宋体" w:hAnsi="宋体"/>
          <w:color w:val="000000"/>
        </w:rPr>
        <w:t>（填“吸附”或“蒸馏”）水样中的异味和色素，所得的水</w:t>
      </w:r>
      <w:r>
        <w:rPr>
          <w:color w:val="000000"/>
        </w:rPr>
        <w:t>______</w:t>
      </w:r>
      <w:r>
        <w:rPr>
          <w:rFonts w:ascii="宋体" w:hAnsi="宋体"/>
          <w:color w:val="000000"/>
        </w:rPr>
        <w:t>（填“是”或“不是”）纯水。</w:t>
      </w:r>
    </w:p>
    <w:p w14:paraId="431D60FC">
      <w:pPr>
        <w:spacing w:line="360" w:lineRule="auto"/>
        <w:jc w:val="left"/>
        <w:textAlignment w:val="center"/>
        <w:rPr>
          <w:rFonts w:ascii="宋体" w:hAnsi="宋体"/>
          <w:color w:val="000000"/>
        </w:rPr>
      </w:pPr>
      <w:r>
        <w:rPr>
          <w:rFonts w:ascii="宋体" w:hAnsi="宋体"/>
          <w:color w:val="000000"/>
        </w:rPr>
        <w:t>②向处理后的水样中加入肥皂水，振荡，观察到泡沫较少，浮渣较多，则该水样属于</w:t>
      </w:r>
      <w:r>
        <w:rPr>
          <w:color w:val="000000"/>
        </w:rPr>
        <w:t>______</w:t>
      </w:r>
      <w:r>
        <w:rPr>
          <w:rFonts w:ascii="宋体" w:hAnsi="宋体"/>
          <w:color w:val="000000"/>
        </w:rPr>
        <w:t>（填“硬水”或“软水”）。使用硬水会给生活和生产带来许乡麻烦，生活中常用</w:t>
      </w:r>
      <w:r>
        <w:rPr>
          <w:color w:val="000000"/>
        </w:rPr>
        <w:t>______</w:t>
      </w:r>
      <w:r>
        <w:rPr>
          <w:rFonts w:ascii="宋体" w:hAnsi="宋体"/>
          <w:color w:val="000000"/>
        </w:rPr>
        <w:t>的方法降低水的硬度，</w:t>
      </w:r>
    </w:p>
    <w:p w14:paraId="36CAAEE9">
      <w:pPr>
        <w:spacing w:line="360" w:lineRule="auto"/>
        <w:jc w:val="left"/>
        <w:textAlignment w:val="center"/>
        <w:rPr>
          <w:rFonts w:ascii="宋体" w:hAnsi="宋体"/>
          <w:color w:val="000000"/>
        </w:rPr>
      </w:pPr>
      <w:r>
        <w:rPr>
          <w:color w:val="000000"/>
        </w:rPr>
        <w:t>（3）</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C1</w:t>
      </w:r>
      <w:r>
        <w:rPr>
          <w:rFonts w:ascii="宋体" w:hAnsi="宋体"/>
          <w:color w:val="000000"/>
        </w:rPr>
        <w:t>和</w:t>
      </w:r>
      <w:r>
        <w:rPr>
          <w:rFonts w:eastAsia="Times New Roman" w:cs="Times New Roman"/>
          <w:color w:val="000000"/>
        </w:rPr>
        <w:t>KNO</w:t>
      </w:r>
      <w:r>
        <w:rPr>
          <w:rFonts w:eastAsia="Times New Roman" w:cs="Times New Roman"/>
          <w:color w:val="000000"/>
          <w:vertAlign w:val="subscript"/>
        </w:rPr>
        <w:t>3</w:t>
      </w:r>
      <w:r>
        <w:rPr>
          <w:rFonts w:ascii="宋体" w:hAnsi="宋体"/>
          <w:color w:val="000000"/>
        </w:rPr>
        <w:t>在不同温度时的溶解度如下表，回答下列问题。</w:t>
      </w:r>
    </w:p>
    <w:tbl>
      <w:tblPr>
        <w:tblStyle w:val="5"/>
        <w:tblW w:w="73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10"/>
        <w:gridCol w:w="1170"/>
        <w:gridCol w:w="945"/>
        <w:gridCol w:w="945"/>
        <w:gridCol w:w="945"/>
        <w:gridCol w:w="945"/>
        <w:gridCol w:w="945"/>
      </w:tblGrid>
      <w:tr w14:paraId="2638F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2580" w:type="dxa"/>
            <w:gridSpan w:val="2"/>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4F899E">
            <w:pPr>
              <w:spacing w:line="360" w:lineRule="auto"/>
              <w:jc w:val="left"/>
              <w:textAlignment w:val="center"/>
              <w:rPr>
                <w:rFonts w:ascii="宋体" w:hAnsi="宋体"/>
                <w:color w:val="000000"/>
              </w:rPr>
            </w:pPr>
            <w:r>
              <w:rPr>
                <w:rFonts w:ascii="宋体" w:hAnsi="宋体"/>
                <w:color w:val="000000"/>
              </w:rPr>
              <w:t>温度</w:t>
            </w:r>
            <w:r>
              <w:rPr>
                <w:rFonts w:eastAsia="Times New Roman" w:cs="Times New Roman"/>
                <w:color w:val="000000"/>
              </w:rPr>
              <w:t>/</w:t>
            </w:r>
            <w:r>
              <w:rPr>
                <w:rFonts w:ascii="宋体" w:hAnsi="宋体"/>
                <w:color w:val="000000"/>
              </w:rPr>
              <w:t>℃</w:t>
            </w:r>
          </w:p>
        </w:tc>
        <w:tc>
          <w:tcPr>
            <w:tcW w:w="9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C6B811">
            <w:pPr>
              <w:spacing w:line="360" w:lineRule="auto"/>
              <w:jc w:val="left"/>
              <w:textAlignment w:val="center"/>
              <w:rPr>
                <w:rFonts w:eastAsia="Times New Roman" w:cs="Times New Roman"/>
                <w:color w:val="000000"/>
              </w:rPr>
            </w:pPr>
            <w:r>
              <w:rPr>
                <w:rFonts w:eastAsia="Times New Roman" w:cs="Times New Roman"/>
                <w:color w:val="000000"/>
              </w:rPr>
              <w:t>20</w:t>
            </w:r>
          </w:p>
        </w:tc>
        <w:tc>
          <w:tcPr>
            <w:tcW w:w="9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BC6FBB">
            <w:pPr>
              <w:spacing w:line="360" w:lineRule="auto"/>
              <w:jc w:val="left"/>
              <w:textAlignment w:val="center"/>
              <w:rPr>
                <w:rFonts w:eastAsia="Times New Roman" w:cs="Times New Roman"/>
                <w:color w:val="000000"/>
              </w:rPr>
            </w:pPr>
            <w:r>
              <w:rPr>
                <w:rFonts w:eastAsia="Times New Roman" w:cs="Times New Roman"/>
                <w:color w:val="000000"/>
              </w:rPr>
              <w:t>30</w:t>
            </w:r>
          </w:p>
        </w:tc>
        <w:tc>
          <w:tcPr>
            <w:tcW w:w="9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665094">
            <w:pPr>
              <w:spacing w:line="360" w:lineRule="auto"/>
              <w:jc w:val="left"/>
              <w:textAlignment w:val="center"/>
              <w:rPr>
                <w:rFonts w:eastAsia="Times New Roman" w:cs="Times New Roman"/>
                <w:color w:val="000000"/>
              </w:rPr>
            </w:pPr>
            <w:r>
              <w:rPr>
                <w:rFonts w:eastAsia="Times New Roman" w:cs="Times New Roman"/>
                <w:color w:val="000000"/>
              </w:rPr>
              <w:t>40</w:t>
            </w:r>
          </w:p>
        </w:tc>
        <w:tc>
          <w:tcPr>
            <w:tcW w:w="9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E8566F">
            <w:pPr>
              <w:spacing w:line="360" w:lineRule="auto"/>
              <w:jc w:val="left"/>
              <w:textAlignment w:val="center"/>
              <w:rPr>
                <w:rFonts w:eastAsia="Times New Roman" w:cs="Times New Roman"/>
                <w:color w:val="000000"/>
              </w:rPr>
            </w:pPr>
            <w:r>
              <w:rPr>
                <w:rFonts w:eastAsia="Times New Roman" w:cs="Times New Roman"/>
                <w:color w:val="000000"/>
              </w:rPr>
              <w:t>50</w:t>
            </w:r>
          </w:p>
        </w:tc>
        <w:tc>
          <w:tcPr>
            <w:tcW w:w="9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0A6029">
            <w:pPr>
              <w:spacing w:line="360" w:lineRule="auto"/>
              <w:jc w:val="left"/>
              <w:textAlignment w:val="center"/>
              <w:rPr>
                <w:rFonts w:eastAsia="Times New Roman" w:cs="Times New Roman"/>
                <w:color w:val="000000"/>
              </w:rPr>
            </w:pPr>
            <w:r>
              <w:rPr>
                <w:rFonts w:eastAsia="Times New Roman" w:cs="Times New Roman"/>
                <w:color w:val="000000"/>
              </w:rPr>
              <w:t>60</w:t>
            </w:r>
          </w:p>
        </w:tc>
      </w:tr>
      <w:tr w14:paraId="22B9A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410"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FDDA3C">
            <w:pPr>
              <w:spacing w:line="360" w:lineRule="auto"/>
              <w:jc w:val="left"/>
              <w:textAlignment w:val="center"/>
              <w:rPr>
                <w:rFonts w:eastAsia="Times New Roman" w:cs="Times New Roman"/>
                <w:color w:val="000000"/>
              </w:rPr>
            </w:pPr>
            <w:r>
              <w:rPr>
                <w:rFonts w:ascii="宋体" w:hAnsi="宋体"/>
                <w:color w:val="000000"/>
              </w:rPr>
              <w:t>溶解度</w:t>
            </w:r>
            <w:r>
              <w:rPr>
                <w:rFonts w:eastAsia="Times New Roman" w:cs="Times New Roman"/>
                <w:color w:val="000000"/>
              </w:rPr>
              <w:t>/g</w:t>
            </w:r>
          </w:p>
        </w:tc>
        <w:tc>
          <w:tcPr>
            <w:tcW w:w="11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FA550D">
            <w:pPr>
              <w:spacing w:line="360" w:lineRule="auto"/>
              <w:jc w:val="left"/>
              <w:textAlignment w:val="center"/>
              <w:rPr>
                <w:rFonts w:eastAsia="Times New Roman" w:cs="Times New Roman"/>
                <w:color w:val="000000"/>
              </w:rPr>
            </w:pP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Cl</w:t>
            </w:r>
          </w:p>
        </w:tc>
        <w:tc>
          <w:tcPr>
            <w:tcW w:w="9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D695A5">
            <w:pPr>
              <w:spacing w:line="360" w:lineRule="auto"/>
              <w:jc w:val="left"/>
              <w:textAlignment w:val="center"/>
              <w:rPr>
                <w:rFonts w:eastAsia="Times New Roman" w:cs="Times New Roman"/>
                <w:color w:val="000000"/>
              </w:rPr>
            </w:pPr>
            <w:r>
              <w:rPr>
                <w:rFonts w:eastAsia="Times New Roman" w:cs="Times New Roman"/>
                <w:color w:val="000000"/>
              </w:rPr>
              <w:t>37.2</w:t>
            </w:r>
          </w:p>
        </w:tc>
        <w:tc>
          <w:tcPr>
            <w:tcW w:w="9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F3B214">
            <w:pPr>
              <w:spacing w:line="360" w:lineRule="auto"/>
              <w:jc w:val="left"/>
              <w:textAlignment w:val="center"/>
              <w:rPr>
                <w:rFonts w:eastAsia="Times New Roman" w:cs="Times New Roman"/>
                <w:color w:val="000000"/>
              </w:rPr>
            </w:pPr>
            <w:r>
              <w:rPr>
                <w:rFonts w:eastAsia="Times New Roman" w:cs="Times New Roman"/>
                <w:color w:val="000000"/>
              </w:rPr>
              <w:t>41.4</w:t>
            </w:r>
          </w:p>
        </w:tc>
        <w:tc>
          <w:tcPr>
            <w:tcW w:w="9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1C2BAA">
            <w:pPr>
              <w:spacing w:line="360" w:lineRule="auto"/>
              <w:jc w:val="left"/>
              <w:textAlignment w:val="center"/>
              <w:rPr>
                <w:rFonts w:eastAsia="Times New Roman" w:cs="Times New Roman"/>
                <w:color w:val="000000"/>
              </w:rPr>
            </w:pPr>
            <w:r>
              <w:rPr>
                <w:rFonts w:eastAsia="Times New Roman" w:cs="Times New Roman"/>
                <w:color w:val="000000"/>
              </w:rPr>
              <w:t>45.8</w:t>
            </w:r>
          </w:p>
        </w:tc>
        <w:tc>
          <w:tcPr>
            <w:tcW w:w="9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BEDA0F">
            <w:pPr>
              <w:spacing w:line="360" w:lineRule="auto"/>
              <w:jc w:val="left"/>
              <w:textAlignment w:val="center"/>
              <w:rPr>
                <w:rFonts w:eastAsia="Times New Roman" w:cs="Times New Roman"/>
                <w:color w:val="000000"/>
              </w:rPr>
            </w:pPr>
            <w:r>
              <w:rPr>
                <w:rFonts w:eastAsia="Times New Roman" w:cs="Times New Roman"/>
                <w:color w:val="000000"/>
              </w:rPr>
              <w:t>50.4</w:t>
            </w:r>
          </w:p>
        </w:tc>
        <w:tc>
          <w:tcPr>
            <w:tcW w:w="9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939FC9">
            <w:pPr>
              <w:spacing w:line="360" w:lineRule="auto"/>
              <w:jc w:val="left"/>
              <w:textAlignment w:val="center"/>
              <w:rPr>
                <w:rFonts w:eastAsia="Times New Roman" w:cs="Times New Roman"/>
                <w:color w:val="000000"/>
              </w:rPr>
            </w:pPr>
            <w:r>
              <w:rPr>
                <w:rFonts w:eastAsia="Times New Roman" w:cs="Times New Roman"/>
                <w:color w:val="000000"/>
              </w:rPr>
              <w:t>55.2</w:t>
            </w:r>
          </w:p>
        </w:tc>
      </w:tr>
      <w:tr w14:paraId="2E32F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66FB3B13">
            <w:pPr>
              <w:spacing w:line="360" w:lineRule="auto"/>
              <w:jc w:val="left"/>
              <w:textAlignment w:val="center"/>
              <w:rPr>
                <w:color w:val="000000"/>
              </w:rPr>
            </w:pPr>
          </w:p>
        </w:tc>
        <w:tc>
          <w:tcPr>
            <w:tcW w:w="11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78D168">
            <w:pPr>
              <w:spacing w:line="360" w:lineRule="auto"/>
              <w:jc w:val="left"/>
              <w:textAlignment w:val="center"/>
              <w:rPr>
                <w:rFonts w:eastAsia="Times New Roman" w:cs="Times New Roman"/>
                <w:color w:val="000000"/>
              </w:rPr>
            </w:pPr>
            <w:r>
              <w:rPr>
                <w:rFonts w:eastAsia="Times New Roman" w:cs="Times New Roman"/>
                <w:color w:val="000000"/>
              </w:rPr>
              <w:t>KNO</w:t>
            </w:r>
            <w:r>
              <w:rPr>
                <w:rFonts w:eastAsia="Times New Roman" w:cs="Times New Roman"/>
                <w:color w:val="000000"/>
                <w:vertAlign w:val="subscript"/>
              </w:rPr>
              <w:t>3</w:t>
            </w:r>
          </w:p>
        </w:tc>
        <w:tc>
          <w:tcPr>
            <w:tcW w:w="9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859B70">
            <w:pPr>
              <w:spacing w:line="360" w:lineRule="auto"/>
              <w:jc w:val="left"/>
              <w:textAlignment w:val="center"/>
              <w:rPr>
                <w:rFonts w:eastAsia="Times New Roman" w:cs="Times New Roman"/>
                <w:color w:val="000000"/>
              </w:rPr>
            </w:pPr>
            <w:r>
              <w:rPr>
                <w:rFonts w:eastAsia="Times New Roman" w:cs="Times New Roman"/>
                <w:color w:val="000000"/>
              </w:rPr>
              <w:t>31.6</w:t>
            </w:r>
          </w:p>
        </w:tc>
        <w:tc>
          <w:tcPr>
            <w:tcW w:w="9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1F4240">
            <w:pPr>
              <w:spacing w:line="360" w:lineRule="auto"/>
              <w:jc w:val="left"/>
              <w:textAlignment w:val="center"/>
              <w:rPr>
                <w:rFonts w:eastAsia="Times New Roman" w:cs="Times New Roman"/>
                <w:color w:val="000000"/>
              </w:rPr>
            </w:pPr>
            <w:r>
              <w:rPr>
                <w:rFonts w:eastAsia="Times New Roman" w:cs="Times New Roman"/>
                <w:color w:val="000000"/>
              </w:rPr>
              <w:t>45.8</w:t>
            </w:r>
          </w:p>
        </w:tc>
        <w:tc>
          <w:tcPr>
            <w:tcW w:w="9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4393B2">
            <w:pPr>
              <w:spacing w:line="360" w:lineRule="auto"/>
              <w:jc w:val="left"/>
              <w:textAlignment w:val="center"/>
              <w:rPr>
                <w:rFonts w:eastAsia="Times New Roman" w:cs="Times New Roman"/>
                <w:color w:val="000000"/>
              </w:rPr>
            </w:pPr>
            <w:r>
              <w:rPr>
                <w:rFonts w:eastAsia="Times New Roman" w:cs="Times New Roman"/>
                <w:color w:val="000000"/>
              </w:rPr>
              <w:t>63.9</w:t>
            </w:r>
          </w:p>
        </w:tc>
        <w:tc>
          <w:tcPr>
            <w:tcW w:w="9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080230">
            <w:pPr>
              <w:spacing w:line="360" w:lineRule="auto"/>
              <w:jc w:val="left"/>
              <w:textAlignment w:val="center"/>
              <w:rPr>
                <w:rFonts w:eastAsia="Times New Roman" w:cs="Times New Roman"/>
                <w:color w:val="000000"/>
              </w:rPr>
            </w:pPr>
            <w:r>
              <w:rPr>
                <w:rFonts w:eastAsia="Times New Roman" w:cs="Times New Roman"/>
                <w:color w:val="000000"/>
              </w:rPr>
              <w:t>85.5</w:t>
            </w:r>
          </w:p>
        </w:tc>
        <w:tc>
          <w:tcPr>
            <w:tcW w:w="9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7CA483">
            <w:pPr>
              <w:spacing w:line="360" w:lineRule="auto"/>
              <w:jc w:val="left"/>
              <w:textAlignment w:val="center"/>
              <w:rPr>
                <w:rFonts w:eastAsia="Times New Roman" w:cs="Times New Roman"/>
                <w:color w:val="000000"/>
              </w:rPr>
            </w:pPr>
            <w:r>
              <w:rPr>
                <w:rFonts w:eastAsia="Times New Roman" w:cs="Times New Roman"/>
                <w:color w:val="000000"/>
              </w:rPr>
              <w:t>110</w:t>
            </w:r>
          </w:p>
        </w:tc>
      </w:tr>
    </w:tbl>
    <w:p w14:paraId="7FC15FAB">
      <w:pPr>
        <w:spacing w:line="360" w:lineRule="auto"/>
        <w:jc w:val="left"/>
        <w:textAlignment w:val="center"/>
        <w:rPr>
          <w:rFonts w:ascii="宋体" w:hAnsi="宋体"/>
          <w:color w:val="000000"/>
        </w:rPr>
      </w:pPr>
      <w:r>
        <w:rPr>
          <w:rFonts w:ascii="宋体" w:hAnsi="宋体"/>
          <w:color w:val="000000"/>
        </w:rPr>
        <w:t>①</w:t>
      </w:r>
      <w:r>
        <w:rPr>
          <w:rFonts w:eastAsia="Times New Roman" w:cs="Times New Roman"/>
          <w:color w:val="000000"/>
        </w:rPr>
        <w:t>40</w:t>
      </w:r>
      <w:r>
        <w:rPr>
          <w:rFonts w:ascii="宋体" w:hAnsi="宋体"/>
          <w:color w:val="000000"/>
        </w:rPr>
        <w:t>℃时，</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Cl</w:t>
      </w:r>
      <w:r>
        <w:rPr>
          <w:rFonts w:ascii="宋体" w:hAnsi="宋体"/>
          <w:color w:val="000000"/>
        </w:rPr>
        <w:t>的溶解度是</w:t>
      </w:r>
      <w:r>
        <w:rPr>
          <w:color w:val="000000"/>
        </w:rPr>
        <w:t>______</w:t>
      </w:r>
      <w:r>
        <w:rPr>
          <w:rFonts w:eastAsia="Times New Roman" w:cs="Times New Roman"/>
          <w:color w:val="000000"/>
        </w:rPr>
        <w:t>g</w:t>
      </w:r>
      <w:r>
        <w:rPr>
          <w:rFonts w:ascii="宋体" w:hAnsi="宋体"/>
          <w:color w:val="000000"/>
        </w:rPr>
        <w:t>。</w:t>
      </w:r>
      <w:r>
        <w:rPr>
          <w:rFonts w:eastAsia="Times New Roman" w:cs="Times New Roman"/>
          <w:color w:val="000000"/>
        </w:rPr>
        <w:t>60</w:t>
      </w:r>
      <w:r>
        <w:rPr>
          <w:rFonts w:ascii="宋体" w:hAnsi="宋体"/>
          <w:color w:val="000000"/>
        </w:rPr>
        <w:t>℃时，向</w:t>
      </w:r>
      <w:r>
        <w:rPr>
          <w:rFonts w:eastAsia="Times New Roman" w:cs="Times New Roman"/>
          <w:color w:val="000000"/>
        </w:rPr>
        <w:t>100g</w:t>
      </w:r>
      <w:r>
        <w:rPr>
          <w:rFonts w:ascii="宋体" w:hAnsi="宋体"/>
          <w:color w:val="000000"/>
        </w:rPr>
        <w:t>水中加入</w:t>
      </w:r>
      <w:r>
        <w:rPr>
          <w:rFonts w:eastAsia="Times New Roman" w:cs="Times New Roman"/>
          <w:color w:val="000000"/>
        </w:rPr>
        <w:t>120gKNO</w:t>
      </w:r>
      <w:r>
        <w:rPr>
          <w:rFonts w:eastAsia="Times New Roman" w:cs="Times New Roman"/>
          <w:color w:val="000000"/>
          <w:vertAlign w:val="subscript"/>
        </w:rPr>
        <w:t>3</w:t>
      </w:r>
      <w:r>
        <w:rPr>
          <w:rFonts w:ascii="宋体" w:hAnsi="宋体"/>
          <w:color w:val="000000"/>
        </w:rPr>
        <w:t>固体，所得溶液的质量是</w:t>
      </w:r>
      <w:r>
        <w:rPr>
          <w:color w:val="000000"/>
        </w:rPr>
        <w:t>______</w:t>
      </w:r>
      <w:r>
        <w:rPr>
          <w:rFonts w:eastAsia="Times New Roman" w:cs="Times New Roman"/>
          <w:color w:val="000000"/>
        </w:rPr>
        <w:t>g</w:t>
      </w:r>
      <w:r>
        <w:rPr>
          <w:rFonts w:ascii="宋体" w:hAnsi="宋体"/>
          <w:color w:val="000000"/>
        </w:rPr>
        <w:t>。</w:t>
      </w:r>
    </w:p>
    <w:p w14:paraId="5D14FEC7">
      <w:pPr>
        <w:spacing w:line="360" w:lineRule="auto"/>
        <w:jc w:val="left"/>
        <w:textAlignment w:val="center"/>
        <w:rPr>
          <w:rFonts w:ascii="宋体" w:hAnsi="宋体"/>
          <w:color w:val="000000"/>
        </w:rPr>
      </w:pPr>
      <w:r>
        <w:rPr>
          <w:rFonts w:ascii="宋体" w:hAnsi="宋体"/>
          <w:color w:val="000000"/>
        </w:rPr>
        <w:t>②将等质量的</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Cl</w:t>
      </w:r>
      <w:r>
        <w:rPr>
          <w:rFonts w:ascii="宋体" w:hAnsi="宋体"/>
          <w:color w:val="000000"/>
        </w:rPr>
        <w:t>、</w:t>
      </w:r>
      <w:r>
        <w:rPr>
          <w:rFonts w:eastAsia="Times New Roman" w:cs="Times New Roman"/>
          <w:color w:val="000000"/>
        </w:rPr>
        <w:t>KNO</w:t>
      </w:r>
      <w:r>
        <w:rPr>
          <w:rFonts w:eastAsia="Times New Roman" w:cs="Times New Roman"/>
          <w:color w:val="000000"/>
          <w:vertAlign w:val="subscript"/>
        </w:rPr>
        <w:t>3</w:t>
      </w:r>
      <w:r>
        <w:rPr>
          <w:rFonts w:ascii="宋体" w:hAnsi="宋体"/>
          <w:color w:val="000000"/>
        </w:rPr>
        <w:t>饱和溶液分别由</w:t>
      </w:r>
      <w:r>
        <w:rPr>
          <w:rFonts w:eastAsia="Times New Roman" w:cs="Times New Roman"/>
          <w:color w:val="000000"/>
        </w:rPr>
        <w:t>50</w:t>
      </w:r>
      <w:r>
        <w:rPr>
          <w:rFonts w:ascii="宋体" w:hAnsi="宋体"/>
          <w:color w:val="000000"/>
        </w:rPr>
        <w:t>℃降温至</w:t>
      </w:r>
      <w:r>
        <w:rPr>
          <w:rFonts w:eastAsia="Times New Roman" w:cs="Times New Roman"/>
          <w:color w:val="000000"/>
        </w:rPr>
        <w:t>20</w:t>
      </w:r>
      <w:r>
        <w:rPr>
          <w:rFonts w:ascii="宋体" w:hAnsi="宋体"/>
          <w:color w:val="000000"/>
        </w:rPr>
        <w:t>℃，所得</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Cl</w:t>
      </w:r>
      <w:r>
        <w:rPr>
          <w:rFonts w:ascii="宋体" w:hAnsi="宋体"/>
          <w:color w:val="000000"/>
        </w:rPr>
        <w:t>溶液中溶质的质量分数</w:t>
      </w:r>
      <w:r>
        <w:rPr>
          <w:color w:val="000000"/>
        </w:rPr>
        <w:t>______</w:t>
      </w:r>
      <w:r>
        <w:rPr>
          <w:rFonts w:ascii="宋体" w:hAnsi="宋体"/>
          <w:color w:val="000000"/>
        </w:rPr>
        <w:t>（填“</w:t>
      </w:r>
      <w:r>
        <w:rPr>
          <w:rFonts w:eastAsia="Times New Roman" w:cs="Times New Roman"/>
          <w:color w:val="000000"/>
        </w:rPr>
        <w:t>&lt;</w:t>
      </w:r>
      <w:r>
        <w:rPr>
          <w:rFonts w:ascii="宋体" w:hAnsi="宋体"/>
          <w:color w:val="000000"/>
        </w:rPr>
        <w:t>”“</w:t>
      </w:r>
      <w:r>
        <w:rPr>
          <w:rFonts w:eastAsia="Times New Roman" w:cs="Times New Roman"/>
          <w:color w:val="000000"/>
        </w:rPr>
        <w:t>=</w:t>
      </w:r>
      <w:r>
        <w:rPr>
          <w:rFonts w:ascii="宋体" w:hAnsi="宋体"/>
          <w:color w:val="000000"/>
        </w:rPr>
        <w:t>”或“</w:t>
      </w:r>
      <w:r>
        <w:rPr>
          <w:rFonts w:eastAsia="Times New Roman" w:cs="Times New Roman"/>
          <w:color w:val="000000"/>
        </w:rPr>
        <w:t>&gt;</w:t>
      </w:r>
      <w:r>
        <w:rPr>
          <w:rFonts w:ascii="宋体" w:hAnsi="宋体"/>
          <w:color w:val="000000"/>
        </w:rPr>
        <w:t>”）</w:t>
      </w:r>
      <w:r>
        <w:rPr>
          <w:rFonts w:eastAsia="Times New Roman" w:cs="Times New Roman"/>
          <w:color w:val="000000"/>
        </w:rPr>
        <w:t>KNO</w:t>
      </w:r>
      <w:r>
        <w:rPr>
          <w:rFonts w:eastAsia="Times New Roman" w:cs="Times New Roman"/>
          <w:color w:val="000000"/>
          <w:vertAlign w:val="subscript"/>
        </w:rPr>
        <w:t>3</w:t>
      </w:r>
      <w:r>
        <w:rPr>
          <w:rFonts w:ascii="宋体" w:hAnsi="宋体"/>
          <w:color w:val="000000"/>
        </w:rPr>
        <w:t>溶液中溶质的质量分数。</w:t>
      </w:r>
    </w:p>
    <w:p w14:paraId="0E114ED8">
      <w:pPr>
        <w:spacing w:line="360" w:lineRule="auto"/>
        <w:textAlignment w:val="center"/>
        <w:rPr>
          <w:color w:val="000000"/>
        </w:rPr>
      </w:pPr>
      <w:r>
        <w:rPr>
          <w:color w:val="2E75B6"/>
        </w:rPr>
        <w:t>【答案】</w:t>
      </w:r>
      <w:r>
        <w:rPr>
          <w:color w:val="000000"/>
        </w:rPr>
        <w:t>（1）BCD    （2）    ①. 吸附    ②. 不是</w:t>
      </w:r>
      <w:r>
        <w:rPr>
          <w:color w:val="000000"/>
        </w:rPr>
        <w:br w:type="textWrapping"/>
      </w:r>
      <w:r>
        <w:rPr>
          <w:color w:val="000000"/>
        </w:rPr>
        <w:t xml:space="preserve">    ③. 硬水    ④. 加热煮沸</w:t>
      </w:r>
      <w:r>
        <w:rPr>
          <w:color w:val="000000"/>
        </w:rPr>
        <w:br w:type="textWrapping"/>
      </w:r>
      <w:r>
        <w:rPr>
          <w:color w:val="000000"/>
        </w:rPr>
        <w:t xml:space="preserve">    </w:t>
      </w:r>
    </w:p>
    <w:p w14:paraId="15F92B31">
      <w:pPr>
        <w:spacing w:line="360" w:lineRule="auto"/>
        <w:textAlignment w:val="center"/>
        <w:rPr>
          <w:color w:val="000000"/>
        </w:rPr>
      </w:pPr>
      <w:r>
        <w:rPr>
          <w:color w:val="000000"/>
        </w:rPr>
        <w:t>（3）    ①. 45.8    ②. 210    ③. &gt;</w:t>
      </w:r>
      <w:r>
        <w:rPr>
          <w:color w:val="000000"/>
        </w:rPr>
        <w:br w:type="textWrapping"/>
      </w:r>
    </w:p>
    <w:p w14:paraId="55797DA3">
      <w:pPr>
        <w:spacing w:line="360" w:lineRule="auto"/>
        <w:textAlignment w:val="center"/>
        <w:rPr>
          <w:color w:val="000000"/>
        </w:rPr>
      </w:pPr>
      <w:r>
        <w:rPr>
          <w:color w:val="2E75B6"/>
        </w:rPr>
        <w:t>【解析】</w:t>
      </w:r>
    </w:p>
    <w:p w14:paraId="71AD824D">
      <w:pPr>
        <w:spacing w:line="360" w:lineRule="auto"/>
        <w:textAlignment w:val="center"/>
        <w:rPr>
          <w:color w:val="000000"/>
        </w:rPr>
      </w:pPr>
      <w:r>
        <w:rPr>
          <w:color w:val="000000"/>
        </w:rPr>
        <w:t>【小问1详解】</w:t>
      </w:r>
    </w:p>
    <w:p w14:paraId="44CB3949">
      <w:pPr>
        <w:spacing w:line="360" w:lineRule="auto"/>
        <w:jc w:val="left"/>
        <w:textAlignment w:val="center"/>
        <w:rPr>
          <w:color w:val="000000"/>
        </w:rPr>
      </w:pPr>
      <w:r>
        <w:rPr>
          <w:color w:val="000000"/>
        </w:rPr>
        <w:t>A、水龙头漏水不及时更换，会造成水资源的浪费，不合理；</w:t>
      </w:r>
    </w:p>
    <w:p w14:paraId="541E27AF">
      <w:pPr>
        <w:spacing w:line="360" w:lineRule="auto"/>
        <w:jc w:val="left"/>
        <w:textAlignment w:val="center"/>
        <w:rPr>
          <w:color w:val="000000"/>
        </w:rPr>
      </w:pPr>
      <w:r>
        <w:rPr>
          <w:color w:val="000000"/>
        </w:rPr>
        <w:t>B、生活污水，如果不经净化处理就排放，会产生污染，合理；</w:t>
      </w:r>
    </w:p>
    <w:p w14:paraId="6CED2370">
      <w:pPr>
        <w:spacing w:line="360" w:lineRule="auto"/>
        <w:jc w:val="left"/>
        <w:textAlignment w:val="center"/>
        <w:rPr>
          <w:color w:val="000000"/>
        </w:rPr>
      </w:pPr>
      <w:r>
        <w:rPr>
          <w:color w:val="000000"/>
        </w:rPr>
        <w:t>C、洗脸水冲厕所，一水多用，节约用水，合理；</w:t>
      </w:r>
    </w:p>
    <w:p w14:paraId="572F36B0">
      <w:pPr>
        <w:spacing w:line="360" w:lineRule="auto"/>
        <w:jc w:val="left"/>
        <w:textAlignment w:val="center"/>
        <w:rPr>
          <w:color w:val="000000"/>
        </w:rPr>
      </w:pPr>
      <w:r>
        <w:rPr>
          <w:color w:val="000000"/>
        </w:rPr>
        <w:t>D、农业生产中合理使用化肥可以减少环境污染，合理；</w:t>
      </w:r>
    </w:p>
    <w:p w14:paraId="266808DB">
      <w:pPr>
        <w:spacing w:line="360" w:lineRule="auto"/>
        <w:jc w:val="left"/>
        <w:textAlignment w:val="center"/>
        <w:rPr>
          <w:color w:val="000000"/>
        </w:rPr>
      </w:pPr>
      <w:r>
        <w:rPr>
          <w:color w:val="000000"/>
        </w:rPr>
        <w:t>故填BCD。</w:t>
      </w:r>
    </w:p>
    <w:p w14:paraId="1AA4991F">
      <w:pPr>
        <w:spacing w:line="360" w:lineRule="auto"/>
        <w:jc w:val="left"/>
        <w:textAlignment w:val="center"/>
        <w:rPr>
          <w:color w:val="000000"/>
        </w:rPr>
      </w:pPr>
      <w:r>
        <w:rPr>
          <w:color w:val="000000"/>
        </w:rPr>
        <w:t>【小问2详解】</w:t>
      </w:r>
    </w:p>
    <w:p w14:paraId="2C12FF7D">
      <w:pPr>
        <w:spacing w:line="360" w:lineRule="auto"/>
        <w:jc w:val="left"/>
        <w:textAlignment w:val="center"/>
        <w:rPr>
          <w:color w:val="000000"/>
        </w:rPr>
      </w:pPr>
      <w:r>
        <w:rPr>
          <w:color w:val="000000"/>
        </w:rPr>
        <w:t>①活性炭具有吸附性，可以吸附色素和异味，故可以除水中异味和色素。用自制净水器处理过的水还含有可溶性的杂质，不中纯水；</w:t>
      </w:r>
    </w:p>
    <w:p w14:paraId="29F52B0F">
      <w:pPr>
        <w:spacing w:line="360" w:lineRule="auto"/>
        <w:jc w:val="left"/>
        <w:textAlignment w:val="center"/>
        <w:rPr>
          <w:color w:val="000000"/>
        </w:rPr>
      </w:pPr>
      <w:r>
        <w:rPr>
          <w:color w:val="000000"/>
        </w:rPr>
        <w:t>②硬水是含可溶钙镁化合物较多的水，用肥皂水区分硬水和软水的方法是：加肥皂水后振荡，泡沫少、浮渣多的为硬水，反之，为软水；生活中通过加热煮沸的方法把硬水软化成软水，煮沸可以将水中部分可溶性钙镁化合物转化为沉淀析出。</w:t>
      </w:r>
    </w:p>
    <w:p w14:paraId="149316C1">
      <w:pPr>
        <w:spacing w:line="360" w:lineRule="auto"/>
        <w:jc w:val="left"/>
        <w:textAlignment w:val="center"/>
        <w:rPr>
          <w:color w:val="000000"/>
        </w:rPr>
      </w:pPr>
      <w:r>
        <w:rPr>
          <w:color w:val="000000"/>
        </w:rPr>
        <w:t>【小问3详解】</w:t>
      </w:r>
    </w:p>
    <w:p w14:paraId="005D0DE3">
      <w:pPr>
        <w:spacing w:line="360" w:lineRule="auto"/>
        <w:jc w:val="left"/>
        <w:textAlignment w:val="center"/>
        <w:rPr>
          <w:color w:val="000000"/>
        </w:rPr>
      </w:pPr>
      <w:r>
        <w:rPr>
          <w:color w:val="000000"/>
        </w:rPr>
        <w:t>①由溶解度表可知，40℃时，NH</w:t>
      </w:r>
      <w:r>
        <w:rPr>
          <w:color w:val="000000"/>
          <w:vertAlign w:val="subscript"/>
        </w:rPr>
        <w:t>4</w:t>
      </w:r>
      <w:r>
        <w:rPr>
          <w:color w:val="000000"/>
        </w:rPr>
        <w:t>Cl的溶解度是45.8g；60℃时，硝酸钾的溶解度是110g，向100g水中加入120g硝酸钾固体，所得溶液的质量是100g+110g=210g。</w:t>
      </w:r>
    </w:p>
    <w:p w14:paraId="5344BCE1">
      <w:pPr>
        <w:spacing w:line="360" w:lineRule="auto"/>
        <w:jc w:val="left"/>
        <w:textAlignment w:val="center"/>
        <w:rPr>
          <w:color w:val="000000"/>
        </w:rPr>
      </w:pPr>
      <w:r>
        <w:rPr>
          <w:color w:val="000000"/>
        </w:rPr>
        <w:t>②将等质量的NH</w:t>
      </w:r>
      <w:r>
        <w:rPr>
          <w:color w:val="000000"/>
          <w:vertAlign w:val="subscript"/>
        </w:rPr>
        <w:t>4</w:t>
      </w:r>
      <w:r>
        <w:rPr>
          <w:color w:val="000000"/>
        </w:rPr>
        <w:t>C1、KNO</w:t>
      </w:r>
      <w:r>
        <w:rPr>
          <w:color w:val="000000"/>
          <w:vertAlign w:val="subscript"/>
        </w:rPr>
        <w:t>3</w:t>
      </w:r>
      <w:r>
        <w:rPr>
          <w:color w:val="000000"/>
        </w:rPr>
        <w:t>饱和溶液分别由50℃降温至20℃，由于二者的溶解度都随温度的降低而减小，所以降温后二者都还是饱和溶液，但此时NH</w:t>
      </w:r>
      <w:r>
        <w:rPr>
          <w:color w:val="000000"/>
          <w:vertAlign w:val="subscript"/>
        </w:rPr>
        <w:t>4</w:t>
      </w:r>
      <w:r>
        <w:rPr>
          <w:color w:val="000000"/>
        </w:rPr>
        <w:t>C1的溶解度大于硝酸钾的，根据饱和溶液的溶质质量分数=</w:t>
      </w:r>
      <w:r>
        <w:object>
          <v:shape id="_x0000_i1026" o:spt="75" alt="学科网(www.zxxk.com)--教育资源门户，提供试卷、教案、课件、论文、素材以及各类教学资源下载，还有大量而丰富的教学相关资讯！" type="#_x0000_t75" style="height:33.75pt;width:111pt;" o:ole="t" filled="f" o:preferrelative="t" stroked="f" coordsize="21600,21600">
            <v:path/>
            <v:fill on="f" focussize="0,0"/>
            <v:stroke on="f" joinstyle="miter"/>
            <v:imagedata r:id="rId28" o:title="eqId68fb34f2a5f8f09d724e94a35b10575b"/>
            <o:lock v:ext="edit" aspectratio="t"/>
            <w10:wrap type="none"/>
            <w10:anchorlock/>
          </v:shape>
          <o:OLEObject Type="Embed" ProgID="Equation.DSMT4" ShapeID="_x0000_i1026" DrawAspect="Content" ObjectID="_1468075726" r:id="rId27">
            <o:LockedField>false</o:LockedField>
          </o:OLEObject>
        </w:object>
      </w:r>
      <w:r>
        <w:rPr>
          <w:color w:val="000000"/>
        </w:rPr>
        <w:t>可知，降温后所得NH</w:t>
      </w:r>
      <w:r>
        <w:rPr>
          <w:color w:val="000000"/>
          <w:vertAlign w:val="subscript"/>
        </w:rPr>
        <w:t>4</w:t>
      </w:r>
      <w:r>
        <w:rPr>
          <w:color w:val="000000"/>
        </w:rPr>
        <w:t>Cl溶液中溶质的质量分数大于KNO</w:t>
      </w:r>
      <w:r>
        <w:rPr>
          <w:color w:val="000000"/>
          <w:vertAlign w:val="subscript"/>
        </w:rPr>
        <w:t>3</w:t>
      </w:r>
      <w:r>
        <w:rPr>
          <w:color w:val="000000"/>
        </w:rPr>
        <w:t>溶液中溶质的质量分数。</w:t>
      </w:r>
    </w:p>
    <w:p w14:paraId="0BA536F9">
      <w:pPr>
        <w:spacing w:line="360" w:lineRule="auto"/>
        <w:jc w:val="left"/>
        <w:textAlignment w:val="center"/>
        <w:rPr>
          <w:rFonts w:ascii="宋体" w:hAnsi="宋体"/>
          <w:color w:val="000000"/>
        </w:rPr>
      </w:pPr>
      <w:r>
        <w:rPr>
          <w:color w:val="000000"/>
        </w:rPr>
        <w:t xml:space="preserve">24. </w:t>
      </w:r>
      <w:r>
        <w:rPr>
          <w:rFonts w:ascii="宋体" w:hAnsi="宋体"/>
          <w:color w:val="000000"/>
        </w:rPr>
        <w:t>阅读下列材料。</w:t>
      </w:r>
    </w:p>
    <w:p w14:paraId="77D08FB0">
      <w:pPr>
        <w:spacing w:line="360" w:lineRule="auto"/>
        <w:jc w:val="left"/>
        <w:textAlignment w:val="center"/>
        <w:rPr>
          <w:rFonts w:ascii="宋体" w:hAnsi="宋体"/>
          <w:color w:val="000000"/>
        </w:rPr>
      </w:pPr>
      <w:r>
        <w:rPr>
          <w:rFonts w:ascii="宋体" w:hAnsi="宋体"/>
          <w:color w:val="000000"/>
        </w:rPr>
        <w:t>镁在自然界中分布广泛，存在于光卤石（主要成分</w:t>
      </w:r>
      <w:r>
        <w:rPr>
          <w:rFonts w:eastAsia="Times New Roman" w:cs="Times New Roman"/>
          <w:color w:val="000000"/>
        </w:rPr>
        <w:t>KCl</w:t>
      </w:r>
      <w:r>
        <w:rPr>
          <w:rFonts w:ascii="宋体" w:hAnsi="宋体"/>
          <w:color w:val="000000"/>
        </w:rPr>
        <w:t>·</w:t>
      </w:r>
      <w:r>
        <w:rPr>
          <w:rFonts w:eastAsia="Times New Roman" w:cs="Times New Roman"/>
          <w:color w:val="000000"/>
        </w:rPr>
        <w:t>MgCl</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6H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）、菱镁矿（主要成</w:t>
      </w:r>
      <w:r>
        <w:rPr>
          <w:rFonts w:eastAsia="Times New Roman" w:cs="Times New Roman"/>
          <w:color w:val="000000"/>
        </w:rPr>
        <w:t>MgCO</w:t>
      </w:r>
      <w:r>
        <w:rPr>
          <w:rFonts w:eastAsia="Times New Roman" w:cs="Times New Roman"/>
          <w:color w:val="000000"/>
          <w:vertAlign w:val="subscript"/>
        </w:rPr>
        <w:t>3</w:t>
      </w:r>
      <w:r>
        <w:rPr>
          <w:rFonts w:ascii="宋体" w:hAnsi="宋体"/>
          <w:color w:val="000000"/>
        </w:rPr>
        <w:t>）、白云石【主要成分</w:t>
      </w:r>
      <w:r>
        <w:rPr>
          <w:rFonts w:eastAsia="Times New Roman" w:cs="Times New Roman"/>
          <w:color w:val="000000"/>
        </w:rPr>
        <w:t>CaMg</w:t>
      </w:r>
      <w:r>
        <w:rPr>
          <w:rFonts w:ascii="宋体" w:hAnsi="宋体"/>
          <w:color w:val="000000"/>
        </w:rPr>
        <w:t>（</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w:t>
      </w:r>
      <w:r>
        <w:rPr>
          <w:rFonts w:eastAsia="Times New Roman" w:cs="Times New Roman"/>
          <w:color w:val="000000"/>
          <w:vertAlign w:val="subscript"/>
        </w:rPr>
        <w:t>2</w:t>
      </w:r>
      <w:r>
        <w:rPr>
          <w:rFonts w:ascii="宋体" w:hAnsi="宋体"/>
          <w:color w:val="000000"/>
        </w:rPr>
        <w:t>】等矿石中，海水中也含镁盐。工亚上电解熔融</w:t>
      </w:r>
      <w:r>
        <w:rPr>
          <w:rFonts w:eastAsia="Times New Roman" w:cs="Times New Roman"/>
          <w:color w:val="000000"/>
        </w:rPr>
        <w:t>MgC1</w:t>
      </w:r>
      <w:r>
        <w:rPr>
          <w:rFonts w:eastAsia="Times New Roman" w:cs="Times New Roman"/>
          <w:color w:val="000000"/>
          <w:vertAlign w:val="subscript"/>
        </w:rPr>
        <w:t>2</w:t>
      </w:r>
      <w:r>
        <w:rPr>
          <w:rFonts w:ascii="宋体" w:hAnsi="宋体"/>
          <w:color w:val="000000"/>
        </w:rPr>
        <w:t>制取金属镁。镁化学性质比较活泼，与</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或水都能反应，当镁等活泼金属着火时，不能使用</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或水扑救，可以用沙土灭火。</w:t>
      </w:r>
    </w:p>
    <w:p w14:paraId="2BC62C54">
      <w:pPr>
        <w:spacing w:line="360" w:lineRule="auto"/>
        <w:jc w:val="left"/>
        <w:textAlignment w:val="center"/>
        <w:rPr>
          <w:rFonts w:ascii="宋体" w:hAnsi="宋体"/>
          <w:color w:val="000000"/>
        </w:rPr>
      </w:pPr>
      <w:r>
        <w:rPr>
          <w:rFonts w:ascii="宋体" w:hAnsi="宋体"/>
          <w:color w:val="000000"/>
        </w:rPr>
        <w:t>镁合金被称作</w:t>
      </w:r>
      <w:r>
        <w:rPr>
          <w:rFonts w:eastAsia="Times New Roman" w:cs="Times New Roman"/>
          <w:color w:val="000000"/>
        </w:rPr>
        <w:t>21</w:t>
      </w:r>
      <w:r>
        <w:rPr>
          <w:rFonts w:ascii="宋体" w:hAnsi="宋体"/>
          <w:color w:val="000000"/>
        </w:rPr>
        <w:t>世纪的绿色工程材料，在增强交通工具的架构强度、减轻质量、节药能源、抗冲击与振动等方面具有优势，已大量应用于自行车组件的制造。</w:t>
      </w:r>
    </w:p>
    <w:p w14:paraId="35F44FD6">
      <w:pPr>
        <w:spacing w:line="360" w:lineRule="auto"/>
        <w:jc w:val="left"/>
        <w:textAlignment w:val="center"/>
        <w:rPr>
          <w:rFonts w:ascii="宋体" w:hAnsi="宋体"/>
          <w:color w:val="000000"/>
        </w:rPr>
      </w:pPr>
      <w:r>
        <w:rPr>
          <w:rFonts w:ascii="宋体" w:hAnsi="宋体"/>
          <w:color w:val="000000"/>
        </w:rPr>
        <w:t>镁元素对人体健康有着重要作用，通过对心脏的调节，使心脏的节律和兴奋传导减弱，从而有利于心脏的舒张，还可以保护心血管、防止经脉硬化。人体缺镁可能会出现眩晕、出汗过多、记记力下降等症状。</w:t>
      </w:r>
    </w:p>
    <w:p w14:paraId="1C68E806">
      <w:pPr>
        <w:spacing w:line="360" w:lineRule="auto"/>
        <w:jc w:val="left"/>
        <w:textAlignment w:val="center"/>
        <w:rPr>
          <w:rFonts w:ascii="宋体" w:hAnsi="宋体"/>
          <w:color w:val="000000"/>
        </w:rPr>
      </w:pPr>
      <w:r>
        <w:rPr>
          <w:rFonts w:ascii="宋体" w:hAnsi="宋体"/>
          <w:color w:val="000000"/>
        </w:rPr>
        <w:t>回答下列问题：</w:t>
      </w:r>
    </w:p>
    <w:p w14:paraId="1DDE4CDB">
      <w:pPr>
        <w:spacing w:line="360" w:lineRule="auto"/>
        <w:jc w:val="left"/>
        <w:textAlignment w:val="center"/>
        <w:rPr>
          <w:rFonts w:ascii="宋体" w:hAnsi="宋体"/>
          <w:color w:val="000000"/>
        </w:rPr>
      </w:pPr>
      <w:r>
        <w:rPr>
          <w:color w:val="000000"/>
        </w:rPr>
        <w:t>（1）</w:t>
      </w:r>
      <w:r>
        <w:rPr>
          <w:rFonts w:ascii="宋体" w:hAnsi="宋体"/>
          <w:color w:val="000000"/>
        </w:rPr>
        <w:t>下列矿物的主要成分不含镁元素的是</w:t>
      </w:r>
      <w:r>
        <w:rPr>
          <w:rFonts w:eastAsia="Times New Roman" w:cs="Times New Roman"/>
          <w:color w:val="000000"/>
        </w:rPr>
        <w:t>______</w:t>
      </w:r>
      <w:r>
        <w:rPr>
          <w:rFonts w:ascii="宋体" w:hAnsi="宋体"/>
          <w:color w:val="000000"/>
        </w:rPr>
        <w:t>（填标号）。</w:t>
      </w:r>
    </w:p>
    <w:p w14:paraId="5FD25DE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菱镁矿</w:t>
      </w:r>
      <w:r>
        <w:rPr>
          <w:color w:val="000000"/>
        </w:rPr>
        <w:tab/>
      </w:r>
      <w:r>
        <w:rPr>
          <w:color w:val="000000"/>
        </w:rPr>
        <w:t xml:space="preserve">B. </w:t>
      </w:r>
      <w:r>
        <w:rPr>
          <w:rFonts w:ascii="宋体" w:hAnsi="宋体"/>
          <w:color w:val="000000"/>
        </w:rPr>
        <w:t>白云石</w:t>
      </w:r>
      <w:r>
        <w:rPr>
          <w:color w:val="000000"/>
        </w:rPr>
        <w:tab/>
      </w:r>
      <w:r>
        <w:rPr>
          <w:color w:val="000000"/>
        </w:rPr>
        <w:t xml:space="preserve">C. </w:t>
      </w:r>
      <w:r>
        <w:rPr>
          <w:rFonts w:ascii="宋体" w:hAnsi="宋体"/>
          <w:color w:val="000000"/>
        </w:rPr>
        <w:t>光卤石</w:t>
      </w:r>
      <w:r>
        <w:rPr>
          <w:color w:val="000000"/>
        </w:rPr>
        <w:tab/>
      </w:r>
      <w:r>
        <w:rPr>
          <w:color w:val="000000"/>
        </w:rPr>
        <w:t xml:space="preserve">D. </w:t>
      </w:r>
      <w:r>
        <w:rPr>
          <w:rFonts w:ascii="宋体" w:hAnsi="宋体"/>
          <w:color w:val="000000"/>
        </w:rPr>
        <w:t>赤铁矿</w:t>
      </w:r>
    </w:p>
    <w:p w14:paraId="4158D473">
      <w:pPr>
        <w:spacing w:line="360" w:lineRule="auto"/>
        <w:jc w:val="left"/>
        <w:textAlignment w:val="center"/>
        <w:rPr>
          <w:rFonts w:ascii="宋体" w:hAnsi="宋体"/>
          <w:color w:val="000000"/>
        </w:rPr>
      </w:pPr>
      <w:r>
        <w:rPr>
          <w:color w:val="000000"/>
        </w:rPr>
        <w:t>（2）</w:t>
      </w:r>
      <w:r>
        <w:rPr>
          <w:rFonts w:ascii="宋体" w:hAnsi="宋体"/>
          <w:color w:val="000000"/>
        </w:rPr>
        <w:t>镁在</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中燃烧生成氧化镁和一种黑色单质，该反应的化学方程式为</w:t>
      </w:r>
      <w:r>
        <w:rPr>
          <w:color w:val="000000"/>
        </w:rPr>
        <w:t>______</w:t>
      </w:r>
      <w:r>
        <w:rPr>
          <w:rFonts w:ascii="宋体" w:hAnsi="宋体"/>
          <w:color w:val="000000"/>
        </w:rPr>
        <w:t>。</w:t>
      </w:r>
    </w:p>
    <w:p w14:paraId="5A5BA04E">
      <w:pPr>
        <w:spacing w:line="360" w:lineRule="auto"/>
        <w:jc w:val="left"/>
        <w:textAlignment w:val="center"/>
        <w:rPr>
          <w:rFonts w:ascii="宋体" w:hAnsi="宋体"/>
          <w:color w:val="000000"/>
        </w:rPr>
      </w:pPr>
      <w:r>
        <w:rPr>
          <w:color w:val="000000"/>
        </w:rPr>
        <w:t>（3）</w:t>
      </w:r>
      <w:r>
        <w:rPr>
          <w:rFonts w:ascii="宋体" w:hAnsi="宋体"/>
          <w:color w:val="000000"/>
        </w:rPr>
        <w:t>镁合金在增强交通工具的架构强度、</w:t>
      </w:r>
      <w:r>
        <w:rPr>
          <w:color w:val="000000"/>
        </w:rPr>
        <w:t>______</w:t>
      </w:r>
      <w:r>
        <w:rPr>
          <w:rFonts w:ascii="宋体" w:hAnsi="宋体"/>
          <w:color w:val="000000"/>
        </w:rPr>
        <w:t>、节约能源、抗冲击与振动等方面具有优势，可用于制造自行车组件。</w:t>
      </w:r>
    </w:p>
    <w:p w14:paraId="2493C980">
      <w:pPr>
        <w:spacing w:line="360" w:lineRule="auto"/>
        <w:jc w:val="left"/>
        <w:textAlignment w:val="center"/>
        <w:rPr>
          <w:rFonts w:ascii="宋体" w:hAnsi="宋体"/>
          <w:color w:val="000000"/>
        </w:rPr>
      </w:pPr>
      <w:r>
        <w:rPr>
          <w:color w:val="000000"/>
        </w:rPr>
        <w:t>（4）</w:t>
      </w:r>
      <w:r>
        <w:rPr>
          <w:rFonts w:ascii="宋体" w:hAnsi="宋体"/>
          <w:color w:val="000000"/>
        </w:rPr>
        <w:t>人体缺镁可能会出现</w:t>
      </w:r>
      <w:r>
        <w:rPr>
          <w:rFonts w:eastAsia="Times New Roman" w:cs="Times New Roman"/>
          <w:color w:val="000000"/>
        </w:rPr>
        <w:t>______</w:t>
      </w:r>
      <w:r>
        <w:rPr>
          <w:rFonts w:ascii="宋体" w:hAnsi="宋体"/>
          <w:color w:val="000000"/>
        </w:rPr>
        <w:t>（填标号）等症状。</w:t>
      </w:r>
    </w:p>
    <w:p w14:paraId="3B84EDC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眩晕</w:t>
      </w:r>
      <w:r>
        <w:rPr>
          <w:color w:val="000000"/>
        </w:rPr>
        <w:tab/>
      </w:r>
      <w:r>
        <w:rPr>
          <w:color w:val="000000"/>
        </w:rPr>
        <w:t xml:space="preserve">B. </w:t>
      </w:r>
      <w:r>
        <w:rPr>
          <w:rFonts w:ascii="宋体" w:hAnsi="宋体"/>
          <w:color w:val="000000"/>
        </w:rPr>
        <w:t>水保病</w:t>
      </w:r>
      <w:r>
        <w:rPr>
          <w:color w:val="000000"/>
        </w:rPr>
        <w:tab/>
      </w:r>
      <w:r>
        <w:rPr>
          <w:color w:val="000000"/>
        </w:rPr>
        <w:t xml:space="preserve">C. </w:t>
      </w:r>
      <w:r>
        <w:rPr>
          <w:rFonts w:ascii="宋体" w:hAnsi="宋体"/>
          <w:color w:val="000000"/>
        </w:rPr>
        <w:t>出汗过多</w:t>
      </w:r>
      <w:r>
        <w:rPr>
          <w:color w:val="000000"/>
        </w:rPr>
        <w:tab/>
      </w:r>
      <w:r>
        <w:rPr>
          <w:color w:val="000000"/>
        </w:rPr>
        <w:t xml:space="preserve">D. </w:t>
      </w:r>
      <w:r>
        <w:rPr>
          <w:rFonts w:ascii="宋体" w:hAnsi="宋体"/>
          <w:color w:val="000000"/>
        </w:rPr>
        <w:t>记忆力下降</w:t>
      </w:r>
    </w:p>
    <w:p w14:paraId="1858B45D">
      <w:pPr>
        <w:spacing w:line="360" w:lineRule="auto"/>
        <w:jc w:val="left"/>
        <w:textAlignment w:val="center"/>
        <w:rPr>
          <w:rFonts w:ascii="宋体" w:hAnsi="宋体"/>
          <w:color w:val="000000"/>
        </w:rPr>
      </w:pPr>
      <w:r>
        <w:rPr>
          <w:color w:val="000000"/>
        </w:rPr>
        <w:t>（5）</w:t>
      </w:r>
      <w:r>
        <w:rPr>
          <w:rFonts w:ascii="宋体" w:hAnsi="宋体"/>
          <w:color w:val="000000"/>
        </w:rPr>
        <w:t>向镁和铁的混合物</w:t>
      </w:r>
      <w:r>
        <w:rPr>
          <w:rFonts w:eastAsia="Times New Roman" w:cs="Times New Roman"/>
          <w:color w:val="000000"/>
        </w:rPr>
        <w:t>ag</w:t>
      </w:r>
      <w:r>
        <w:rPr>
          <w:rFonts w:ascii="宋体" w:hAnsi="宋体"/>
          <w:color w:val="000000"/>
        </w:rPr>
        <w:t>中加入足量稀硫酸，产生</w:t>
      </w:r>
      <w:r>
        <w:rPr>
          <w:rFonts w:eastAsia="Times New Roman" w:cs="Times New Roman"/>
          <w:color w:val="000000"/>
        </w:rPr>
        <w:t>0.2g</w:t>
      </w:r>
      <w:r>
        <w:rPr>
          <w:rFonts w:ascii="宋体" w:hAnsi="宋体"/>
          <w:color w:val="000000"/>
        </w:rPr>
        <w:t>氢气，侧</w:t>
      </w:r>
      <w:r>
        <w:rPr>
          <w:rFonts w:eastAsia="Times New Roman" w:cs="Times New Roman"/>
          <w:color w:val="000000"/>
        </w:rPr>
        <w:t>a</w:t>
      </w:r>
      <w:r>
        <w:rPr>
          <w:rFonts w:ascii="宋体" w:hAnsi="宋体"/>
          <w:color w:val="000000"/>
        </w:rPr>
        <w:t>的取值范围是</w:t>
      </w:r>
      <w:r>
        <w:rPr>
          <w:color w:val="000000"/>
        </w:rPr>
        <w:t>______</w:t>
      </w:r>
      <w:r>
        <w:rPr>
          <w:rFonts w:ascii="宋体" w:hAnsi="宋体"/>
          <w:color w:val="000000"/>
        </w:rPr>
        <w:t>。</w:t>
      </w:r>
    </w:p>
    <w:p w14:paraId="1AF67487">
      <w:pPr>
        <w:spacing w:line="360" w:lineRule="auto"/>
        <w:jc w:val="left"/>
        <w:textAlignment w:val="center"/>
        <w:rPr>
          <w:rFonts w:ascii="宋体" w:hAnsi="宋体"/>
          <w:color w:val="000000"/>
        </w:rPr>
      </w:pPr>
      <w:r>
        <w:rPr>
          <w:color w:val="000000"/>
        </w:rPr>
        <w:t>（6）</w:t>
      </w:r>
      <w:r>
        <w:rPr>
          <w:rFonts w:ascii="宋体" w:hAnsi="宋体"/>
          <w:color w:val="000000"/>
        </w:rPr>
        <w:t>小智同学进行金属与盐反应的实验（如图试管</w:t>
      </w:r>
      <w:r>
        <w:rPr>
          <w:rFonts w:eastAsia="Times New Roman" w:cs="Times New Roman"/>
          <w:color w:val="000000"/>
        </w:rPr>
        <w:t>1</w:t>
      </w:r>
      <w:r>
        <w:rPr>
          <w:rFonts w:ascii="宋体" w:hAnsi="宋体"/>
          <w:color w:val="000000"/>
        </w:rPr>
        <w:t>、试管</w:t>
      </w:r>
      <w:r>
        <w:rPr>
          <w:rFonts w:eastAsia="Times New Roman" w:cs="Times New Roman"/>
          <w:color w:val="000000"/>
        </w:rPr>
        <w:t>2</w:t>
      </w:r>
      <w:r>
        <w:rPr>
          <w:rFonts w:ascii="宋体" w:hAnsi="宋体"/>
          <w:color w:val="000000"/>
        </w:rPr>
        <w:t>所示），待反应停止后将所得混合物倒入同一洁净的烧杯中，充分混合后分离得到滤渣</w:t>
      </w:r>
      <w:r>
        <w:rPr>
          <w:rFonts w:eastAsia="Times New Roman" w:cs="Times New Roman"/>
          <w:color w:val="000000"/>
        </w:rPr>
        <w:t>m</w:t>
      </w:r>
      <w:r>
        <w:rPr>
          <w:rFonts w:ascii="宋体" w:hAnsi="宋体"/>
          <w:color w:val="000000"/>
        </w:rPr>
        <w:t>和滤液</w:t>
      </w:r>
      <w:r>
        <w:rPr>
          <w:rFonts w:eastAsia="Times New Roman" w:cs="Times New Roman"/>
          <w:color w:val="000000"/>
        </w:rPr>
        <w:t>n</w:t>
      </w:r>
      <w:r>
        <w:rPr>
          <w:rFonts w:ascii="宋体" w:hAnsi="宋体"/>
          <w:color w:val="000000"/>
        </w:rPr>
        <w:t>，下列说法正确的是</w:t>
      </w:r>
      <w:r>
        <w:rPr>
          <w:rFonts w:eastAsia="Times New Roman" w:cs="Times New Roman"/>
          <w:color w:val="000000"/>
        </w:rPr>
        <w:t>______</w:t>
      </w:r>
      <w:r>
        <w:rPr>
          <w:rFonts w:ascii="宋体" w:hAnsi="宋体"/>
          <w:color w:val="000000"/>
        </w:rPr>
        <w:t>（填标号）。</w:t>
      </w:r>
    </w:p>
    <w:p w14:paraId="7F4EE4C3">
      <w:pPr>
        <w:spacing w:line="360" w:lineRule="auto"/>
        <w:jc w:val="left"/>
        <w:textAlignment w:val="center"/>
        <w:rPr>
          <w:color w:val="000000"/>
        </w:rPr>
      </w:pPr>
      <w:r>
        <w:rPr>
          <w:color w:val="000000"/>
        </w:rPr>
        <w:drawing>
          <wp:inline distT="0" distB="0" distL="114300" distR="114300">
            <wp:extent cx="2200275" cy="16668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2200275" cy="1666875"/>
                    </a:xfrm>
                    <a:prstGeom prst="rect">
                      <a:avLst/>
                    </a:prstGeom>
                  </pic:spPr>
                </pic:pic>
              </a:graphicData>
            </a:graphic>
          </wp:inline>
        </w:drawing>
      </w:r>
    </w:p>
    <w:p w14:paraId="03A9D293">
      <w:pPr>
        <w:spacing w:line="360" w:lineRule="auto"/>
        <w:jc w:val="left"/>
        <w:textAlignment w:val="center"/>
        <w:rPr>
          <w:rFonts w:ascii="宋体" w:hAnsi="宋体"/>
          <w:color w:val="000000"/>
        </w:rPr>
      </w:pPr>
      <w:r>
        <w:rPr>
          <w:color w:val="000000"/>
        </w:rPr>
        <w:t xml:space="preserve">A. </w:t>
      </w:r>
      <w:r>
        <w:rPr>
          <w:rFonts w:ascii="宋体" w:hAnsi="宋体"/>
          <w:color w:val="000000"/>
        </w:rPr>
        <w:t>若滤液为无色，则滤渣</w:t>
      </w:r>
      <w:r>
        <w:rPr>
          <w:rFonts w:eastAsia="Times New Roman" w:cs="Times New Roman"/>
          <w:color w:val="000000"/>
        </w:rPr>
        <w:t>m</w:t>
      </w:r>
      <w:r>
        <w:rPr>
          <w:rFonts w:ascii="宋体" w:hAnsi="宋体"/>
          <w:color w:val="000000"/>
        </w:rPr>
        <w:t>组成情况可能有</w:t>
      </w:r>
      <w:r>
        <w:rPr>
          <w:rFonts w:eastAsia="Times New Roman" w:cs="Times New Roman"/>
          <w:color w:val="000000"/>
        </w:rPr>
        <w:t>4</w:t>
      </w:r>
      <w:r>
        <w:rPr>
          <w:rFonts w:ascii="宋体" w:hAnsi="宋体"/>
          <w:color w:val="000000"/>
        </w:rPr>
        <w:t>种</w:t>
      </w:r>
    </w:p>
    <w:p w14:paraId="1910A8EB">
      <w:pPr>
        <w:spacing w:line="360" w:lineRule="auto"/>
        <w:jc w:val="left"/>
        <w:textAlignment w:val="center"/>
        <w:rPr>
          <w:rFonts w:ascii="宋体" w:hAnsi="宋体"/>
          <w:color w:val="000000"/>
        </w:rPr>
      </w:pPr>
      <w:r>
        <w:rPr>
          <w:color w:val="000000"/>
        </w:rPr>
        <w:t xml:space="preserve">B. </w:t>
      </w:r>
      <w:r>
        <w:rPr>
          <w:rFonts w:ascii="宋体" w:hAnsi="宋体"/>
          <w:color w:val="000000"/>
        </w:rPr>
        <w:t>若滤渣</w:t>
      </w:r>
      <w:r>
        <w:rPr>
          <w:rFonts w:eastAsia="Times New Roman" w:cs="Times New Roman"/>
          <w:color w:val="000000"/>
        </w:rPr>
        <w:t>m</w:t>
      </w:r>
      <w:r>
        <w:rPr>
          <w:rFonts w:ascii="宋体" w:hAnsi="宋体"/>
          <w:color w:val="000000"/>
        </w:rPr>
        <w:t>中有红色固体，则滤液</w:t>
      </w:r>
      <w:r>
        <w:rPr>
          <w:rFonts w:eastAsia="Times New Roman" w:cs="Times New Roman"/>
          <w:color w:val="000000"/>
        </w:rPr>
        <w:t>n</w:t>
      </w:r>
      <w:r>
        <w:rPr>
          <w:rFonts w:ascii="宋体" w:hAnsi="宋体"/>
          <w:color w:val="000000"/>
        </w:rPr>
        <w:t>中无法确定的金属离子有两种</w:t>
      </w:r>
    </w:p>
    <w:p w14:paraId="1769FBC5">
      <w:pPr>
        <w:spacing w:line="360" w:lineRule="auto"/>
        <w:jc w:val="left"/>
        <w:textAlignment w:val="center"/>
        <w:rPr>
          <w:rFonts w:ascii="宋体" w:hAnsi="宋体"/>
          <w:color w:val="000000"/>
        </w:rPr>
      </w:pPr>
      <w:r>
        <w:rPr>
          <w:color w:val="000000"/>
        </w:rPr>
        <w:t xml:space="preserve">C. </w:t>
      </w:r>
      <w:r>
        <w:rPr>
          <w:rFonts w:ascii="宋体" w:hAnsi="宋体"/>
          <w:color w:val="000000"/>
        </w:rPr>
        <w:t>若试管</w:t>
      </w:r>
      <w:r>
        <w:rPr>
          <w:rFonts w:eastAsia="Times New Roman" w:cs="Times New Roman"/>
          <w:color w:val="000000"/>
        </w:rPr>
        <w:t>1</w:t>
      </w:r>
      <w:r>
        <w:rPr>
          <w:rFonts w:ascii="宋体" w:hAnsi="宋体"/>
          <w:color w:val="000000"/>
        </w:rPr>
        <w:t>和试管</w:t>
      </w:r>
      <w:r>
        <w:rPr>
          <w:rFonts w:eastAsia="Times New Roman" w:cs="Times New Roman"/>
          <w:color w:val="000000"/>
        </w:rPr>
        <w:t>2</w:t>
      </w:r>
      <w:r>
        <w:rPr>
          <w:rFonts w:ascii="宋体" w:hAnsi="宋体"/>
          <w:color w:val="000000"/>
        </w:rPr>
        <w:t>中溶液均为无色，滤液</w:t>
      </w:r>
      <w:r>
        <w:rPr>
          <w:rFonts w:eastAsia="Times New Roman" w:cs="Times New Roman"/>
          <w:color w:val="000000"/>
        </w:rPr>
        <w:t>n</w:t>
      </w:r>
      <w:r>
        <w:rPr>
          <w:rFonts w:ascii="宋体" w:hAnsi="宋体"/>
          <w:color w:val="000000"/>
        </w:rPr>
        <w:t>为蓝色，则可判断出</w:t>
      </w:r>
      <w:r>
        <w:rPr>
          <w:rFonts w:eastAsia="Times New Roman" w:cs="Times New Roman"/>
          <w:color w:val="000000"/>
        </w:rPr>
        <w:t>Mg</w:t>
      </w:r>
      <w:r>
        <w:rPr>
          <w:rFonts w:ascii="宋体" w:hAnsi="宋体"/>
          <w:color w:val="000000"/>
        </w:rPr>
        <w:t>、</w:t>
      </w:r>
      <w:r>
        <w:rPr>
          <w:rFonts w:eastAsia="Times New Roman" w:cs="Times New Roman"/>
          <w:color w:val="000000"/>
        </w:rPr>
        <w:t>Zn</w:t>
      </w:r>
      <w:r>
        <w:rPr>
          <w:rFonts w:ascii="宋体" w:hAnsi="宋体"/>
          <w:color w:val="000000"/>
        </w:rPr>
        <w:t>、</w:t>
      </w:r>
      <w:r>
        <w:rPr>
          <w:rFonts w:eastAsia="Times New Roman" w:cs="Times New Roman"/>
          <w:color w:val="000000"/>
        </w:rPr>
        <w:t>Cu</w:t>
      </w:r>
      <w:r>
        <w:rPr>
          <w:rFonts w:ascii="宋体" w:hAnsi="宋体"/>
          <w:color w:val="000000"/>
        </w:rPr>
        <w:t>、</w:t>
      </w:r>
      <w:r>
        <w:rPr>
          <w:rFonts w:eastAsia="Times New Roman" w:cs="Times New Roman"/>
          <w:color w:val="000000"/>
        </w:rPr>
        <w:t>Ag</w:t>
      </w:r>
      <w:r>
        <w:rPr>
          <w:rFonts w:ascii="宋体" w:hAnsi="宋体"/>
          <w:color w:val="000000"/>
        </w:rPr>
        <w:t>的活动性</w:t>
      </w:r>
    </w:p>
    <w:p w14:paraId="0EA81F3F">
      <w:pPr>
        <w:spacing w:line="360" w:lineRule="auto"/>
        <w:jc w:val="left"/>
        <w:textAlignment w:val="center"/>
        <w:rPr>
          <w:rFonts w:ascii="宋体" w:hAnsi="宋体"/>
          <w:color w:val="000000"/>
        </w:rPr>
      </w:pPr>
      <w:r>
        <w:rPr>
          <w:color w:val="000000"/>
        </w:rPr>
        <w:t xml:space="preserve">D. </w:t>
      </w:r>
      <w:r>
        <w:rPr>
          <w:rFonts w:ascii="宋体" w:hAnsi="宋体"/>
          <w:color w:val="000000"/>
        </w:rPr>
        <w:t>试管</w:t>
      </w:r>
      <w:r>
        <w:rPr>
          <w:rFonts w:eastAsia="Times New Roman" w:cs="Times New Roman"/>
          <w:color w:val="000000"/>
        </w:rPr>
        <w:t>1</w:t>
      </w:r>
      <w:r>
        <w:rPr>
          <w:rFonts w:ascii="宋体" w:hAnsi="宋体"/>
          <w:color w:val="000000"/>
        </w:rPr>
        <w:t>和试管</w:t>
      </w:r>
      <w:r>
        <w:rPr>
          <w:rFonts w:eastAsia="Times New Roman" w:cs="Times New Roman"/>
          <w:color w:val="000000"/>
        </w:rPr>
        <w:t>2</w:t>
      </w:r>
      <w:r>
        <w:rPr>
          <w:rFonts w:ascii="宋体" w:hAnsi="宋体"/>
          <w:color w:val="000000"/>
        </w:rPr>
        <w:t>中的反应停止后，所得固体质量之和一定不大于滤渣</w:t>
      </w:r>
      <w:r>
        <w:rPr>
          <w:rFonts w:eastAsia="Times New Roman" w:cs="Times New Roman"/>
          <w:color w:val="000000"/>
        </w:rPr>
        <w:t>m</w:t>
      </w:r>
      <w:r>
        <w:rPr>
          <w:rFonts w:ascii="宋体" w:hAnsi="宋体"/>
          <w:color w:val="000000"/>
        </w:rPr>
        <w:t>的质量</w:t>
      </w:r>
    </w:p>
    <w:p w14:paraId="6FBC371E">
      <w:pPr>
        <w:spacing w:line="360" w:lineRule="auto"/>
        <w:textAlignment w:val="center"/>
        <w:rPr>
          <w:color w:val="000000"/>
        </w:rPr>
      </w:pPr>
      <w:r>
        <w:rPr>
          <w:color w:val="2E75B6"/>
        </w:rPr>
        <w:t>【答案】</w:t>
      </w:r>
      <w:r>
        <w:rPr>
          <w:color w:val="000000"/>
        </w:rPr>
        <w:t>（1）D    （2）</w:t>
      </w:r>
      <w:r>
        <w:object>
          <v:shape id="_x0000_i1027" o:spt="75" alt="学科网(www.zxxk.com)--教育资源门户，提供试卷、教案、课件、论文、素材以及各类教学资源下载，还有大量而丰富的教学相关资讯！" type="#_x0000_t75" style="height:38.25pt;width:135pt;" o:ole="t" filled="f" o:preferrelative="t" stroked="f" coordsize="21600,21600">
            <v:path/>
            <v:fill on="f" focussize="0,0"/>
            <v:stroke on="f" joinstyle="miter"/>
            <v:imagedata r:id="rId31" o:title="eqId6df4e50e8f2c816e8d41deb529628fef"/>
            <o:lock v:ext="edit" aspectratio="t"/>
            <w10:wrap type="none"/>
            <w10:anchorlock/>
          </v:shape>
          <o:OLEObject Type="Embed" ProgID="Equation.DSMT4" ShapeID="_x0000_i1027" DrawAspect="Content" ObjectID="_1468075727" r:id="rId30">
            <o:LockedField>false</o:LockedField>
          </o:OLEObject>
        </w:object>
      </w:r>
      <w:r>
        <w:rPr>
          <w:color w:val="000000"/>
        </w:rPr>
        <w:br w:type="textWrapping"/>
      </w:r>
      <w:r>
        <w:rPr>
          <w:color w:val="000000"/>
        </w:rPr>
        <w:t xml:space="preserve">    </w:t>
      </w:r>
    </w:p>
    <w:p w14:paraId="24B9A5BC">
      <w:pPr>
        <w:spacing w:line="360" w:lineRule="auto"/>
        <w:textAlignment w:val="center"/>
        <w:rPr>
          <w:color w:val="000000"/>
        </w:rPr>
      </w:pPr>
      <w:r>
        <w:rPr>
          <w:color w:val="000000"/>
        </w:rPr>
        <w:t xml:space="preserve">（3）减轻质量    （4）ACD    </w:t>
      </w:r>
    </w:p>
    <w:p w14:paraId="640B86CE">
      <w:pPr>
        <w:spacing w:line="360" w:lineRule="auto"/>
        <w:textAlignment w:val="center"/>
        <w:rPr>
          <w:color w:val="000000"/>
        </w:rPr>
      </w:pPr>
      <w:r>
        <w:rPr>
          <w:color w:val="000000"/>
        </w:rPr>
        <w:t>（5）</w:t>
      </w:r>
      <w:r>
        <w:object>
          <v:shape id="_x0000_i1028"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33" o:title="eqIde8d37a232308eede9838d97f0fb82304"/>
            <o:lock v:ext="edit" aspectratio="t"/>
            <w10:wrap type="none"/>
            <w10:anchorlock/>
          </v:shape>
          <o:OLEObject Type="Embed" ProgID="Equation.DSMT4" ShapeID="_x0000_i1028" DrawAspect="Content" ObjectID="_1468075728" r:id="rId32">
            <o:LockedField>false</o:LockedField>
          </o:OLEObject>
        </w:object>
      </w:r>
      <w:r>
        <w:rPr>
          <w:color w:val="000000"/>
        </w:rPr>
        <w:br w:type="textWrapping"/>
      </w:r>
      <w:r>
        <w:rPr>
          <w:color w:val="000000"/>
        </w:rPr>
        <w:t xml:space="preserve">    （6）BD</w:t>
      </w:r>
    </w:p>
    <w:p w14:paraId="2530B0A3">
      <w:pPr>
        <w:spacing w:line="360" w:lineRule="auto"/>
        <w:textAlignment w:val="center"/>
        <w:rPr>
          <w:color w:val="000000"/>
        </w:rPr>
      </w:pPr>
      <w:r>
        <w:rPr>
          <w:color w:val="2E75B6"/>
        </w:rPr>
        <w:t>【解析】</w:t>
      </w:r>
    </w:p>
    <w:p w14:paraId="57160388">
      <w:pPr>
        <w:spacing w:line="360" w:lineRule="auto"/>
        <w:textAlignment w:val="center"/>
        <w:rPr>
          <w:color w:val="000000"/>
        </w:rPr>
      </w:pPr>
      <w:r>
        <w:rPr>
          <w:color w:val="000000"/>
        </w:rPr>
        <w:t>【小问1详解】</w:t>
      </w:r>
    </w:p>
    <w:p w14:paraId="3F92CF46">
      <w:pPr>
        <w:spacing w:line="360" w:lineRule="auto"/>
        <w:jc w:val="left"/>
        <w:textAlignment w:val="center"/>
        <w:rPr>
          <w:color w:val="000000"/>
        </w:rPr>
      </w:pPr>
      <w:r>
        <w:rPr>
          <w:color w:val="000000"/>
        </w:rPr>
        <w:t>A、菱镁矿主要成分MgCO</w:t>
      </w:r>
      <w:r>
        <w:rPr>
          <w:color w:val="000000"/>
          <w:vertAlign w:val="subscript"/>
        </w:rPr>
        <w:t>3</w:t>
      </w:r>
      <w:r>
        <w:rPr>
          <w:color w:val="000000"/>
        </w:rPr>
        <w:t>，含镁元素。</w:t>
      </w:r>
    </w:p>
    <w:p w14:paraId="234270D2">
      <w:pPr>
        <w:spacing w:line="360" w:lineRule="auto"/>
        <w:jc w:val="left"/>
        <w:textAlignment w:val="center"/>
        <w:rPr>
          <w:color w:val="000000"/>
        </w:rPr>
      </w:pPr>
      <w:r>
        <w:rPr>
          <w:color w:val="000000"/>
        </w:rPr>
        <w:t>B、白云石主要成分CaMg（CO</w:t>
      </w:r>
      <w:r>
        <w:rPr>
          <w:color w:val="000000"/>
          <w:vertAlign w:val="subscript"/>
        </w:rPr>
        <w:t>3</w:t>
      </w:r>
      <w:r>
        <w:rPr>
          <w:color w:val="000000"/>
        </w:rPr>
        <w:t>）</w:t>
      </w:r>
      <w:r>
        <w:rPr>
          <w:color w:val="000000"/>
          <w:vertAlign w:val="subscript"/>
        </w:rPr>
        <w:t>2</w:t>
      </w:r>
      <w:r>
        <w:rPr>
          <w:color w:val="000000"/>
        </w:rPr>
        <w:t>，含镁元素。</w:t>
      </w:r>
    </w:p>
    <w:p w14:paraId="2D1E028C">
      <w:pPr>
        <w:spacing w:line="360" w:lineRule="auto"/>
        <w:jc w:val="left"/>
        <w:textAlignment w:val="center"/>
        <w:rPr>
          <w:color w:val="000000"/>
        </w:rPr>
      </w:pPr>
      <w:r>
        <w:rPr>
          <w:color w:val="000000"/>
        </w:rPr>
        <w:t>C、光卤石主要成分KCl·MgCl</w:t>
      </w:r>
      <w:r>
        <w:rPr>
          <w:color w:val="000000"/>
          <w:vertAlign w:val="subscript"/>
        </w:rPr>
        <w:t>2</w:t>
      </w:r>
      <w:r>
        <w:rPr>
          <w:color w:val="000000"/>
        </w:rPr>
        <w:t>·6H</w:t>
      </w:r>
      <w:r>
        <w:rPr>
          <w:color w:val="000000"/>
          <w:vertAlign w:val="subscript"/>
        </w:rPr>
        <w:t>2</w:t>
      </w:r>
      <w:r>
        <w:rPr>
          <w:color w:val="000000"/>
        </w:rPr>
        <w:t>O，含镁元素。</w:t>
      </w:r>
    </w:p>
    <w:p w14:paraId="6D287980">
      <w:pPr>
        <w:spacing w:line="360" w:lineRule="auto"/>
        <w:jc w:val="left"/>
        <w:textAlignment w:val="center"/>
        <w:rPr>
          <w:color w:val="000000"/>
        </w:rPr>
      </w:pPr>
      <w:r>
        <w:rPr>
          <w:color w:val="000000"/>
        </w:rPr>
        <w:t>D、赤铁矿主要成分Fe</w:t>
      </w:r>
      <w:r>
        <w:rPr>
          <w:color w:val="000000"/>
          <w:vertAlign w:val="subscript"/>
        </w:rPr>
        <w:t>2</w:t>
      </w:r>
      <w:r>
        <w:rPr>
          <w:color w:val="000000"/>
        </w:rPr>
        <w:t>O</w:t>
      </w:r>
      <w:r>
        <w:rPr>
          <w:color w:val="000000"/>
          <w:vertAlign w:val="subscript"/>
        </w:rPr>
        <w:t>3</w:t>
      </w:r>
      <w:r>
        <w:rPr>
          <w:color w:val="000000"/>
        </w:rPr>
        <w:t>，不含镁元素。</w:t>
      </w:r>
    </w:p>
    <w:p w14:paraId="3D6D731D">
      <w:pPr>
        <w:spacing w:line="360" w:lineRule="auto"/>
        <w:jc w:val="left"/>
        <w:textAlignment w:val="center"/>
        <w:rPr>
          <w:color w:val="000000"/>
        </w:rPr>
      </w:pPr>
      <w:r>
        <w:rPr>
          <w:color w:val="000000"/>
        </w:rPr>
        <w:t>故选D。</w:t>
      </w:r>
    </w:p>
    <w:p w14:paraId="030E0741">
      <w:pPr>
        <w:spacing w:line="360" w:lineRule="auto"/>
        <w:jc w:val="left"/>
        <w:textAlignment w:val="center"/>
        <w:rPr>
          <w:color w:val="000000"/>
        </w:rPr>
      </w:pPr>
      <w:r>
        <w:rPr>
          <w:color w:val="000000"/>
        </w:rPr>
        <w:t>【小问2详解】</w:t>
      </w:r>
    </w:p>
    <w:p w14:paraId="3E15B695">
      <w:pPr>
        <w:spacing w:line="360" w:lineRule="auto"/>
        <w:jc w:val="left"/>
        <w:textAlignment w:val="center"/>
        <w:rPr>
          <w:color w:val="000000"/>
        </w:rPr>
      </w:pPr>
      <w:r>
        <w:rPr>
          <w:color w:val="000000"/>
        </w:rPr>
        <w:t>化学反应前后元素种类不变，反应前有Mg、C、O，则生成的黑色单质为C。所以化学方程式为</w:t>
      </w:r>
      <w:r>
        <w:object>
          <v:shape id="_x0000_i1029" o:spt="75" alt="学科网(www.zxxk.com)--教育资源门户，提供试卷、教案、课件、论文、素材以及各类教学资源下载，还有大量而丰富的教学相关资讯！" type="#_x0000_t75" style="height:38.25pt;width:135pt;" o:ole="t" filled="f" o:preferrelative="t" stroked="f" coordsize="21600,21600">
            <v:path/>
            <v:fill on="f" focussize="0,0"/>
            <v:stroke on="f" joinstyle="miter"/>
            <v:imagedata r:id="rId31" o:title="eqId6df4e50e8f2c816e8d41deb529628fef"/>
            <o:lock v:ext="edit" aspectratio="t"/>
            <w10:wrap type="none"/>
            <w10:anchorlock/>
          </v:shape>
          <o:OLEObject Type="Embed" ProgID="Equation.DSMT4" ShapeID="_x0000_i1029" DrawAspect="Content" ObjectID="_1468075729" r:id="rId34">
            <o:LockedField>false</o:LockedField>
          </o:OLEObject>
        </w:object>
      </w:r>
      <w:r>
        <w:rPr>
          <w:color w:val="000000"/>
        </w:rPr>
        <w:t>。</w:t>
      </w:r>
    </w:p>
    <w:p w14:paraId="65CCAA5F">
      <w:pPr>
        <w:spacing w:line="360" w:lineRule="auto"/>
        <w:jc w:val="left"/>
        <w:textAlignment w:val="center"/>
        <w:rPr>
          <w:color w:val="000000"/>
        </w:rPr>
      </w:pPr>
      <w:r>
        <w:rPr>
          <w:color w:val="000000"/>
        </w:rPr>
        <w:t>【小问3详解】</w:t>
      </w:r>
    </w:p>
    <w:p w14:paraId="0EA9B95B">
      <w:pPr>
        <w:spacing w:line="360" w:lineRule="auto"/>
        <w:jc w:val="left"/>
        <w:textAlignment w:val="center"/>
        <w:rPr>
          <w:color w:val="000000"/>
        </w:rPr>
      </w:pPr>
      <w:r>
        <w:rPr>
          <w:color w:val="000000"/>
        </w:rPr>
        <w:t>从文中第二自然段可知，镁合金在增强交通工具的架构强度、减轻质量、节药能源、抗冲击与振动等方面具有优势，已大量应用于自行车组件的制造。</w:t>
      </w:r>
    </w:p>
    <w:p w14:paraId="4437D75D">
      <w:pPr>
        <w:spacing w:line="360" w:lineRule="auto"/>
        <w:jc w:val="left"/>
        <w:textAlignment w:val="center"/>
        <w:rPr>
          <w:color w:val="000000"/>
        </w:rPr>
      </w:pPr>
      <w:r>
        <w:rPr>
          <w:color w:val="000000"/>
        </w:rPr>
        <w:t>【小问4详解】</w:t>
      </w:r>
    </w:p>
    <w:p w14:paraId="3B8BD885">
      <w:pPr>
        <w:spacing w:line="360" w:lineRule="auto"/>
        <w:jc w:val="left"/>
        <w:textAlignment w:val="center"/>
        <w:rPr>
          <w:color w:val="000000"/>
        </w:rPr>
      </w:pPr>
      <w:r>
        <w:rPr>
          <w:color w:val="000000"/>
        </w:rPr>
        <w:t>从文中第三自然段可知，人体缺镁可能会出现眩晕、出汗过多、记记力下降等症状。故选ACD。</w:t>
      </w:r>
    </w:p>
    <w:p w14:paraId="10FD4003">
      <w:pPr>
        <w:spacing w:line="360" w:lineRule="auto"/>
        <w:jc w:val="left"/>
        <w:textAlignment w:val="center"/>
        <w:rPr>
          <w:color w:val="000000"/>
        </w:rPr>
      </w:pPr>
      <w:r>
        <w:rPr>
          <w:color w:val="000000"/>
        </w:rPr>
        <w:t>【小问5详解】</w:t>
      </w:r>
    </w:p>
    <w:p w14:paraId="2F213128">
      <w:pPr>
        <w:spacing w:line="360" w:lineRule="auto"/>
        <w:jc w:val="left"/>
        <w:textAlignment w:val="center"/>
        <w:rPr>
          <w:i/>
          <w:color w:val="000000"/>
        </w:rPr>
      </w:pPr>
      <w:r>
        <w:rPr>
          <w:color w:val="000000"/>
        </w:rPr>
        <w:t>解：设生成0.2g氢气需要镁的质量为</w:t>
      </w:r>
      <w:r>
        <w:rPr>
          <w:i/>
          <w:color w:val="000000"/>
        </w:rPr>
        <w:t>x</w:t>
      </w:r>
      <w:r>
        <w:rPr>
          <w:color w:val="000000"/>
        </w:rPr>
        <w:t>，铁的质量为</w:t>
      </w:r>
      <w:r>
        <w:rPr>
          <w:i/>
          <w:color w:val="000000"/>
        </w:rPr>
        <w:t>y</w:t>
      </w:r>
    </w:p>
    <w:p w14:paraId="360CE5E6">
      <w:pPr>
        <w:spacing w:line="360" w:lineRule="auto"/>
        <w:jc w:val="left"/>
        <w:textAlignment w:val="center"/>
        <w:rPr>
          <w:color w:val="000000"/>
        </w:rPr>
      </w:pPr>
      <w:r>
        <w:object>
          <v:shape id="_x0000_i1030" o:spt="75" alt="学科网(www.zxxk.com)--教育资源门户，提供试卷、教案、课件、论文、素材以及各类教学资源下载，还有大量而丰富的教学相关资讯！" type="#_x0000_t75" style="height:54pt;width:233.25pt;" o:ole="t" filled="f" o:preferrelative="t" stroked="f" coordsize="21600,21600">
            <v:path/>
            <v:fill on="f" focussize="0,0"/>
            <v:stroke on="f" joinstyle="miter"/>
            <v:imagedata r:id="rId36" o:title="eqId6fd26e37995f471e4035d09bbeff0507"/>
            <o:lock v:ext="edit" aspectratio="t"/>
            <w10:wrap type="none"/>
            <w10:anchorlock/>
          </v:shape>
          <o:OLEObject Type="Embed" ProgID="Equation.DSMT4" ShapeID="_x0000_i1030" DrawAspect="Content" ObjectID="_1468075730" r:id="rId35">
            <o:LockedField>false</o:LockedField>
          </o:OLEObject>
        </w:object>
      </w:r>
      <w:r>
        <w:rPr>
          <w:color w:val="000000"/>
        </w:rPr>
        <w:br w:type="textWrapping"/>
      </w:r>
    </w:p>
    <w:p w14:paraId="1F2F84C7">
      <w:pPr>
        <w:spacing w:line="360" w:lineRule="auto"/>
        <w:jc w:val="left"/>
        <w:textAlignment w:val="center"/>
        <w:rPr>
          <w:color w:val="000000"/>
        </w:rPr>
      </w:pPr>
      <w:r>
        <w:object>
          <v:shape id="_x0000_i1031" o:spt="75" alt="学科网(www.zxxk.com)--教育资源门户，提供试卷、教案、课件、论文、素材以及各类教学资源下载，还有大量而丰富的教学相关资讯！" type="#_x0000_t75" style="height:54pt;width:222.75pt;" o:ole="t" filled="f" o:preferrelative="t" stroked="f" coordsize="21600,21600">
            <v:path/>
            <v:fill on="f" focussize="0,0"/>
            <v:stroke on="f" joinstyle="miter"/>
            <v:imagedata r:id="rId38" o:title="eqId86104bf0d248a5cb803c54760e68257a"/>
            <o:lock v:ext="edit" aspectratio="t"/>
            <w10:wrap type="none"/>
            <w10:anchorlock/>
          </v:shape>
          <o:OLEObject Type="Embed" ProgID="Equation.DSMT4" ShapeID="_x0000_i1031" DrawAspect="Content" ObjectID="_1468075731" r:id="rId37">
            <o:LockedField>false</o:LockedField>
          </o:OLEObject>
        </w:object>
      </w:r>
      <w:r>
        <w:rPr>
          <w:color w:val="000000"/>
        </w:rPr>
        <w:br w:type="textWrapping"/>
      </w:r>
    </w:p>
    <w:p w14:paraId="5ACE4ABA">
      <w:pPr>
        <w:spacing w:line="360" w:lineRule="auto"/>
        <w:jc w:val="left"/>
        <w:textAlignment w:val="center"/>
        <w:rPr>
          <w:color w:val="000000"/>
        </w:rPr>
      </w:pPr>
      <w:r>
        <w:rPr>
          <w:color w:val="000000"/>
        </w:rPr>
        <w:t>所以a的取值范围是2.4g＜a＜5.6g</w:t>
      </w:r>
    </w:p>
    <w:p w14:paraId="498913D2">
      <w:pPr>
        <w:spacing w:line="360" w:lineRule="auto"/>
        <w:jc w:val="left"/>
        <w:textAlignment w:val="center"/>
        <w:rPr>
          <w:color w:val="000000"/>
        </w:rPr>
      </w:pPr>
      <w:r>
        <w:rPr>
          <w:color w:val="000000"/>
        </w:rPr>
        <w:t>【小问6详解】</w:t>
      </w:r>
    </w:p>
    <w:p w14:paraId="43BA55C0">
      <w:pPr>
        <w:spacing w:line="360" w:lineRule="auto"/>
        <w:jc w:val="left"/>
        <w:textAlignment w:val="center"/>
        <w:rPr>
          <w:color w:val="000000"/>
        </w:rPr>
      </w:pPr>
      <w:r>
        <w:rPr>
          <w:color w:val="000000"/>
        </w:rPr>
        <w:t>将试管1、试管2物质混合，可看为向硝酸银、硝酸铜的混合溶液中加入锌和镁。活动性Mg＞锌＞铜＞银。</w:t>
      </w:r>
    </w:p>
    <w:p w14:paraId="6DCCBF2C">
      <w:pPr>
        <w:spacing w:line="360" w:lineRule="auto"/>
        <w:jc w:val="left"/>
        <w:textAlignment w:val="center"/>
        <w:rPr>
          <w:color w:val="000000"/>
        </w:rPr>
      </w:pPr>
      <w:r>
        <w:rPr>
          <w:color w:val="000000"/>
        </w:rPr>
        <w:t>A、若滤液为无色，则说明滤液中不含硝酸铜，则一定不含硝酸银。则滤渣中一定有铜和银，可能存在锌或存在锌和镁。滤渣m组成情况有3种，错误。</w:t>
      </w:r>
    </w:p>
    <w:p w14:paraId="522C8D9A">
      <w:pPr>
        <w:spacing w:line="360" w:lineRule="auto"/>
        <w:jc w:val="left"/>
        <w:textAlignment w:val="center"/>
        <w:rPr>
          <w:color w:val="000000"/>
        </w:rPr>
      </w:pPr>
      <w:r>
        <w:rPr>
          <w:color w:val="000000"/>
        </w:rPr>
        <w:t>B、滤渣m中有红色固体，则说明有铜析出，则滤液中一定不会存在银离子，因镁最活泼，滤液中一定有镁离子，无法确定是否含有锌离子和铜离子，所以滤液n中无法确定的金属离子有两种，正确。</w:t>
      </w:r>
    </w:p>
    <w:p w14:paraId="17C070A5">
      <w:pPr>
        <w:spacing w:line="360" w:lineRule="auto"/>
        <w:jc w:val="left"/>
        <w:textAlignment w:val="center"/>
        <w:rPr>
          <w:color w:val="000000"/>
        </w:rPr>
      </w:pPr>
      <w:r>
        <w:rPr>
          <w:color w:val="000000"/>
        </w:rPr>
        <w:t>C、试管1为无色，说明锌比铜活泼。混合后滤液n为蓝色，说明铜与试管2内的溶质发生了反应，但从现象无法确定是和硝酸银反应还是和硝酸镁反应，无法确定四种金属活动性。错误。</w:t>
      </w:r>
    </w:p>
    <w:p w14:paraId="6E4847A1">
      <w:pPr>
        <w:spacing w:line="360" w:lineRule="auto"/>
        <w:jc w:val="left"/>
        <w:textAlignment w:val="center"/>
        <w:rPr>
          <w:color w:val="000000"/>
        </w:rPr>
      </w:pPr>
      <w:r>
        <w:rPr>
          <w:color w:val="000000"/>
        </w:rPr>
        <w:t>D、试管1中固体一定有铜，可能有锌，如试管2中有硝酸银剩余，则发生反应</w:t>
      </w:r>
      <w:r>
        <w:object>
          <v:shape id="_x0000_i1032" o:spt="75" alt="学科网(www.zxxk.com)--教育资源门户，提供试卷、教案、课件、论文、素材以及各类教学资源下载，还有大量而丰富的教学相关资讯！" type="#_x0000_t75" style="height:53.25pt;width:158.25pt;" o:ole="t" filled="f" o:preferrelative="t" stroked="f" coordsize="21600,21600">
            <v:path/>
            <v:fill on="f" focussize="0,0"/>
            <v:stroke on="f" joinstyle="miter"/>
            <v:imagedata r:id="rId40" o:title="eqIdb5404a3bd46a561e0cbc7385d6bd91e9"/>
            <o:lock v:ext="edit" aspectratio="t"/>
            <w10:wrap type="none"/>
            <w10:anchorlock/>
          </v:shape>
          <o:OLEObject Type="Embed" ProgID="Equation.DSMT4" ShapeID="_x0000_i1032" DrawAspect="Content" ObjectID="_1468075732" r:id="rId39">
            <o:LockedField>false</o:LockedField>
          </o:OLEObject>
        </w:object>
      </w:r>
      <w:r>
        <w:rPr>
          <w:color w:val="000000"/>
        </w:rPr>
        <w:t>，</w:t>
      </w:r>
      <w:r>
        <w:object>
          <v:shape id="_x0000_i1033" o:spt="75" alt="学科网(www.zxxk.com)--教育资源门户，提供试卷、教案、课件、论文、素材以及各类教学资源下载，还有大量而丰富的教学相关资讯！" type="#_x0000_t75" style="height:53.25pt;width:159pt;" o:ole="t" filled="f" o:preferrelative="t" stroked="f" coordsize="21600,21600">
            <v:path/>
            <v:fill on="f" focussize="0,0"/>
            <v:stroke on="f" joinstyle="miter"/>
            <v:imagedata r:id="rId42" o:title="eqId9278eeb42fdd9b085314eadcf36a8348"/>
            <o:lock v:ext="edit" aspectratio="t"/>
            <w10:wrap type="none"/>
            <w10:anchorlock/>
          </v:shape>
          <o:OLEObject Type="Embed" ProgID="Equation.DSMT4" ShapeID="_x0000_i1033" DrawAspect="Content" ObjectID="_1468075733" r:id="rId41">
            <o:LockedField>false</o:LockedField>
          </o:OLEObject>
        </w:object>
      </w:r>
      <w:r>
        <w:rPr>
          <w:color w:val="000000"/>
        </w:rPr>
        <w:t>，如发生反应，则固体质量一定增加。试管2中固体一定有银，可能有镁。如有镁剩余，则可能与试管1中溶质发生反应</w:t>
      </w:r>
      <w:r>
        <w:object>
          <v:shape id="_x0000_i1034" o:spt="75" alt="学科网(www.zxxk.com)--教育资源门户，提供试卷、教案、课件、论文、素材以及各类教学资源下载，还有大量而丰富的教学相关资讯！" type="#_x0000_t75" style="height:53.25pt;width:165pt;" o:ole="t" filled="f" o:preferrelative="t" stroked="f" coordsize="21600,21600">
            <v:path/>
            <v:fill on="f" focussize="0,0"/>
            <v:stroke on="f" joinstyle="miter"/>
            <v:imagedata r:id="rId44" o:title="eqIdd8f80564b29af20e890993fc0c7fc3b4"/>
            <o:lock v:ext="edit" aspectratio="t"/>
            <w10:wrap type="none"/>
            <w10:anchorlock/>
          </v:shape>
          <o:OLEObject Type="Embed" ProgID="Equation.DSMT4" ShapeID="_x0000_i1034" DrawAspect="Content" ObjectID="_1468075734" r:id="rId43">
            <o:LockedField>false</o:LockedField>
          </o:OLEObject>
        </w:object>
      </w:r>
      <w:r>
        <w:rPr>
          <w:color w:val="000000"/>
        </w:rPr>
        <w:t>，</w:t>
      </w:r>
      <w:r>
        <w:object>
          <v:shape id="_x0000_i1035" o:spt="75" alt="学科网(www.zxxk.com)--教育资源门户，提供试卷、教案、课件、论文、素材以及各类教学资源下载，还有大量而丰富的教学相关资讯！" type="#_x0000_t75" style="height:53.25pt;width:162.75pt;" o:ole="t" filled="f" o:preferrelative="t" stroked="f" coordsize="21600,21600">
            <v:path/>
            <v:fill on="f" focussize="0,0"/>
            <v:stroke on="f" joinstyle="miter"/>
            <v:imagedata r:id="rId46" o:title="eqIda23852cc2b9780c3eedc246fca5069ec"/>
            <o:lock v:ext="edit" aspectratio="t"/>
            <w10:wrap type="none"/>
            <w10:anchorlock/>
          </v:shape>
          <o:OLEObject Type="Embed" ProgID="Equation.DSMT4" ShapeID="_x0000_i1035" DrawAspect="Content" ObjectID="_1468075735" r:id="rId45">
            <o:LockedField>false</o:LockedField>
          </o:OLEObject>
        </w:object>
      </w:r>
      <w:r>
        <w:rPr>
          <w:color w:val="000000"/>
        </w:rPr>
        <w:t>，如发生反应，则固体质量一定增加。所以试管1和试管2中的反应停止后，所得固体质量之和一定不大于滤渣m的质量。正确。</w:t>
      </w:r>
    </w:p>
    <w:p w14:paraId="04C834B1">
      <w:pPr>
        <w:spacing w:line="360" w:lineRule="auto"/>
        <w:jc w:val="left"/>
        <w:textAlignment w:val="center"/>
        <w:rPr>
          <w:color w:val="000000"/>
        </w:rPr>
      </w:pPr>
      <w:r>
        <w:rPr>
          <w:color w:val="000000"/>
        </w:rPr>
        <w:t>故选BD。</w:t>
      </w:r>
    </w:p>
    <w:p w14:paraId="257B0CBF">
      <w:pPr>
        <w:spacing w:line="360" w:lineRule="auto"/>
        <w:jc w:val="left"/>
        <w:textAlignment w:val="center"/>
        <w:rPr>
          <w:rFonts w:ascii="宋体" w:hAnsi="宋体"/>
          <w:color w:val="000000"/>
        </w:rPr>
      </w:pPr>
      <w:r>
        <w:rPr>
          <w:color w:val="000000"/>
        </w:rPr>
        <w:t xml:space="preserve">25. </w:t>
      </w:r>
      <w:r>
        <w:rPr>
          <w:rFonts w:ascii="宋体" w:hAnsi="宋体"/>
          <w:color w:val="000000"/>
        </w:rPr>
        <w:t>铬是一种用途广泛的金属。工业上以铬铁【主要成分</w:t>
      </w:r>
      <w:r>
        <w:rPr>
          <w:rFonts w:eastAsia="Times New Roman" w:cs="Times New Roman"/>
          <w:color w:val="000000"/>
        </w:rPr>
        <w:t>Fe</w:t>
      </w:r>
      <w:r>
        <w:rPr>
          <w:rFonts w:ascii="宋体" w:hAnsi="宋体"/>
          <w:color w:val="000000"/>
        </w:rPr>
        <w:t>（</w:t>
      </w:r>
      <w:r>
        <w:rPr>
          <w:rFonts w:eastAsia="Times New Roman" w:cs="Times New Roman"/>
          <w:color w:val="000000"/>
        </w:rPr>
        <w:t>CrO</w:t>
      </w:r>
      <w:r>
        <w:rPr>
          <w:rFonts w:eastAsia="Times New Roman" w:cs="Times New Roman"/>
          <w:color w:val="000000"/>
          <w:vertAlign w:val="subscript"/>
        </w:rPr>
        <w:t>2</w:t>
      </w:r>
      <w:r>
        <w:rPr>
          <w:rFonts w:ascii="宋体" w:hAnsi="宋体"/>
          <w:color w:val="000000"/>
        </w:rPr>
        <w:t>）</w:t>
      </w:r>
      <w:r>
        <w:rPr>
          <w:rFonts w:eastAsia="Times New Roman" w:cs="Times New Roman"/>
          <w:color w:val="000000"/>
          <w:vertAlign w:val="subscript"/>
        </w:rPr>
        <w:t>2</w:t>
      </w:r>
      <w:r>
        <w:rPr>
          <w:rFonts w:ascii="宋体" w:hAnsi="宋体"/>
          <w:color w:val="000000"/>
        </w:rPr>
        <w:t>】为原料治炼铬，流程如下：</w:t>
      </w:r>
    </w:p>
    <w:p w14:paraId="3A2A4C19">
      <w:pPr>
        <w:spacing w:line="360" w:lineRule="auto"/>
        <w:jc w:val="left"/>
        <w:textAlignment w:val="center"/>
        <w:rPr>
          <w:color w:val="000000"/>
        </w:rPr>
      </w:pPr>
      <w:r>
        <w:rPr>
          <w:color w:val="000000"/>
        </w:rPr>
        <w:drawing>
          <wp:inline distT="0" distB="0" distL="114300" distR="114300">
            <wp:extent cx="5238750" cy="1591945"/>
            <wp:effectExtent l="0" t="0" r="0" b="825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47" cstate="print"/>
                    <a:stretch>
                      <a:fillRect/>
                    </a:stretch>
                  </pic:blipFill>
                  <pic:spPr>
                    <a:xfrm>
                      <a:off x="0" y="0"/>
                      <a:ext cx="5238750" cy="1592435"/>
                    </a:xfrm>
                    <a:prstGeom prst="rect">
                      <a:avLst/>
                    </a:prstGeom>
                  </pic:spPr>
                </pic:pic>
              </a:graphicData>
            </a:graphic>
          </wp:inline>
        </w:drawing>
      </w:r>
    </w:p>
    <w:p w14:paraId="3CD708C7">
      <w:pPr>
        <w:spacing w:line="360" w:lineRule="auto"/>
        <w:jc w:val="left"/>
        <w:textAlignment w:val="center"/>
        <w:rPr>
          <w:rFonts w:ascii="宋体" w:hAnsi="宋体"/>
          <w:color w:val="000000"/>
        </w:rPr>
      </w:pPr>
      <w:r>
        <w:rPr>
          <w:rFonts w:ascii="宋体" w:hAnsi="宋体"/>
          <w:color w:val="000000"/>
        </w:rPr>
        <w:t>回答下列问题：</w:t>
      </w:r>
    </w:p>
    <w:p w14:paraId="1F161B9A">
      <w:pPr>
        <w:spacing w:line="360" w:lineRule="auto"/>
        <w:jc w:val="left"/>
        <w:textAlignment w:val="center"/>
        <w:rPr>
          <w:rFonts w:ascii="宋体" w:hAnsi="宋体"/>
          <w:color w:val="000000"/>
        </w:rPr>
      </w:pPr>
      <w:r>
        <w:rPr>
          <w:color w:val="000000"/>
        </w:rPr>
        <w:t>（1）</w:t>
      </w:r>
      <w:r>
        <w:rPr>
          <w:rFonts w:ascii="宋体" w:hAnsi="宋体"/>
          <w:color w:val="000000"/>
        </w:rPr>
        <w:t>操作</w:t>
      </w:r>
      <w:r>
        <w:rPr>
          <w:rFonts w:eastAsia="Times New Roman" w:cs="Times New Roman"/>
          <w:color w:val="000000"/>
        </w:rPr>
        <w:t>a</w:t>
      </w:r>
      <w:r>
        <w:rPr>
          <w:rFonts w:ascii="宋体" w:hAnsi="宋体"/>
          <w:color w:val="000000"/>
        </w:rPr>
        <w:t>的名称是</w:t>
      </w:r>
      <w:r>
        <w:rPr>
          <w:color w:val="000000"/>
        </w:rPr>
        <w:t>______</w:t>
      </w:r>
      <w:r>
        <w:rPr>
          <w:rFonts w:ascii="宋体" w:hAnsi="宋体"/>
          <w:color w:val="000000"/>
        </w:rPr>
        <w:t>。</w:t>
      </w:r>
    </w:p>
    <w:p w14:paraId="39825A80">
      <w:pPr>
        <w:spacing w:line="360" w:lineRule="auto"/>
        <w:jc w:val="left"/>
        <w:textAlignment w:val="center"/>
        <w:rPr>
          <w:rFonts w:ascii="宋体" w:hAnsi="宋体"/>
          <w:color w:val="000000"/>
        </w:rPr>
      </w:pPr>
      <w:r>
        <w:rPr>
          <w:color w:val="000000"/>
        </w:rPr>
        <w:t>（2）</w:t>
      </w:r>
      <w:r>
        <w:rPr>
          <w:rFonts w:ascii="宋体" w:hAnsi="宋体"/>
          <w:color w:val="000000"/>
        </w:rPr>
        <w:t>反应Ⅱ的化学方程式为</w:t>
      </w:r>
      <w:r>
        <w:object>
          <v:shape id="_x0000_i1036" o:spt="75" alt="学科网(www.zxxk.com)--教育资源门户，提供试卷、教案、课件、论文、素材以及各类教学资源下载，还有大量而丰富的教学相关资讯！" type="#_x0000_t75" style="height:18.75pt;width:255pt;" o:ole="t" filled="f" o:preferrelative="t" stroked="f" coordsize="21600,21600">
            <v:path/>
            <v:fill on="f" focussize="0,0"/>
            <v:stroke on="f" joinstyle="miter"/>
            <v:imagedata r:id="rId49" o:title="eqId84f79ad004ad0823a38c2218d6a3722a"/>
            <o:lock v:ext="edit" aspectratio="t"/>
            <w10:wrap type="none"/>
            <w10:anchorlock/>
          </v:shape>
          <o:OLEObject Type="Embed" ProgID="Equation.DSMT4" ShapeID="_x0000_i1036" DrawAspect="Content" ObjectID="_1468075736" r:id="rId48">
            <o:LockedField>false</o:LockedField>
          </o:OLEObject>
        </w:object>
      </w:r>
      <w:r>
        <w:rPr>
          <w:rFonts w:ascii="宋体" w:hAnsi="宋体"/>
          <w:color w:val="000000"/>
        </w:rPr>
        <w:t>。</w:t>
      </w:r>
      <w:r>
        <w:rPr>
          <w:rFonts w:eastAsia="Times New Roman" w:cs="Times New Roman"/>
          <w:color w:val="000000"/>
        </w:rPr>
        <w:t>X</w:t>
      </w:r>
      <w:r>
        <w:rPr>
          <w:rFonts w:ascii="宋体" w:hAnsi="宋体"/>
          <w:color w:val="000000"/>
        </w:rPr>
        <w:t>、</w:t>
      </w:r>
      <w:r>
        <w:rPr>
          <w:rFonts w:eastAsia="Times New Roman" w:cs="Times New Roman"/>
          <w:color w:val="000000"/>
        </w:rPr>
        <w:t>Y</w:t>
      </w:r>
      <w:r>
        <w:rPr>
          <w:rFonts w:ascii="宋体" w:hAnsi="宋体"/>
          <w:color w:val="000000"/>
        </w:rPr>
        <w:t>表示两种物质，</w:t>
      </w:r>
      <w:r>
        <w:rPr>
          <w:rFonts w:eastAsia="Times New Roman" w:cs="Times New Roman"/>
          <w:color w:val="000000"/>
        </w:rPr>
        <w:t>Y</w:t>
      </w:r>
      <w:r>
        <w:rPr>
          <w:rFonts w:ascii="宋体" w:hAnsi="宋体"/>
          <w:color w:val="000000"/>
        </w:rPr>
        <w:t>的化学式为</w:t>
      </w:r>
      <w:r>
        <w:rPr>
          <w:color w:val="000000"/>
        </w:rPr>
        <w:t>______</w:t>
      </w:r>
      <w:r>
        <w:rPr>
          <w:rFonts w:ascii="宋体" w:hAnsi="宋体"/>
          <w:color w:val="000000"/>
        </w:rPr>
        <w:t>。</w:t>
      </w:r>
    </w:p>
    <w:p w14:paraId="6E6D8877">
      <w:pPr>
        <w:spacing w:line="360" w:lineRule="auto"/>
        <w:jc w:val="left"/>
        <w:textAlignment w:val="center"/>
        <w:rPr>
          <w:rFonts w:ascii="宋体" w:hAnsi="宋体"/>
          <w:color w:val="000000"/>
        </w:rPr>
      </w:pPr>
      <w:r>
        <w:rPr>
          <w:color w:val="000000"/>
        </w:rPr>
        <w:t>（3）</w:t>
      </w:r>
      <w:r>
        <w:rPr>
          <w:rFonts w:ascii="宋体" w:hAnsi="宋体"/>
          <w:color w:val="000000"/>
        </w:rPr>
        <w:t>反应</w:t>
      </w:r>
      <w:r>
        <w:rPr>
          <w:rFonts w:eastAsia="Times New Roman" w:cs="Times New Roman"/>
          <w:color w:val="000000"/>
        </w:rPr>
        <w:t>I</w:t>
      </w:r>
      <w:r>
        <w:rPr>
          <w:rFonts w:ascii="宋体" w:hAnsi="宋体"/>
          <w:color w:val="000000"/>
        </w:rPr>
        <w:t>的化学方程式为</w:t>
      </w:r>
      <w:r>
        <w:rPr>
          <w:color w:val="000000"/>
        </w:rPr>
        <w:t>______</w:t>
      </w:r>
      <w:r>
        <w:rPr>
          <w:rFonts w:ascii="宋体" w:hAnsi="宋体"/>
          <w:color w:val="000000"/>
        </w:rPr>
        <w:t>。</w:t>
      </w:r>
    </w:p>
    <w:p w14:paraId="5CC1E315">
      <w:pPr>
        <w:spacing w:line="360" w:lineRule="auto"/>
        <w:textAlignment w:val="center"/>
        <w:rPr>
          <w:rFonts w:eastAsia="Times New Roman" w:cs="Times New Roman"/>
          <w:color w:val="000000"/>
        </w:rPr>
      </w:pPr>
      <w:r>
        <w:rPr>
          <w:color w:val="2E75B6"/>
        </w:rPr>
        <w:t>【答案】</w:t>
      </w:r>
      <w:r>
        <w:rPr>
          <w:color w:val="000000"/>
        </w:rPr>
        <w:t>（1）</w:t>
      </w:r>
      <w:r>
        <w:rPr>
          <w:rFonts w:ascii="宋体" w:hAnsi="宋体"/>
          <w:color w:val="000000"/>
        </w:rPr>
        <w:t>过滤</w:t>
      </w:r>
      <w:r>
        <w:rPr>
          <w:color w:val="000000"/>
        </w:rPr>
        <w:t xml:space="preserve">    （2）</w:t>
      </w:r>
      <w:r>
        <w:rPr>
          <w:rFonts w:eastAsia="Times New Roman" w:cs="Times New Roman"/>
          <w:color w:val="000000"/>
        </w:rPr>
        <w:t>Cr</w:t>
      </w:r>
      <w:r>
        <w:rPr>
          <w:rFonts w:ascii="宋体" w:hAnsi="宋体"/>
          <w:color w:val="000000"/>
        </w:rPr>
        <w:t>（</w:t>
      </w:r>
      <w:r>
        <w:rPr>
          <w:rFonts w:eastAsia="Times New Roman" w:cs="Times New Roman"/>
          <w:color w:val="000000"/>
        </w:rPr>
        <w:t>OH</w:t>
      </w:r>
      <w:r>
        <w:rPr>
          <w:rFonts w:ascii="宋体" w:hAnsi="宋体"/>
          <w:color w:val="000000"/>
        </w:rPr>
        <w:t>）</w:t>
      </w:r>
      <w:r>
        <w:rPr>
          <w:rFonts w:eastAsia="Times New Roman" w:cs="Times New Roman"/>
          <w:color w:val="000000"/>
          <w:vertAlign w:val="subscript"/>
        </w:rPr>
        <w:t>3</w:t>
      </w:r>
      <w:r>
        <w:rPr>
          <w:color w:val="000000"/>
        </w:rPr>
        <w:t xml:space="preserve">    </w:t>
      </w:r>
    </w:p>
    <w:p w14:paraId="3B2219CA">
      <w:pPr>
        <w:spacing w:line="360" w:lineRule="auto"/>
        <w:textAlignment w:val="center"/>
        <w:rPr>
          <w:color w:val="000000"/>
        </w:rPr>
      </w:pPr>
      <w:r>
        <w:rPr>
          <w:color w:val="000000"/>
        </w:rPr>
        <w:t>（3）</w:t>
      </w:r>
      <w:r>
        <w:object>
          <v:shape id="_x0000_i1037" o:spt="75" alt="学科网(www.zxxk.com)--教育资源门户，提供试卷、教案、课件、论文、素材以及各类教学资源下载，还有大量而丰富的教学相关资讯！" type="#_x0000_t75" style="height:18.75pt;width:274.5pt;" o:ole="t" filled="f" o:preferrelative="t" stroked="f" coordsize="21600,21600">
            <v:path/>
            <v:fill on="f" focussize="0,0"/>
            <v:stroke on="f" joinstyle="miter"/>
            <v:imagedata r:id="rId51" o:title="eqId10fee6dcc346883119ddd367b3e0117c"/>
            <o:lock v:ext="edit" aspectratio="t"/>
            <w10:wrap type="none"/>
            <w10:anchorlock/>
          </v:shape>
          <o:OLEObject Type="Embed" ProgID="Equation.DSMT4" ShapeID="_x0000_i1037" DrawAspect="Content" ObjectID="_1468075737" r:id="rId50">
            <o:LockedField>false</o:LockedField>
          </o:OLEObject>
        </w:object>
      </w:r>
    </w:p>
    <w:p w14:paraId="511F0105">
      <w:pPr>
        <w:spacing w:line="360" w:lineRule="auto"/>
        <w:textAlignment w:val="center"/>
        <w:rPr>
          <w:color w:val="000000"/>
        </w:rPr>
      </w:pPr>
      <w:r>
        <w:rPr>
          <w:color w:val="2E75B6"/>
        </w:rPr>
        <w:t>【解析】</w:t>
      </w:r>
    </w:p>
    <w:p w14:paraId="4C526282">
      <w:pPr>
        <w:spacing w:line="360" w:lineRule="auto"/>
        <w:textAlignment w:val="center"/>
        <w:rPr>
          <w:color w:val="000000"/>
        </w:rPr>
      </w:pPr>
      <w:r>
        <w:rPr>
          <w:color w:val="000000"/>
        </w:rPr>
        <w:t>【小问1详解】</w:t>
      </w:r>
    </w:p>
    <w:p w14:paraId="0CA80589">
      <w:pPr>
        <w:spacing w:line="360" w:lineRule="auto"/>
        <w:jc w:val="left"/>
        <w:textAlignment w:val="center"/>
        <w:rPr>
          <w:rFonts w:ascii="宋体" w:hAnsi="宋体"/>
          <w:color w:val="000000"/>
        </w:rPr>
      </w:pPr>
      <w:r>
        <w:rPr>
          <w:rFonts w:ascii="宋体" w:hAnsi="宋体"/>
          <w:color w:val="000000"/>
        </w:rPr>
        <w:t>操作</w:t>
      </w:r>
      <w:r>
        <w:rPr>
          <w:rFonts w:eastAsia="Times New Roman" w:cs="Times New Roman"/>
          <w:color w:val="000000"/>
        </w:rPr>
        <w:t>a</w:t>
      </w:r>
      <w:r>
        <w:rPr>
          <w:rFonts w:ascii="宋体" w:hAnsi="宋体"/>
          <w:color w:val="000000"/>
        </w:rPr>
        <w:t>是将固体与液体分离，故操作</w:t>
      </w:r>
      <w:r>
        <w:rPr>
          <w:rFonts w:eastAsia="Times New Roman" w:cs="Times New Roman"/>
          <w:color w:val="000000"/>
        </w:rPr>
        <w:t>a</w:t>
      </w:r>
      <w:r>
        <w:rPr>
          <w:rFonts w:ascii="宋体" w:hAnsi="宋体"/>
          <w:color w:val="000000"/>
        </w:rPr>
        <w:t>为过滤。</w:t>
      </w:r>
    </w:p>
    <w:p w14:paraId="7242E2EE">
      <w:pPr>
        <w:spacing w:line="360" w:lineRule="auto"/>
        <w:jc w:val="left"/>
        <w:textAlignment w:val="center"/>
        <w:rPr>
          <w:color w:val="000000"/>
        </w:rPr>
      </w:pPr>
      <w:r>
        <w:rPr>
          <w:color w:val="000000"/>
        </w:rPr>
        <w:t>【小问2详解】</w:t>
      </w:r>
    </w:p>
    <w:p w14:paraId="6A74CC98">
      <w:pPr>
        <w:spacing w:line="360" w:lineRule="auto"/>
        <w:jc w:val="left"/>
        <w:textAlignment w:val="center"/>
        <w:rPr>
          <w:rFonts w:ascii="宋体" w:hAnsi="宋体"/>
          <w:color w:val="000000"/>
        </w:rPr>
      </w:pPr>
      <w:r>
        <w:rPr>
          <w:rFonts w:ascii="宋体" w:hAnsi="宋体"/>
          <w:color w:val="000000"/>
        </w:rPr>
        <w:t>根据图示可知反应</w:t>
      </w:r>
      <w:r>
        <w:rPr>
          <w:rFonts w:eastAsia="Times New Roman" w:cs="Times New Roman"/>
          <w:color w:val="000000"/>
        </w:rPr>
        <w:t>II</w:t>
      </w:r>
      <w:r>
        <w:rPr>
          <w:rFonts w:ascii="宋体" w:hAnsi="宋体"/>
          <w:color w:val="000000"/>
        </w:rPr>
        <w:t>是</w:t>
      </w:r>
      <w:r>
        <w:rPr>
          <w:rFonts w:ascii="MJXc-TeX-main-Rw" w:hAnsi="MJXc-TeX-main-Rw" w:eastAsia="MJXc-TeX-main-Rw" w:cs="MJXc-TeX-main-Rw"/>
          <w:color w:val="000000"/>
        </w:rPr>
        <w:t>Na</w:t>
      </w:r>
      <w:r>
        <w:rPr>
          <w:rFonts w:eastAsia="Times New Roman" w:cs="Times New Roman"/>
          <w:color w:val="000000"/>
          <w:vertAlign w:val="subscript"/>
        </w:rPr>
        <w:t>2</w:t>
      </w:r>
      <w:r>
        <w:rPr>
          <w:rFonts w:ascii="MJXc-TeX-main-Rw" w:hAnsi="MJXc-TeX-main-Rw" w:eastAsia="MJXc-TeX-main-Rw" w:cs="MJXc-TeX-main-Rw"/>
          <w:color w:val="000000"/>
        </w:rPr>
        <w:t>CrO</w:t>
      </w:r>
      <w:r>
        <w:rPr>
          <w:rFonts w:eastAsia="Times New Roman" w:cs="Times New Roman"/>
          <w:color w:val="000000"/>
          <w:vertAlign w:val="subscript"/>
        </w:rPr>
        <w:t>4</w:t>
      </w:r>
      <w:r>
        <w:rPr>
          <w:rFonts w:ascii="宋体" w:hAnsi="宋体"/>
          <w:color w:val="000000"/>
        </w:rPr>
        <w:t>溶液与</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S</w:t>
      </w:r>
      <w:r>
        <w:rPr>
          <w:rFonts w:ascii="宋体" w:hAnsi="宋体"/>
          <w:color w:val="000000"/>
        </w:rPr>
        <w:t>的反应，则</w:t>
      </w:r>
      <w:r>
        <w:rPr>
          <w:rFonts w:eastAsia="Times New Roman" w:cs="Times New Roman"/>
          <w:color w:val="000000"/>
        </w:rPr>
        <w:t>X</w:t>
      </w:r>
      <w:r>
        <w:rPr>
          <w:rFonts w:ascii="宋体" w:hAnsi="宋体"/>
          <w:color w:val="000000"/>
        </w:rPr>
        <w:t>是</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S</w:t>
      </w:r>
      <w:r>
        <w:rPr>
          <w:rFonts w:ascii="宋体" w:hAnsi="宋体"/>
          <w:color w:val="000000"/>
        </w:rPr>
        <w:t>，再根据质量守恒定律中反应前后原子种类和个数不变原则，反应前是</w:t>
      </w:r>
      <w:r>
        <w:rPr>
          <w:rFonts w:eastAsia="Times New Roman" w:cs="Times New Roman"/>
          <w:color w:val="000000"/>
        </w:rPr>
        <w:t>22</w:t>
      </w:r>
      <w:r>
        <w:rPr>
          <w:rFonts w:ascii="宋体" w:hAnsi="宋体"/>
          <w:color w:val="000000"/>
        </w:rPr>
        <w:t>个钠原子、</w:t>
      </w:r>
      <w:r>
        <w:rPr>
          <w:rFonts w:eastAsia="Times New Roman" w:cs="Times New Roman"/>
          <w:color w:val="000000"/>
        </w:rPr>
        <w:t>3</w:t>
      </w:r>
      <w:r>
        <w:rPr>
          <w:rFonts w:ascii="宋体" w:hAnsi="宋体"/>
          <w:color w:val="000000"/>
        </w:rPr>
        <w:t>个硫原子、</w:t>
      </w:r>
      <w:r>
        <w:rPr>
          <w:rFonts w:eastAsia="Times New Roman" w:cs="Times New Roman"/>
          <w:color w:val="000000"/>
        </w:rPr>
        <w:t>52</w:t>
      </w:r>
      <w:r>
        <w:rPr>
          <w:rFonts w:ascii="宋体" w:hAnsi="宋体"/>
          <w:color w:val="000000"/>
        </w:rPr>
        <w:t>个氧原子、</w:t>
      </w:r>
      <w:r>
        <w:rPr>
          <w:rFonts w:eastAsia="Times New Roman" w:cs="Times New Roman"/>
          <w:color w:val="000000"/>
        </w:rPr>
        <w:t>40</w:t>
      </w:r>
      <w:r>
        <w:rPr>
          <w:rFonts w:ascii="宋体" w:hAnsi="宋体"/>
          <w:color w:val="000000"/>
        </w:rPr>
        <w:t>个氢原子、</w:t>
      </w:r>
      <w:r>
        <w:rPr>
          <w:rFonts w:eastAsia="Times New Roman" w:cs="Times New Roman"/>
          <w:color w:val="000000"/>
        </w:rPr>
        <w:t>8</w:t>
      </w:r>
      <w:r>
        <w:rPr>
          <w:rFonts w:ascii="宋体" w:hAnsi="宋体"/>
          <w:color w:val="000000"/>
        </w:rPr>
        <w:t>个铬原子，反应后是</w:t>
      </w:r>
      <w:r>
        <w:rPr>
          <w:rFonts w:eastAsia="Times New Roman" w:cs="Times New Roman"/>
          <w:color w:val="000000"/>
        </w:rPr>
        <w:t>22</w:t>
      </w:r>
      <w:r>
        <w:rPr>
          <w:rFonts w:ascii="宋体" w:hAnsi="宋体"/>
          <w:color w:val="000000"/>
        </w:rPr>
        <w:t>个钠原子、</w:t>
      </w:r>
      <w:r>
        <w:rPr>
          <w:rFonts w:eastAsia="Times New Roman" w:cs="Times New Roman"/>
          <w:color w:val="000000"/>
        </w:rPr>
        <w:t>3</w:t>
      </w:r>
      <w:r>
        <w:rPr>
          <w:rFonts w:ascii="宋体" w:hAnsi="宋体"/>
          <w:color w:val="000000"/>
        </w:rPr>
        <w:t>个硫原子、</w:t>
      </w:r>
      <w:r>
        <w:rPr>
          <w:rFonts w:eastAsia="Times New Roman" w:cs="Times New Roman"/>
          <w:color w:val="000000"/>
        </w:rPr>
        <w:t>28</w:t>
      </w:r>
      <w:r>
        <w:rPr>
          <w:rFonts w:ascii="宋体" w:hAnsi="宋体"/>
          <w:color w:val="000000"/>
        </w:rPr>
        <w:t>个氧原子、</w:t>
      </w:r>
      <w:r>
        <w:rPr>
          <w:rFonts w:eastAsia="Times New Roman" w:cs="Times New Roman"/>
          <w:color w:val="000000"/>
        </w:rPr>
        <w:t>16</w:t>
      </w:r>
      <w:r>
        <w:rPr>
          <w:rFonts w:ascii="宋体" w:hAnsi="宋体"/>
          <w:color w:val="000000"/>
        </w:rPr>
        <w:t>个氢原子，则</w:t>
      </w:r>
      <w:r>
        <w:rPr>
          <w:rFonts w:eastAsia="Times New Roman" w:cs="Times New Roman"/>
          <w:color w:val="000000"/>
        </w:rPr>
        <w:t>Y</w:t>
      </w:r>
      <w:r>
        <w:rPr>
          <w:rFonts w:ascii="宋体" w:hAnsi="宋体"/>
          <w:color w:val="000000"/>
        </w:rPr>
        <w:t>的化学式为</w:t>
      </w:r>
      <w:r>
        <w:rPr>
          <w:rFonts w:eastAsia="Times New Roman" w:cs="Times New Roman"/>
          <w:color w:val="000000"/>
        </w:rPr>
        <w:t>Cr</w:t>
      </w:r>
      <w:r>
        <w:rPr>
          <w:rFonts w:ascii="宋体" w:hAnsi="宋体"/>
          <w:color w:val="000000"/>
        </w:rPr>
        <w:t>（</w:t>
      </w:r>
      <w:r>
        <w:rPr>
          <w:rFonts w:eastAsia="Times New Roman" w:cs="Times New Roman"/>
          <w:color w:val="000000"/>
        </w:rPr>
        <w:t>OH</w:t>
      </w:r>
      <w:r>
        <w:rPr>
          <w:rFonts w:ascii="宋体" w:hAnsi="宋体"/>
          <w:color w:val="000000"/>
        </w:rPr>
        <w:t>）</w:t>
      </w:r>
      <w:r>
        <w:rPr>
          <w:rFonts w:eastAsia="Times New Roman" w:cs="Times New Roman"/>
          <w:color w:val="000000"/>
          <w:vertAlign w:val="subscript"/>
        </w:rPr>
        <w:t>3</w:t>
      </w:r>
      <w:r>
        <w:rPr>
          <w:rFonts w:ascii="宋体" w:hAnsi="宋体"/>
          <w:color w:val="000000"/>
        </w:rPr>
        <w:t>。</w:t>
      </w:r>
    </w:p>
    <w:p w14:paraId="7A7D9CFF">
      <w:pPr>
        <w:spacing w:line="360" w:lineRule="auto"/>
        <w:jc w:val="left"/>
        <w:textAlignment w:val="center"/>
        <w:rPr>
          <w:color w:val="000000"/>
        </w:rPr>
      </w:pPr>
      <w:r>
        <w:rPr>
          <w:color w:val="000000"/>
        </w:rPr>
        <w:t>【小问3详解】</w:t>
      </w:r>
    </w:p>
    <w:p w14:paraId="13B5B745">
      <w:pPr>
        <w:spacing w:line="360" w:lineRule="auto"/>
        <w:jc w:val="left"/>
        <w:textAlignment w:val="center"/>
        <w:rPr>
          <w:rFonts w:ascii="宋体" w:hAnsi="宋体"/>
          <w:color w:val="000000"/>
        </w:rPr>
      </w:pPr>
      <w:r>
        <w:rPr>
          <w:rFonts w:ascii="宋体" w:hAnsi="宋体"/>
          <w:color w:val="000000"/>
        </w:rPr>
        <w:t>反应</w:t>
      </w:r>
      <w:r>
        <w:rPr>
          <w:rFonts w:eastAsia="Times New Roman" w:cs="Times New Roman"/>
          <w:color w:val="000000"/>
        </w:rPr>
        <w:t>I</w:t>
      </w:r>
      <w:r>
        <w:rPr>
          <w:rFonts w:ascii="宋体" w:hAnsi="宋体"/>
          <w:color w:val="000000"/>
        </w:rPr>
        <w:t>为</w:t>
      </w:r>
      <w:r>
        <w:rPr>
          <w:rFonts w:eastAsia="Times New Roman" w:cs="Times New Roman"/>
          <w:color w:val="000000"/>
        </w:rPr>
        <w:t>Fe</w:t>
      </w:r>
      <w:r>
        <w:rPr>
          <w:rFonts w:ascii="宋体" w:hAnsi="宋体"/>
          <w:color w:val="000000"/>
        </w:rPr>
        <w:t>（</w:t>
      </w:r>
      <w:r>
        <w:rPr>
          <w:rFonts w:eastAsia="Times New Roman" w:cs="Times New Roman"/>
          <w:color w:val="000000"/>
        </w:rPr>
        <w:t>CrO</w:t>
      </w:r>
      <w:r>
        <w:rPr>
          <w:rFonts w:eastAsia="Times New Roman" w:cs="Times New Roman"/>
          <w:color w:val="000000"/>
          <w:vertAlign w:val="subscript"/>
        </w:rPr>
        <w:t>2</w:t>
      </w:r>
      <w:r>
        <w:rPr>
          <w:rFonts w:ascii="宋体" w:hAnsi="宋体"/>
          <w:color w:val="000000"/>
        </w:rPr>
        <w:t>）</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生成</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w:t>
      </w:r>
      <w:r>
        <w:rPr>
          <w:rFonts w:ascii="MJXc-TeX-main-Rw" w:hAnsi="MJXc-TeX-main-Rw" w:eastAsia="MJXc-TeX-main-Rw" w:cs="MJXc-TeX-main-Rw"/>
          <w:color w:val="000000"/>
        </w:rPr>
        <w:t>Na</w:t>
      </w:r>
      <w:r>
        <w:rPr>
          <w:rFonts w:ascii="MJXc-TeX-main-Rw" w:hAnsi="MJXc-TeX-main-Rw" w:eastAsia="MJXc-TeX-main-Rw" w:cs="MJXc-TeX-main-Rw"/>
          <w:color w:val="000000"/>
          <w:vertAlign w:val="subscript"/>
        </w:rPr>
        <w:t>2</w:t>
      </w:r>
      <w:r>
        <w:rPr>
          <w:rFonts w:ascii="MJXc-TeX-main-Rw" w:hAnsi="MJXc-TeX-main-Rw" w:eastAsia="MJXc-TeX-main-Rw" w:cs="MJXc-TeX-main-Rw"/>
          <w:color w:val="000000"/>
        </w:rPr>
        <w:t>CrO</w:t>
      </w:r>
      <w:r>
        <w:rPr>
          <w:rFonts w:ascii="MJXc-TeX-main-Rw" w:hAnsi="MJXc-TeX-main-Rw" w:eastAsia="MJXc-TeX-main-Rw" w:cs="MJXc-TeX-main-Rw"/>
          <w:color w:val="000000"/>
          <w:vertAlign w:val="subscript"/>
        </w:rPr>
        <w:t>4</w:t>
      </w:r>
      <w:r>
        <w:rPr>
          <w:rFonts w:ascii="宋体" w:hAnsi="宋体"/>
          <w:color w:val="000000"/>
        </w:rPr>
        <w:t>、</w:t>
      </w:r>
      <w:r>
        <w:rPr>
          <w:rFonts w:ascii="MJXc-TeX-main-Rw" w:hAnsi="MJXc-TeX-main-Rw" w:eastAsia="MJXc-TeX-main-Rw" w:cs="MJXc-TeX-main-Rw"/>
          <w:color w:val="000000"/>
        </w:rPr>
        <w:t>Fe</w:t>
      </w:r>
      <w:r>
        <w:rPr>
          <w:rFonts w:ascii="MJXc-TeX-main-Rw" w:hAnsi="MJXc-TeX-main-Rw" w:eastAsia="MJXc-TeX-main-Rw" w:cs="MJXc-TeX-main-Rw"/>
          <w:color w:val="000000"/>
          <w:vertAlign w:val="subscript"/>
        </w:rPr>
        <w:t>2</w:t>
      </w:r>
      <w:r>
        <w:rPr>
          <w:rFonts w:ascii="MJXc-TeX-main-Rw" w:hAnsi="MJXc-TeX-main-Rw" w:eastAsia="MJXc-TeX-main-Rw" w:cs="MJXc-TeX-main-Rw"/>
          <w:color w:val="000000"/>
        </w:rPr>
        <w:t>O</w:t>
      </w:r>
      <w:r>
        <w:rPr>
          <w:rFonts w:ascii="MJXc-TeX-main-Rw" w:hAnsi="MJXc-TeX-main-Rw" w:eastAsia="MJXc-TeX-main-Rw" w:cs="MJXc-TeX-main-Rw"/>
          <w:color w:val="000000"/>
          <w:vertAlign w:val="subscript"/>
        </w:rPr>
        <w:t>3</w:t>
      </w:r>
      <w:r>
        <w:rPr>
          <w:rFonts w:ascii="宋体" w:hAnsi="宋体"/>
          <w:color w:val="000000"/>
        </w:rPr>
        <w:t>的反应，化学方程式为</w:t>
      </w:r>
      <w:r>
        <w:object>
          <v:shape id="_x0000_i1038" o:spt="75" alt="学科网(www.zxxk.com)--教育资源门户，提供试卷、教案、课件、论文、素材以及各类教学资源下载，还有大量而丰富的教学相关资讯！" type="#_x0000_t75" style="height:18.75pt;width:274.5pt;" o:ole="t" filled="f" o:preferrelative="t" stroked="f" coordsize="21600,21600">
            <v:path/>
            <v:fill on="f" focussize="0,0"/>
            <v:stroke on="f" joinstyle="miter"/>
            <v:imagedata r:id="rId51" o:title="eqId10fee6dcc346883119ddd367b3e0117c"/>
            <o:lock v:ext="edit" aspectratio="t"/>
            <w10:wrap type="none"/>
            <w10:anchorlock/>
          </v:shape>
          <o:OLEObject Type="Embed" ProgID="Equation.DSMT4" ShapeID="_x0000_i1038" DrawAspect="Content" ObjectID="_1468075738" r:id="rId52">
            <o:LockedField>false</o:LockedField>
          </o:OLEObject>
        </w:object>
      </w:r>
    </w:p>
    <w:p w14:paraId="581BA033">
      <w:pPr>
        <w:spacing w:line="360" w:lineRule="auto"/>
        <w:jc w:val="left"/>
        <w:textAlignment w:val="center"/>
        <w:rPr>
          <w:rFonts w:ascii="宋体" w:hAnsi="宋体"/>
          <w:b/>
          <w:color w:val="000000"/>
          <w:sz w:val="24"/>
        </w:rPr>
      </w:pPr>
      <w:r>
        <w:rPr>
          <w:rFonts w:ascii="宋体" w:hAnsi="宋体"/>
          <w:b/>
          <w:color w:val="000000"/>
          <w:sz w:val="24"/>
        </w:rPr>
        <w:t>三、实验与探究（本大题共</w:t>
      </w:r>
      <w:r>
        <w:rPr>
          <w:rFonts w:eastAsia="Times New Roman" w:cs="Times New Roman"/>
          <w:b/>
          <w:color w:val="000000"/>
          <w:sz w:val="24"/>
        </w:rPr>
        <w:t>2</w:t>
      </w:r>
      <w:r>
        <w:rPr>
          <w:rFonts w:ascii="宋体" w:hAnsi="宋体"/>
          <w:b/>
          <w:color w:val="000000"/>
          <w:sz w:val="24"/>
        </w:rPr>
        <w:t>个小题，化学方程式每空</w:t>
      </w:r>
      <w:r>
        <w:rPr>
          <w:rFonts w:eastAsia="Times New Roman" w:cs="Times New Roman"/>
          <w:b/>
          <w:color w:val="000000"/>
          <w:sz w:val="24"/>
        </w:rPr>
        <w:t>2</w:t>
      </w:r>
      <w:r>
        <w:rPr>
          <w:rFonts w:ascii="宋体" w:hAnsi="宋体"/>
          <w:b/>
          <w:color w:val="000000"/>
          <w:sz w:val="24"/>
        </w:rPr>
        <w:t>分，其余每空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16</w:t>
      </w:r>
      <w:r>
        <w:rPr>
          <w:rFonts w:ascii="宋体" w:hAnsi="宋体"/>
          <w:b/>
          <w:color w:val="000000"/>
          <w:sz w:val="24"/>
        </w:rPr>
        <w:t>分）</w:t>
      </w:r>
    </w:p>
    <w:p w14:paraId="1A2A9899">
      <w:pPr>
        <w:spacing w:line="360" w:lineRule="auto"/>
        <w:jc w:val="left"/>
        <w:textAlignment w:val="center"/>
        <w:rPr>
          <w:rFonts w:ascii="宋体" w:hAnsi="宋体"/>
          <w:color w:val="000000"/>
        </w:rPr>
      </w:pPr>
      <w:r>
        <w:rPr>
          <w:color w:val="000000"/>
        </w:rPr>
        <w:t xml:space="preserve">26. </w:t>
      </w:r>
      <w:r>
        <w:rPr>
          <w:rFonts w:ascii="宋体" w:hAnsi="宋体"/>
          <w:color w:val="000000"/>
        </w:rPr>
        <w:t>化学是一门以实为基础的科学。结合下图回答问题。</w:t>
      </w:r>
    </w:p>
    <w:p w14:paraId="1CAD0FDC">
      <w:pPr>
        <w:spacing w:line="360" w:lineRule="auto"/>
        <w:jc w:val="left"/>
        <w:textAlignment w:val="center"/>
        <w:rPr>
          <w:color w:val="000000"/>
        </w:rPr>
      </w:pPr>
      <w:r>
        <w:rPr>
          <w:rFonts w:ascii="宋体" w:hAnsi="宋体"/>
          <w:color w:val="000000"/>
        </w:rPr>
        <w:drawing>
          <wp:inline distT="0" distB="0" distL="114300" distR="114300">
            <wp:extent cx="2514600" cy="18097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3" cstate="print"/>
                    <a:stretch>
                      <a:fillRect/>
                    </a:stretch>
                  </pic:blipFill>
                  <pic:spPr>
                    <a:xfrm>
                      <a:off x="0" y="0"/>
                      <a:ext cx="2514600" cy="1809750"/>
                    </a:xfrm>
                    <a:prstGeom prst="rect">
                      <a:avLst/>
                    </a:prstGeom>
                  </pic:spPr>
                </pic:pic>
              </a:graphicData>
            </a:graphic>
          </wp:inline>
        </w:drawing>
      </w:r>
    </w:p>
    <w:p w14:paraId="25D6E0BD">
      <w:pPr>
        <w:spacing w:line="360" w:lineRule="auto"/>
        <w:jc w:val="left"/>
        <w:textAlignment w:val="center"/>
        <w:rPr>
          <w:rFonts w:ascii="宋体" w:hAnsi="宋体"/>
          <w:color w:val="000000"/>
        </w:rPr>
      </w:pPr>
      <w:r>
        <w:rPr>
          <w:rFonts w:ascii="宋体" w:hAnsi="宋体"/>
          <w:color w:val="000000"/>
        </w:rPr>
        <w:t>（1）仪器</w:t>
      </w:r>
      <w:r>
        <w:rPr>
          <w:rFonts w:eastAsia="Times New Roman" w:cs="Times New Roman"/>
          <w:color w:val="000000"/>
        </w:rPr>
        <w:t>a</w:t>
      </w:r>
      <w:r>
        <w:rPr>
          <w:rFonts w:ascii="宋体" w:hAnsi="宋体"/>
          <w:color w:val="000000"/>
        </w:rPr>
        <w:t>的名称为______。</w:t>
      </w:r>
    </w:p>
    <w:p w14:paraId="1584EFD5">
      <w:pPr>
        <w:spacing w:line="360" w:lineRule="auto"/>
        <w:jc w:val="left"/>
        <w:textAlignment w:val="center"/>
        <w:rPr>
          <w:rFonts w:ascii="宋体" w:hAnsi="宋体"/>
          <w:color w:val="000000"/>
        </w:rPr>
      </w:pPr>
      <w:r>
        <w:rPr>
          <w:rFonts w:ascii="宋体" w:hAnsi="宋体"/>
          <w:color w:val="000000"/>
        </w:rPr>
        <w:t>（2）实验室用高锰酸钾制取</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，选择的发生装置为______（填标号），反应的化学方程式为______。</w:t>
      </w:r>
    </w:p>
    <w:p w14:paraId="477B030C">
      <w:pPr>
        <w:spacing w:line="360" w:lineRule="auto"/>
        <w:jc w:val="left"/>
        <w:textAlignment w:val="center"/>
        <w:rPr>
          <w:rFonts w:ascii="宋体" w:hAnsi="宋体"/>
          <w:color w:val="000000"/>
        </w:rPr>
      </w:pPr>
      <w:r>
        <w:rPr>
          <w:rFonts w:ascii="宋体" w:hAnsi="宋体"/>
          <w:color w:val="000000"/>
        </w:rPr>
        <w:t>（3）实验室制取</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的化学方程式为______。将产生的气体通入澄清石灰水，可用于检验</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，反应的化学方程式为______。</w:t>
      </w:r>
    </w:p>
    <w:p w14:paraId="3CDCB8BB">
      <w:pPr>
        <w:spacing w:line="360" w:lineRule="auto"/>
        <w:jc w:val="left"/>
        <w:textAlignment w:val="center"/>
        <w:rPr>
          <w:rFonts w:ascii="宋体" w:hAnsi="宋体"/>
          <w:color w:val="000000"/>
        </w:rPr>
      </w:pPr>
      <w:r>
        <w:rPr>
          <w:rFonts w:ascii="宋体" w:hAnsi="宋体"/>
          <w:color w:val="000000"/>
        </w:rPr>
        <w:t>（4）某气体的相对分子质量为</w:t>
      </w:r>
      <w:r>
        <w:rPr>
          <w:rFonts w:eastAsia="Times New Roman" w:cs="Times New Roman"/>
          <w:color w:val="000000"/>
        </w:rPr>
        <w:t>46</w:t>
      </w:r>
      <w:r>
        <w:rPr>
          <w:rFonts w:ascii="宋体" w:hAnsi="宋体"/>
          <w:color w:val="000000"/>
        </w:rPr>
        <w:t>，常温下不与空气成分反应。若用</w:t>
      </w:r>
      <w:r>
        <w:rPr>
          <w:rFonts w:eastAsia="Times New Roman" w:cs="Times New Roman"/>
          <w:color w:val="000000"/>
        </w:rPr>
        <w:t>C</w:t>
      </w:r>
      <w:r>
        <w:rPr>
          <w:rFonts w:ascii="宋体" w:hAnsi="宋体"/>
          <w:color w:val="000000"/>
        </w:rPr>
        <w:t>装置收集时，气体应从______（填标号）端通入。</w:t>
      </w:r>
    </w:p>
    <w:p w14:paraId="21DD50C4">
      <w:pPr>
        <w:spacing w:line="360" w:lineRule="auto"/>
        <w:textAlignment w:val="center"/>
        <w:rPr>
          <w:color w:val="000000"/>
        </w:rPr>
      </w:pPr>
      <w:r>
        <w:rPr>
          <w:color w:val="2E75B6"/>
        </w:rPr>
        <w:t>【答案】</w:t>
      </w:r>
      <w:r>
        <w:rPr>
          <w:color w:val="000000"/>
        </w:rPr>
        <w:t xml:space="preserve">（1）酒精灯    （2）    ①. A    ②. </w:t>
      </w:r>
      <w:r>
        <w:object>
          <v:shape id="_x0000_i1039" o:spt="75" alt="学科网(www.zxxk.com)--教育资源门户，提供试卷、教案、课件、论文、素材以及各类教学资源下载，还有大量而丰富的教学相关资讯！" type="#_x0000_t75" style="height:33.75pt;width:171.75pt;" o:ole="t" filled="f" o:preferrelative="t" stroked="f" coordsize="21600,21600">
            <v:path/>
            <v:fill on="f" focussize="0,0"/>
            <v:stroke on="f" joinstyle="miter"/>
            <v:imagedata r:id="rId55" o:title="eqId1236065570769c4d62becb13ae0cbeaa"/>
            <o:lock v:ext="edit" aspectratio="t"/>
            <w10:wrap type="none"/>
            <w10:anchorlock/>
          </v:shape>
          <o:OLEObject Type="Embed" ProgID="Equation.DSMT4" ShapeID="_x0000_i1039" DrawAspect="Content" ObjectID="_1468075739" r:id="rId54">
            <o:LockedField>false</o:LockedField>
          </o:OLEObject>
        </w:object>
      </w:r>
      <w:r>
        <w:rPr>
          <w:color w:val="000000"/>
        </w:rPr>
        <w:t xml:space="preserve">    </w:t>
      </w:r>
    </w:p>
    <w:p w14:paraId="6FA688AA">
      <w:pPr>
        <w:spacing w:line="360" w:lineRule="auto"/>
        <w:textAlignment w:val="center"/>
        <w:rPr>
          <w:color w:val="000000"/>
        </w:rPr>
      </w:pPr>
      <w:r>
        <w:rPr>
          <w:color w:val="000000"/>
        </w:rPr>
        <w:t xml:space="preserve">（3）    ①. </w:t>
      </w:r>
      <w:r>
        <w:object>
          <v:shape id="_x0000_i1040" o:spt="75" alt="学科网(www.zxxk.com)--教育资源门户，提供试卷、教案、课件、论文、素材以及各类教学资源下载，还有大量而丰富的教学相关资讯！" type="#_x0000_t75" style="height:18.75pt;width:183.75pt;" o:ole="t" filled="f" o:preferrelative="t" stroked="f" coordsize="21600,21600">
            <v:path/>
            <v:fill on="f" focussize="0,0"/>
            <v:stroke on="f" joinstyle="miter"/>
            <v:imagedata r:id="rId57" o:title="eqId10bc5bd4c10b6c29f61a90b3d506f44d"/>
            <o:lock v:ext="edit" aspectratio="t"/>
            <w10:wrap type="none"/>
            <w10:anchorlock/>
          </v:shape>
          <o:OLEObject Type="Embed" ProgID="Equation.DSMT4" ShapeID="_x0000_i1040" DrawAspect="Content" ObjectID="_1468075740" r:id="rId56">
            <o:LockedField>false</o:LockedField>
          </o:OLEObject>
        </w:object>
      </w:r>
      <w:r>
        <w:rPr>
          <w:color w:val="000000"/>
        </w:rPr>
        <w:t xml:space="preserve">    ②. </w:t>
      </w:r>
      <w:r>
        <w:object>
          <v:shape id="_x0000_i1041" o:spt="75" alt="学科网(www.zxxk.com)--教育资源门户，提供试卷、教案、课件、论文、素材以及各类教学资源下载，还有大量而丰富的教学相关资讯！" type="#_x0000_t75" style="height:18.75pt;width:162pt;" o:ole="t" filled="f" o:preferrelative="t" stroked="f" coordsize="21600,21600">
            <v:path/>
            <v:fill on="f" focussize="0,0"/>
            <v:stroke on="f" joinstyle="miter"/>
            <v:imagedata r:id="rId59" o:title="eqId36462472b2fd4513ef44131f6774c389"/>
            <o:lock v:ext="edit" aspectratio="t"/>
            <w10:wrap type="none"/>
            <w10:anchorlock/>
          </v:shape>
          <o:OLEObject Type="Embed" ProgID="Equation.DSMT4" ShapeID="_x0000_i1041" DrawAspect="Content" ObjectID="_1468075741" r:id="rId58">
            <o:LockedField>false</o:LockedField>
          </o:OLEObject>
        </w:object>
      </w:r>
      <w:r>
        <w:rPr>
          <w:color w:val="000000"/>
        </w:rPr>
        <w:t xml:space="preserve">    （4）m</w:t>
      </w:r>
    </w:p>
    <w:p w14:paraId="51136A8F">
      <w:pPr>
        <w:spacing w:line="360" w:lineRule="auto"/>
        <w:textAlignment w:val="center"/>
        <w:rPr>
          <w:color w:val="000000"/>
        </w:rPr>
      </w:pPr>
      <w:r>
        <w:rPr>
          <w:color w:val="2E75B6"/>
        </w:rPr>
        <w:t>【解析】</w:t>
      </w:r>
    </w:p>
    <w:p w14:paraId="067846C2">
      <w:pPr>
        <w:spacing w:line="360" w:lineRule="auto"/>
        <w:textAlignment w:val="center"/>
        <w:rPr>
          <w:color w:val="000000"/>
        </w:rPr>
      </w:pPr>
      <w:r>
        <w:rPr>
          <w:color w:val="000000"/>
        </w:rPr>
        <w:t>【小问1详解】</w:t>
      </w:r>
    </w:p>
    <w:p w14:paraId="03BA5762">
      <w:pPr>
        <w:spacing w:line="360" w:lineRule="auto"/>
        <w:jc w:val="left"/>
        <w:textAlignment w:val="center"/>
        <w:rPr>
          <w:color w:val="000000"/>
        </w:rPr>
      </w:pPr>
      <w:r>
        <w:rPr>
          <w:color w:val="000000"/>
        </w:rPr>
        <w:t>由装置图可知仪器a是酒精灯。</w:t>
      </w:r>
    </w:p>
    <w:p w14:paraId="4FDB7E2C">
      <w:pPr>
        <w:spacing w:line="360" w:lineRule="auto"/>
        <w:jc w:val="left"/>
        <w:textAlignment w:val="center"/>
        <w:rPr>
          <w:color w:val="000000"/>
        </w:rPr>
      </w:pPr>
      <w:r>
        <w:rPr>
          <w:color w:val="000000"/>
        </w:rPr>
        <w:t>【小问2详解】</w:t>
      </w:r>
    </w:p>
    <w:p w14:paraId="1CBC04D3">
      <w:pPr>
        <w:spacing w:line="360" w:lineRule="auto"/>
        <w:jc w:val="left"/>
        <w:textAlignment w:val="center"/>
        <w:rPr>
          <w:color w:val="000000"/>
        </w:rPr>
      </w:pPr>
      <w:r>
        <w:rPr>
          <w:color w:val="000000"/>
        </w:rPr>
        <w:t>实验室用高锰酸钾制取O</w:t>
      </w:r>
      <w:r>
        <w:rPr>
          <w:color w:val="000000"/>
          <w:vertAlign w:val="subscript"/>
        </w:rPr>
        <w:t>2，</w:t>
      </w:r>
      <w:r>
        <w:rPr>
          <w:color w:val="000000"/>
        </w:rPr>
        <w:t>是高锰酸钾加热分解生成锰酸钾、二氧化锰和氧气，是固体加热型，所以发生装置选B，反应的化学方程式为</w:t>
      </w:r>
      <w:r>
        <w:object>
          <v:shape id="_x0000_i1042" o:spt="75" alt="学科网(www.zxxk.com)--教育资源门户，提供试卷、教案、课件、论文、素材以及各类教学资源下载，还有大量而丰富的教学相关资讯！" type="#_x0000_t75" style="height:33.75pt;width:171.75pt;" o:ole="t" filled="f" o:preferrelative="t" stroked="f" coordsize="21600,21600">
            <v:path/>
            <v:fill on="f" focussize="0,0"/>
            <v:stroke on="f" joinstyle="miter"/>
            <v:imagedata r:id="rId55" o:title="eqId1236065570769c4d62becb13ae0cbeaa"/>
            <o:lock v:ext="edit" aspectratio="t"/>
            <w10:wrap type="none"/>
            <w10:anchorlock/>
          </v:shape>
          <o:OLEObject Type="Embed" ProgID="Equation.DSMT4" ShapeID="_x0000_i1042" DrawAspect="Content" ObjectID="_1468075742" r:id="rId60">
            <o:LockedField>false</o:LockedField>
          </o:OLEObject>
        </w:object>
      </w:r>
      <w:r>
        <w:rPr>
          <w:color w:val="000000"/>
        </w:rPr>
        <w:t>。</w:t>
      </w:r>
    </w:p>
    <w:p w14:paraId="3DA900C3">
      <w:pPr>
        <w:spacing w:line="360" w:lineRule="auto"/>
        <w:jc w:val="left"/>
        <w:textAlignment w:val="center"/>
        <w:rPr>
          <w:color w:val="000000"/>
        </w:rPr>
      </w:pPr>
      <w:r>
        <w:rPr>
          <w:color w:val="000000"/>
        </w:rPr>
        <w:t>【小问3详解】</w:t>
      </w:r>
    </w:p>
    <w:p w14:paraId="306D5D45">
      <w:pPr>
        <w:spacing w:line="360" w:lineRule="auto"/>
        <w:jc w:val="left"/>
        <w:textAlignment w:val="center"/>
        <w:rPr>
          <w:color w:val="000000"/>
        </w:rPr>
      </w:pPr>
      <w:r>
        <w:rPr>
          <w:color w:val="000000"/>
        </w:rPr>
        <w:t>实验室用稀盐酸和大理石或石灰石反应生成氯化钙、二氧化碳和水，反应的化学方程式为：CaCO</w:t>
      </w:r>
      <w:r>
        <w:rPr>
          <w:color w:val="000000"/>
          <w:vertAlign w:val="subscript"/>
        </w:rPr>
        <w:t>3</w:t>
      </w:r>
      <w:r>
        <w:rPr>
          <w:color w:val="000000"/>
        </w:rPr>
        <w:t xml:space="preserve"> + 2HCl = CaCl</w:t>
      </w:r>
      <w:r>
        <w:rPr>
          <w:color w:val="000000"/>
          <w:vertAlign w:val="subscript"/>
        </w:rPr>
        <w:t>2</w:t>
      </w:r>
      <w:r>
        <w:rPr>
          <w:color w:val="000000"/>
        </w:rPr>
        <w:t xml:space="preserve"> + H</w:t>
      </w:r>
      <w:r>
        <w:rPr>
          <w:color w:val="000000"/>
          <w:vertAlign w:val="subscript"/>
        </w:rPr>
        <w:t>2</w:t>
      </w:r>
      <w:r>
        <w:rPr>
          <w:color w:val="000000"/>
        </w:rPr>
        <w:t>O + CO</w:t>
      </w:r>
      <w:r>
        <w:rPr>
          <w:color w:val="000000"/>
          <w:vertAlign w:val="subscript"/>
        </w:rPr>
        <w:t>2</w:t>
      </w:r>
      <w:r>
        <w:rPr>
          <w:color w:val="000000"/>
        </w:rPr>
        <w:t>↑；检验CO</w:t>
      </w:r>
      <w:r>
        <w:rPr>
          <w:color w:val="000000"/>
          <w:vertAlign w:val="subscript"/>
        </w:rPr>
        <w:t>2</w:t>
      </w:r>
      <w:r>
        <w:rPr>
          <w:color w:val="000000"/>
        </w:rPr>
        <w:t>时，二氧化碳与氢氧化钙反应生成碳酸钙沉淀和水，化学方程式为</w:t>
      </w:r>
      <w:r>
        <w:object>
          <v:shape id="_x0000_i1043" o:spt="75" alt="学科网(www.zxxk.com)--教育资源门户，提供试卷、教案、课件、论文、素材以及各类教学资源下载，还有大量而丰富的教学相关资讯！" type="#_x0000_t75" style="height:18.75pt;width:162pt;" o:ole="t" filled="f" o:preferrelative="t" stroked="f" coordsize="21600,21600">
            <v:path/>
            <v:fill on="f" focussize="0,0"/>
            <v:stroke on="f" joinstyle="miter"/>
            <v:imagedata r:id="rId59" o:title="eqId36462472b2fd4513ef44131f6774c389"/>
            <o:lock v:ext="edit" aspectratio="t"/>
            <w10:wrap type="none"/>
            <w10:anchorlock/>
          </v:shape>
          <o:OLEObject Type="Embed" ProgID="Equation.DSMT4" ShapeID="_x0000_i1043" DrawAspect="Content" ObjectID="_1468075743" r:id="rId61">
            <o:LockedField>false</o:LockedField>
          </o:OLEObject>
        </w:object>
      </w:r>
      <w:r>
        <w:rPr>
          <w:color w:val="000000"/>
        </w:rPr>
        <w:t>。</w:t>
      </w:r>
    </w:p>
    <w:p w14:paraId="507AD399">
      <w:pPr>
        <w:spacing w:line="360" w:lineRule="auto"/>
        <w:jc w:val="left"/>
        <w:textAlignment w:val="center"/>
        <w:rPr>
          <w:color w:val="000000"/>
        </w:rPr>
      </w:pPr>
      <w:r>
        <w:rPr>
          <w:color w:val="000000"/>
        </w:rPr>
        <w:t>【小问4详解】</w:t>
      </w:r>
    </w:p>
    <w:p w14:paraId="0754A86D">
      <w:pPr>
        <w:spacing w:line="360" w:lineRule="auto"/>
        <w:jc w:val="left"/>
        <w:textAlignment w:val="center"/>
        <w:rPr>
          <w:color w:val="000000"/>
        </w:rPr>
      </w:pPr>
      <w:r>
        <w:rPr>
          <w:color w:val="000000"/>
        </w:rPr>
        <w:t>某气体的相对分子质量为46，大于29，说明该气体的密度比空气大，可用向上排气法收集，故应从C装置的m端进入。</w:t>
      </w:r>
    </w:p>
    <w:p w14:paraId="2AE46E5D">
      <w:pPr>
        <w:spacing w:line="360" w:lineRule="auto"/>
        <w:jc w:val="left"/>
        <w:textAlignment w:val="center"/>
        <w:rPr>
          <w:rFonts w:ascii="宋体" w:hAnsi="宋体"/>
          <w:color w:val="000000"/>
        </w:rPr>
      </w:pPr>
      <w:r>
        <w:rPr>
          <w:color w:val="000000"/>
        </w:rPr>
        <w:t xml:space="preserve">27. </w:t>
      </w:r>
      <w:r>
        <w:rPr>
          <w:rFonts w:eastAsia="Times New Roman" w:cs="Times New Roman"/>
          <w:color w:val="000000"/>
        </w:rPr>
        <w:t>AgNO</w:t>
      </w:r>
      <w:r>
        <w:rPr>
          <w:rFonts w:eastAsia="Times New Roman" w:cs="Times New Roman"/>
          <w:color w:val="000000"/>
          <w:vertAlign w:val="subscript"/>
        </w:rPr>
        <w:t>3</w:t>
      </w:r>
      <w:r>
        <w:rPr>
          <w:rFonts w:ascii="宋体" w:hAnsi="宋体"/>
          <w:color w:val="000000"/>
        </w:rPr>
        <w:t>可用于制作电影胶片等感光材料，小吉同学在老师指导下设计实验对</w:t>
      </w:r>
      <w:r>
        <w:rPr>
          <w:rFonts w:eastAsia="Times New Roman" w:cs="Times New Roman"/>
          <w:color w:val="000000"/>
        </w:rPr>
        <w:t>AgNO</w:t>
      </w:r>
      <w:r>
        <w:rPr>
          <w:rFonts w:eastAsia="Times New Roman" w:cs="Times New Roman"/>
          <w:color w:val="000000"/>
          <w:vertAlign w:val="subscript"/>
        </w:rPr>
        <w:t>3</w:t>
      </w:r>
      <w:r>
        <w:rPr>
          <w:rFonts w:ascii="宋体" w:hAnsi="宋体"/>
          <w:color w:val="000000"/>
        </w:rPr>
        <w:t>固体分解的产物进行探究。</w:t>
      </w:r>
    </w:p>
    <w:p w14:paraId="7DAB8FB3">
      <w:pPr>
        <w:spacing w:line="360" w:lineRule="auto"/>
        <w:jc w:val="left"/>
        <w:textAlignment w:val="center"/>
        <w:rPr>
          <w:rFonts w:ascii="宋体" w:hAnsi="宋体"/>
          <w:color w:val="000000"/>
        </w:rPr>
      </w:pPr>
      <w:r>
        <w:rPr>
          <w:rFonts w:ascii="宋体" w:hAnsi="宋体"/>
          <w:color w:val="000000"/>
        </w:rPr>
        <w:t>【查阅资料】①</w:t>
      </w:r>
      <w:r>
        <w:rPr>
          <w:rFonts w:eastAsia="Times New Roman" w:cs="Times New Roman"/>
          <w:color w:val="000000"/>
        </w:rPr>
        <w:t>Ag</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和粉末状的</w:t>
      </w:r>
      <w:r>
        <w:rPr>
          <w:rFonts w:eastAsia="Times New Roman" w:cs="Times New Roman"/>
          <w:color w:val="000000"/>
        </w:rPr>
        <w:t>Ag</w:t>
      </w:r>
      <w:r>
        <w:rPr>
          <w:rFonts w:ascii="宋体" w:hAnsi="宋体"/>
          <w:color w:val="000000"/>
        </w:rPr>
        <w:t>均为黑色固体</w:t>
      </w:r>
    </w:p>
    <w:p w14:paraId="1610BC03">
      <w:pPr>
        <w:spacing w:line="360" w:lineRule="auto"/>
        <w:jc w:val="left"/>
        <w:textAlignment w:val="center"/>
        <w:rPr>
          <w:rFonts w:ascii="宋体" w:hAnsi="宋体"/>
          <w:color w:val="000000"/>
        </w:rPr>
      </w:pPr>
      <w:r>
        <w:rPr>
          <w:rFonts w:ascii="宋体" w:hAnsi="宋体"/>
          <w:color w:val="000000"/>
        </w:rPr>
        <w:t>②</w:t>
      </w:r>
      <w:r>
        <w:object>
          <v:shape id="_x0000_i1044" o:spt="75" alt="学科网(www.zxxk.com)--教育资源门户，提供试卷、教案、课件、论文、素材以及各类教学资源下载，还有大量而丰富的教学相关资讯！" type="#_x0000_t75" style="height:18.75pt;width:190.5pt;" o:ole="t" filled="f" o:preferrelative="t" stroked="f" coordsize="21600,21600">
            <v:path/>
            <v:fill on="f" focussize="0,0"/>
            <v:stroke on="f" joinstyle="miter"/>
            <v:imagedata r:id="rId63" o:title="eqId6e01c1be56250502fa662a7b81f643c5"/>
            <o:lock v:ext="edit" aspectratio="t"/>
            <w10:wrap type="none"/>
            <w10:anchorlock/>
          </v:shape>
          <o:OLEObject Type="Embed" ProgID="Equation.DSMT4" ShapeID="_x0000_i1044" DrawAspect="Content" ObjectID="_1468075744" r:id="rId62">
            <o:LockedField>false</o:LockedField>
          </o:OLEObject>
        </w:object>
      </w:r>
    </w:p>
    <w:p w14:paraId="220F6B02">
      <w:pPr>
        <w:spacing w:line="360" w:lineRule="auto"/>
        <w:jc w:val="left"/>
        <w:textAlignment w:val="center"/>
        <w:rPr>
          <w:rFonts w:eastAsia="Times New Roman" w:cs="Times New Roman"/>
          <w:color w:val="000000"/>
        </w:rPr>
      </w:pPr>
      <w:r>
        <w:rPr>
          <w:rFonts w:ascii="宋体" w:hAnsi="宋体"/>
          <w:color w:val="000000"/>
        </w:rPr>
        <w:t>③</w:t>
      </w:r>
      <w:r>
        <w:rPr>
          <w:rFonts w:eastAsia="Times New Roman" w:cs="Times New Roman"/>
          <w:color w:val="000000"/>
        </w:rPr>
        <w:t>Ag</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可溶于氨水：</w:t>
      </w:r>
      <w:r>
        <w:rPr>
          <w:rFonts w:eastAsia="Times New Roman" w:cs="Times New Roman"/>
          <w:color w:val="000000"/>
        </w:rPr>
        <w:t>Ag</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与稀硝酸反应生成</w:t>
      </w:r>
      <w:r>
        <w:rPr>
          <w:rFonts w:eastAsia="Times New Roman" w:cs="Times New Roman"/>
          <w:color w:val="000000"/>
        </w:rPr>
        <w:t>AgNO</w:t>
      </w:r>
      <w:r>
        <w:rPr>
          <w:rFonts w:eastAsia="Times New Roman" w:cs="Times New Roman"/>
          <w:color w:val="000000"/>
          <w:vertAlign w:val="subscript"/>
        </w:rPr>
        <w:t>3</w:t>
      </w:r>
      <w:r>
        <w:rPr>
          <w:rFonts w:ascii="宋体" w:hAnsi="宋体"/>
          <w:color w:val="000000"/>
        </w:rPr>
        <w:t>和</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p>
    <w:p w14:paraId="77440935">
      <w:pPr>
        <w:spacing w:line="360" w:lineRule="auto"/>
        <w:jc w:val="left"/>
        <w:textAlignment w:val="center"/>
        <w:rPr>
          <w:rFonts w:ascii="宋体" w:hAnsi="宋体"/>
          <w:color w:val="000000"/>
        </w:rPr>
      </w:pPr>
      <w:r>
        <w:rPr>
          <w:rFonts w:ascii="宋体" w:hAnsi="宋体"/>
          <w:color w:val="000000"/>
        </w:rPr>
        <w:t>④</w:t>
      </w:r>
      <w:r>
        <w:rPr>
          <w:rFonts w:eastAsia="Times New Roman" w:cs="Times New Roman"/>
          <w:color w:val="000000"/>
        </w:rPr>
        <w:t>Ag</w:t>
      </w:r>
      <w:r>
        <w:rPr>
          <w:rFonts w:ascii="宋体" w:hAnsi="宋体"/>
          <w:color w:val="000000"/>
        </w:rPr>
        <w:t>不溶于氨水：</w:t>
      </w:r>
      <w:r>
        <w:object>
          <v:shape id="_x0000_i1045" o:spt="75" alt="学科网(www.zxxk.com)--教育资源门户，提供试卷、教案、课件、论文、素材以及各类教学资源下载，还有大量而丰富的教学相关资讯！" type="#_x0000_t75" style="height:18.75pt;width:210pt;" o:ole="t" filled="f" o:preferrelative="t" stroked="f" coordsize="21600,21600">
            <v:path/>
            <v:fill on="f" focussize="0,0"/>
            <v:stroke on="f" joinstyle="miter"/>
            <v:imagedata r:id="rId65" o:title="eqId45ef09954a3df5ccb1b0f9630fbd23af"/>
            <o:lock v:ext="edit" aspectratio="t"/>
            <w10:wrap type="none"/>
            <w10:anchorlock/>
          </v:shape>
          <o:OLEObject Type="Embed" ProgID="Equation.DSMT4" ShapeID="_x0000_i1045" DrawAspect="Content" ObjectID="_1468075745" r:id="rId64">
            <o:LockedField>false</o:LockedField>
          </o:OLEObject>
        </w:object>
      </w:r>
    </w:p>
    <w:p w14:paraId="1D10A67A">
      <w:pPr>
        <w:spacing w:line="360" w:lineRule="auto"/>
        <w:jc w:val="left"/>
        <w:textAlignment w:val="center"/>
        <w:rPr>
          <w:rFonts w:ascii="宋体" w:hAnsi="宋体"/>
          <w:color w:val="000000"/>
        </w:rPr>
      </w:pPr>
      <w:r>
        <w:rPr>
          <w:rFonts w:ascii="宋体" w:hAnsi="宋体"/>
          <w:color w:val="000000"/>
        </w:rPr>
        <w:t>【实验活动】取适量的</w:t>
      </w:r>
      <w:r>
        <w:rPr>
          <w:rFonts w:eastAsia="Times New Roman" w:cs="Times New Roman"/>
          <w:color w:val="000000"/>
        </w:rPr>
        <w:t>AgNO</w:t>
      </w:r>
      <w:r>
        <w:rPr>
          <w:rFonts w:eastAsia="Times New Roman" w:cs="Times New Roman"/>
          <w:color w:val="000000"/>
          <w:vertAlign w:val="subscript"/>
        </w:rPr>
        <w:t>3</w:t>
      </w:r>
      <w:r>
        <w:rPr>
          <w:rFonts w:ascii="宋体" w:hAnsi="宋体"/>
          <w:color w:val="000000"/>
        </w:rPr>
        <w:t>固体于试管中加热，产生红棕色气体和黑色固体。将红棕色气体通过足量</w:t>
      </w:r>
      <w:r>
        <w:rPr>
          <w:rFonts w:eastAsia="Times New Roman" w:cs="Times New Roman"/>
          <w:color w:val="000000"/>
        </w:rPr>
        <w:t>NaOH</w:t>
      </w:r>
      <w:r>
        <w:rPr>
          <w:rFonts w:ascii="宋体" w:hAnsi="宋体"/>
          <w:color w:val="000000"/>
        </w:rPr>
        <w:t>溶液后，有无色气体剩余，用带火星的木条检验该无色气体，观察到木条复燃，则该无色气体的化学式为</w:t>
      </w:r>
      <w:r>
        <w:rPr>
          <w:color w:val="000000"/>
        </w:rPr>
        <w:t>______</w:t>
      </w:r>
      <w:r>
        <w:rPr>
          <w:rFonts w:ascii="宋体" w:hAnsi="宋体"/>
          <w:color w:val="000000"/>
        </w:rPr>
        <w:t>。</w:t>
      </w:r>
    </w:p>
    <w:p w14:paraId="23372124">
      <w:pPr>
        <w:spacing w:line="360" w:lineRule="auto"/>
        <w:jc w:val="left"/>
        <w:textAlignment w:val="center"/>
        <w:rPr>
          <w:rFonts w:ascii="宋体" w:hAnsi="宋体"/>
          <w:color w:val="000000"/>
        </w:rPr>
      </w:pPr>
      <w:r>
        <w:rPr>
          <w:rFonts w:ascii="宋体" w:hAnsi="宋体"/>
          <w:color w:val="000000"/>
        </w:rPr>
        <w:t>【提出问题】黑色固体是什么？</w:t>
      </w:r>
    </w:p>
    <w:p w14:paraId="36245E63">
      <w:pPr>
        <w:spacing w:line="360" w:lineRule="auto"/>
        <w:jc w:val="left"/>
        <w:textAlignment w:val="center"/>
        <w:rPr>
          <w:rFonts w:eastAsia="Times New Roman" w:cs="Times New Roman"/>
          <w:color w:val="000000"/>
        </w:rPr>
      </w:pPr>
      <w:r>
        <w:rPr>
          <w:rFonts w:ascii="宋体" w:hAnsi="宋体"/>
          <w:color w:val="000000"/>
        </w:rPr>
        <w:t>【猜想与假设】猜想一：只有</w:t>
      </w:r>
      <w:r>
        <w:rPr>
          <w:rFonts w:eastAsia="Times New Roman" w:cs="Times New Roman"/>
          <w:color w:val="000000"/>
        </w:rPr>
        <w:t xml:space="preserve">Ag      </w:t>
      </w:r>
      <w:r>
        <w:rPr>
          <w:rFonts w:ascii="宋体" w:hAnsi="宋体"/>
          <w:color w:val="000000"/>
        </w:rPr>
        <w:t>猜想二：只有</w:t>
      </w:r>
      <w:r>
        <w:rPr>
          <w:color w:val="000000"/>
        </w:rPr>
        <w:t>______</w:t>
      </w:r>
      <w:r>
        <w:rPr>
          <w:rFonts w:ascii="宋体" w:hAnsi="宋体"/>
          <w:color w:val="000000"/>
        </w:rPr>
        <w:t>。猜想三：有</w:t>
      </w:r>
      <w:r>
        <w:rPr>
          <w:rFonts w:eastAsia="Times New Roman" w:cs="Times New Roman"/>
          <w:color w:val="000000"/>
        </w:rPr>
        <w:t>Ag</w:t>
      </w:r>
      <w:r>
        <w:rPr>
          <w:rFonts w:ascii="宋体" w:hAnsi="宋体"/>
          <w:color w:val="000000"/>
        </w:rPr>
        <w:t>、</w:t>
      </w:r>
      <w:r>
        <w:rPr>
          <w:rFonts w:eastAsia="Times New Roman" w:cs="Times New Roman"/>
          <w:color w:val="000000"/>
        </w:rPr>
        <w:t>Ag</w:t>
      </w:r>
      <w:r>
        <w:rPr>
          <w:rFonts w:eastAsia="Times New Roman" w:cs="Times New Roman"/>
          <w:color w:val="000000"/>
          <w:vertAlign w:val="subscript"/>
        </w:rPr>
        <w:t>2</w:t>
      </w:r>
      <w:r>
        <w:rPr>
          <w:rFonts w:eastAsia="Times New Roman" w:cs="Times New Roman"/>
          <w:color w:val="000000"/>
        </w:rPr>
        <w:t>O</w:t>
      </w:r>
    </w:p>
    <w:p w14:paraId="5704AE9A">
      <w:pPr>
        <w:spacing w:line="360" w:lineRule="auto"/>
        <w:jc w:val="left"/>
        <w:textAlignment w:val="center"/>
        <w:rPr>
          <w:rFonts w:ascii="宋体" w:hAnsi="宋体"/>
          <w:color w:val="000000"/>
        </w:rPr>
      </w:pPr>
      <w:r>
        <w:rPr>
          <w:rFonts w:ascii="宋体" w:hAnsi="宋体"/>
          <w:color w:val="000000"/>
        </w:rPr>
        <w:t>【实验方案】</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781"/>
        <w:gridCol w:w="1159"/>
        <w:gridCol w:w="1385"/>
      </w:tblGrid>
      <w:tr w14:paraId="71978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33DE40">
            <w:pPr>
              <w:spacing w:line="360" w:lineRule="auto"/>
              <w:jc w:val="left"/>
              <w:textAlignment w:val="center"/>
              <w:rPr>
                <w:rFonts w:ascii="宋体" w:hAnsi="宋体"/>
                <w:color w:val="000000"/>
              </w:rPr>
            </w:pPr>
            <w:r>
              <w:rPr>
                <w:rFonts w:ascii="宋体" w:hAnsi="宋体"/>
                <w:color w:val="000000"/>
              </w:rPr>
              <w:t>实验操作</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420CE7">
            <w:pPr>
              <w:spacing w:line="360" w:lineRule="auto"/>
              <w:jc w:val="left"/>
              <w:textAlignment w:val="center"/>
              <w:rPr>
                <w:rFonts w:ascii="宋体" w:hAnsi="宋体"/>
                <w:color w:val="000000"/>
              </w:rPr>
            </w:pPr>
            <w:r>
              <w:rPr>
                <w:rFonts w:ascii="宋体" w:hAnsi="宋体"/>
                <w:color w:val="000000"/>
              </w:rPr>
              <w:t>实验现象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BC3C4A">
            <w:pPr>
              <w:spacing w:line="360" w:lineRule="auto"/>
              <w:jc w:val="left"/>
              <w:textAlignment w:val="center"/>
              <w:rPr>
                <w:rFonts w:ascii="宋体" w:hAnsi="宋体"/>
                <w:color w:val="000000"/>
              </w:rPr>
            </w:pPr>
            <w:r>
              <w:rPr>
                <w:rFonts w:ascii="宋体" w:hAnsi="宋体"/>
                <w:color w:val="000000"/>
              </w:rPr>
              <w:t>实验结论</w:t>
            </w:r>
          </w:p>
        </w:tc>
      </w:tr>
      <w:tr w14:paraId="15C19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3E1DBE">
            <w:pPr>
              <w:spacing w:line="360" w:lineRule="auto"/>
              <w:jc w:val="left"/>
              <w:textAlignment w:val="center"/>
              <w:rPr>
                <w:rFonts w:ascii="宋体" w:hAnsi="宋体"/>
                <w:color w:val="000000"/>
              </w:rPr>
            </w:pPr>
            <w:r>
              <w:rPr>
                <w:rFonts w:ascii="宋体" w:hAnsi="宋体"/>
                <w:color w:val="000000"/>
              </w:rPr>
              <w:t>取适量黑色固体，加入足量</w:t>
            </w:r>
            <w:r>
              <w:rPr>
                <w:color w:val="000000"/>
              </w:rPr>
              <w:t>______</w:t>
            </w:r>
            <w:r>
              <w:rPr>
                <w:rFonts w:ascii="宋体" w:hAnsi="宋体"/>
                <w:color w:val="000000"/>
              </w:rPr>
              <w:t>（填一种试剂），振荡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624E30">
            <w:pPr>
              <w:spacing w:line="360" w:lineRule="auto"/>
              <w:jc w:val="left"/>
              <w:textAlignment w:val="center"/>
              <w:rPr>
                <w:color w:val="000000"/>
              </w:rPr>
            </w:pPr>
            <w:r>
              <w:rPr>
                <w:color w:val="000000"/>
              </w:rPr>
              <w:t>______</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6188D9">
            <w:pPr>
              <w:spacing w:line="360" w:lineRule="auto"/>
              <w:jc w:val="left"/>
              <w:textAlignment w:val="center"/>
              <w:rPr>
                <w:rFonts w:ascii="宋体" w:hAnsi="宋体"/>
                <w:color w:val="000000"/>
              </w:rPr>
            </w:pPr>
            <w:r>
              <w:rPr>
                <w:rFonts w:ascii="宋体" w:hAnsi="宋体"/>
                <w:color w:val="000000"/>
              </w:rPr>
              <w:t>猜想一成立</w:t>
            </w:r>
          </w:p>
        </w:tc>
      </w:tr>
    </w:tbl>
    <w:p w14:paraId="3F89F102">
      <w:pPr>
        <w:spacing w:line="360" w:lineRule="auto"/>
        <w:jc w:val="left"/>
        <w:textAlignment w:val="center"/>
        <w:rPr>
          <w:rFonts w:ascii="宋体" w:hAnsi="宋体"/>
          <w:color w:val="000000"/>
        </w:rPr>
      </w:pPr>
      <w:r>
        <w:rPr>
          <w:rFonts w:ascii="宋体" w:hAnsi="宋体"/>
          <w:color w:val="000000"/>
        </w:rPr>
        <w:t>【实验拓展】浓硝酸在光照条件下分解的气体产物与</w:t>
      </w:r>
      <w:r>
        <w:rPr>
          <w:rFonts w:eastAsia="Times New Roman" w:cs="Times New Roman"/>
          <w:color w:val="000000"/>
        </w:rPr>
        <w:t>AgNO</w:t>
      </w:r>
      <w:r>
        <w:rPr>
          <w:rFonts w:eastAsia="Times New Roman" w:cs="Times New Roman"/>
          <w:color w:val="000000"/>
          <w:vertAlign w:val="subscript"/>
        </w:rPr>
        <w:t>3</w:t>
      </w:r>
      <w:r>
        <w:rPr>
          <w:rFonts w:ascii="宋体" w:hAnsi="宋体"/>
          <w:color w:val="000000"/>
        </w:rPr>
        <w:t>固体分解的气体产物相同，则浓硝酸在光照条件下发生分解反应的化学方程式为</w:t>
      </w:r>
      <w:r>
        <w:rPr>
          <w:color w:val="000000"/>
        </w:rPr>
        <w:t>______</w:t>
      </w:r>
      <w:r>
        <w:rPr>
          <w:rFonts w:ascii="宋体" w:hAnsi="宋体"/>
          <w:color w:val="000000"/>
        </w:rPr>
        <w:t>。</w:t>
      </w:r>
    </w:p>
    <w:p w14:paraId="6CA1E793">
      <w:pPr>
        <w:spacing w:line="360" w:lineRule="auto"/>
        <w:jc w:val="left"/>
        <w:textAlignment w:val="center"/>
        <w:rPr>
          <w:rFonts w:ascii="宋体" w:hAnsi="宋体"/>
          <w:color w:val="000000"/>
        </w:rPr>
      </w:pPr>
      <w:r>
        <w:rPr>
          <w:rFonts w:ascii="宋体" w:hAnsi="宋体"/>
          <w:color w:val="000000"/>
        </w:rPr>
        <w:t>【实验反思】在实验室中，类似</w:t>
      </w:r>
      <w:r>
        <w:rPr>
          <w:rFonts w:eastAsia="Times New Roman" w:cs="Times New Roman"/>
          <w:color w:val="000000"/>
        </w:rPr>
        <w:t>AgNO</w:t>
      </w:r>
      <w:r>
        <w:rPr>
          <w:rFonts w:eastAsia="Times New Roman" w:cs="Times New Roman"/>
          <w:color w:val="000000"/>
          <w:vertAlign w:val="subscript"/>
        </w:rPr>
        <w:t>3</w:t>
      </w:r>
      <w:r>
        <w:rPr>
          <w:rFonts w:ascii="宋体" w:hAnsi="宋体"/>
          <w:color w:val="000000"/>
        </w:rPr>
        <w:t>、浓硝酸等见光、受热易分解的物质，应保存在</w:t>
      </w:r>
      <w:r>
        <w:rPr>
          <w:color w:val="000000"/>
        </w:rPr>
        <w:t>______</w:t>
      </w:r>
      <w:r>
        <w:rPr>
          <w:rFonts w:ascii="宋体" w:hAnsi="宋体"/>
          <w:color w:val="000000"/>
        </w:rPr>
        <w:t>（填“棕”或“无”）色试剂瓶中。</w:t>
      </w:r>
    </w:p>
    <w:p w14:paraId="55EA69BE">
      <w:pPr>
        <w:spacing w:line="360" w:lineRule="auto"/>
        <w:textAlignment w:val="center"/>
        <w:rPr>
          <w:rFonts w:ascii="宋体" w:hAnsi="宋体"/>
          <w:color w:val="000000"/>
        </w:rPr>
      </w:pPr>
      <w:r>
        <w:rPr>
          <w:color w:val="2E75B6"/>
        </w:rPr>
        <w:t>【答案】</w:t>
      </w:r>
      <w:r>
        <w:rPr>
          <w:color w:val="000000"/>
        </w:rPr>
        <w:t xml:space="preserve">    ①. </w:t>
      </w:r>
      <w:r>
        <w:rPr>
          <w:rFonts w:eastAsia="Times New Roman" w:cs="Times New Roman"/>
          <w:color w:val="000000"/>
        </w:rPr>
        <w:t>O</w:t>
      </w:r>
      <w:r>
        <w:rPr>
          <w:rFonts w:eastAsia="Times New Roman" w:cs="Times New Roman"/>
          <w:color w:val="000000"/>
          <w:vertAlign w:val="subscript"/>
        </w:rPr>
        <w:t>2</w:t>
      </w:r>
      <w:r>
        <w:rPr>
          <w:color w:val="000000"/>
        </w:rPr>
        <w:t xml:space="preserve">    ②. </w:t>
      </w:r>
      <w:r>
        <w:rPr>
          <w:rFonts w:eastAsia="Times New Roman" w:cs="Times New Roman"/>
          <w:color w:val="000000"/>
        </w:rPr>
        <w:t>Ag</w:t>
      </w:r>
      <w:r>
        <w:rPr>
          <w:rFonts w:eastAsia="Times New Roman" w:cs="Times New Roman"/>
          <w:color w:val="000000"/>
          <w:vertAlign w:val="subscript"/>
        </w:rPr>
        <w:t>2</w:t>
      </w:r>
      <w:r>
        <w:rPr>
          <w:rFonts w:eastAsia="Times New Roman" w:cs="Times New Roman"/>
          <w:color w:val="000000"/>
        </w:rPr>
        <w:t>O##</w:t>
      </w:r>
      <w:r>
        <w:rPr>
          <w:color w:val="000000"/>
        </w:rPr>
        <w:t xml:space="preserve">氧化银    ③. </w:t>
      </w:r>
      <w:r>
        <w:rPr>
          <w:rFonts w:ascii="宋体" w:hAnsi="宋体"/>
          <w:color w:val="000000"/>
        </w:rPr>
        <w:t>氨水</w:t>
      </w:r>
      <w:r>
        <w:rPr>
          <w:color w:val="000000"/>
        </w:rPr>
        <w:br w:type="textWrapping"/>
      </w:r>
      <w:r>
        <w:rPr>
          <w:color w:val="000000"/>
        </w:rPr>
        <w:t xml:space="preserve">    ④. </w:t>
      </w:r>
      <w:r>
        <w:rPr>
          <w:rFonts w:ascii="宋体" w:hAnsi="宋体"/>
          <w:color w:val="000000"/>
        </w:rPr>
        <w:t>无明显现象</w:t>
      </w:r>
      <w:r>
        <w:rPr>
          <w:color w:val="000000"/>
        </w:rPr>
        <w:t xml:space="preserve">    ⑤. </w:t>
      </w:r>
      <w:r>
        <w:object>
          <v:shape id="_x0000_i1046" o:spt="75" alt="学科网(www.zxxk.com)--教育资源门户，提供试卷、教案、课件、论文、素材以及各类教学资源下载，还有大量而丰富的教学相关资讯！" type="#_x0000_t75" style="height:38.25pt;width:175.5pt;" o:ole="t" filled="f" o:preferrelative="t" stroked="f" coordsize="21600,21600">
            <v:path/>
            <v:fill on="f" focussize="0,0"/>
            <v:stroke on="f" joinstyle="miter"/>
            <v:imagedata r:id="rId67" o:title="eqId27f7f3a73b7bbd0e74f7719a7fa0060d"/>
            <o:lock v:ext="edit" aspectratio="t"/>
            <w10:wrap type="none"/>
            <w10:anchorlock/>
          </v:shape>
          <o:OLEObject Type="Embed" ProgID="Equation.DSMT4" ShapeID="_x0000_i1046" DrawAspect="Content" ObjectID="_1468075746" r:id="rId66">
            <o:LockedField>false</o:LockedField>
          </o:OLEObject>
        </w:object>
      </w:r>
      <w:r>
        <w:rPr>
          <w:color w:val="000000"/>
        </w:rPr>
        <w:t xml:space="preserve">    ⑥. </w:t>
      </w:r>
      <w:r>
        <w:rPr>
          <w:rFonts w:ascii="宋体" w:hAnsi="宋体"/>
          <w:color w:val="000000"/>
        </w:rPr>
        <w:t>棕</w:t>
      </w:r>
    </w:p>
    <w:p w14:paraId="03993C71">
      <w:pPr>
        <w:spacing w:line="360" w:lineRule="auto"/>
        <w:textAlignment w:val="center"/>
        <w:rPr>
          <w:color w:val="000000"/>
        </w:rPr>
      </w:pPr>
      <w:r>
        <w:rPr>
          <w:color w:val="2E75B6"/>
        </w:rPr>
        <w:t>【解析】</w:t>
      </w:r>
    </w:p>
    <w:p w14:paraId="3560159C">
      <w:pPr>
        <w:spacing w:line="360" w:lineRule="auto"/>
        <w:jc w:val="left"/>
        <w:textAlignment w:val="center"/>
        <w:rPr>
          <w:rFonts w:ascii="宋体" w:hAnsi="宋体"/>
          <w:color w:val="000000"/>
        </w:rPr>
      </w:pPr>
      <w:r>
        <w:rPr>
          <w:color w:val="000000"/>
        </w:rPr>
        <w:t>【详解】</w:t>
      </w:r>
      <w:r>
        <w:rPr>
          <w:rFonts w:ascii="宋体" w:hAnsi="宋体"/>
          <w:color w:val="000000"/>
        </w:rPr>
        <w:t>实验活动：</w:t>
      </w:r>
    </w:p>
    <w:p w14:paraId="6E0E314C">
      <w:pPr>
        <w:spacing w:line="360" w:lineRule="auto"/>
        <w:jc w:val="left"/>
        <w:textAlignment w:val="center"/>
        <w:rPr>
          <w:rFonts w:ascii="宋体" w:hAnsi="宋体"/>
          <w:color w:val="000000"/>
        </w:rPr>
      </w:pPr>
      <w:r>
        <w:rPr>
          <w:rFonts w:ascii="宋体" w:hAnsi="宋体"/>
          <w:color w:val="000000"/>
        </w:rPr>
        <w:t>用带火星的木条检验该无色气体，观察到木条复燃，则该气体为氧气，氧气具有助燃性可使带火星木条复燃，化学式为</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w:t>
      </w:r>
    </w:p>
    <w:p w14:paraId="11EC6277">
      <w:pPr>
        <w:spacing w:line="360" w:lineRule="auto"/>
        <w:jc w:val="left"/>
        <w:textAlignment w:val="center"/>
        <w:rPr>
          <w:rFonts w:ascii="宋体" w:hAnsi="宋体"/>
          <w:color w:val="000000"/>
        </w:rPr>
      </w:pPr>
      <w:r>
        <w:rPr>
          <w:rFonts w:ascii="宋体" w:hAnsi="宋体"/>
          <w:color w:val="000000"/>
        </w:rPr>
        <w:t>猜想与假设：</w:t>
      </w:r>
    </w:p>
    <w:p w14:paraId="31B85469">
      <w:pPr>
        <w:spacing w:line="360" w:lineRule="auto"/>
        <w:jc w:val="left"/>
        <w:textAlignment w:val="center"/>
        <w:rPr>
          <w:color w:val="000000"/>
        </w:rPr>
      </w:pPr>
      <w:r>
        <w:rPr>
          <w:rFonts w:ascii="宋体" w:hAnsi="宋体"/>
          <w:color w:val="000000"/>
        </w:rPr>
        <w:t>根据猜想一、三及[查阅资料]①可知，黑色固体可能是</w:t>
      </w:r>
      <w:r>
        <w:rPr>
          <w:rFonts w:eastAsia="Times New Roman" w:cs="Times New Roman"/>
          <w:color w:val="000000"/>
        </w:rPr>
        <w:t>Ag</w:t>
      </w:r>
      <w:r>
        <w:rPr>
          <w:rFonts w:ascii="宋体" w:hAnsi="宋体"/>
          <w:color w:val="000000"/>
        </w:rPr>
        <w:t>、可能是</w:t>
      </w:r>
      <w:r>
        <w:rPr>
          <w:rFonts w:eastAsia="Times New Roman" w:cs="Times New Roman"/>
          <w:color w:val="000000"/>
        </w:rPr>
        <w:t>Ag</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，也可能是</w:t>
      </w:r>
      <w:r>
        <w:rPr>
          <w:rFonts w:eastAsia="Times New Roman" w:cs="Times New Roman"/>
          <w:color w:val="000000"/>
        </w:rPr>
        <w:t>Ag</w:t>
      </w:r>
      <w:r>
        <w:rPr>
          <w:rFonts w:ascii="宋体" w:hAnsi="宋体"/>
          <w:color w:val="000000"/>
        </w:rPr>
        <w:t>与</w:t>
      </w:r>
      <w:r>
        <w:rPr>
          <w:rFonts w:eastAsia="Times New Roman" w:cs="Times New Roman"/>
          <w:color w:val="000000"/>
        </w:rPr>
        <w:t>Ag</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的混合物。所以猜想二</w:t>
      </w:r>
      <w:r>
        <w:rPr>
          <w:color w:val="000000"/>
        </w:rPr>
        <w:t>：只有Ag</w:t>
      </w:r>
      <w:r>
        <w:rPr>
          <w:color w:val="000000"/>
          <w:vertAlign w:val="subscript"/>
        </w:rPr>
        <w:t>2</w:t>
      </w:r>
      <w:r>
        <w:rPr>
          <w:color w:val="000000"/>
        </w:rPr>
        <w:t>O。</w:t>
      </w:r>
    </w:p>
    <w:p w14:paraId="055AA471">
      <w:pPr>
        <w:spacing w:line="360" w:lineRule="auto"/>
        <w:jc w:val="left"/>
        <w:textAlignment w:val="center"/>
        <w:rPr>
          <w:color w:val="000000"/>
        </w:rPr>
      </w:pPr>
      <w:r>
        <w:rPr>
          <w:color w:val="000000"/>
        </w:rPr>
        <w:t>实验方案：</w:t>
      </w:r>
    </w:p>
    <w:p w14:paraId="3E0FCF35">
      <w:pPr>
        <w:spacing w:line="360" w:lineRule="auto"/>
        <w:jc w:val="left"/>
        <w:textAlignment w:val="center"/>
        <w:rPr>
          <w:rFonts w:ascii="宋体" w:hAnsi="宋体"/>
          <w:color w:val="000000"/>
        </w:rPr>
      </w:pPr>
      <w:r>
        <w:rPr>
          <w:rFonts w:ascii="宋体" w:hAnsi="宋体"/>
          <w:color w:val="000000"/>
        </w:rPr>
        <w:t>猜想一成立则证明黑色固体全部是</w:t>
      </w:r>
      <w:r>
        <w:rPr>
          <w:rFonts w:eastAsia="Times New Roman" w:cs="Times New Roman"/>
          <w:color w:val="000000"/>
        </w:rPr>
        <w:t>Ag</w:t>
      </w:r>
      <w:r>
        <w:rPr>
          <w:rFonts w:ascii="宋体" w:hAnsi="宋体"/>
          <w:color w:val="000000"/>
        </w:rPr>
        <w:t>，根据“查阅资料”中信息可知</w:t>
      </w:r>
      <w:r>
        <w:rPr>
          <w:rFonts w:eastAsia="Times New Roman" w:cs="Times New Roman"/>
          <w:color w:val="000000"/>
        </w:rPr>
        <w:t>Ag</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可溶于氨水，而</w:t>
      </w:r>
      <w:r>
        <w:rPr>
          <w:rFonts w:eastAsia="Times New Roman" w:cs="Times New Roman"/>
          <w:color w:val="000000"/>
        </w:rPr>
        <w:t>Ag</w:t>
      </w:r>
      <w:r>
        <w:rPr>
          <w:rFonts w:ascii="宋体" w:hAnsi="宋体"/>
          <w:color w:val="000000"/>
        </w:rPr>
        <w:t>不溶于氨水，则应加入足量氨水，固体不溶解的为</w:t>
      </w:r>
      <w:r>
        <w:rPr>
          <w:rFonts w:eastAsia="Times New Roman" w:cs="Times New Roman"/>
          <w:color w:val="000000"/>
        </w:rPr>
        <w:t>Ag</w:t>
      </w:r>
      <w:r>
        <w:rPr>
          <w:rFonts w:ascii="宋体" w:hAnsi="宋体"/>
          <w:color w:val="000000"/>
        </w:rPr>
        <w:t>，实验现象为黑色固体不溶解或无明显现象。</w:t>
      </w:r>
    </w:p>
    <w:p w14:paraId="0C78FD08">
      <w:pPr>
        <w:spacing w:line="360" w:lineRule="auto"/>
        <w:jc w:val="left"/>
        <w:textAlignment w:val="center"/>
        <w:rPr>
          <w:rFonts w:ascii="宋体" w:hAnsi="宋体"/>
          <w:color w:val="000000"/>
        </w:rPr>
      </w:pPr>
      <w:r>
        <w:rPr>
          <w:rFonts w:ascii="宋体" w:hAnsi="宋体"/>
          <w:color w:val="000000"/>
        </w:rPr>
        <w:t>实验拓展：</w:t>
      </w:r>
    </w:p>
    <w:p w14:paraId="07FD9FC2">
      <w:pPr>
        <w:spacing w:line="360" w:lineRule="auto"/>
        <w:jc w:val="left"/>
        <w:textAlignment w:val="center"/>
        <w:rPr>
          <w:rFonts w:ascii="宋体" w:hAnsi="宋体"/>
          <w:color w:val="000000"/>
        </w:rPr>
      </w:pPr>
      <w:r>
        <w:rPr>
          <w:rFonts w:ascii="宋体" w:hAnsi="宋体"/>
          <w:color w:val="000000"/>
        </w:rPr>
        <w:t>浓硝酸在光照条件下分解生成气体和硝酸银固体分解气体相同，硝酸银分解产生的气体是红棕色的气体</w:t>
      </w:r>
      <w:r>
        <w:rPr>
          <w:color w:val="000000"/>
        </w:rPr>
        <w:t>NO</w:t>
      </w:r>
      <w:r>
        <w:rPr>
          <w:color w:val="000000"/>
          <w:vertAlign w:val="subscript"/>
        </w:rPr>
        <w:t>2</w:t>
      </w:r>
      <w:r>
        <w:rPr>
          <w:color w:val="000000"/>
        </w:rPr>
        <w:t>和无色气体O</w:t>
      </w:r>
      <w:r>
        <w:rPr>
          <w:color w:val="000000"/>
          <w:vertAlign w:val="subscript"/>
        </w:rPr>
        <w:t>2</w:t>
      </w:r>
      <w:r>
        <w:rPr>
          <w:color w:val="000000"/>
        </w:rPr>
        <w:t>，</w:t>
      </w:r>
      <w:r>
        <w:rPr>
          <w:rFonts w:ascii="宋体" w:hAnsi="宋体"/>
          <w:color w:val="000000"/>
        </w:rPr>
        <w:t>所以浓硝酸在光照条件下分解生成二氧化氮、氧气和水，化学反应方程式为</w:t>
      </w:r>
      <w:r>
        <w:object>
          <v:shape id="_x0000_i1047" o:spt="75" alt="学科网(www.zxxk.com)--教育资源门户，提供试卷、教案、课件、论文、素材以及各类教学资源下载，还有大量而丰富的教学相关资讯！" type="#_x0000_t75" style="height:38.25pt;width:175.5pt;" o:ole="t" filled="f" o:preferrelative="t" stroked="f" coordsize="21600,21600">
            <v:path/>
            <v:fill on="f" focussize="0,0"/>
            <v:stroke on="f" joinstyle="miter"/>
            <v:imagedata r:id="rId67" o:title="eqId27f7f3a73b7bbd0e74f7719a7fa0060d"/>
            <o:lock v:ext="edit" aspectratio="t"/>
            <w10:wrap type="none"/>
            <w10:anchorlock/>
          </v:shape>
          <o:OLEObject Type="Embed" ProgID="Equation.DSMT4" ShapeID="_x0000_i1047" DrawAspect="Content" ObjectID="_1468075747" r:id="rId68">
            <o:LockedField>false</o:LockedField>
          </o:OLEObject>
        </w:object>
      </w:r>
    </w:p>
    <w:p w14:paraId="35286115">
      <w:pPr>
        <w:spacing w:line="360" w:lineRule="auto"/>
        <w:jc w:val="left"/>
        <w:textAlignment w:val="center"/>
        <w:rPr>
          <w:rFonts w:ascii="宋体" w:hAnsi="宋体"/>
          <w:color w:val="000000"/>
        </w:rPr>
      </w:pPr>
      <w:r>
        <w:rPr>
          <w:rFonts w:ascii="宋体" w:hAnsi="宋体"/>
          <w:color w:val="000000"/>
        </w:rPr>
        <w:t>实验反思：</w:t>
      </w:r>
    </w:p>
    <w:p w14:paraId="7708BFB7">
      <w:pPr>
        <w:spacing w:line="360" w:lineRule="auto"/>
        <w:jc w:val="left"/>
        <w:textAlignment w:val="center"/>
        <w:rPr>
          <w:rFonts w:ascii="宋体" w:hAnsi="宋体"/>
          <w:color w:val="000000"/>
        </w:rPr>
      </w:pPr>
      <w:r>
        <w:rPr>
          <w:rFonts w:ascii="宋体" w:hAnsi="宋体"/>
          <w:color w:val="000000"/>
        </w:rPr>
        <w:t>由于浓硝酸见光易分解，则应保存在棕色试剂瓶中。</w:t>
      </w:r>
    </w:p>
    <w:p w14:paraId="64F4A753">
      <w:pPr>
        <w:spacing w:line="360" w:lineRule="auto"/>
        <w:jc w:val="left"/>
        <w:textAlignment w:val="center"/>
        <w:rPr>
          <w:rFonts w:ascii="宋体" w:hAnsi="宋体"/>
          <w:b/>
          <w:color w:val="000000"/>
          <w:sz w:val="24"/>
        </w:rPr>
      </w:pPr>
      <w:r>
        <w:rPr>
          <w:rFonts w:ascii="宋体" w:hAnsi="宋体"/>
          <w:b/>
          <w:color w:val="000000"/>
          <w:sz w:val="24"/>
        </w:rPr>
        <w:t>四、分析与计算（本大题共</w:t>
      </w:r>
      <w:r>
        <w:rPr>
          <w:rFonts w:eastAsia="Times New Roman" w:cs="Times New Roman"/>
          <w:b/>
          <w:color w:val="000000"/>
          <w:sz w:val="24"/>
        </w:rPr>
        <w:t>1</w:t>
      </w:r>
      <w:r>
        <w:rPr>
          <w:rFonts w:ascii="宋体" w:hAnsi="宋体"/>
          <w:b/>
          <w:color w:val="000000"/>
          <w:sz w:val="24"/>
        </w:rPr>
        <w:t>个小题，共</w:t>
      </w:r>
      <w:r>
        <w:rPr>
          <w:rFonts w:eastAsia="Times New Roman" w:cs="Times New Roman"/>
          <w:b/>
          <w:color w:val="000000"/>
          <w:sz w:val="24"/>
        </w:rPr>
        <w:t>6</w:t>
      </w:r>
      <w:r>
        <w:rPr>
          <w:rFonts w:ascii="宋体" w:hAnsi="宋体"/>
          <w:b/>
          <w:color w:val="000000"/>
          <w:sz w:val="24"/>
        </w:rPr>
        <w:t>分）</w:t>
      </w:r>
    </w:p>
    <w:p w14:paraId="5E58490D">
      <w:pPr>
        <w:spacing w:line="360" w:lineRule="auto"/>
        <w:jc w:val="left"/>
        <w:textAlignment w:val="center"/>
        <w:rPr>
          <w:rFonts w:ascii="宋体" w:hAnsi="宋体"/>
          <w:color w:val="000000"/>
        </w:rPr>
      </w:pPr>
      <w:r>
        <w:rPr>
          <w:color w:val="000000"/>
        </w:rPr>
        <w:t xml:space="preserve">28. </w:t>
      </w:r>
      <w:r>
        <w:rPr>
          <w:rFonts w:eastAsia="Times New Roman" w:cs="Times New Roman"/>
          <w:color w:val="000000"/>
        </w:rPr>
        <w:t>ZnO</w:t>
      </w:r>
      <w:r>
        <w:rPr>
          <w:rFonts w:ascii="宋体" w:hAnsi="宋体"/>
          <w:color w:val="000000"/>
        </w:rPr>
        <w:t>用于制作油漆、药物等。将一定量的</w:t>
      </w:r>
      <w:r>
        <w:rPr>
          <w:rFonts w:eastAsia="Times New Roman" w:cs="Times New Roman"/>
          <w:color w:val="000000"/>
        </w:rPr>
        <w:t>ZnO</w:t>
      </w:r>
      <w:r>
        <w:rPr>
          <w:rFonts w:ascii="宋体" w:hAnsi="宋体"/>
          <w:color w:val="000000"/>
        </w:rPr>
        <w:t>加入到</w:t>
      </w:r>
      <w:r>
        <w:rPr>
          <w:rFonts w:eastAsia="Times New Roman" w:cs="Times New Roman"/>
          <w:color w:val="000000"/>
        </w:rPr>
        <w:t>100gNaOH</w:t>
      </w:r>
      <w:r>
        <w:rPr>
          <w:rFonts w:ascii="宋体" w:hAnsi="宋体"/>
          <w:color w:val="000000"/>
        </w:rPr>
        <w:t>溶液中，恰好完全反应，反应后溶液质量为</w:t>
      </w:r>
      <w:r>
        <w:rPr>
          <w:rFonts w:eastAsia="Times New Roman" w:cs="Times New Roman"/>
          <w:color w:val="000000"/>
        </w:rPr>
        <w:t>108.1g</w:t>
      </w:r>
      <w:r>
        <w:rPr>
          <w:rFonts w:ascii="宋体" w:hAnsi="宋体"/>
          <w:color w:val="000000"/>
        </w:rPr>
        <w:t>。计算：</w:t>
      </w:r>
    </w:p>
    <w:p w14:paraId="26A05141">
      <w:pPr>
        <w:spacing w:line="360" w:lineRule="auto"/>
        <w:jc w:val="left"/>
        <w:textAlignment w:val="center"/>
        <w:rPr>
          <w:rFonts w:ascii="宋体" w:hAnsi="宋体"/>
          <w:color w:val="000000"/>
        </w:rPr>
      </w:pPr>
      <w:r>
        <w:rPr>
          <w:rFonts w:ascii="宋体" w:hAnsi="宋体"/>
          <w:color w:val="000000"/>
        </w:rPr>
        <w:t>（1）</w:t>
      </w:r>
      <w:r>
        <w:rPr>
          <w:rFonts w:eastAsia="Times New Roman" w:cs="Times New Roman"/>
          <w:color w:val="000000"/>
        </w:rPr>
        <w:t>ZnO</w:t>
      </w:r>
      <w:r>
        <w:rPr>
          <w:rFonts w:ascii="宋体" w:hAnsi="宋体"/>
          <w:color w:val="000000"/>
        </w:rPr>
        <w:t>的质量为______</w:t>
      </w:r>
      <w:r>
        <w:rPr>
          <w:rFonts w:eastAsia="Times New Roman" w:cs="Times New Roman"/>
          <w:color w:val="000000"/>
        </w:rPr>
        <w:t>g</w:t>
      </w:r>
      <w:r>
        <w:rPr>
          <w:rFonts w:ascii="宋体" w:hAnsi="宋体"/>
          <w:color w:val="000000"/>
        </w:rPr>
        <w:t>。</w:t>
      </w:r>
    </w:p>
    <w:p w14:paraId="16D4369B">
      <w:pPr>
        <w:spacing w:line="360" w:lineRule="auto"/>
        <w:jc w:val="left"/>
        <w:textAlignment w:val="center"/>
        <w:rPr>
          <w:rFonts w:ascii="宋体" w:hAnsi="宋体"/>
          <w:color w:val="000000"/>
        </w:rPr>
      </w:pPr>
      <w:r>
        <w:rPr>
          <w:rFonts w:ascii="宋体" w:hAnsi="宋体"/>
          <w:color w:val="000000"/>
        </w:rPr>
        <w:t>（2）</w:t>
      </w:r>
      <w:r>
        <w:rPr>
          <w:rFonts w:eastAsia="Times New Roman" w:cs="Times New Roman"/>
          <w:color w:val="000000"/>
        </w:rPr>
        <w:t>NaOH</w:t>
      </w:r>
      <w:r>
        <w:rPr>
          <w:rFonts w:ascii="宋体" w:hAnsi="宋体"/>
          <w:color w:val="000000"/>
        </w:rPr>
        <w:t>溶液中溶质的质量分数是多少？（化学方程式：</w:t>
      </w:r>
      <w:r>
        <w:object>
          <v:shape id="_x0000_i1048" o:spt="75" alt="学科网(www.zxxk.com)--教育资源门户，提供试卷、教案、课件、论文、素材以及各类教学资源下载，还有大量而丰富的教学相关资讯！" type="#_x0000_t75" style="height:18.75pt;width:150.75pt;" o:ole="t" filled="f" o:preferrelative="t" stroked="f" coordsize="21600,21600">
            <v:path/>
            <v:fill on="f" focussize="0,0"/>
            <v:stroke on="f" joinstyle="miter"/>
            <v:imagedata r:id="rId70" o:title="eqId8f7a1eefcc53799d5cabcf6d960a7a93"/>
            <o:lock v:ext="edit" aspectratio="t"/>
            <w10:wrap type="none"/>
            <w10:anchorlock/>
          </v:shape>
          <o:OLEObject Type="Embed" ProgID="Equation.DSMT4" ShapeID="_x0000_i1048" DrawAspect="Content" ObjectID="_1468075748" r:id="rId69">
            <o:LockedField>false</o:LockedField>
          </o:OLEObject>
        </w:object>
      </w:r>
      <w:r>
        <w:rPr>
          <w:rFonts w:ascii="宋体" w:hAnsi="宋体"/>
          <w:color w:val="000000"/>
        </w:rPr>
        <w:t>）</w:t>
      </w:r>
    </w:p>
    <w:p w14:paraId="3E771F23">
      <w:pPr>
        <w:spacing w:line="360" w:lineRule="auto"/>
        <w:textAlignment w:val="center"/>
        <w:rPr>
          <w:rFonts w:eastAsia="Times New Roman" w:cs="Times New Roman"/>
          <w:i/>
          <w:color w:val="000000"/>
        </w:rPr>
      </w:pPr>
      <w:r>
        <w:rPr>
          <w:color w:val="2E75B6"/>
        </w:rPr>
        <w:t>【答案】</w:t>
      </w:r>
      <w:r>
        <w:rPr>
          <w:color w:val="000000"/>
        </w:rPr>
        <w:t>（1）</w:t>
      </w:r>
      <w:r>
        <w:rPr>
          <w:rFonts w:eastAsia="Times New Roman" w:cs="Times New Roman"/>
          <w:color w:val="000000"/>
        </w:rPr>
        <w:t>8.1</w:t>
      </w:r>
      <w:r>
        <w:rPr>
          <w:color w:val="000000"/>
        </w:rPr>
        <w:t xml:space="preserve">    （2）</w:t>
      </w:r>
      <w:r>
        <w:rPr>
          <w:rFonts w:ascii="宋体" w:hAnsi="宋体"/>
          <w:color w:val="000000"/>
        </w:rPr>
        <w:t>解：设氢氧化钠溶质质量为</w:t>
      </w:r>
      <w:r>
        <w:rPr>
          <w:rFonts w:eastAsia="Times New Roman" w:cs="Times New Roman"/>
          <w:i/>
          <w:color w:val="000000"/>
        </w:rPr>
        <w:t>x</w:t>
      </w:r>
    </w:p>
    <w:p w14:paraId="764F8977">
      <w:pPr>
        <w:spacing w:line="360" w:lineRule="auto"/>
        <w:jc w:val="left"/>
        <w:textAlignment w:val="center"/>
        <w:rPr>
          <w:color w:val="000000"/>
        </w:rPr>
      </w:pPr>
      <w:r>
        <w:object>
          <v:shape id="_x0000_i1049" o:spt="75" alt="学科网(www.zxxk.com)--教育资源门户，提供试卷、教案、课件、论文、素材以及各类教学资源下载，还有大量而丰富的教学相关资讯！" type="#_x0000_t75" style="height:52.5pt;width:159.75pt;" o:ole="t" filled="f" o:preferrelative="t" stroked="f" coordsize="21600,21600">
            <v:path/>
            <v:fill on="f" focussize="0,0"/>
            <v:stroke on="f" joinstyle="miter"/>
            <v:imagedata r:id="rId72" o:title="eqId944c76c404c5d5a88cb25464389f4e80"/>
            <o:lock v:ext="edit" aspectratio="t"/>
            <w10:wrap type="none"/>
            <w10:anchorlock/>
          </v:shape>
          <o:OLEObject Type="Embed" ProgID="Equation.DSMT4" ShapeID="_x0000_i1049" DrawAspect="Content" ObjectID="_1468075749" r:id="rId71">
            <o:LockedField>false</o:LockedField>
          </o:OLEObject>
        </w:object>
      </w:r>
    </w:p>
    <w:p w14:paraId="5D891CF9">
      <w:pPr>
        <w:spacing w:line="360" w:lineRule="auto"/>
        <w:jc w:val="left"/>
        <w:textAlignment w:val="center"/>
        <w:rPr>
          <w:color w:val="000000"/>
        </w:rPr>
      </w:pPr>
      <w:r>
        <w:object>
          <v:shape id="_x0000_i1050"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74" o:title="eqIdf395bd89a70f082c27c5aa3a4cc79e2c"/>
            <o:lock v:ext="edit" aspectratio="t"/>
            <w10:wrap type="none"/>
            <w10:anchorlock/>
          </v:shape>
          <o:OLEObject Type="Embed" ProgID="Equation.DSMT4" ShapeID="_x0000_i1050" DrawAspect="Content" ObjectID="_1468075750" r:id="rId73">
            <o:LockedField>false</o:LockedField>
          </o:OLEObject>
        </w:object>
      </w:r>
    </w:p>
    <w:p w14:paraId="6A44C984">
      <w:pPr>
        <w:spacing w:line="360" w:lineRule="auto"/>
        <w:jc w:val="left"/>
        <w:textAlignment w:val="center"/>
        <w:rPr>
          <w:rFonts w:eastAsia="Times New Roman" w:cs="Times New Roman"/>
          <w:color w:val="000000"/>
        </w:rPr>
      </w:pPr>
      <w:r>
        <w:rPr>
          <w:rFonts w:eastAsia="Times New Roman" w:cs="Times New Roman"/>
          <w:i/>
          <w:color w:val="000000"/>
        </w:rPr>
        <w:t>x</w:t>
      </w:r>
      <w:r>
        <w:rPr>
          <w:rFonts w:eastAsia="Times New Roman" w:cs="Times New Roman"/>
          <w:color w:val="000000"/>
        </w:rPr>
        <w:t>=8g</w:t>
      </w:r>
    </w:p>
    <w:p w14:paraId="269A1C60">
      <w:pPr>
        <w:spacing w:line="360" w:lineRule="auto"/>
        <w:jc w:val="left"/>
        <w:textAlignment w:val="center"/>
        <w:rPr>
          <w:rFonts w:ascii="宋体" w:hAnsi="宋体"/>
          <w:color w:val="000000"/>
        </w:rPr>
      </w:pPr>
      <w:r>
        <w:rPr>
          <w:rFonts w:eastAsia="Times New Roman" w:cs="Times New Roman"/>
          <w:color w:val="000000"/>
        </w:rPr>
        <w:t>NaOH</w:t>
      </w:r>
      <w:r>
        <w:rPr>
          <w:rFonts w:ascii="宋体" w:hAnsi="宋体"/>
          <w:color w:val="000000"/>
        </w:rPr>
        <w:t>溶液中溶质的质量分数为</w:t>
      </w:r>
      <w:r>
        <w:object>
          <v:shape id="_x0000_i1051" o:spt="75" alt="学科网(www.zxxk.com)--教育资源门户，提供试卷、教案、课件、论文、素材以及各类教学资源下载，还有大量而丰富的教学相关资讯！" type="#_x0000_t75" style="height:33pt;width:91.5pt;" o:ole="t" filled="f" o:preferrelative="t" stroked="f" coordsize="21600,21600">
            <v:path/>
            <v:fill on="f" focussize="0,0"/>
            <v:stroke on="f" joinstyle="miter"/>
            <v:imagedata r:id="rId76" o:title="eqId1bee2f31ff16058e5e05e740167a0b95"/>
            <o:lock v:ext="edit" aspectratio="t"/>
            <w10:wrap type="none"/>
            <w10:anchorlock/>
          </v:shape>
          <o:OLEObject Type="Embed" ProgID="Equation.DSMT4" ShapeID="_x0000_i1051" DrawAspect="Content" ObjectID="_1468075751" r:id="rId75">
            <o:LockedField>false</o:LockedField>
          </o:OLEObject>
        </w:object>
      </w:r>
    </w:p>
    <w:p w14:paraId="07DA9CAB">
      <w:pPr>
        <w:spacing w:line="360" w:lineRule="auto"/>
        <w:jc w:val="left"/>
        <w:textAlignment w:val="center"/>
        <w:rPr>
          <w:rFonts w:ascii="宋体" w:hAnsi="宋体"/>
          <w:color w:val="000000"/>
        </w:rPr>
      </w:pPr>
      <w:r>
        <w:rPr>
          <w:rFonts w:ascii="宋体" w:hAnsi="宋体"/>
          <w:color w:val="000000"/>
        </w:rPr>
        <w:t>答：</w:t>
      </w:r>
      <w:r>
        <w:rPr>
          <w:rFonts w:eastAsia="Times New Roman" w:cs="Times New Roman"/>
          <w:color w:val="000000"/>
        </w:rPr>
        <w:t>NaOH</w:t>
      </w:r>
      <w:r>
        <w:rPr>
          <w:rFonts w:ascii="宋体" w:hAnsi="宋体"/>
          <w:color w:val="000000"/>
        </w:rPr>
        <w:t>溶液中溶质的质量分数是</w:t>
      </w:r>
      <w:r>
        <w:rPr>
          <w:rFonts w:eastAsia="Times New Roman" w:cs="Times New Roman"/>
          <w:color w:val="000000"/>
        </w:rPr>
        <w:t>8%</w:t>
      </w:r>
      <w:r>
        <w:rPr>
          <w:rFonts w:ascii="宋体" w:hAnsi="宋体"/>
          <w:color w:val="000000"/>
        </w:rPr>
        <w:t>。</w:t>
      </w:r>
    </w:p>
    <w:p w14:paraId="7D72E871">
      <w:pPr>
        <w:spacing w:line="360" w:lineRule="auto"/>
        <w:textAlignment w:val="center"/>
        <w:rPr>
          <w:color w:val="000000"/>
        </w:rPr>
      </w:pPr>
      <w:r>
        <w:rPr>
          <w:color w:val="2E75B6"/>
        </w:rPr>
        <w:t>【解析】</w:t>
      </w:r>
    </w:p>
    <w:p w14:paraId="220423E2">
      <w:pPr>
        <w:spacing w:line="360" w:lineRule="auto"/>
        <w:textAlignment w:val="center"/>
        <w:rPr>
          <w:color w:val="000000"/>
        </w:rPr>
      </w:pPr>
      <w:r>
        <w:rPr>
          <w:color w:val="000000"/>
        </w:rPr>
        <w:t>【小问1详解】</w:t>
      </w:r>
    </w:p>
    <w:p w14:paraId="6E604342">
      <w:pPr>
        <w:spacing w:line="360" w:lineRule="auto"/>
        <w:jc w:val="left"/>
        <w:textAlignment w:val="center"/>
        <w:rPr>
          <w:rFonts w:ascii="宋体" w:hAnsi="宋体"/>
          <w:color w:val="000000"/>
        </w:rPr>
      </w:pPr>
      <w:r>
        <w:rPr>
          <w:rFonts w:ascii="宋体" w:hAnsi="宋体"/>
          <w:color w:val="000000"/>
        </w:rPr>
        <w:t>由该反应的化学方程式可知，反应后无气体及沉淀出现，则</w:t>
      </w:r>
      <w:r>
        <w:rPr>
          <w:rFonts w:eastAsia="Times New Roman" w:cs="Times New Roman"/>
          <w:color w:val="000000"/>
        </w:rPr>
        <w:t>ZnO</w:t>
      </w:r>
      <w:r>
        <w:rPr>
          <w:rFonts w:ascii="宋体" w:hAnsi="宋体"/>
          <w:color w:val="000000"/>
        </w:rPr>
        <w:t>的质量为反应后溶液质量</w:t>
      </w:r>
      <w:r>
        <w:rPr>
          <w:rFonts w:eastAsia="Times New Roman" w:cs="Times New Roman"/>
          <w:color w:val="000000"/>
        </w:rPr>
        <w:t>108.1g</w:t>
      </w:r>
      <w:r>
        <w:rPr>
          <w:rFonts w:ascii="宋体" w:hAnsi="宋体"/>
          <w:color w:val="000000"/>
        </w:rPr>
        <w:t>减去反应前</w:t>
      </w:r>
      <w:r>
        <w:rPr>
          <w:rFonts w:eastAsia="Times New Roman" w:cs="Times New Roman"/>
          <w:color w:val="000000"/>
        </w:rPr>
        <w:t>100gNaOH</w:t>
      </w:r>
      <w:r>
        <w:rPr>
          <w:rFonts w:ascii="宋体" w:hAnsi="宋体"/>
          <w:color w:val="000000"/>
        </w:rPr>
        <w:t>溶液，等于</w:t>
      </w:r>
      <w:r>
        <w:rPr>
          <w:rFonts w:eastAsia="Times New Roman" w:cs="Times New Roman"/>
          <w:color w:val="000000"/>
        </w:rPr>
        <w:t>8.1g</w:t>
      </w:r>
      <w:r>
        <w:rPr>
          <w:rFonts w:ascii="宋体" w:hAnsi="宋体"/>
          <w:color w:val="000000"/>
        </w:rPr>
        <w:t>。</w:t>
      </w:r>
    </w:p>
    <w:p w14:paraId="5DC1D93B">
      <w:pPr>
        <w:spacing w:line="360" w:lineRule="auto"/>
        <w:jc w:val="left"/>
        <w:textAlignment w:val="center"/>
        <w:rPr>
          <w:color w:val="000000"/>
        </w:rPr>
      </w:pPr>
      <w:r>
        <w:rPr>
          <w:color w:val="000000"/>
        </w:rPr>
        <w:t>【小问2详解】</w:t>
      </w:r>
    </w:p>
    <w:p w14:paraId="531B713B">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见答案</w:t>
      </w:r>
    </w:p>
    <w:p w14:paraId="76B2C558">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MJXc-TeX-main-Rw">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9FA951">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C15DDE">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376C7F">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0EB657">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B8C098">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85EA1"/>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1399B"/>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6AD5380"/>
    <w:rsid w:val="17225E3E"/>
    <w:rsid w:val="23A07DC7"/>
    <w:rsid w:val="38274566"/>
    <w:rsid w:val="47C640ED"/>
    <w:rsid w:val="64013D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8" Type="http://schemas.openxmlformats.org/officeDocument/2006/relationships/fontTable" Target="fontTable.xml"/><Relationship Id="rId77" Type="http://schemas.openxmlformats.org/officeDocument/2006/relationships/customXml" Target="../customXml/item1.xml"/><Relationship Id="rId76" Type="http://schemas.openxmlformats.org/officeDocument/2006/relationships/image" Target="media/image40.wmf"/><Relationship Id="rId75" Type="http://schemas.openxmlformats.org/officeDocument/2006/relationships/oleObject" Target="embeddings/oleObject27.bin"/><Relationship Id="rId74" Type="http://schemas.openxmlformats.org/officeDocument/2006/relationships/image" Target="media/image39.wmf"/><Relationship Id="rId73" Type="http://schemas.openxmlformats.org/officeDocument/2006/relationships/oleObject" Target="embeddings/oleObject26.bin"/><Relationship Id="rId72" Type="http://schemas.openxmlformats.org/officeDocument/2006/relationships/image" Target="media/image38.wmf"/><Relationship Id="rId71" Type="http://schemas.openxmlformats.org/officeDocument/2006/relationships/oleObject" Target="embeddings/oleObject25.bin"/><Relationship Id="rId70" Type="http://schemas.openxmlformats.org/officeDocument/2006/relationships/image" Target="media/image37.wmf"/><Relationship Id="rId7" Type="http://schemas.openxmlformats.org/officeDocument/2006/relationships/footer" Target="footer2.xml"/><Relationship Id="rId69" Type="http://schemas.openxmlformats.org/officeDocument/2006/relationships/oleObject" Target="embeddings/oleObject24.bin"/><Relationship Id="rId68" Type="http://schemas.openxmlformats.org/officeDocument/2006/relationships/oleObject" Target="embeddings/oleObject23.bin"/><Relationship Id="rId67" Type="http://schemas.openxmlformats.org/officeDocument/2006/relationships/image" Target="media/image36.wmf"/><Relationship Id="rId66" Type="http://schemas.openxmlformats.org/officeDocument/2006/relationships/oleObject" Target="embeddings/oleObject22.bin"/><Relationship Id="rId65" Type="http://schemas.openxmlformats.org/officeDocument/2006/relationships/image" Target="media/image35.wmf"/><Relationship Id="rId64" Type="http://schemas.openxmlformats.org/officeDocument/2006/relationships/oleObject" Target="embeddings/oleObject21.bin"/><Relationship Id="rId63" Type="http://schemas.openxmlformats.org/officeDocument/2006/relationships/image" Target="media/image34.wmf"/><Relationship Id="rId62" Type="http://schemas.openxmlformats.org/officeDocument/2006/relationships/oleObject" Target="embeddings/oleObject20.bin"/><Relationship Id="rId61" Type="http://schemas.openxmlformats.org/officeDocument/2006/relationships/oleObject" Target="embeddings/oleObject19.bin"/><Relationship Id="rId60" Type="http://schemas.openxmlformats.org/officeDocument/2006/relationships/oleObject" Target="embeddings/oleObject18.bin"/><Relationship Id="rId6" Type="http://schemas.openxmlformats.org/officeDocument/2006/relationships/footer" Target="footer1.xml"/><Relationship Id="rId59" Type="http://schemas.openxmlformats.org/officeDocument/2006/relationships/image" Target="media/image33.wmf"/><Relationship Id="rId58" Type="http://schemas.openxmlformats.org/officeDocument/2006/relationships/oleObject" Target="embeddings/oleObject17.bin"/><Relationship Id="rId57" Type="http://schemas.openxmlformats.org/officeDocument/2006/relationships/image" Target="media/image32.wmf"/><Relationship Id="rId56" Type="http://schemas.openxmlformats.org/officeDocument/2006/relationships/oleObject" Target="embeddings/oleObject16.bin"/><Relationship Id="rId55" Type="http://schemas.openxmlformats.org/officeDocument/2006/relationships/image" Target="media/image31.wmf"/><Relationship Id="rId54" Type="http://schemas.openxmlformats.org/officeDocument/2006/relationships/oleObject" Target="embeddings/oleObject15.bin"/><Relationship Id="rId53" Type="http://schemas.openxmlformats.org/officeDocument/2006/relationships/image" Target="media/image30.png"/><Relationship Id="rId52" Type="http://schemas.openxmlformats.org/officeDocument/2006/relationships/oleObject" Target="embeddings/oleObject14.bin"/><Relationship Id="rId51" Type="http://schemas.openxmlformats.org/officeDocument/2006/relationships/image" Target="media/image29.wmf"/><Relationship Id="rId50" Type="http://schemas.openxmlformats.org/officeDocument/2006/relationships/oleObject" Target="embeddings/oleObject13.bin"/><Relationship Id="rId5" Type="http://schemas.openxmlformats.org/officeDocument/2006/relationships/header" Target="header3.xml"/><Relationship Id="rId49" Type="http://schemas.openxmlformats.org/officeDocument/2006/relationships/image" Target="media/image28.wmf"/><Relationship Id="rId48" Type="http://schemas.openxmlformats.org/officeDocument/2006/relationships/oleObject" Target="embeddings/oleObject12.bin"/><Relationship Id="rId47" Type="http://schemas.openxmlformats.org/officeDocument/2006/relationships/image" Target="media/image27.png"/><Relationship Id="rId46" Type="http://schemas.openxmlformats.org/officeDocument/2006/relationships/image" Target="media/image26.wmf"/><Relationship Id="rId45" Type="http://schemas.openxmlformats.org/officeDocument/2006/relationships/oleObject" Target="embeddings/oleObject11.bin"/><Relationship Id="rId44" Type="http://schemas.openxmlformats.org/officeDocument/2006/relationships/image" Target="media/image25.wmf"/><Relationship Id="rId43" Type="http://schemas.openxmlformats.org/officeDocument/2006/relationships/oleObject" Target="embeddings/oleObject10.bin"/><Relationship Id="rId42" Type="http://schemas.openxmlformats.org/officeDocument/2006/relationships/image" Target="media/image24.wmf"/><Relationship Id="rId41" Type="http://schemas.openxmlformats.org/officeDocument/2006/relationships/oleObject" Target="embeddings/oleObject9.bin"/><Relationship Id="rId40" Type="http://schemas.openxmlformats.org/officeDocument/2006/relationships/image" Target="media/image23.wmf"/><Relationship Id="rId4" Type="http://schemas.openxmlformats.org/officeDocument/2006/relationships/header" Target="header2.xml"/><Relationship Id="rId39" Type="http://schemas.openxmlformats.org/officeDocument/2006/relationships/oleObject" Target="embeddings/oleObject8.bin"/><Relationship Id="rId38" Type="http://schemas.openxmlformats.org/officeDocument/2006/relationships/image" Target="media/image22.wmf"/><Relationship Id="rId37" Type="http://schemas.openxmlformats.org/officeDocument/2006/relationships/oleObject" Target="embeddings/oleObject7.bin"/><Relationship Id="rId36" Type="http://schemas.openxmlformats.org/officeDocument/2006/relationships/image" Target="media/image21.wmf"/><Relationship Id="rId35" Type="http://schemas.openxmlformats.org/officeDocument/2006/relationships/oleObject" Target="embeddings/oleObject6.bin"/><Relationship Id="rId34" Type="http://schemas.openxmlformats.org/officeDocument/2006/relationships/oleObject" Target="embeddings/oleObject5.bin"/><Relationship Id="rId33" Type="http://schemas.openxmlformats.org/officeDocument/2006/relationships/image" Target="media/image20.wmf"/><Relationship Id="rId32" Type="http://schemas.openxmlformats.org/officeDocument/2006/relationships/oleObject" Target="embeddings/oleObject4.bin"/><Relationship Id="rId31" Type="http://schemas.openxmlformats.org/officeDocument/2006/relationships/image" Target="media/image19.wmf"/><Relationship Id="rId30" Type="http://schemas.openxmlformats.org/officeDocument/2006/relationships/oleObject" Target="embeddings/oleObject3.bin"/><Relationship Id="rId3" Type="http://schemas.openxmlformats.org/officeDocument/2006/relationships/header" Target="header1.xml"/><Relationship Id="rId29" Type="http://schemas.openxmlformats.org/officeDocument/2006/relationships/image" Target="media/image18.png"/><Relationship Id="rId28" Type="http://schemas.openxmlformats.org/officeDocument/2006/relationships/image" Target="media/image17.wmf"/><Relationship Id="rId27" Type="http://schemas.openxmlformats.org/officeDocument/2006/relationships/oleObject" Target="embeddings/oleObject2.bin"/><Relationship Id="rId26" Type="http://schemas.openxmlformats.org/officeDocument/2006/relationships/image" Target="media/image16.wmf"/><Relationship Id="rId25" Type="http://schemas.openxmlformats.org/officeDocument/2006/relationships/image" Target="media/image15.png"/><Relationship Id="rId24" Type="http://schemas.openxmlformats.org/officeDocument/2006/relationships/image" Target="media/image14.png"/><Relationship Id="rId23" Type="http://schemas.openxmlformats.org/officeDocument/2006/relationships/image" Target="media/image13.wmf"/><Relationship Id="rId22" Type="http://schemas.openxmlformats.org/officeDocument/2006/relationships/oleObject" Target="embeddings/oleObject1.bin"/><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875AF4-49BC-444E-9A21-3A5318FB947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10861</Words>
  <Characters>12049</Characters>
  <Lines>97</Lines>
  <Paragraphs>27</Paragraphs>
  <TotalTime>0</TotalTime>
  <ScaleCrop>false</ScaleCrop>
  <LinksUpToDate>false</LinksUpToDate>
  <CharactersWithSpaces>12544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2022-06-19T17:20:00Z</dcterms:created>
  <dc:creator>学科网试题生产平台</dc:creator>
  <dc:description>3003967340675072</dc:description>
  <cp:lastModifiedBy>上帝掷骰子吗</cp:lastModifiedBy>
  <dcterms:modified xsi:type="dcterms:W3CDTF">2024-07-20T09:04:39Z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620AFE3FCCEE4965B5FDBB5EA40DB546</vt:lpwstr>
  </property>
</Properties>
</file>