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18325">
      <w:pPr>
        <w:spacing w:line="360" w:lineRule="auto"/>
        <w:jc w:val="center"/>
        <w:rPr>
          <w:rFonts w:ascii="宋体" w:hAnsi="宋体"/>
          <w:sz w:val="28"/>
          <w:szCs w:val="28"/>
        </w:rPr>
      </w:pPr>
      <w:r>
        <w:rPr>
          <w:rFonts w:hint="eastAsia" w:ascii="宋体" w:hAnsi="宋体"/>
          <w:b/>
          <w:sz w:val="28"/>
          <w:szCs w:val="28"/>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12026900</wp:posOffset>
            </wp:positionV>
            <wp:extent cx="342900" cy="431800"/>
            <wp:effectExtent l="0" t="0" r="0" b="635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cstate="print"/>
                    <a:stretch>
                      <a:fillRect/>
                    </a:stretch>
                  </pic:blipFill>
                  <pic:spPr>
                    <a:xfrm>
                      <a:off x="0" y="0"/>
                      <a:ext cx="342900" cy="431800"/>
                    </a:xfrm>
                    <a:prstGeom prst="rect">
                      <a:avLst/>
                    </a:prstGeom>
                  </pic:spPr>
                </pic:pic>
              </a:graphicData>
            </a:graphic>
          </wp:anchor>
        </w:drawing>
      </w:r>
      <w:r>
        <w:rPr>
          <w:rFonts w:hint="eastAsia" w:ascii="宋体" w:hAnsi="宋体"/>
          <w:b/>
          <w:sz w:val="28"/>
          <w:szCs w:val="28"/>
        </w:rPr>
        <w:t>2022年山东省枣庄市中考化学试卷</w:t>
      </w:r>
    </w:p>
    <w:p w14:paraId="3996CF1C">
      <w:pPr>
        <w:spacing w:line="360" w:lineRule="auto"/>
        <w:rPr>
          <w:rFonts w:ascii="宋体" w:hAnsi="宋体"/>
        </w:rPr>
      </w:pPr>
      <w:r>
        <w:rPr>
          <w:rFonts w:hint="eastAsia" w:ascii="宋体" w:hAnsi="宋体"/>
          <w:b/>
          <w:szCs w:val="21"/>
        </w:rPr>
        <w:t>一、选择题（共8小题，每小题2分，满分16分）</w:t>
      </w:r>
    </w:p>
    <w:p w14:paraId="00DD1C07">
      <w:pPr>
        <w:spacing w:line="360" w:lineRule="auto"/>
        <w:ind w:left="273" w:hanging="273" w:hangingChars="130"/>
        <w:rPr>
          <w:rFonts w:ascii="宋体" w:hAnsi="宋体"/>
        </w:rPr>
      </w:pPr>
      <w:r>
        <w:rPr>
          <w:rFonts w:hint="eastAsia" w:ascii="宋体" w:hAnsi="宋体"/>
          <w:szCs w:val="21"/>
        </w:rPr>
        <w:t>1．2022年北京冬奥会取得圆满成功。下列冬奥会用品涉及的材料中，属于金属材料的是（　　）</w:t>
      </w:r>
    </w:p>
    <w:p w14:paraId="32BA1821">
      <w:pPr>
        <w:spacing w:line="360" w:lineRule="auto"/>
        <w:ind w:firstLine="273" w:firstLineChars="130"/>
        <w:rPr>
          <w:rFonts w:ascii="宋体" w:hAnsi="宋体"/>
        </w:rPr>
      </w:pPr>
      <w:r>
        <w:rPr>
          <w:rFonts w:hint="eastAsia" w:ascii="宋体" w:hAnsi="宋体"/>
          <w:szCs w:val="21"/>
        </w:rPr>
        <w:t>A．</w:t>
      </w:r>
      <w:r>
        <w:pict>
          <v:shape id="_x0000_i1025" o:spt="75" alt="菁优网" type="#_x0000_t75" style="height:103.8pt;width:104.65pt;" filled="f" o:preferrelative="t" stroked="f" coordsize="21600,21600">
            <v:path/>
            <v:fill on="f" focussize="0,0"/>
            <v:stroke on="f" joinstyle="miter"/>
            <v:imagedata r:id="rId11" o:title="9cdd77f3"/>
            <o:lock v:ext="edit" aspectratio="t"/>
            <w10:wrap type="none"/>
            <w10:anchorlock/>
          </v:shape>
        </w:pict>
      </w:r>
      <w:r>
        <w:rPr>
          <w:rFonts w:hint="eastAsia" w:ascii="宋体" w:hAnsi="宋体"/>
          <w:szCs w:val="21"/>
        </w:rPr>
        <w:t>“冰墩墩”——PET纤维</w:t>
      </w:r>
      <w:r>
        <w:rPr>
          <w:rFonts w:ascii="宋体" w:hAnsi="宋体"/>
        </w:rPr>
        <w:tab/>
      </w:r>
    </w:p>
    <w:p w14:paraId="4E6881CE">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26" o:spt="75" alt=" " type="#_x0000_t75" style="height:58.6pt;width:108pt;" filled="f" o:preferrelative="t" stroked="f" coordsize="21600,21600">
            <v:path/>
            <v:fill on="f" focussize="0,0"/>
            <v:stroke on="f" joinstyle="miter"/>
            <v:imagedata r:id="rId12" o:title=""/>
            <o:lock v:ext="edit" aspectratio="t"/>
            <w10:wrap type="none"/>
            <w10:anchorlock/>
          </v:shape>
        </w:pict>
      </w:r>
      <w:r>
        <w:rPr>
          <w:rFonts w:hint="eastAsia" w:ascii="宋体" w:hAnsi="宋体"/>
          <w:szCs w:val="21"/>
        </w:rPr>
        <w:t>场馆使用的太阳能电池——晶体硅</w:t>
      </w:r>
      <w:r>
        <w:rPr>
          <w:rFonts w:ascii="宋体" w:hAnsi="宋体"/>
        </w:rPr>
        <w:tab/>
      </w:r>
    </w:p>
    <w:p w14:paraId="3DBE5ECB">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27" o:spt="75" alt=" " type="#_x0000_t75" style="height:65.3pt;width:74.5pt;" filled="f" o:preferrelative="t" stroked="f" coordsize="21600,21600">
            <v:path/>
            <v:fill on="f" focussize="0,0"/>
            <v:stroke on="f" joinstyle="miter"/>
            <v:imagedata r:id="rId13" o:title=""/>
            <o:lock v:ext="edit" aspectratio="t"/>
            <w10:wrap type="none"/>
            <w10:anchorlock/>
          </v:shape>
        </w:pict>
      </w:r>
      <w:r>
        <w:rPr>
          <w:rFonts w:hint="eastAsia" w:ascii="宋体" w:hAnsi="宋体"/>
          <w:szCs w:val="21"/>
        </w:rPr>
        <w:t>速滑冰刀——钛合金</w:t>
      </w:r>
      <w:r>
        <w:rPr>
          <w:rFonts w:ascii="宋体" w:hAnsi="宋体"/>
        </w:rPr>
        <w:tab/>
      </w:r>
    </w:p>
    <w:p w14:paraId="23A3719C">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28" o:spt="75" alt=" " type="#_x0000_t75" style="height:65.3pt;width:85.4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冰壶——花岗岩</w:t>
      </w:r>
    </w:p>
    <w:p w14:paraId="0FA7EEC5">
      <w:pPr>
        <w:spacing w:line="360" w:lineRule="auto"/>
        <w:ind w:left="273" w:hanging="273" w:hangingChars="130"/>
        <w:rPr>
          <w:rFonts w:ascii="宋体" w:hAnsi="宋体"/>
        </w:rPr>
      </w:pPr>
      <w:r>
        <w:rPr>
          <w:rFonts w:hint="eastAsia" w:ascii="宋体" w:hAnsi="宋体"/>
          <w:szCs w:val="21"/>
        </w:rPr>
        <w:t>2．氯元素形成的化合物种类较多。下列化合物中氯元素为+5价的是（　　）</w:t>
      </w:r>
    </w:p>
    <w:p w14:paraId="0EE7F86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A．NaClO</w:t>
      </w:r>
      <w:r>
        <w:rPr>
          <w:rFonts w:hint="eastAsia" w:ascii="宋体" w:hAnsi="宋体"/>
          <w:szCs w:val="24"/>
          <w:vertAlign w:val="subscript"/>
        </w:rPr>
        <w:t>3</w:t>
      </w:r>
      <w:r>
        <w:rPr>
          <w:rFonts w:ascii="宋体" w:hAnsi="宋体"/>
        </w:rPr>
        <w:tab/>
      </w:r>
      <w:r>
        <w:rPr>
          <w:rFonts w:hint="eastAsia" w:ascii="宋体" w:hAnsi="宋体"/>
          <w:szCs w:val="21"/>
        </w:rPr>
        <w:t>B．KClO</w:t>
      </w:r>
      <w:r>
        <w:rPr>
          <w:rFonts w:hint="eastAsia" w:ascii="宋体" w:hAnsi="宋体"/>
          <w:szCs w:val="24"/>
          <w:vertAlign w:val="subscript"/>
        </w:rPr>
        <w:t>4</w:t>
      </w:r>
      <w:r>
        <w:rPr>
          <w:rFonts w:ascii="宋体" w:hAnsi="宋体"/>
        </w:rPr>
        <w:tab/>
      </w:r>
      <w:r>
        <w:rPr>
          <w:rFonts w:hint="eastAsia" w:ascii="宋体" w:hAnsi="宋体"/>
          <w:szCs w:val="21"/>
        </w:rPr>
        <w:t>C．HClO</w:t>
      </w:r>
      <w:r>
        <w:rPr>
          <w:rFonts w:ascii="宋体" w:hAnsi="宋体"/>
        </w:rPr>
        <w:tab/>
      </w:r>
      <w:r>
        <w:rPr>
          <w:rFonts w:hint="eastAsia" w:ascii="宋体" w:hAnsi="宋体"/>
          <w:szCs w:val="21"/>
        </w:rPr>
        <w:t>D．ClO</w:t>
      </w:r>
      <w:r>
        <w:rPr>
          <w:rFonts w:hint="eastAsia" w:ascii="宋体" w:hAnsi="宋体"/>
          <w:szCs w:val="24"/>
          <w:vertAlign w:val="subscript"/>
        </w:rPr>
        <w:t>2</w:t>
      </w:r>
    </w:p>
    <w:p w14:paraId="41FAB123">
      <w:pPr>
        <w:spacing w:line="360" w:lineRule="auto"/>
        <w:ind w:left="273" w:hanging="273" w:hangingChars="130"/>
        <w:rPr>
          <w:rFonts w:ascii="宋体" w:hAnsi="宋体"/>
        </w:rPr>
      </w:pPr>
      <w:r>
        <w:rPr>
          <w:rFonts w:hint="eastAsia" w:ascii="宋体" w:hAnsi="宋体"/>
          <w:szCs w:val="21"/>
        </w:rPr>
        <w:t>3．下列有关液体的实验操作中，正确的是（　　）</w:t>
      </w:r>
    </w:p>
    <w:p w14:paraId="03EE2594">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9" o:spt="75" alt=" " type="#_x0000_t75" style="height:75.35pt;width:41pt;" filled="f" o:preferrelative="t" stroked="f" coordsize="21600,21600">
            <v:path/>
            <v:fill on="f" focussize="0,0"/>
            <v:stroke on="f" joinstyle="miter"/>
            <v:imagedata r:id="rId15" o:title=""/>
            <o:lock v:ext="edit" aspectratio="t"/>
            <w10:wrap type="none"/>
            <w10:anchorlock/>
          </v:shape>
        </w:pict>
      </w:r>
      <w:r>
        <w:rPr>
          <w:rFonts w:hint="eastAsia" w:ascii="宋体" w:hAnsi="宋体"/>
          <w:szCs w:val="21"/>
        </w:rPr>
        <w:t>取液</w:t>
      </w:r>
      <w:r>
        <w:rPr>
          <w:rFonts w:ascii="宋体" w:hAnsi="宋体"/>
        </w:rPr>
        <w:tab/>
      </w:r>
      <w:r>
        <w:rPr>
          <w:rFonts w:hint="eastAsia" w:ascii="宋体" w:hAnsi="宋体"/>
          <w:szCs w:val="21"/>
        </w:rPr>
        <w:t>B．</w:t>
      </w:r>
      <w:r>
        <w:rPr>
          <w:rFonts w:ascii="宋体" w:hAnsi="宋体"/>
          <w:szCs w:val="21"/>
        </w:rPr>
        <w:pict>
          <v:shape id="_x0000_i1030" o:spt="75" alt=" " type="#_x0000_t75" style="height:71.15pt;width:70.35pt;" filled="f" o:preferrelative="t" stroked="f" coordsize="21600,21600">
            <v:path/>
            <v:fill on="f" focussize="0,0"/>
            <v:stroke on="f" joinstyle="miter"/>
            <v:imagedata r:id="rId16" o:title=""/>
            <o:lock v:ext="edit" aspectratio="t"/>
            <w10:wrap type="none"/>
            <w10:anchorlock/>
          </v:shape>
        </w:pict>
      </w:r>
      <w:r>
        <w:rPr>
          <w:rFonts w:hint="eastAsia" w:ascii="宋体" w:hAnsi="宋体"/>
          <w:szCs w:val="21"/>
        </w:rPr>
        <w:t>加热</w:t>
      </w:r>
      <w:r>
        <w:rPr>
          <w:rFonts w:ascii="宋体" w:hAnsi="宋体"/>
        </w:rPr>
        <w:tab/>
      </w:r>
    </w:p>
    <w:p w14:paraId="77F8548C">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31" o:spt="75" alt=" " type="#_x0000_t75" style="height:78.7pt;width:92.1pt;" filled="f" o:preferrelative="t" stroked="f" coordsize="21600,21600">
            <v:path/>
            <v:fill on="f" focussize="0,0"/>
            <v:stroke on="f" joinstyle="miter"/>
            <v:imagedata r:id="rId17" o:title=""/>
            <o:lock v:ext="edit" aspectratio="t"/>
            <w10:wrap type="none"/>
            <w10:anchorlock/>
          </v:shape>
        </w:pict>
      </w:r>
      <w:r>
        <w:rPr>
          <w:rFonts w:hint="eastAsia" w:ascii="宋体" w:hAnsi="宋体"/>
          <w:szCs w:val="21"/>
        </w:rPr>
        <w:t>稀释</w:t>
      </w:r>
      <w:r>
        <w:rPr>
          <w:rFonts w:ascii="宋体" w:hAnsi="宋体"/>
        </w:rPr>
        <w:tab/>
      </w:r>
      <w:r>
        <w:rPr>
          <w:rFonts w:hint="eastAsia" w:ascii="宋体" w:hAnsi="宋体"/>
          <w:szCs w:val="21"/>
        </w:rPr>
        <w:t>D．</w:t>
      </w:r>
      <w:r>
        <w:rPr>
          <w:rFonts w:ascii="宋体" w:hAnsi="宋体"/>
          <w:szCs w:val="21"/>
        </w:rPr>
        <w:pict>
          <v:shape id="_x0000_i1032" o:spt="75" alt=" " type="#_x0000_t75" style="height:104.65pt;width:73.65pt;" filled="f" o:preferrelative="t" stroked="f" coordsize="21600,21600">
            <v:path/>
            <v:fill on="f" focussize="0,0"/>
            <v:stroke on="f" joinstyle="miter"/>
            <v:imagedata r:id="rId18" o:title=""/>
            <o:lock v:ext="edit" aspectratio="t"/>
            <w10:wrap type="none"/>
            <w10:anchorlock/>
          </v:shape>
        </w:pict>
      </w:r>
      <w:r>
        <w:rPr>
          <w:rFonts w:hint="eastAsia" w:ascii="宋体" w:hAnsi="宋体"/>
          <w:szCs w:val="21"/>
        </w:rPr>
        <w:t>过滤</w:t>
      </w:r>
    </w:p>
    <w:p w14:paraId="5C464845">
      <w:pPr>
        <w:spacing w:line="360" w:lineRule="auto"/>
        <w:ind w:left="273" w:hanging="273" w:hangingChars="130"/>
        <w:rPr>
          <w:rFonts w:ascii="宋体" w:hAnsi="宋体"/>
        </w:rPr>
      </w:pPr>
      <w:r>
        <w:rPr>
          <w:rFonts w:hint="eastAsia" w:ascii="宋体" w:hAnsi="宋体"/>
          <w:szCs w:val="21"/>
        </w:rPr>
        <w:t>4．下列物质的用途主要由其物理性质决定的是（　　）</w:t>
      </w:r>
    </w:p>
    <w:p w14:paraId="443491C2">
      <w:pPr>
        <w:tabs>
          <w:tab w:val="left" w:pos="4400"/>
        </w:tabs>
        <w:spacing w:line="360" w:lineRule="auto"/>
        <w:ind w:firstLine="273" w:firstLineChars="130"/>
        <w:rPr>
          <w:rFonts w:ascii="宋体" w:hAnsi="宋体"/>
        </w:rPr>
      </w:pPr>
      <w:r>
        <w:rPr>
          <w:rFonts w:hint="eastAsia" w:ascii="宋体" w:hAnsi="宋体"/>
          <w:szCs w:val="21"/>
        </w:rPr>
        <w:t>A．用稀盐酸除铁锈</w:t>
      </w:r>
      <w:r>
        <w:rPr>
          <w:rFonts w:ascii="宋体" w:hAnsi="宋体"/>
        </w:rPr>
        <w:tab/>
      </w:r>
      <w:r>
        <w:rPr>
          <w:rFonts w:hint="eastAsia" w:ascii="宋体" w:hAnsi="宋体"/>
          <w:szCs w:val="21"/>
        </w:rPr>
        <w:t>B．用石墨做电极</w:t>
      </w:r>
      <w:r>
        <w:rPr>
          <w:rFonts w:ascii="宋体" w:hAnsi="宋体"/>
        </w:rPr>
        <w:tab/>
      </w:r>
    </w:p>
    <w:p w14:paraId="694917E9">
      <w:pPr>
        <w:tabs>
          <w:tab w:val="left" w:pos="4400"/>
        </w:tabs>
        <w:spacing w:line="360" w:lineRule="auto"/>
        <w:ind w:firstLine="273" w:firstLineChars="130"/>
        <w:rPr>
          <w:rFonts w:ascii="宋体" w:hAnsi="宋体"/>
        </w:rPr>
      </w:pPr>
      <w:r>
        <w:rPr>
          <w:rFonts w:hint="eastAsia" w:ascii="宋体" w:hAnsi="宋体"/>
          <w:szCs w:val="21"/>
        </w:rPr>
        <w:t>C．用生石灰作干燥剂</w:t>
      </w:r>
      <w:r>
        <w:rPr>
          <w:rFonts w:ascii="宋体" w:hAnsi="宋体"/>
        </w:rPr>
        <w:tab/>
      </w:r>
      <w:r>
        <w:rPr>
          <w:rFonts w:hint="eastAsia" w:ascii="宋体" w:hAnsi="宋体"/>
          <w:szCs w:val="21"/>
        </w:rPr>
        <w:t>D．用铁矿石炼铁</w:t>
      </w:r>
    </w:p>
    <w:p w14:paraId="2931060A">
      <w:pPr>
        <w:spacing w:line="360" w:lineRule="auto"/>
        <w:ind w:left="273" w:hanging="273" w:hangingChars="130"/>
        <w:rPr>
          <w:rFonts w:ascii="宋体" w:hAnsi="宋体"/>
        </w:rPr>
      </w:pPr>
      <w:r>
        <w:rPr>
          <w:rFonts w:hint="eastAsia" w:ascii="宋体" w:hAnsi="宋体"/>
          <w:szCs w:val="21"/>
        </w:rPr>
        <w:t>5．下列图像能正确反映其对应关系的是（　　）</w:t>
      </w:r>
    </w:p>
    <w:p w14:paraId="3BD7A5D8">
      <w:pPr>
        <w:spacing w:line="360" w:lineRule="auto"/>
        <w:ind w:left="273" w:leftChars="130"/>
        <w:rPr>
          <w:rFonts w:ascii="宋体" w:hAnsi="宋体"/>
        </w:rPr>
      </w:pPr>
      <w:r>
        <w:rPr>
          <w:rFonts w:ascii="宋体" w:hAnsi="宋体"/>
          <w:szCs w:val="21"/>
        </w:rPr>
        <w:pict>
          <v:shape id="_x0000_i1033" o:spt="75" alt=" " type="#_x0000_t75" style="height:81.2pt;width:354.15pt;" filled="f" o:preferrelative="t" stroked="f" coordsize="21600,21600">
            <v:path/>
            <v:fill on="f" focussize="0,0"/>
            <v:stroke on="f" joinstyle="miter"/>
            <v:imagedata r:id="rId19" o:title=""/>
            <o:lock v:ext="edit" aspectratio="t"/>
            <w10:wrap type="none"/>
            <w10:anchorlock/>
          </v:shape>
        </w:pict>
      </w:r>
    </w:p>
    <w:p w14:paraId="0CC57F8B">
      <w:pPr>
        <w:spacing w:line="360" w:lineRule="auto"/>
        <w:ind w:firstLine="273" w:firstLineChars="130"/>
        <w:rPr>
          <w:rFonts w:ascii="宋体" w:hAnsi="宋体"/>
        </w:rPr>
      </w:pPr>
      <w:r>
        <w:rPr>
          <w:rFonts w:hint="eastAsia" w:ascii="宋体" w:hAnsi="宋体"/>
          <w:szCs w:val="21"/>
        </w:rPr>
        <w:t>A．电解水</w:t>
      </w:r>
      <w:r>
        <w:rPr>
          <w:rFonts w:ascii="宋体" w:hAnsi="宋体"/>
        </w:rPr>
        <w:tab/>
      </w:r>
    </w:p>
    <w:p w14:paraId="623A00A1">
      <w:pPr>
        <w:spacing w:line="360" w:lineRule="auto"/>
        <w:ind w:firstLine="273" w:firstLineChars="130"/>
        <w:rPr>
          <w:rFonts w:ascii="宋体" w:hAnsi="宋体"/>
        </w:rPr>
      </w:pPr>
      <w:r>
        <w:rPr>
          <w:rFonts w:hint="eastAsia" w:ascii="宋体" w:hAnsi="宋体"/>
          <w:szCs w:val="21"/>
        </w:rPr>
        <w:t>B．向NaOH溶液中不断加水</w:t>
      </w:r>
      <w:r>
        <w:rPr>
          <w:rFonts w:ascii="宋体" w:hAnsi="宋体"/>
        </w:rPr>
        <w:tab/>
      </w:r>
    </w:p>
    <w:p w14:paraId="4CB41E3A">
      <w:pPr>
        <w:spacing w:line="360" w:lineRule="auto"/>
        <w:ind w:firstLine="273" w:firstLineChars="130"/>
        <w:rPr>
          <w:rFonts w:ascii="宋体" w:hAnsi="宋体"/>
        </w:rPr>
      </w:pPr>
      <w:r>
        <w:rPr>
          <w:rFonts w:hint="eastAsia" w:ascii="宋体" w:hAnsi="宋体"/>
          <w:szCs w:val="21"/>
        </w:rPr>
        <w:t>C．向CaCl</w:t>
      </w:r>
      <w:r>
        <w:rPr>
          <w:rFonts w:hint="eastAsia" w:ascii="宋体" w:hAnsi="宋体"/>
          <w:szCs w:val="24"/>
          <w:vertAlign w:val="subscript"/>
        </w:rPr>
        <w:t>2</w:t>
      </w:r>
      <w:r>
        <w:rPr>
          <w:rFonts w:hint="eastAsia" w:ascii="宋体" w:hAnsi="宋体"/>
          <w:szCs w:val="21"/>
        </w:rPr>
        <w:t>溶液中滴加Na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溶液至过量</w:t>
      </w:r>
      <w:r>
        <w:rPr>
          <w:rFonts w:ascii="宋体" w:hAnsi="宋体"/>
        </w:rPr>
        <w:tab/>
      </w:r>
    </w:p>
    <w:p w14:paraId="292EAB8C">
      <w:pPr>
        <w:spacing w:line="360" w:lineRule="auto"/>
        <w:ind w:firstLine="273" w:firstLineChars="130"/>
        <w:rPr>
          <w:rFonts w:ascii="宋体" w:hAnsi="宋体"/>
        </w:rPr>
      </w:pPr>
      <w:r>
        <w:rPr>
          <w:rFonts w:hint="eastAsia" w:ascii="宋体" w:hAnsi="宋体"/>
          <w:szCs w:val="21"/>
        </w:rPr>
        <w:t>D．向等质量的镁粉和铁粉中分别逐滴加入同浓度的稀硫酸至过量</w:t>
      </w:r>
    </w:p>
    <w:p w14:paraId="3334D7F3">
      <w:pPr>
        <w:spacing w:line="360" w:lineRule="auto"/>
        <w:ind w:left="273" w:hanging="273" w:hangingChars="130"/>
        <w:rPr>
          <w:rFonts w:ascii="宋体" w:hAnsi="宋体"/>
        </w:rPr>
      </w:pPr>
      <w:r>
        <w:rPr>
          <w:rFonts w:hint="eastAsia" w:ascii="宋体" w:hAnsi="宋体"/>
          <w:szCs w:val="21"/>
        </w:rPr>
        <w:t>6．下列物质中，前者属于氧化物，后者属于混合物的是（　　）</w:t>
      </w:r>
    </w:p>
    <w:p w14:paraId="2B5632A9">
      <w:pPr>
        <w:tabs>
          <w:tab w:val="left" w:pos="4400"/>
        </w:tabs>
        <w:spacing w:line="360" w:lineRule="auto"/>
        <w:ind w:firstLine="273" w:firstLineChars="130"/>
        <w:rPr>
          <w:rFonts w:ascii="宋体" w:hAnsi="宋体"/>
        </w:rPr>
      </w:pPr>
      <w:r>
        <w:rPr>
          <w:rFonts w:hint="eastAsia" w:ascii="宋体" w:hAnsi="宋体"/>
          <w:szCs w:val="21"/>
        </w:rPr>
        <w:t>A．熟石灰、海水</w:t>
      </w:r>
      <w:r>
        <w:rPr>
          <w:rFonts w:ascii="宋体" w:hAnsi="宋体"/>
        </w:rPr>
        <w:tab/>
      </w:r>
      <w:r>
        <w:rPr>
          <w:rFonts w:hint="eastAsia" w:ascii="宋体" w:hAnsi="宋体"/>
          <w:szCs w:val="21"/>
        </w:rPr>
        <w:t>B．冰水混合物、食盐水</w:t>
      </w:r>
      <w:r>
        <w:rPr>
          <w:rFonts w:ascii="宋体" w:hAnsi="宋体"/>
        </w:rPr>
        <w:tab/>
      </w:r>
    </w:p>
    <w:p w14:paraId="3DCA09AB">
      <w:pPr>
        <w:tabs>
          <w:tab w:val="left" w:pos="4400"/>
        </w:tabs>
        <w:spacing w:line="360" w:lineRule="auto"/>
        <w:ind w:firstLine="273" w:firstLineChars="130"/>
        <w:rPr>
          <w:rFonts w:ascii="宋体" w:hAnsi="宋体"/>
        </w:rPr>
      </w:pPr>
      <w:r>
        <w:rPr>
          <w:rFonts w:hint="eastAsia" w:ascii="宋体" w:hAnsi="宋体"/>
          <w:szCs w:val="21"/>
        </w:rPr>
        <w:t>C．干冰、硫酸钠</w:t>
      </w:r>
      <w:r>
        <w:rPr>
          <w:rFonts w:ascii="宋体" w:hAnsi="宋体"/>
        </w:rPr>
        <w:tab/>
      </w:r>
      <w:r>
        <w:rPr>
          <w:rFonts w:hint="eastAsia" w:ascii="宋体" w:hAnsi="宋体"/>
          <w:szCs w:val="21"/>
        </w:rPr>
        <w:t>D．生铁、二氧化锰</w:t>
      </w:r>
    </w:p>
    <w:p w14:paraId="7913354E">
      <w:pPr>
        <w:spacing w:line="360" w:lineRule="auto"/>
        <w:ind w:left="273" w:hanging="273" w:hangingChars="130"/>
        <w:rPr>
          <w:rFonts w:ascii="宋体" w:hAnsi="宋体"/>
        </w:rPr>
      </w:pPr>
      <w:r>
        <w:rPr>
          <w:rFonts w:hint="eastAsia" w:ascii="宋体" w:hAnsi="宋体"/>
          <w:szCs w:val="21"/>
        </w:rPr>
        <w:t>7．下列几种常用的灭火方法及灭火原理均正确的是（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tblGrid>
      <w:tr w14:paraId="1A0963C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6BDBF06">
            <w:pPr>
              <w:spacing w:line="360" w:lineRule="auto"/>
              <w:rPr>
                <w:rFonts w:ascii="宋体" w:hAnsi="宋体"/>
              </w:rPr>
            </w:pPr>
            <w:r>
              <w:rPr>
                <w:rFonts w:hint="eastAsia" w:ascii="宋体" w:hAnsi="宋体"/>
                <w:szCs w:val="21"/>
              </w:rPr>
              <w:t>选项</w:t>
            </w:r>
          </w:p>
        </w:tc>
        <w:tc>
          <w:tcPr>
            <w:tcW w:w="975" w:type="dxa"/>
          </w:tcPr>
          <w:p w14:paraId="2A95D025">
            <w:pPr>
              <w:spacing w:line="360" w:lineRule="auto"/>
              <w:rPr>
                <w:rFonts w:ascii="宋体" w:hAnsi="宋体"/>
              </w:rPr>
            </w:pPr>
            <w:r>
              <w:rPr>
                <w:rFonts w:hint="eastAsia" w:ascii="宋体" w:hAnsi="宋体"/>
                <w:szCs w:val="21"/>
              </w:rPr>
              <w:t>实例</w:t>
            </w:r>
          </w:p>
        </w:tc>
        <w:tc>
          <w:tcPr>
            <w:tcW w:w="975" w:type="dxa"/>
          </w:tcPr>
          <w:p w14:paraId="184DE4B2">
            <w:pPr>
              <w:spacing w:line="360" w:lineRule="auto"/>
              <w:rPr>
                <w:rFonts w:ascii="宋体" w:hAnsi="宋体"/>
              </w:rPr>
            </w:pPr>
            <w:r>
              <w:rPr>
                <w:rFonts w:hint="eastAsia" w:ascii="宋体" w:hAnsi="宋体"/>
                <w:szCs w:val="21"/>
              </w:rPr>
              <w:t>灭火方法</w:t>
            </w:r>
          </w:p>
        </w:tc>
        <w:tc>
          <w:tcPr>
            <w:tcW w:w="975" w:type="dxa"/>
          </w:tcPr>
          <w:p w14:paraId="0BBB4703">
            <w:pPr>
              <w:spacing w:line="360" w:lineRule="auto"/>
              <w:rPr>
                <w:rFonts w:ascii="宋体" w:hAnsi="宋体"/>
              </w:rPr>
            </w:pPr>
            <w:r>
              <w:rPr>
                <w:rFonts w:hint="eastAsia" w:ascii="宋体" w:hAnsi="宋体"/>
                <w:szCs w:val="21"/>
              </w:rPr>
              <w:t>灭火原理</w:t>
            </w:r>
          </w:p>
        </w:tc>
      </w:tr>
      <w:tr w14:paraId="1957A55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25F2C69">
            <w:pPr>
              <w:spacing w:line="360" w:lineRule="auto"/>
              <w:rPr>
                <w:rFonts w:ascii="宋体" w:hAnsi="宋体"/>
              </w:rPr>
            </w:pPr>
            <w:r>
              <w:rPr>
                <w:rFonts w:hint="eastAsia" w:ascii="宋体" w:hAnsi="宋体"/>
                <w:szCs w:val="21"/>
              </w:rPr>
              <w:t>A</w:t>
            </w:r>
          </w:p>
        </w:tc>
        <w:tc>
          <w:tcPr>
            <w:tcW w:w="975" w:type="dxa"/>
          </w:tcPr>
          <w:p w14:paraId="64A2F3A2">
            <w:pPr>
              <w:spacing w:line="360" w:lineRule="auto"/>
              <w:rPr>
                <w:rFonts w:ascii="宋体" w:hAnsi="宋体"/>
              </w:rPr>
            </w:pPr>
            <w:r>
              <w:rPr>
                <w:rFonts w:hint="eastAsia" w:ascii="宋体" w:hAnsi="宋体"/>
                <w:szCs w:val="21"/>
              </w:rPr>
              <w:t>油锅着火</w:t>
            </w:r>
          </w:p>
        </w:tc>
        <w:tc>
          <w:tcPr>
            <w:tcW w:w="975" w:type="dxa"/>
          </w:tcPr>
          <w:p w14:paraId="64D5887F">
            <w:pPr>
              <w:spacing w:line="360" w:lineRule="auto"/>
              <w:rPr>
                <w:rFonts w:ascii="宋体" w:hAnsi="宋体"/>
              </w:rPr>
            </w:pPr>
            <w:r>
              <w:rPr>
                <w:rFonts w:hint="eastAsia" w:ascii="宋体" w:hAnsi="宋体"/>
                <w:szCs w:val="21"/>
              </w:rPr>
              <w:t>用水浇灭</w:t>
            </w:r>
          </w:p>
        </w:tc>
        <w:tc>
          <w:tcPr>
            <w:tcW w:w="975" w:type="dxa"/>
          </w:tcPr>
          <w:p w14:paraId="1CCDD451">
            <w:pPr>
              <w:spacing w:line="360" w:lineRule="auto"/>
              <w:rPr>
                <w:rFonts w:ascii="宋体" w:hAnsi="宋体"/>
              </w:rPr>
            </w:pPr>
            <w:r>
              <w:rPr>
                <w:rFonts w:hint="eastAsia" w:ascii="宋体" w:hAnsi="宋体"/>
                <w:szCs w:val="21"/>
              </w:rPr>
              <w:t>使温度降到可燃物的着火点以下</w:t>
            </w:r>
          </w:p>
        </w:tc>
      </w:tr>
      <w:tr w14:paraId="7753D33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684C749">
            <w:pPr>
              <w:spacing w:line="360" w:lineRule="auto"/>
              <w:rPr>
                <w:rFonts w:ascii="宋体" w:hAnsi="宋体"/>
              </w:rPr>
            </w:pPr>
            <w:r>
              <w:rPr>
                <w:rFonts w:hint="eastAsia" w:ascii="宋体" w:hAnsi="宋体"/>
                <w:szCs w:val="21"/>
              </w:rPr>
              <w:t>B</w:t>
            </w:r>
          </w:p>
        </w:tc>
        <w:tc>
          <w:tcPr>
            <w:tcW w:w="975" w:type="dxa"/>
          </w:tcPr>
          <w:p w14:paraId="0020DECE">
            <w:pPr>
              <w:spacing w:line="360" w:lineRule="auto"/>
              <w:rPr>
                <w:rFonts w:ascii="宋体" w:hAnsi="宋体"/>
              </w:rPr>
            </w:pPr>
            <w:r>
              <w:rPr>
                <w:rFonts w:hint="eastAsia" w:ascii="宋体" w:hAnsi="宋体"/>
                <w:szCs w:val="21"/>
              </w:rPr>
              <w:t>液化气起火</w:t>
            </w:r>
          </w:p>
        </w:tc>
        <w:tc>
          <w:tcPr>
            <w:tcW w:w="975" w:type="dxa"/>
          </w:tcPr>
          <w:p w14:paraId="7F2F2116">
            <w:pPr>
              <w:spacing w:line="360" w:lineRule="auto"/>
              <w:rPr>
                <w:rFonts w:ascii="宋体" w:hAnsi="宋体"/>
              </w:rPr>
            </w:pPr>
            <w:r>
              <w:rPr>
                <w:rFonts w:hint="eastAsia" w:ascii="宋体" w:hAnsi="宋体"/>
                <w:szCs w:val="21"/>
              </w:rPr>
              <w:t>关闭阀门</w:t>
            </w:r>
          </w:p>
        </w:tc>
        <w:tc>
          <w:tcPr>
            <w:tcW w:w="975" w:type="dxa"/>
          </w:tcPr>
          <w:p w14:paraId="31C2AE4F">
            <w:pPr>
              <w:spacing w:line="360" w:lineRule="auto"/>
              <w:rPr>
                <w:rFonts w:ascii="宋体" w:hAnsi="宋体"/>
              </w:rPr>
            </w:pPr>
            <w:r>
              <w:rPr>
                <w:rFonts w:hint="eastAsia" w:ascii="宋体" w:hAnsi="宋体"/>
                <w:szCs w:val="21"/>
              </w:rPr>
              <w:t>隔绝空气</w:t>
            </w:r>
          </w:p>
        </w:tc>
      </w:tr>
      <w:tr w14:paraId="54DF2EC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F54B935">
            <w:pPr>
              <w:spacing w:line="360" w:lineRule="auto"/>
              <w:rPr>
                <w:rFonts w:ascii="宋体" w:hAnsi="宋体"/>
              </w:rPr>
            </w:pPr>
            <w:r>
              <w:rPr>
                <w:rFonts w:hint="eastAsia" w:ascii="宋体" w:hAnsi="宋体"/>
                <w:szCs w:val="21"/>
              </w:rPr>
              <w:t>C</w:t>
            </w:r>
          </w:p>
        </w:tc>
        <w:tc>
          <w:tcPr>
            <w:tcW w:w="975" w:type="dxa"/>
          </w:tcPr>
          <w:p w14:paraId="52E3E59E">
            <w:pPr>
              <w:spacing w:line="360" w:lineRule="auto"/>
              <w:rPr>
                <w:rFonts w:ascii="宋体" w:hAnsi="宋体"/>
              </w:rPr>
            </w:pPr>
            <w:r>
              <w:rPr>
                <w:rFonts w:hint="eastAsia" w:ascii="宋体" w:hAnsi="宋体"/>
                <w:szCs w:val="21"/>
              </w:rPr>
              <w:t>住宅失火</w:t>
            </w:r>
          </w:p>
        </w:tc>
        <w:tc>
          <w:tcPr>
            <w:tcW w:w="975" w:type="dxa"/>
          </w:tcPr>
          <w:p w14:paraId="1E8C7794">
            <w:pPr>
              <w:spacing w:line="360" w:lineRule="auto"/>
              <w:rPr>
                <w:rFonts w:ascii="宋体" w:hAnsi="宋体"/>
              </w:rPr>
            </w:pPr>
            <w:r>
              <w:rPr>
                <w:rFonts w:hint="eastAsia" w:ascii="宋体" w:hAnsi="宋体"/>
                <w:szCs w:val="21"/>
              </w:rPr>
              <w:t>用高压水枪灭火</w:t>
            </w:r>
          </w:p>
        </w:tc>
        <w:tc>
          <w:tcPr>
            <w:tcW w:w="975" w:type="dxa"/>
          </w:tcPr>
          <w:p w14:paraId="0709CFF5">
            <w:pPr>
              <w:spacing w:line="360" w:lineRule="auto"/>
              <w:rPr>
                <w:rFonts w:ascii="宋体" w:hAnsi="宋体"/>
              </w:rPr>
            </w:pPr>
            <w:r>
              <w:rPr>
                <w:rFonts w:hint="eastAsia" w:ascii="宋体" w:hAnsi="宋体"/>
                <w:szCs w:val="21"/>
              </w:rPr>
              <w:t>降低可燃物着火点</w:t>
            </w:r>
          </w:p>
        </w:tc>
      </w:tr>
      <w:tr w14:paraId="01DA39C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158F98F">
            <w:pPr>
              <w:spacing w:line="360" w:lineRule="auto"/>
              <w:rPr>
                <w:rFonts w:ascii="宋体" w:hAnsi="宋体"/>
              </w:rPr>
            </w:pPr>
            <w:r>
              <w:rPr>
                <w:rFonts w:hint="eastAsia" w:ascii="宋体" w:hAnsi="宋体"/>
                <w:szCs w:val="21"/>
              </w:rPr>
              <w:t>D</w:t>
            </w:r>
          </w:p>
        </w:tc>
        <w:tc>
          <w:tcPr>
            <w:tcW w:w="975" w:type="dxa"/>
          </w:tcPr>
          <w:p w14:paraId="7CF5C946">
            <w:pPr>
              <w:spacing w:line="360" w:lineRule="auto"/>
              <w:rPr>
                <w:rFonts w:ascii="宋体" w:hAnsi="宋体"/>
              </w:rPr>
            </w:pPr>
            <w:r>
              <w:rPr>
                <w:rFonts w:hint="eastAsia" w:ascii="宋体" w:hAnsi="宋体"/>
                <w:szCs w:val="21"/>
              </w:rPr>
              <w:t>森林着火</w:t>
            </w:r>
          </w:p>
        </w:tc>
        <w:tc>
          <w:tcPr>
            <w:tcW w:w="975" w:type="dxa"/>
          </w:tcPr>
          <w:p w14:paraId="50528CA0">
            <w:pPr>
              <w:spacing w:line="360" w:lineRule="auto"/>
              <w:rPr>
                <w:rFonts w:ascii="宋体" w:hAnsi="宋体"/>
              </w:rPr>
            </w:pPr>
            <w:r>
              <w:rPr>
                <w:rFonts w:hint="eastAsia" w:ascii="宋体" w:hAnsi="宋体"/>
                <w:szCs w:val="21"/>
              </w:rPr>
              <w:t>砍伐出隔离带</w:t>
            </w:r>
          </w:p>
        </w:tc>
        <w:tc>
          <w:tcPr>
            <w:tcW w:w="975" w:type="dxa"/>
          </w:tcPr>
          <w:p w14:paraId="125CAEDE">
            <w:pPr>
              <w:spacing w:line="360" w:lineRule="auto"/>
              <w:rPr>
                <w:rFonts w:ascii="宋体" w:hAnsi="宋体"/>
              </w:rPr>
            </w:pPr>
            <w:r>
              <w:rPr>
                <w:rFonts w:hint="eastAsia" w:ascii="宋体" w:hAnsi="宋体"/>
                <w:szCs w:val="21"/>
              </w:rPr>
              <w:t>移走可燃物</w:t>
            </w:r>
          </w:p>
        </w:tc>
      </w:tr>
    </w:tbl>
    <w:p w14:paraId="47A4EB55">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765DDD6F">
      <w:pPr>
        <w:spacing w:line="360" w:lineRule="auto"/>
        <w:ind w:left="273" w:hanging="273" w:hangingChars="130"/>
        <w:rPr>
          <w:rFonts w:ascii="宋体" w:hAnsi="宋体"/>
        </w:rPr>
      </w:pPr>
      <w:r>
        <w:rPr>
          <w:rFonts w:hint="eastAsia" w:ascii="宋体" w:hAnsi="宋体"/>
          <w:szCs w:val="21"/>
        </w:rPr>
        <w:t>8．实验室有一包固体粉末，可能含有Na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、Ba（OH）</w:t>
      </w:r>
      <w:r>
        <w:rPr>
          <w:rFonts w:hint="eastAsia" w:ascii="宋体" w:hAnsi="宋体"/>
          <w:szCs w:val="24"/>
          <w:vertAlign w:val="subscript"/>
        </w:rPr>
        <w:t>2</w:t>
      </w:r>
      <w:r>
        <w:rPr>
          <w:rFonts w:hint="eastAsia" w:ascii="宋体" w:hAnsi="宋体"/>
          <w:szCs w:val="21"/>
        </w:rPr>
        <w:t>中的一种或几种。为了探究其成分，实验过程如图所示：</w:t>
      </w:r>
    </w:p>
    <w:p w14:paraId="7ACBDDF2">
      <w:pPr>
        <w:spacing w:line="360" w:lineRule="auto"/>
        <w:ind w:left="273" w:leftChars="130"/>
        <w:rPr>
          <w:rFonts w:ascii="宋体" w:hAnsi="宋体"/>
        </w:rPr>
      </w:pPr>
      <w:r>
        <w:rPr>
          <w:rFonts w:ascii="宋体" w:hAnsi="宋体"/>
          <w:szCs w:val="21"/>
        </w:rPr>
        <w:pict>
          <v:shape id="_x0000_i1034" o:spt="75" alt=" " type="#_x0000_t75" style="height:73.65pt;width:333.2pt;" filled="f" o:preferrelative="t" stroked="f" coordsize="21600,21600">
            <v:path/>
            <v:fill on="f" focussize="0,0"/>
            <v:stroke on="f" joinstyle="miter"/>
            <v:imagedata r:id="rId20" o:title=""/>
            <o:lock v:ext="edit" aspectratio="t"/>
            <w10:wrap type="none"/>
            <w10:anchorlock/>
          </v:shape>
        </w:pict>
      </w:r>
    </w:p>
    <w:p w14:paraId="0577F981">
      <w:pPr>
        <w:spacing w:line="360" w:lineRule="auto"/>
        <w:ind w:left="273" w:leftChars="130"/>
        <w:rPr>
          <w:rFonts w:ascii="宋体" w:hAnsi="宋体"/>
        </w:rPr>
      </w:pPr>
      <w:r>
        <w:rPr>
          <w:rFonts w:hint="eastAsia" w:ascii="宋体" w:hAnsi="宋体"/>
          <w:szCs w:val="21"/>
        </w:rPr>
        <w:t>下列说法错误的是（　　）</w:t>
      </w:r>
    </w:p>
    <w:p w14:paraId="6EEF1C5D">
      <w:pPr>
        <w:spacing w:line="360" w:lineRule="auto"/>
        <w:ind w:firstLine="273" w:firstLineChars="130"/>
        <w:rPr>
          <w:rFonts w:ascii="宋体" w:hAnsi="宋体"/>
        </w:rPr>
      </w:pPr>
      <w:r>
        <w:rPr>
          <w:rFonts w:hint="eastAsia" w:ascii="宋体" w:hAnsi="宋体"/>
          <w:szCs w:val="21"/>
        </w:rPr>
        <w:t>A．步骤Ⅰ中得到的溶液一定显碱性</w:t>
      </w:r>
      <w:r>
        <w:rPr>
          <w:rFonts w:ascii="宋体" w:hAnsi="宋体"/>
        </w:rPr>
        <w:tab/>
      </w:r>
    </w:p>
    <w:p w14:paraId="7DD4D2D6">
      <w:pPr>
        <w:spacing w:line="360" w:lineRule="auto"/>
        <w:ind w:firstLine="273" w:firstLineChars="130"/>
        <w:rPr>
          <w:rFonts w:ascii="宋体" w:hAnsi="宋体"/>
        </w:rPr>
      </w:pPr>
      <w:r>
        <w:rPr>
          <w:rFonts w:hint="eastAsia" w:ascii="宋体" w:hAnsi="宋体"/>
          <w:szCs w:val="21"/>
        </w:rPr>
        <w:t>B．.步骤Ⅱ中沉淀若全部溶解，则原固体粉末一定有Ba（OH）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，一定没有K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p>
    <w:p w14:paraId="31C5FD38">
      <w:pPr>
        <w:spacing w:line="360" w:lineRule="auto"/>
        <w:ind w:firstLine="273" w:firstLineChars="130"/>
        <w:rPr>
          <w:rFonts w:ascii="宋体" w:hAnsi="宋体"/>
        </w:rPr>
      </w:pPr>
      <w:r>
        <w:rPr>
          <w:rFonts w:hint="eastAsia" w:ascii="宋体" w:hAnsi="宋体"/>
          <w:szCs w:val="21"/>
        </w:rPr>
        <w:t>C．.步骤Ⅱ中沉淀若部分溶解，则原固体粉末一定有Ba（OH）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p>
    <w:p w14:paraId="2D09AB74">
      <w:pPr>
        <w:spacing w:line="360" w:lineRule="auto"/>
        <w:ind w:firstLine="273" w:firstLineChars="130"/>
        <w:rPr>
          <w:rFonts w:ascii="宋体" w:hAnsi="宋体"/>
        </w:rPr>
      </w:pPr>
      <w:r>
        <w:rPr>
          <w:rFonts w:hint="eastAsia" w:ascii="宋体" w:hAnsi="宋体"/>
          <w:szCs w:val="21"/>
        </w:rPr>
        <w:t>D．.步骤Ⅱ中沉淀若不溶解，则原固体粉末一定有Ba（OH）</w:t>
      </w:r>
      <w:r>
        <w:rPr>
          <w:rFonts w:hint="eastAsia" w:ascii="宋体" w:hAnsi="宋体"/>
          <w:szCs w:val="24"/>
          <w:vertAlign w:val="subscript"/>
        </w:rPr>
        <w:t>2</w:t>
      </w:r>
      <w:r>
        <w:rPr>
          <w:rFonts w:hint="eastAsia" w:ascii="宋体" w:hAnsi="宋体"/>
          <w:szCs w:val="21"/>
        </w:rPr>
        <w:t>，可能有Na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p>
    <w:p w14:paraId="5864C9A7">
      <w:pPr>
        <w:spacing w:line="360" w:lineRule="auto"/>
        <w:rPr>
          <w:rFonts w:ascii="宋体" w:hAnsi="宋体"/>
        </w:rPr>
      </w:pPr>
      <w:r>
        <w:rPr>
          <w:rFonts w:hint="eastAsia" w:ascii="宋体" w:hAnsi="宋体"/>
          <w:b/>
          <w:szCs w:val="21"/>
        </w:rPr>
        <w:t>二、填空与简答题（本题包括5个小题，共30分）</w:t>
      </w:r>
    </w:p>
    <w:p w14:paraId="7D21B4A4">
      <w:pPr>
        <w:spacing w:line="360" w:lineRule="auto"/>
        <w:ind w:left="273" w:hanging="273" w:hangingChars="130"/>
        <w:rPr>
          <w:rFonts w:ascii="宋体" w:hAnsi="宋体"/>
        </w:rPr>
      </w:pPr>
      <w:r>
        <w:rPr>
          <w:rFonts w:hint="eastAsia" w:ascii="宋体" w:hAnsi="宋体"/>
          <w:szCs w:val="21"/>
        </w:rPr>
        <w:t>9．（5分）空气又称大气，是生命、燃烧和工业等所需氧的主要来源。</w:t>
      </w:r>
    </w:p>
    <w:p w14:paraId="74339994">
      <w:pPr>
        <w:spacing w:line="360" w:lineRule="auto"/>
        <w:ind w:left="273" w:leftChars="130"/>
        <w:rPr>
          <w:rFonts w:ascii="宋体" w:hAnsi="宋体"/>
        </w:rPr>
      </w:pPr>
      <w:r>
        <w:rPr>
          <w:rFonts w:hint="eastAsia" w:ascii="宋体" w:hAnsi="宋体"/>
          <w:szCs w:val="21"/>
        </w:rPr>
        <w:t xml:space="preserve">（1）空气中，氧气的体积分数约为 </w:t>
      </w:r>
      <w:r>
        <w:rPr>
          <w:rFonts w:hint="eastAsia" w:ascii="宋体" w:hAnsi="宋体"/>
          <w:szCs w:val="21"/>
          <w:u w:val="single"/>
        </w:rPr>
        <w:t>　   　</w:t>
      </w:r>
      <w:r>
        <w:rPr>
          <w:rFonts w:hint="eastAsia" w:ascii="宋体" w:hAnsi="宋体"/>
          <w:szCs w:val="21"/>
        </w:rPr>
        <w:t xml:space="preserve">；构成氧气的粒子是 </w:t>
      </w:r>
      <w:r>
        <w:rPr>
          <w:rFonts w:hint="eastAsia" w:ascii="宋体" w:hAnsi="宋体"/>
          <w:szCs w:val="21"/>
          <w:u w:val="single"/>
        </w:rPr>
        <w:t>　   　</w:t>
      </w:r>
      <w:r>
        <w:rPr>
          <w:rFonts w:hint="eastAsia" w:ascii="宋体" w:hAnsi="宋体"/>
          <w:szCs w:val="21"/>
        </w:rPr>
        <w:t>（写化学式）。</w:t>
      </w:r>
    </w:p>
    <w:p w14:paraId="5C86926A">
      <w:pPr>
        <w:spacing w:line="360" w:lineRule="auto"/>
        <w:ind w:left="273" w:leftChars="130"/>
        <w:rPr>
          <w:rFonts w:ascii="宋体" w:hAnsi="宋体"/>
        </w:rPr>
      </w:pPr>
      <w:r>
        <w:rPr>
          <w:rFonts w:hint="eastAsia" w:ascii="宋体" w:hAnsi="宋体"/>
          <w:szCs w:val="21"/>
        </w:rPr>
        <w:t xml:space="preserve">（2）氧原子结构示意图为 </w:t>
      </w:r>
      <w:r>
        <w:rPr>
          <w:rFonts w:hint="eastAsia" w:ascii="宋体" w:hAnsi="宋体"/>
          <w:szCs w:val="21"/>
          <w:u w:val="single"/>
        </w:rPr>
        <w:t>　   　</w:t>
      </w:r>
      <w:r>
        <w:rPr>
          <w:rFonts w:hint="eastAsia" w:ascii="宋体" w:hAnsi="宋体"/>
          <w:szCs w:val="21"/>
        </w:rPr>
        <w:t xml:space="preserve">，在化学变化中易 </w:t>
      </w:r>
      <w:r>
        <w:rPr>
          <w:rFonts w:hint="eastAsia" w:ascii="宋体" w:hAnsi="宋体"/>
          <w:szCs w:val="21"/>
          <w:u w:val="single"/>
        </w:rPr>
        <w:t>　   　</w:t>
      </w:r>
      <w:r>
        <w:rPr>
          <w:rFonts w:hint="eastAsia" w:ascii="宋体" w:hAnsi="宋体"/>
          <w:szCs w:val="21"/>
        </w:rPr>
        <w:t>（填“得到”或“失去”）电子。</w:t>
      </w:r>
    </w:p>
    <w:p w14:paraId="6FC6921F">
      <w:pPr>
        <w:spacing w:line="360" w:lineRule="auto"/>
        <w:ind w:left="273" w:leftChars="130"/>
        <w:rPr>
          <w:rFonts w:ascii="宋体" w:hAnsi="宋体"/>
        </w:rPr>
      </w:pPr>
      <w:r>
        <w:rPr>
          <w:rFonts w:hint="eastAsia" w:ascii="宋体" w:hAnsi="宋体"/>
          <w:szCs w:val="21"/>
        </w:rPr>
        <w:t xml:space="preserve">（3）在低温、加压条件下，将空气液化，然后将温度升高至﹣196℃～﹣183℃，使液态氮先蒸发，剩余液态氧储存于钢瓶中。从微观视角分析，空气液化过程中，主要改变的是 </w:t>
      </w:r>
      <w:r>
        <w:rPr>
          <w:rFonts w:hint="eastAsia" w:ascii="宋体" w:hAnsi="宋体"/>
          <w:szCs w:val="21"/>
          <w:u w:val="single"/>
        </w:rPr>
        <w:t>　   　</w:t>
      </w:r>
      <w:r>
        <w:rPr>
          <w:rFonts w:hint="eastAsia" w:ascii="宋体" w:hAnsi="宋体"/>
          <w:szCs w:val="21"/>
        </w:rPr>
        <w:t>。</w:t>
      </w:r>
    </w:p>
    <w:p w14:paraId="33F85CDE">
      <w:pPr>
        <w:spacing w:line="360" w:lineRule="auto"/>
        <w:ind w:left="273" w:hanging="273" w:hangingChars="130"/>
        <w:rPr>
          <w:rFonts w:ascii="宋体" w:hAnsi="宋体"/>
        </w:rPr>
      </w:pPr>
      <w:r>
        <w:rPr>
          <w:rFonts w:hint="eastAsia" w:ascii="宋体" w:hAnsi="宋体"/>
          <w:szCs w:val="21"/>
        </w:rPr>
        <w:t>10．（5分）溶液与人类的生产生活息息相关。</w:t>
      </w:r>
    </w:p>
    <w:p w14:paraId="2BDED89C">
      <w:pPr>
        <w:spacing w:line="360" w:lineRule="auto"/>
        <w:ind w:left="273" w:leftChars="130"/>
        <w:rPr>
          <w:rFonts w:ascii="宋体" w:hAnsi="宋体"/>
        </w:rPr>
      </w:pPr>
      <w:r>
        <w:rPr>
          <w:rFonts w:hint="eastAsia" w:ascii="宋体" w:hAnsi="宋体"/>
          <w:szCs w:val="21"/>
        </w:rPr>
        <w:t xml:space="preserve">（1）下列物质分别放入适量水中，充分搅拌，能够得到溶液的是 </w:t>
      </w:r>
      <w:r>
        <w:rPr>
          <w:rFonts w:hint="eastAsia" w:ascii="宋体" w:hAnsi="宋体"/>
          <w:szCs w:val="21"/>
          <w:u w:val="single"/>
        </w:rPr>
        <w:t>　   　</w:t>
      </w:r>
      <w:r>
        <w:rPr>
          <w:rFonts w:hint="eastAsia" w:ascii="宋体" w:hAnsi="宋体"/>
          <w:szCs w:val="21"/>
        </w:rPr>
        <w:t>（填字母标号）。</w:t>
      </w:r>
    </w:p>
    <w:p w14:paraId="10A40105">
      <w:pPr>
        <w:spacing w:line="360" w:lineRule="auto"/>
        <w:ind w:left="273" w:leftChars="130"/>
        <w:rPr>
          <w:rFonts w:ascii="宋体" w:hAnsi="宋体"/>
        </w:rPr>
      </w:pPr>
      <w:r>
        <w:rPr>
          <w:rFonts w:hint="eastAsia" w:ascii="宋体" w:hAnsi="宋体"/>
          <w:szCs w:val="21"/>
        </w:rPr>
        <w:t>A.面粉</w:t>
      </w:r>
    </w:p>
    <w:p w14:paraId="312C3731">
      <w:pPr>
        <w:spacing w:line="360" w:lineRule="auto"/>
        <w:ind w:left="273" w:leftChars="130"/>
        <w:rPr>
          <w:rFonts w:ascii="宋体" w:hAnsi="宋体"/>
        </w:rPr>
      </w:pPr>
      <w:r>
        <w:rPr>
          <w:rFonts w:hint="eastAsia" w:ascii="宋体" w:hAnsi="宋体"/>
          <w:szCs w:val="21"/>
        </w:rPr>
        <w:t>B.白糖</w:t>
      </w:r>
    </w:p>
    <w:p w14:paraId="2C33B0F1">
      <w:pPr>
        <w:spacing w:line="360" w:lineRule="auto"/>
        <w:ind w:left="273" w:leftChars="130"/>
        <w:rPr>
          <w:rFonts w:ascii="宋体" w:hAnsi="宋体"/>
        </w:rPr>
      </w:pPr>
      <w:r>
        <w:rPr>
          <w:rFonts w:hint="eastAsia" w:ascii="宋体" w:hAnsi="宋体"/>
          <w:szCs w:val="21"/>
        </w:rPr>
        <w:t>C.豆油</w:t>
      </w:r>
    </w:p>
    <w:p w14:paraId="5E68995B">
      <w:pPr>
        <w:spacing w:line="360" w:lineRule="auto"/>
        <w:ind w:left="273" w:leftChars="130"/>
        <w:rPr>
          <w:rFonts w:ascii="宋体" w:hAnsi="宋体"/>
        </w:rPr>
      </w:pPr>
      <w:r>
        <w:rPr>
          <w:rFonts w:hint="eastAsia" w:ascii="宋体" w:hAnsi="宋体"/>
          <w:szCs w:val="21"/>
        </w:rPr>
        <w:t xml:space="preserve">（2）配制一定溶质质量分数的溶液的步骤有：①溶解②计算③装瓶并贴标签④称量（量取）。其正确的顺序为 </w:t>
      </w:r>
      <w:r>
        <w:rPr>
          <w:rFonts w:hint="eastAsia" w:ascii="宋体" w:hAnsi="宋体"/>
          <w:szCs w:val="21"/>
          <w:u w:val="single"/>
        </w:rPr>
        <w:t>　   　</w:t>
      </w:r>
      <w:r>
        <w:rPr>
          <w:rFonts w:hint="eastAsia" w:ascii="宋体" w:hAnsi="宋体"/>
          <w:szCs w:val="21"/>
        </w:rPr>
        <w:t>（填序号）。</w:t>
      </w:r>
    </w:p>
    <w:p w14:paraId="28A7E6CD">
      <w:pPr>
        <w:spacing w:line="360" w:lineRule="auto"/>
        <w:ind w:left="273" w:leftChars="130"/>
        <w:rPr>
          <w:rFonts w:ascii="宋体" w:hAnsi="宋体"/>
        </w:rPr>
      </w:pPr>
      <w:r>
        <w:rPr>
          <w:rFonts w:hint="eastAsia" w:ascii="宋体" w:hAnsi="宋体"/>
          <w:szCs w:val="21"/>
        </w:rPr>
        <w:t>（3）硝酸钾的溶解度曲线如图所示，回答下列问题。</w:t>
      </w:r>
    </w:p>
    <w:p w14:paraId="2685C93B">
      <w:pPr>
        <w:spacing w:line="360" w:lineRule="auto"/>
        <w:ind w:left="273" w:leftChars="130"/>
        <w:rPr>
          <w:rFonts w:ascii="宋体" w:hAnsi="宋体"/>
        </w:rPr>
      </w:pPr>
      <w:r>
        <w:rPr>
          <w:rFonts w:hint="eastAsia" w:ascii="宋体" w:hAnsi="宋体"/>
          <w:szCs w:val="21"/>
        </w:rPr>
        <w:t>①图中P点所表示的KNO</w:t>
      </w:r>
      <w:r>
        <w:rPr>
          <w:rFonts w:hint="eastAsia" w:ascii="宋体" w:hAnsi="宋体"/>
          <w:szCs w:val="24"/>
          <w:vertAlign w:val="subscript"/>
        </w:rPr>
        <w:t>3</w:t>
      </w:r>
      <w:r>
        <w:rPr>
          <w:rFonts w:hint="eastAsia" w:ascii="宋体" w:hAnsi="宋体"/>
          <w:szCs w:val="21"/>
        </w:rPr>
        <w:t xml:space="preserve">溶液 </w:t>
      </w:r>
      <w:r>
        <w:rPr>
          <w:rFonts w:hint="eastAsia" w:ascii="宋体" w:hAnsi="宋体"/>
          <w:szCs w:val="21"/>
          <w:u w:val="single"/>
        </w:rPr>
        <w:t>　   　</w:t>
      </w:r>
      <w:r>
        <w:rPr>
          <w:rFonts w:hint="eastAsia" w:ascii="宋体" w:hAnsi="宋体"/>
          <w:szCs w:val="21"/>
        </w:rPr>
        <w:t>（填“饱和”或“不饱和”）。</w:t>
      </w:r>
    </w:p>
    <w:p w14:paraId="06E15037">
      <w:pPr>
        <w:spacing w:line="360" w:lineRule="auto"/>
        <w:ind w:left="273" w:leftChars="130"/>
        <w:rPr>
          <w:rFonts w:ascii="宋体" w:hAnsi="宋体"/>
        </w:rPr>
      </w:pPr>
      <w:r>
        <w:rPr>
          <w:rFonts w:hint="eastAsia" w:ascii="宋体" w:hAnsi="宋体"/>
          <w:szCs w:val="21"/>
        </w:rPr>
        <w:t>②将KNO</w:t>
      </w:r>
      <w:r>
        <w:rPr>
          <w:rFonts w:hint="eastAsia" w:ascii="宋体" w:hAnsi="宋体"/>
          <w:szCs w:val="24"/>
          <w:vertAlign w:val="subscript"/>
        </w:rPr>
        <w:t>3</w:t>
      </w:r>
      <w:r>
        <w:rPr>
          <w:rFonts w:hint="eastAsia" w:ascii="宋体" w:hAnsi="宋体"/>
          <w:szCs w:val="21"/>
        </w:rPr>
        <w:t xml:space="preserve">的饱和溶液变为不饱和溶液，可采用的方法有 </w:t>
      </w:r>
      <w:r>
        <w:rPr>
          <w:rFonts w:hint="eastAsia" w:ascii="宋体" w:hAnsi="宋体"/>
          <w:szCs w:val="21"/>
          <w:u w:val="single"/>
        </w:rPr>
        <w:t>　   　</w:t>
      </w:r>
      <w:r>
        <w:rPr>
          <w:rFonts w:hint="eastAsia" w:ascii="宋体" w:hAnsi="宋体"/>
          <w:szCs w:val="21"/>
        </w:rPr>
        <w:t>（写一种即可）。</w:t>
      </w:r>
    </w:p>
    <w:p w14:paraId="36D688EB">
      <w:pPr>
        <w:spacing w:line="360" w:lineRule="auto"/>
        <w:ind w:left="273" w:leftChars="130"/>
        <w:rPr>
          <w:rFonts w:ascii="宋体" w:hAnsi="宋体"/>
        </w:rPr>
      </w:pPr>
      <w:r>
        <w:rPr>
          <w:rFonts w:hint="eastAsia" w:ascii="宋体" w:hAnsi="宋体"/>
          <w:szCs w:val="21"/>
        </w:rPr>
        <w:t>③20℃时，将20gKNO</w:t>
      </w:r>
      <w:r>
        <w:rPr>
          <w:rFonts w:hint="eastAsia" w:ascii="宋体" w:hAnsi="宋体"/>
          <w:szCs w:val="24"/>
          <w:vertAlign w:val="subscript"/>
        </w:rPr>
        <w:t>3</w:t>
      </w:r>
      <w:r>
        <w:rPr>
          <w:rFonts w:hint="eastAsia" w:ascii="宋体" w:hAnsi="宋体"/>
          <w:szCs w:val="21"/>
        </w:rPr>
        <w:t xml:space="preserve">固体加入到50g水中，充分溶解，所得溶液的质量为 </w:t>
      </w:r>
      <w:r>
        <w:rPr>
          <w:rFonts w:hint="eastAsia" w:ascii="宋体" w:hAnsi="宋体"/>
          <w:szCs w:val="21"/>
          <w:u w:val="single"/>
        </w:rPr>
        <w:t>　   　</w:t>
      </w:r>
      <w:r>
        <w:rPr>
          <w:rFonts w:hint="eastAsia" w:ascii="宋体" w:hAnsi="宋体"/>
          <w:szCs w:val="21"/>
        </w:rPr>
        <w:t>g。</w:t>
      </w:r>
    </w:p>
    <w:p w14:paraId="4CE63B46">
      <w:pPr>
        <w:spacing w:line="360" w:lineRule="auto"/>
        <w:ind w:left="273" w:leftChars="130"/>
        <w:rPr>
          <w:rFonts w:ascii="宋体" w:hAnsi="宋体"/>
        </w:rPr>
      </w:pPr>
      <w:r>
        <w:rPr>
          <w:rFonts w:ascii="宋体" w:hAnsi="宋体"/>
          <w:szCs w:val="21"/>
        </w:rPr>
        <w:pict>
          <v:shape id="_x0000_i1035" o:spt="75" alt=" " type="#_x0000_t75" style="height:139pt;width:147.35pt;" filled="f" o:preferrelative="t" stroked="f" coordsize="21600,21600">
            <v:path/>
            <v:fill on="f" focussize="0,0"/>
            <v:stroke on="f" joinstyle="miter"/>
            <v:imagedata r:id="rId21" o:title=""/>
            <o:lock v:ext="edit" aspectratio="t"/>
            <w10:wrap type="none"/>
            <w10:anchorlock/>
          </v:shape>
        </w:pict>
      </w:r>
    </w:p>
    <w:p w14:paraId="1EB29BD8">
      <w:pPr>
        <w:spacing w:line="360" w:lineRule="auto"/>
        <w:ind w:left="273" w:hanging="273" w:hangingChars="130"/>
        <w:rPr>
          <w:rFonts w:ascii="宋体" w:hAnsi="宋体"/>
        </w:rPr>
      </w:pPr>
      <w:r>
        <w:rPr>
          <w:rFonts w:hint="eastAsia" w:ascii="宋体" w:hAnsi="宋体"/>
          <w:szCs w:val="21"/>
        </w:rPr>
        <w:t>11．（5分）阅读下列材料，回答相关问题。</w:t>
      </w:r>
    </w:p>
    <w:p w14:paraId="5B3DB95D">
      <w:pPr>
        <w:spacing w:line="360" w:lineRule="auto"/>
        <w:ind w:left="273" w:leftChars="130"/>
        <w:rPr>
          <w:rFonts w:ascii="宋体" w:hAnsi="宋体"/>
        </w:rPr>
      </w:pPr>
      <w:r>
        <w:rPr>
          <w:rFonts w:hint="eastAsia" w:ascii="宋体" w:hAnsi="宋体"/>
          <w:szCs w:val="21"/>
        </w:rPr>
        <w:t>《2050年世界与中国能源展望》中提出，全球能源结构正在向多元、清洁、低碳转型。太阳能的利用是热门研究方向之一。例如，可以利用太阳能将水转化为H</w:t>
      </w:r>
      <w:r>
        <w:rPr>
          <w:rFonts w:hint="eastAsia" w:ascii="宋体" w:hAnsi="宋体"/>
          <w:szCs w:val="24"/>
          <w:vertAlign w:val="subscript"/>
        </w:rPr>
        <w:t>2</w:t>
      </w:r>
      <w:r>
        <w:rPr>
          <w:rFonts w:hint="eastAsia" w:ascii="宋体" w:hAnsi="宋体"/>
          <w:szCs w:val="21"/>
        </w:rPr>
        <w:t>，某种光分解水的过程如图一所示，产生的H</w:t>
      </w:r>
      <w:r>
        <w:rPr>
          <w:rFonts w:hint="eastAsia" w:ascii="宋体" w:hAnsi="宋体"/>
          <w:szCs w:val="24"/>
          <w:vertAlign w:val="subscript"/>
        </w:rPr>
        <w:t>2</w:t>
      </w:r>
      <w:r>
        <w:rPr>
          <w:rFonts w:hint="eastAsia" w:ascii="宋体" w:hAnsi="宋体"/>
          <w:szCs w:val="21"/>
        </w:rPr>
        <w:t>在一定条件下与CO</w:t>
      </w:r>
      <w:r>
        <w:rPr>
          <w:rFonts w:hint="eastAsia" w:ascii="宋体" w:hAnsi="宋体"/>
          <w:szCs w:val="24"/>
          <w:vertAlign w:val="subscript"/>
        </w:rPr>
        <w:t>2</w:t>
      </w:r>
      <w:r>
        <w:rPr>
          <w:rFonts w:hint="eastAsia" w:ascii="宋体" w:hAnsi="宋体"/>
          <w:szCs w:val="21"/>
        </w:rPr>
        <w:t>反应合成液态燃料CH</w:t>
      </w:r>
      <w:r>
        <w:rPr>
          <w:rFonts w:hint="eastAsia" w:ascii="宋体" w:hAnsi="宋体"/>
          <w:szCs w:val="24"/>
          <w:vertAlign w:val="subscript"/>
        </w:rPr>
        <w:t>3</w:t>
      </w:r>
      <w:r>
        <w:rPr>
          <w:rFonts w:hint="eastAsia" w:ascii="宋体" w:hAnsi="宋体"/>
          <w:szCs w:val="21"/>
        </w:rPr>
        <w:t>OH（甲醇）。也可以在太阳光照下，通过光依化将H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直接转化为CH</w:t>
      </w:r>
      <w:r>
        <w:rPr>
          <w:rFonts w:hint="eastAsia" w:ascii="宋体" w:hAnsi="宋体"/>
          <w:szCs w:val="24"/>
          <w:vertAlign w:val="subscript"/>
        </w:rPr>
        <w:t>3</w:t>
      </w:r>
      <w:r>
        <w:rPr>
          <w:rFonts w:hint="eastAsia" w:ascii="宋体" w:hAnsi="宋体"/>
          <w:szCs w:val="21"/>
        </w:rPr>
        <w:t>OH、H</w:t>
      </w:r>
      <w:r>
        <w:rPr>
          <w:rFonts w:hint="eastAsia" w:ascii="宋体" w:hAnsi="宋体"/>
          <w:szCs w:val="24"/>
          <w:vertAlign w:val="subscript"/>
        </w:rPr>
        <w:t>2</w:t>
      </w:r>
      <w:r>
        <w:rPr>
          <w:rFonts w:hint="eastAsia" w:ascii="宋体" w:hAnsi="宋体"/>
          <w:szCs w:val="21"/>
        </w:rPr>
        <w:t>、CO、CH</w:t>
      </w:r>
      <w:r>
        <w:rPr>
          <w:rFonts w:hint="eastAsia" w:ascii="宋体" w:hAnsi="宋体"/>
          <w:szCs w:val="24"/>
          <w:vertAlign w:val="subscript"/>
        </w:rPr>
        <w:t>4</w:t>
      </w:r>
      <w:r>
        <w:rPr>
          <w:rFonts w:hint="eastAsia" w:ascii="宋体" w:hAnsi="宋体"/>
          <w:szCs w:val="21"/>
        </w:rPr>
        <w:t>等太阳能燃料（图二）。另外，还可以利用照明灯、人体散发的热量等生活中随处可见的成热发电，我国研发的“柔性、可裁剪碲化铋（Bi</w:t>
      </w:r>
      <w:r>
        <w:rPr>
          <w:rFonts w:hint="eastAsia" w:ascii="宋体" w:hAnsi="宋体"/>
          <w:szCs w:val="24"/>
          <w:vertAlign w:val="subscript"/>
        </w:rPr>
        <w:t>2</w:t>
      </w:r>
      <w:r>
        <w:rPr>
          <w:rFonts w:hint="eastAsia" w:ascii="宋体" w:hAnsi="宋体"/>
          <w:szCs w:val="21"/>
        </w:rPr>
        <w:t>Te</w:t>
      </w:r>
      <w:r>
        <w:rPr>
          <w:rFonts w:hint="eastAsia" w:ascii="宋体" w:hAnsi="宋体"/>
          <w:szCs w:val="24"/>
          <w:vertAlign w:val="subscript"/>
        </w:rPr>
        <w:t>3</w:t>
      </w:r>
      <w:r>
        <w:rPr>
          <w:rFonts w:hint="eastAsia" w:ascii="宋体" w:hAnsi="宋体"/>
          <w:szCs w:val="21"/>
        </w:rPr>
        <w:t>）/纤维素复合热电薄膜电池”，能充分贴合人体体表，实现利用体表散热为蓝牙耳机、手表、智能手环等可穿戴电子设备供电（图三）。可以看出，在新能源的开发和利用中，化学起着不可替代的作用。</w:t>
      </w:r>
    </w:p>
    <w:p w14:paraId="113E850C">
      <w:pPr>
        <w:spacing w:line="360" w:lineRule="auto"/>
        <w:ind w:left="273" w:leftChars="130"/>
        <w:rPr>
          <w:rFonts w:ascii="宋体" w:hAnsi="宋体"/>
        </w:rPr>
      </w:pPr>
      <w:r>
        <w:rPr>
          <w:rFonts w:ascii="宋体" w:hAnsi="宋体"/>
          <w:szCs w:val="21"/>
        </w:rPr>
        <w:pict>
          <v:shape id="_x0000_i1036" o:spt="75" alt=" " type="#_x0000_t75" style="height:157.4pt;width:433.65pt;" filled="f" o:preferrelative="t" stroked="f" coordsize="21600,21600">
            <v:path/>
            <v:fill on="f" focussize="0,0"/>
            <v:stroke on="f" joinstyle="miter"/>
            <v:imagedata r:id="rId22" o:title=""/>
            <o:lock v:ext="edit" aspectratio="t"/>
            <w10:wrap type="none"/>
            <w10:anchorlock/>
          </v:shape>
        </w:pict>
      </w:r>
    </w:p>
    <w:p w14:paraId="0773A049">
      <w:pPr>
        <w:spacing w:line="360" w:lineRule="auto"/>
        <w:ind w:left="273" w:leftChars="130"/>
        <w:rPr>
          <w:rFonts w:ascii="宋体" w:hAnsi="宋体"/>
        </w:rPr>
      </w:pPr>
      <w:r>
        <w:rPr>
          <w:rFonts w:hint="eastAsia" w:ascii="宋体" w:hAnsi="宋体"/>
          <w:szCs w:val="21"/>
        </w:rPr>
        <w:t>（1）图一转化过程中循环利用的物质有Fe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hint="eastAsia" w:ascii="宋体" w:hAnsi="宋体"/>
          <w:szCs w:val="21"/>
        </w:rPr>
        <w:t xml:space="preserve">和 </w:t>
      </w:r>
      <w:r>
        <w:rPr>
          <w:rFonts w:hint="eastAsia" w:ascii="宋体" w:hAnsi="宋体"/>
          <w:szCs w:val="21"/>
          <w:u w:val="single"/>
        </w:rPr>
        <w:t>　   　</w:t>
      </w:r>
      <w:r>
        <w:rPr>
          <w:rFonts w:hint="eastAsia" w:ascii="宋体" w:hAnsi="宋体"/>
          <w:szCs w:val="21"/>
        </w:rPr>
        <w:t xml:space="preserve">；与电解水相比，该方法的优点是 </w:t>
      </w:r>
      <w:r>
        <w:rPr>
          <w:rFonts w:hint="eastAsia" w:ascii="宋体" w:hAnsi="宋体"/>
          <w:szCs w:val="21"/>
          <w:u w:val="single"/>
        </w:rPr>
        <w:t>　   　</w:t>
      </w:r>
      <w:r>
        <w:rPr>
          <w:rFonts w:hint="eastAsia" w:ascii="宋体" w:hAnsi="宋体"/>
          <w:szCs w:val="21"/>
        </w:rPr>
        <w:t>。</w:t>
      </w:r>
    </w:p>
    <w:p w14:paraId="02A41C1A">
      <w:pPr>
        <w:spacing w:line="360" w:lineRule="auto"/>
        <w:ind w:left="273" w:leftChars="130"/>
        <w:rPr>
          <w:rFonts w:ascii="宋体" w:hAnsi="宋体"/>
        </w:rPr>
      </w:pPr>
      <w:r>
        <w:rPr>
          <w:rFonts w:hint="eastAsia" w:ascii="宋体" w:hAnsi="宋体"/>
          <w:szCs w:val="21"/>
        </w:rPr>
        <w:t xml:space="preserve">（2）通过光催化得到太阳能燃料，该过程是将光能转化为 </w:t>
      </w:r>
      <w:r>
        <w:rPr>
          <w:rFonts w:hint="eastAsia" w:ascii="宋体" w:hAnsi="宋体"/>
          <w:szCs w:val="21"/>
          <w:u w:val="single"/>
        </w:rPr>
        <w:t>　   　</w:t>
      </w:r>
      <w:r>
        <w:rPr>
          <w:rFonts w:hint="eastAsia" w:ascii="宋体" w:hAnsi="宋体"/>
          <w:szCs w:val="21"/>
        </w:rPr>
        <w:t xml:space="preserve">能；太阳能燃料充分燃烧的化学方程式为 </w:t>
      </w:r>
      <w:r>
        <w:rPr>
          <w:rFonts w:hint="eastAsia" w:ascii="宋体" w:hAnsi="宋体"/>
          <w:szCs w:val="21"/>
          <w:u w:val="single"/>
        </w:rPr>
        <w:t>　   　</w:t>
      </w:r>
      <w:r>
        <w:rPr>
          <w:rFonts w:hint="eastAsia" w:ascii="宋体" w:hAnsi="宋体"/>
          <w:szCs w:val="21"/>
        </w:rPr>
        <w:t>（写其中一个即可）。</w:t>
      </w:r>
    </w:p>
    <w:p w14:paraId="2B914FDC">
      <w:pPr>
        <w:spacing w:line="360" w:lineRule="auto"/>
        <w:ind w:left="273" w:leftChars="130"/>
        <w:rPr>
          <w:rFonts w:ascii="宋体" w:hAnsi="宋体"/>
        </w:rPr>
      </w:pPr>
      <w:r>
        <w:rPr>
          <w:rFonts w:hint="eastAsia" w:ascii="宋体" w:hAnsi="宋体"/>
          <w:szCs w:val="21"/>
        </w:rPr>
        <w:t xml:space="preserve">（3）下列说法正确的是 </w:t>
      </w:r>
      <w:r>
        <w:rPr>
          <w:rFonts w:hint="eastAsia" w:ascii="宋体" w:hAnsi="宋体"/>
          <w:szCs w:val="21"/>
          <w:u w:val="single"/>
        </w:rPr>
        <w:t>　   　</w:t>
      </w:r>
      <w:r>
        <w:rPr>
          <w:rFonts w:hint="eastAsia" w:ascii="宋体" w:hAnsi="宋体"/>
          <w:szCs w:val="21"/>
        </w:rPr>
        <w:t>（填字母标号）。</w:t>
      </w:r>
    </w:p>
    <w:p w14:paraId="57D62015">
      <w:pPr>
        <w:spacing w:line="360" w:lineRule="auto"/>
        <w:ind w:left="273" w:leftChars="130"/>
        <w:rPr>
          <w:rFonts w:ascii="宋体" w:hAnsi="宋体"/>
        </w:rPr>
      </w:pPr>
      <w:r>
        <w:rPr>
          <w:rFonts w:hint="eastAsia" w:ascii="宋体" w:hAnsi="宋体"/>
          <w:szCs w:val="21"/>
        </w:rPr>
        <w:t>A.能源结构向多元、清洁、低碳转型</w:t>
      </w:r>
    </w:p>
    <w:p w14:paraId="7CC29DFE">
      <w:pPr>
        <w:spacing w:line="360" w:lineRule="auto"/>
        <w:ind w:left="273" w:leftChars="130"/>
        <w:rPr>
          <w:rFonts w:ascii="宋体" w:hAnsi="宋体"/>
        </w:rPr>
      </w:pPr>
      <w:r>
        <w:rPr>
          <w:rFonts w:hint="eastAsia" w:ascii="宋体" w:hAnsi="宋体"/>
          <w:szCs w:val="21"/>
        </w:rPr>
        <w:t>B.太阳能属于不可再生能源</w:t>
      </w:r>
    </w:p>
    <w:p w14:paraId="0413EB8B">
      <w:pPr>
        <w:spacing w:line="360" w:lineRule="auto"/>
        <w:ind w:left="273" w:leftChars="130"/>
        <w:rPr>
          <w:rFonts w:ascii="宋体" w:hAnsi="宋体"/>
        </w:rPr>
      </w:pPr>
      <w:r>
        <w:rPr>
          <w:rFonts w:hint="eastAsia" w:ascii="宋体" w:hAnsi="宋体"/>
          <w:szCs w:val="21"/>
        </w:rPr>
        <w:t>C.生活中的废热无法利用</w:t>
      </w:r>
    </w:p>
    <w:p w14:paraId="6752E4D3">
      <w:pPr>
        <w:spacing w:line="360" w:lineRule="auto"/>
        <w:ind w:left="273" w:leftChars="130"/>
        <w:rPr>
          <w:rFonts w:ascii="宋体" w:hAnsi="宋体"/>
        </w:rPr>
      </w:pPr>
      <w:r>
        <w:rPr>
          <w:rFonts w:hint="eastAsia" w:ascii="宋体" w:hAnsi="宋体"/>
          <w:szCs w:val="21"/>
        </w:rPr>
        <w:t>D.化学与新能源开发密切相关</w:t>
      </w:r>
    </w:p>
    <w:p w14:paraId="4C8B30EF">
      <w:pPr>
        <w:spacing w:line="360" w:lineRule="auto"/>
        <w:ind w:left="273" w:hanging="273" w:hangingChars="130"/>
        <w:rPr>
          <w:rFonts w:ascii="宋体" w:hAnsi="宋体"/>
        </w:rPr>
      </w:pPr>
      <w:r>
        <w:rPr>
          <w:rFonts w:hint="eastAsia" w:ascii="宋体" w:hAnsi="宋体"/>
          <w:szCs w:val="21"/>
        </w:rPr>
        <w:t>12．（5分）回收含铜废料（主要成分为Cu）中的铜，部分实验流程如下：</w:t>
      </w:r>
    </w:p>
    <w:p w14:paraId="1DFE333A">
      <w:pPr>
        <w:spacing w:line="360" w:lineRule="auto"/>
        <w:ind w:left="273" w:leftChars="130"/>
        <w:rPr>
          <w:rFonts w:ascii="宋体" w:hAnsi="宋体"/>
        </w:rPr>
      </w:pPr>
      <w:r>
        <w:rPr>
          <w:rFonts w:ascii="宋体" w:hAnsi="宋体"/>
          <w:szCs w:val="21"/>
        </w:rPr>
        <w:pict>
          <v:shape id="_x0000_i1037" o:spt="75" alt=" " type="#_x0000_t75" style="height:98.8pt;width:344.95pt;" filled="f" o:preferrelative="t" stroked="f" coordsize="21600,21600">
            <v:path/>
            <v:fill on="f" focussize="0,0"/>
            <v:stroke on="f" joinstyle="miter"/>
            <v:imagedata r:id="rId23" o:title=""/>
            <o:lock v:ext="edit" aspectratio="t"/>
            <w10:wrap type="none"/>
            <w10:anchorlock/>
          </v:shape>
        </w:pict>
      </w:r>
    </w:p>
    <w:p w14:paraId="18923C3C">
      <w:pPr>
        <w:spacing w:line="360" w:lineRule="auto"/>
        <w:ind w:left="273" w:leftChars="130"/>
        <w:rPr>
          <w:rFonts w:ascii="宋体" w:hAnsi="宋体"/>
        </w:rPr>
      </w:pPr>
      <w:r>
        <w:rPr>
          <w:rFonts w:hint="eastAsia" w:ascii="宋体" w:hAnsi="宋体"/>
          <w:szCs w:val="21"/>
        </w:rPr>
        <w:t>注：灼烧后得到黑色固体和残留物，残留物不溶于水和稀硫酸。</w:t>
      </w:r>
    </w:p>
    <w:p w14:paraId="1992C1DD">
      <w:pPr>
        <w:spacing w:line="360" w:lineRule="auto"/>
        <w:ind w:left="273" w:leftChars="130"/>
        <w:rPr>
          <w:rFonts w:ascii="宋体" w:hAnsi="宋体"/>
        </w:rPr>
      </w:pPr>
      <w:r>
        <w:rPr>
          <w:rFonts w:hint="eastAsia" w:ascii="宋体" w:hAnsi="宋体"/>
          <w:szCs w:val="21"/>
        </w:rPr>
        <w:t>回答下列问题：</w:t>
      </w:r>
    </w:p>
    <w:p w14:paraId="364C6E0D">
      <w:pPr>
        <w:spacing w:line="360" w:lineRule="auto"/>
        <w:ind w:left="273" w:leftChars="130"/>
        <w:rPr>
          <w:rFonts w:ascii="宋体" w:hAnsi="宋体"/>
        </w:rPr>
      </w:pPr>
      <w:r>
        <w:rPr>
          <w:rFonts w:hint="eastAsia" w:ascii="宋体" w:hAnsi="宋体"/>
          <w:szCs w:val="21"/>
        </w:rPr>
        <w:t xml:space="preserve">（1）“灼烧”的主要目的是 </w:t>
      </w:r>
      <w:r>
        <w:rPr>
          <w:rFonts w:hint="eastAsia" w:ascii="宋体" w:hAnsi="宋体"/>
          <w:szCs w:val="21"/>
          <w:u w:val="single"/>
        </w:rPr>
        <w:t>　   　</w:t>
      </w:r>
      <w:r>
        <w:rPr>
          <w:rFonts w:hint="eastAsia" w:ascii="宋体" w:hAnsi="宋体"/>
          <w:szCs w:val="21"/>
        </w:rPr>
        <w:t>。</w:t>
      </w:r>
    </w:p>
    <w:p w14:paraId="0EA5FF05">
      <w:pPr>
        <w:spacing w:line="360" w:lineRule="auto"/>
        <w:ind w:left="273" w:leftChars="130"/>
        <w:rPr>
          <w:rFonts w:ascii="宋体" w:hAnsi="宋体"/>
        </w:rPr>
      </w:pPr>
      <w:r>
        <w:rPr>
          <w:rFonts w:hint="eastAsia" w:ascii="宋体" w:hAnsi="宋体"/>
          <w:szCs w:val="21"/>
        </w:rPr>
        <w:t xml:space="preserve">（2）“酸溶”发生反应的化学方程式为 </w:t>
      </w:r>
      <w:r>
        <w:rPr>
          <w:rFonts w:hint="eastAsia" w:ascii="宋体" w:hAnsi="宋体"/>
          <w:szCs w:val="21"/>
          <w:u w:val="single"/>
        </w:rPr>
        <w:t>　   　</w:t>
      </w:r>
      <w:r>
        <w:rPr>
          <w:rFonts w:hint="eastAsia" w:ascii="宋体" w:hAnsi="宋体"/>
          <w:szCs w:val="21"/>
        </w:rPr>
        <w:t xml:space="preserve">，反应类型为 </w:t>
      </w:r>
      <w:r>
        <w:rPr>
          <w:rFonts w:hint="eastAsia" w:ascii="宋体" w:hAnsi="宋体"/>
          <w:szCs w:val="21"/>
          <w:u w:val="single"/>
        </w:rPr>
        <w:t>　   　</w:t>
      </w:r>
      <w:r>
        <w:rPr>
          <w:rFonts w:hint="eastAsia" w:ascii="宋体" w:hAnsi="宋体"/>
          <w:szCs w:val="21"/>
        </w:rPr>
        <w:t>。</w:t>
      </w:r>
    </w:p>
    <w:p w14:paraId="2DF8C03C">
      <w:pPr>
        <w:spacing w:line="360" w:lineRule="auto"/>
        <w:ind w:left="273" w:leftChars="130"/>
        <w:rPr>
          <w:rFonts w:ascii="宋体" w:hAnsi="宋体"/>
        </w:rPr>
      </w:pPr>
      <w:r>
        <w:rPr>
          <w:rFonts w:hint="eastAsia" w:ascii="宋体" w:hAnsi="宋体"/>
          <w:szCs w:val="21"/>
        </w:rPr>
        <w:t xml:space="preserve">（3）“转化”生成气体X的成分为 </w:t>
      </w:r>
      <w:r>
        <w:rPr>
          <w:rFonts w:hint="eastAsia" w:ascii="宋体" w:hAnsi="宋体"/>
          <w:szCs w:val="21"/>
          <w:u w:val="single"/>
        </w:rPr>
        <w:t>　   　</w:t>
      </w:r>
      <w:r>
        <w:rPr>
          <w:rFonts w:hint="eastAsia" w:ascii="宋体" w:hAnsi="宋体"/>
          <w:szCs w:val="21"/>
        </w:rPr>
        <w:t>。</w:t>
      </w:r>
    </w:p>
    <w:p w14:paraId="73042C75">
      <w:pPr>
        <w:spacing w:line="360" w:lineRule="auto"/>
        <w:ind w:left="273" w:hanging="273" w:hangingChars="130"/>
        <w:rPr>
          <w:rFonts w:ascii="宋体" w:hAnsi="宋体"/>
        </w:rPr>
      </w:pPr>
      <w:r>
        <w:rPr>
          <w:rFonts w:hint="eastAsia" w:ascii="宋体" w:hAnsi="宋体"/>
          <w:szCs w:val="21"/>
        </w:rPr>
        <w:t>13．（10分）其兴趣小组同学在老师的指导下，进入实验室对碳酸钙进行了一系列探究。回答下列问题：</w:t>
      </w:r>
    </w:p>
    <w:p w14:paraId="3BA24358">
      <w:pPr>
        <w:spacing w:line="360" w:lineRule="auto"/>
        <w:ind w:left="273" w:leftChars="130"/>
        <w:rPr>
          <w:rFonts w:ascii="宋体" w:hAnsi="宋体"/>
        </w:rPr>
      </w:pPr>
      <w:r>
        <w:rPr>
          <w:rFonts w:hint="eastAsia" w:ascii="宋体" w:hAnsi="宋体"/>
          <w:szCs w:val="21"/>
        </w:rPr>
        <w:t>Ⅰ．碳酸钙与盐酸反应</w:t>
      </w:r>
    </w:p>
    <w:p w14:paraId="48200363">
      <w:pPr>
        <w:spacing w:line="360" w:lineRule="auto"/>
        <w:ind w:left="273" w:leftChars="130"/>
        <w:rPr>
          <w:rFonts w:ascii="宋体" w:hAnsi="宋体"/>
        </w:rPr>
      </w:pPr>
      <w:r>
        <w:rPr>
          <w:rFonts w:hint="eastAsia" w:ascii="宋体" w:hAnsi="宋体"/>
          <w:szCs w:val="21"/>
        </w:rPr>
        <w:t xml:space="preserve">（1）装置A中仪器a的名称为 </w:t>
      </w:r>
      <w:r>
        <w:rPr>
          <w:rFonts w:hint="eastAsia" w:ascii="宋体" w:hAnsi="宋体"/>
          <w:szCs w:val="21"/>
          <w:u w:val="single"/>
        </w:rPr>
        <w:t>　   　</w:t>
      </w:r>
      <w:r>
        <w:rPr>
          <w:rFonts w:hint="eastAsia" w:ascii="宋体" w:hAnsi="宋体"/>
          <w:szCs w:val="21"/>
        </w:rPr>
        <w:t>。</w:t>
      </w:r>
    </w:p>
    <w:p w14:paraId="2AC92593">
      <w:pPr>
        <w:spacing w:line="360" w:lineRule="auto"/>
        <w:ind w:left="273" w:leftChars="130"/>
        <w:rPr>
          <w:rFonts w:ascii="宋体" w:hAnsi="宋体"/>
        </w:rPr>
      </w:pPr>
      <w:r>
        <w:rPr>
          <w:rFonts w:hint="eastAsia" w:ascii="宋体" w:hAnsi="宋体"/>
          <w:szCs w:val="21"/>
        </w:rPr>
        <w:t xml:space="preserve">（2）装置B中的现象是 </w:t>
      </w:r>
      <w:r>
        <w:rPr>
          <w:rFonts w:hint="eastAsia" w:ascii="宋体" w:hAnsi="宋体"/>
          <w:szCs w:val="21"/>
          <w:u w:val="single"/>
        </w:rPr>
        <w:t>　   　</w:t>
      </w:r>
      <w:r>
        <w:rPr>
          <w:rFonts w:hint="eastAsia" w:ascii="宋体" w:hAnsi="宋体"/>
          <w:szCs w:val="21"/>
        </w:rPr>
        <w:t>。</w:t>
      </w:r>
    </w:p>
    <w:p w14:paraId="7AB6A946">
      <w:pPr>
        <w:spacing w:line="360" w:lineRule="auto"/>
        <w:ind w:left="273" w:leftChars="130"/>
        <w:rPr>
          <w:rFonts w:ascii="宋体" w:hAnsi="宋体"/>
        </w:rPr>
      </w:pPr>
      <w:r>
        <w:rPr>
          <w:rFonts w:hint="eastAsia" w:ascii="宋体" w:hAnsi="宋体"/>
          <w:szCs w:val="21"/>
        </w:rPr>
        <w:t xml:space="preserve">（3）装置C若用于检验生成的气体，其中试剂为 </w:t>
      </w:r>
      <w:r>
        <w:rPr>
          <w:rFonts w:hint="eastAsia" w:ascii="宋体" w:hAnsi="宋体"/>
          <w:szCs w:val="21"/>
          <w:u w:val="single"/>
        </w:rPr>
        <w:t>　   　</w:t>
      </w:r>
      <w:r>
        <w:rPr>
          <w:rFonts w:hint="eastAsia" w:ascii="宋体" w:hAnsi="宋体"/>
          <w:szCs w:val="21"/>
        </w:rPr>
        <w:t xml:space="preserve">（写名称），发生反应的化学方程式为 </w:t>
      </w:r>
      <w:r>
        <w:rPr>
          <w:rFonts w:hint="eastAsia" w:ascii="宋体" w:hAnsi="宋体"/>
          <w:szCs w:val="21"/>
          <w:u w:val="single"/>
        </w:rPr>
        <w:t>　   　</w:t>
      </w:r>
      <w:r>
        <w:rPr>
          <w:rFonts w:hint="eastAsia" w:ascii="宋体" w:hAnsi="宋体"/>
          <w:szCs w:val="21"/>
        </w:rPr>
        <w:t>。</w:t>
      </w:r>
    </w:p>
    <w:p w14:paraId="1B5E079F">
      <w:pPr>
        <w:spacing w:line="360" w:lineRule="auto"/>
        <w:ind w:left="273" w:leftChars="130"/>
        <w:rPr>
          <w:rFonts w:ascii="宋体" w:hAnsi="宋体"/>
        </w:rPr>
      </w:pPr>
      <w:r>
        <w:rPr>
          <w:rFonts w:hint="eastAsia" w:ascii="宋体" w:hAnsi="宋体"/>
          <w:szCs w:val="21"/>
        </w:rPr>
        <w:t>Ⅱ.碳酸钙分解</w:t>
      </w:r>
    </w:p>
    <w:p w14:paraId="2FB9C283">
      <w:pPr>
        <w:spacing w:line="360" w:lineRule="auto"/>
        <w:ind w:left="273" w:leftChars="130"/>
        <w:rPr>
          <w:rFonts w:ascii="宋体" w:hAnsi="宋体"/>
        </w:rPr>
      </w:pPr>
      <w:r>
        <w:rPr>
          <w:rFonts w:hint="eastAsia" w:ascii="宋体" w:hAnsi="宋体"/>
          <w:szCs w:val="21"/>
        </w:rPr>
        <w:t>碳酸钙在电炉中高温煅烧一段时间后，对剩余固体进行探究。</w:t>
      </w:r>
    </w:p>
    <w:p w14:paraId="00B04565">
      <w:pPr>
        <w:spacing w:line="360" w:lineRule="auto"/>
        <w:ind w:left="273" w:leftChars="130"/>
        <w:rPr>
          <w:rFonts w:ascii="宋体" w:hAnsi="宋体"/>
        </w:rPr>
      </w:pPr>
      <w:r>
        <w:rPr>
          <w:rFonts w:hint="eastAsia" w:ascii="宋体" w:hAnsi="宋体"/>
          <w:szCs w:val="21"/>
        </w:rPr>
        <w:t>【提出问题】剩余固体成分是什么？</w:t>
      </w:r>
    </w:p>
    <w:p w14:paraId="338F11A3">
      <w:pPr>
        <w:spacing w:line="360" w:lineRule="auto"/>
        <w:ind w:left="273" w:leftChars="130"/>
        <w:rPr>
          <w:rFonts w:ascii="宋体" w:hAnsi="宋体"/>
        </w:rPr>
      </w:pPr>
      <w:r>
        <w:rPr>
          <w:rFonts w:hint="eastAsia" w:ascii="宋体" w:hAnsi="宋体"/>
          <w:szCs w:val="21"/>
        </w:rPr>
        <w:t>【猜想与假设】猜想一：全部是碳酸钙</w:t>
      </w:r>
    </w:p>
    <w:p w14:paraId="0BD27F6B">
      <w:pPr>
        <w:spacing w:line="360" w:lineRule="auto"/>
        <w:ind w:left="273" w:leftChars="130"/>
        <w:rPr>
          <w:rFonts w:ascii="宋体" w:hAnsi="宋体"/>
        </w:rPr>
      </w:pPr>
      <w:r>
        <w:rPr>
          <w:rFonts w:hint="eastAsia" w:ascii="宋体" w:hAnsi="宋体"/>
          <w:szCs w:val="21"/>
        </w:rPr>
        <w:t>猜想二：是碳酸钙和氧化钙的混合物</w:t>
      </w:r>
    </w:p>
    <w:p w14:paraId="4BE33663">
      <w:pPr>
        <w:spacing w:line="360" w:lineRule="auto"/>
        <w:ind w:left="273" w:leftChars="130"/>
        <w:rPr>
          <w:rFonts w:ascii="宋体" w:hAnsi="宋体"/>
        </w:rPr>
      </w:pPr>
      <w:r>
        <w:rPr>
          <w:rFonts w:hint="eastAsia" w:ascii="宋体" w:hAnsi="宋体"/>
          <w:szCs w:val="21"/>
        </w:rPr>
        <w:t>猜想三：全部是氧化钙</w:t>
      </w:r>
    </w:p>
    <w:p w14:paraId="50A6CD14">
      <w:pPr>
        <w:spacing w:line="360" w:lineRule="auto"/>
        <w:ind w:left="273" w:leftChars="130"/>
        <w:rPr>
          <w:rFonts w:ascii="宋体" w:hAnsi="宋体"/>
        </w:rPr>
      </w:pPr>
      <w:r>
        <w:rPr>
          <w:rFonts w:hint="eastAsia" w:ascii="宋体" w:hAnsi="宋体"/>
          <w:szCs w:val="21"/>
        </w:rPr>
        <w:t>【设计并完成实验】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815"/>
        <w:gridCol w:w="1350"/>
        <w:gridCol w:w="2175"/>
      </w:tblGrid>
      <w:tr w14:paraId="12CC209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06A2A8A5">
            <w:pPr>
              <w:spacing w:line="360" w:lineRule="auto"/>
              <w:rPr>
                <w:rFonts w:ascii="宋体" w:hAnsi="宋体"/>
              </w:rPr>
            </w:pPr>
            <w:r>
              <w:rPr>
                <w:rFonts w:hint="eastAsia" w:ascii="宋体" w:hAnsi="宋体"/>
                <w:szCs w:val="21"/>
              </w:rPr>
              <w:t>实验操作</w:t>
            </w:r>
          </w:p>
        </w:tc>
        <w:tc>
          <w:tcPr>
            <w:tcW w:w="1350" w:type="dxa"/>
          </w:tcPr>
          <w:p w14:paraId="1551488D">
            <w:pPr>
              <w:spacing w:line="360" w:lineRule="auto"/>
              <w:rPr>
                <w:rFonts w:ascii="宋体" w:hAnsi="宋体"/>
              </w:rPr>
            </w:pPr>
            <w:r>
              <w:rPr>
                <w:rFonts w:hint="eastAsia" w:ascii="宋体" w:hAnsi="宋体"/>
                <w:szCs w:val="21"/>
              </w:rPr>
              <w:t>实验现象</w:t>
            </w:r>
          </w:p>
        </w:tc>
        <w:tc>
          <w:tcPr>
            <w:tcW w:w="2175" w:type="dxa"/>
          </w:tcPr>
          <w:p w14:paraId="74600AC4">
            <w:pPr>
              <w:spacing w:line="360" w:lineRule="auto"/>
              <w:rPr>
                <w:rFonts w:ascii="宋体" w:hAnsi="宋体"/>
              </w:rPr>
            </w:pPr>
            <w:r>
              <w:rPr>
                <w:rFonts w:hint="eastAsia" w:ascii="宋体" w:hAnsi="宋体"/>
                <w:szCs w:val="21"/>
              </w:rPr>
              <w:t>解释与结论</w:t>
            </w:r>
          </w:p>
        </w:tc>
      </w:tr>
      <w:tr w14:paraId="00D4521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2E151251">
            <w:pPr>
              <w:spacing w:line="360" w:lineRule="auto"/>
              <w:rPr>
                <w:rFonts w:ascii="宋体" w:hAnsi="宋体"/>
              </w:rPr>
            </w:pPr>
            <w:r>
              <w:rPr>
                <w:rFonts w:hint="eastAsia" w:ascii="宋体" w:hAnsi="宋体"/>
                <w:szCs w:val="21"/>
              </w:rPr>
              <w:t>步骤一：取剩余固体于试管中，加水振荡后静置</w:t>
            </w:r>
          </w:p>
        </w:tc>
        <w:tc>
          <w:tcPr>
            <w:tcW w:w="1350" w:type="dxa"/>
          </w:tcPr>
          <w:p w14:paraId="704BF978">
            <w:pPr>
              <w:spacing w:line="360" w:lineRule="auto"/>
              <w:rPr>
                <w:rFonts w:ascii="宋体" w:hAnsi="宋体"/>
              </w:rPr>
            </w:pPr>
            <w:r>
              <w:rPr>
                <w:rFonts w:hint="eastAsia" w:ascii="宋体" w:hAnsi="宋体"/>
                <w:szCs w:val="21"/>
              </w:rPr>
              <w:t>底部有白色不溶物</w:t>
            </w:r>
          </w:p>
        </w:tc>
        <w:tc>
          <w:tcPr>
            <w:tcW w:w="2175" w:type="dxa"/>
          </w:tcPr>
          <w:p w14:paraId="139B789B">
            <w:pPr>
              <w:spacing w:line="360" w:lineRule="auto"/>
              <w:rPr>
                <w:rFonts w:ascii="宋体" w:hAnsi="宋体"/>
              </w:rPr>
            </w:pPr>
            <w:r>
              <w:rPr>
                <w:rFonts w:hint="eastAsia" w:ascii="宋体" w:hAnsi="宋体"/>
                <w:szCs w:val="21"/>
              </w:rPr>
              <w:t>\</w:t>
            </w:r>
          </w:p>
        </w:tc>
      </w:tr>
      <w:tr w14:paraId="4B214F2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05F886DB">
            <w:pPr>
              <w:spacing w:line="360" w:lineRule="auto"/>
              <w:rPr>
                <w:rFonts w:ascii="宋体" w:hAnsi="宋体"/>
              </w:rPr>
            </w:pPr>
            <w:r>
              <w:rPr>
                <w:rFonts w:hint="eastAsia" w:ascii="宋体" w:hAnsi="宋体"/>
                <w:szCs w:val="21"/>
              </w:rPr>
              <w:t>步骤二：取上层清液于另一试管中，滴加氯化铜溶液</w:t>
            </w:r>
          </w:p>
        </w:tc>
        <w:tc>
          <w:tcPr>
            <w:tcW w:w="1350" w:type="dxa"/>
          </w:tcPr>
          <w:p w14:paraId="55F4367D">
            <w:pPr>
              <w:spacing w:line="360" w:lineRule="auto"/>
              <w:rPr>
                <w:rFonts w:ascii="宋体" w:hAnsi="宋体"/>
              </w:rPr>
            </w:pPr>
            <w:r>
              <w:rPr>
                <w:rFonts w:hint="eastAsia" w:ascii="宋体" w:hAnsi="宋体"/>
                <w:szCs w:val="21"/>
              </w:rPr>
              <w:t xml:space="preserve">有 </w:t>
            </w:r>
            <w:r>
              <w:rPr>
                <w:rFonts w:hint="eastAsia" w:ascii="宋体" w:hAnsi="宋体"/>
                <w:szCs w:val="21"/>
                <w:u w:val="single"/>
              </w:rPr>
              <w:t>　   　</w:t>
            </w:r>
          </w:p>
        </w:tc>
        <w:tc>
          <w:tcPr>
            <w:tcW w:w="2175" w:type="dxa"/>
          </w:tcPr>
          <w:p w14:paraId="36819B50">
            <w:pPr>
              <w:spacing w:line="360" w:lineRule="auto"/>
              <w:rPr>
                <w:rFonts w:ascii="宋体" w:hAnsi="宋体"/>
              </w:rPr>
            </w:pPr>
            <w:r>
              <w:rPr>
                <w:rFonts w:hint="eastAsia" w:ascii="宋体" w:hAnsi="宋体"/>
                <w:szCs w:val="21"/>
              </w:rPr>
              <w:t>上层清液中一定含有氢氧化钙</w:t>
            </w:r>
          </w:p>
        </w:tc>
      </w:tr>
      <w:tr w14:paraId="78B2E77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225D0244">
            <w:pPr>
              <w:spacing w:line="360" w:lineRule="auto"/>
              <w:rPr>
                <w:rFonts w:ascii="宋体" w:hAnsi="宋体"/>
              </w:rPr>
            </w:pPr>
            <w:r>
              <w:rPr>
                <w:rFonts w:hint="eastAsia" w:ascii="宋体" w:hAnsi="宋体"/>
                <w:szCs w:val="21"/>
              </w:rPr>
              <w:t>步骤三：取部分底部白色不溶物于第三支试管中，滴加过量稀盐酸</w:t>
            </w:r>
          </w:p>
        </w:tc>
        <w:tc>
          <w:tcPr>
            <w:tcW w:w="1350" w:type="dxa"/>
          </w:tcPr>
          <w:p w14:paraId="5B5B36CE">
            <w:pPr>
              <w:spacing w:line="360" w:lineRule="auto"/>
              <w:rPr>
                <w:rFonts w:ascii="宋体" w:hAnsi="宋体"/>
              </w:rPr>
            </w:pPr>
            <w:r>
              <w:rPr>
                <w:rFonts w:hint="eastAsia" w:ascii="宋体" w:hAnsi="宋体"/>
                <w:szCs w:val="21"/>
              </w:rPr>
              <w:t>有气泡产生</w:t>
            </w:r>
          </w:p>
        </w:tc>
        <w:tc>
          <w:tcPr>
            <w:tcW w:w="2175" w:type="dxa"/>
          </w:tcPr>
          <w:p w14:paraId="4A1C3C51">
            <w:pPr>
              <w:spacing w:line="360" w:lineRule="auto"/>
              <w:rPr>
                <w:rFonts w:ascii="宋体" w:hAnsi="宋体"/>
              </w:rPr>
            </w:pPr>
            <w:r>
              <w:rPr>
                <w:rFonts w:hint="eastAsia" w:ascii="宋体" w:hAnsi="宋体"/>
                <w:szCs w:val="21"/>
              </w:rPr>
              <w:t xml:space="preserve">白色不溶物中一定含有 </w:t>
            </w:r>
            <w:r>
              <w:rPr>
                <w:rFonts w:hint="eastAsia" w:ascii="宋体" w:hAnsi="宋体"/>
                <w:szCs w:val="21"/>
                <w:u w:val="single"/>
              </w:rPr>
              <w:t>　   　</w:t>
            </w:r>
          </w:p>
        </w:tc>
      </w:tr>
    </w:tbl>
    <w:p w14:paraId="16C73C07">
      <w:pPr>
        <w:spacing w:line="360" w:lineRule="auto"/>
        <w:ind w:left="273" w:leftChars="130"/>
        <w:rPr>
          <w:rFonts w:ascii="宋体" w:hAnsi="宋体"/>
        </w:rPr>
      </w:pPr>
      <w:r>
        <w:rPr>
          <w:rFonts w:hint="eastAsia" w:ascii="宋体" w:hAnsi="宋体"/>
          <w:szCs w:val="21"/>
        </w:rPr>
        <w:t xml:space="preserve">【实验结论】正确的猜想是 </w:t>
      </w:r>
      <w:r>
        <w:rPr>
          <w:rFonts w:hint="eastAsia" w:ascii="宋体" w:hAnsi="宋体"/>
          <w:szCs w:val="21"/>
          <w:u w:val="single"/>
        </w:rPr>
        <w:t>　   　</w:t>
      </w:r>
      <w:r>
        <w:rPr>
          <w:rFonts w:hint="eastAsia" w:ascii="宋体" w:hAnsi="宋体"/>
          <w:szCs w:val="21"/>
        </w:rPr>
        <w:t>。</w:t>
      </w:r>
    </w:p>
    <w:p w14:paraId="63C19C19">
      <w:pPr>
        <w:spacing w:line="360" w:lineRule="auto"/>
        <w:ind w:left="273" w:leftChars="130"/>
        <w:rPr>
          <w:rFonts w:ascii="宋体" w:hAnsi="宋体"/>
        </w:rPr>
      </w:pPr>
      <w:r>
        <w:rPr>
          <w:rFonts w:hint="eastAsia" w:ascii="宋体" w:hAnsi="宋体"/>
          <w:szCs w:val="21"/>
        </w:rPr>
        <w:t xml:space="preserve">【交流与反思】小芳同学认为，步骤二中还可滴加其他试剂用来替代氯化铜溶液，该试剂可以是 </w:t>
      </w:r>
      <w:r>
        <w:rPr>
          <w:rFonts w:hint="eastAsia" w:ascii="宋体" w:hAnsi="宋体"/>
          <w:szCs w:val="21"/>
          <w:u w:val="single"/>
        </w:rPr>
        <w:t>　   　</w:t>
      </w:r>
      <w:r>
        <w:rPr>
          <w:rFonts w:hint="eastAsia" w:ascii="宋体" w:hAnsi="宋体"/>
          <w:szCs w:val="21"/>
        </w:rPr>
        <w:t xml:space="preserve">（写一种即可）；小华同学认为，只需完成步骤一和步骤三即可获得相同实验结论，他的依据是 </w:t>
      </w:r>
      <w:r>
        <w:rPr>
          <w:rFonts w:hint="eastAsia" w:ascii="宋体" w:hAnsi="宋体"/>
          <w:szCs w:val="21"/>
          <w:u w:val="single"/>
        </w:rPr>
        <w:t>　   　</w:t>
      </w:r>
      <w:r>
        <w:rPr>
          <w:rFonts w:hint="eastAsia" w:ascii="宋体" w:hAnsi="宋体"/>
          <w:szCs w:val="21"/>
        </w:rPr>
        <w:t>。</w:t>
      </w:r>
    </w:p>
    <w:p w14:paraId="448F7C84">
      <w:pPr>
        <w:spacing w:line="360" w:lineRule="auto"/>
        <w:ind w:left="273" w:leftChars="130"/>
        <w:rPr>
          <w:rFonts w:ascii="宋体" w:hAnsi="宋体"/>
        </w:rPr>
      </w:pPr>
      <w:r>
        <w:rPr>
          <w:rFonts w:hint="eastAsia" w:ascii="宋体" w:hAnsi="宋体"/>
          <w:szCs w:val="21"/>
        </w:rPr>
        <w:t>【拓展与分析】查阅资料：生石灰质量的优劣常采用“活性度”来衡量。“活性度”的测定方法：取一定质量的生石灰，加入一定量的水，用一定溶质质量分数的盐酸中和，记录所消耗盐酸的体积（单位为mL）。消耗盐酸的体积数越大，“活性度”越高。</w:t>
      </w:r>
    </w:p>
    <w:p w14:paraId="5DAF3EBB">
      <w:pPr>
        <w:spacing w:line="360" w:lineRule="auto"/>
        <w:ind w:left="273" w:leftChars="130"/>
        <w:rPr>
          <w:rFonts w:ascii="宋体" w:hAnsi="宋体"/>
        </w:rPr>
      </w:pPr>
      <w:r>
        <w:rPr>
          <w:rFonts w:hint="eastAsia" w:ascii="宋体" w:hAnsi="宋体"/>
          <w:szCs w:val="21"/>
        </w:rPr>
        <w:t>测得煅烧产物（CaO）的活性度，数据见如表。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gridCol w:w="975"/>
        <w:gridCol w:w="975"/>
        <w:gridCol w:w="975"/>
      </w:tblGrid>
      <w:tr w14:paraId="2240443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9A5BEDD">
            <w:pPr>
              <w:spacing w:line="360" w:lineRule="auto"/>
              <w:rPr>
                <w:rFonts w:ascii="宋体" w:hAnsi="宋体"/>
              </w:rPr>
            </w:pPr>
            <w:r>
              <w:rPr>
                <w:rFonts w:hint="eastAsia" w:ascii="宋体" w:hAnsi="宋体"/>
                <w:szCs w:val="21"/>
              </w:rPr>
              <w:t>煅烧温度</w:t>
            </w:r>
          </w:p>
          <w:p w14:paraId="5E1067CF">
            <w:pPr>
              <w:spacing w:line="360" w:lineRule="auto"/>
              <w:rPr>
                <w:rFonts w:ascii="宋体" w:hAnsi="宋体"/>
              </w:rPr>
            </w:pPr>
            <w:r>
              <w:rPr>
                <w:rFonts w:hint="eastAsia" w:ascii="宋体" w:hAnsi="宋体"/>
                <w:szCs w:val="21"/>
              </w:rPr>
              <w:t>活性度</w:t>
            </w:r>
          </w:p>
          <w:p w14:paraId="2E63FAA6">
            <w:pPr>
              <w:spacing w:line="360" w:lineRule="auto"/>
              <w:rPr>
                <w:rFonts w:ascii="宋体" w:hAnsi="宋体"/>
              </w:rPr>
            </w:pPr>
            <w:r>
              <w:rPr>
                <w:rFonts w:hint="eastAsia" w:ascii="宋体" w:hAnsi="宋体"/>
                <w:szCs w:val="21"/>
              </w:rPr>
              <w:t>煅烧时间</w:t>
            </w:r>
          </w:p>
        </w:tc>
        <w:tc>
          <w:tcPr>
            <w:tcW w:w="975" w:type="dxa"/>
          </w:tcPr>
          <w:p w14:paraId="3C316A03">
            <w:pPr>
              <w:spacing w:line="360" w:lineRule="auto"/>
              <w:rPr>
                <w:rFonts w:ascii="宋体" w:hAnsi="宋体"/>
              </w:rPr>
            </w:pPr>
            <w:r>
              <w:rPr>
                <w:rFonts w:hint="eastAsia" w:ascii="宋体" w:hAnsi="宋体"/>
                <w:szCs w:val="21"/>
              </w:rPr>
              <w:t>1050℃</w:t>
            </w:r>
          </w:p>
        </w:tc>
        <w:tc>
          <w:tcPr>
            <w:tcW w:w="975" w:type="dxa"/>
          </w:tcPr>
          <w:p w14:paraId="4866CE2B">
            <w:pPr>
              <w:spacing w:line="360" w:lineRule="auto"/>
              <w:rPr>
                <w:rFonts w:ascii="宋体" w:hAnsi="宋体"/>
              </w:rPr>
            </w:pPr>
            <w:r>
              <w:rPr>
                <w:rFonts w:hint="eastAsia" w:ascii="宋体" w:hAnsi="宋体"/>
                <w:szCs w:val="21"/>
              </w:rPr>
              <w:t>1100℃</w:t>
            </w:r>
          </w:p>
        </w:tc>
        <w:tc>
          <w:tcPr>
            <w:tcW w:w="975" w:type="dxa"/>
          </w:tcPr>
          <w:p w14:paraId="544BF4AA">
            <w:pPr>
              <w:spacing w:line="360" w:lineRule="auto"/>
              <w:rPr>
                <w:rFonts w:ascii="宋体" w:hAnsi="宋体"/>
              </w:rPr>
            </w:pPr>
            <w:r>
              <w:rPr>
                <w:rFonts w:hint="eastAsia" w:ascii="宋体" w:hAnsi="宋体"/>
                <w:szCs w:val="21"/>
              </w:rPr>
              <w:t>1150℃</w:t>
            </w:r>
          </w:p>
        </w:tc>
        <w:tc>
          <w:tcPr>
            <w:tcW w:w="975" w:type="dxa"/>
          </w:tcPr>
          <w:p w14:paraId="3C204697">
            <w:pPr>
              <w:spacing w:line="360" w:lineRule="auto"/>
              <w:rPr>
                <w:rFonts w:ascii="宋体" w:hAnsi="宋体"/>
              </w:rPr>
            </w:pPr>
            <w:r>
              <w:rPr>
                <w:rFonts w:hint="eastAsia" w:ascii="宋体" w:hAnsi="宋体"/>
                <w:szCs w:val="21"/>
              </w:rPr>
              <w:t>1200℃</w:t>
            </w:r>
          </w:p>
        </w:tc>
        <w:tc>
          <w:tcPr>
            <w:tcW w:w="975" w:type="dxa"/>
          </w:tcPr>
          <w:p w14:paraId="112F9278">
            <w:pPr>
              <w:spacing w:line="360" w:lineRule="auto"/>
              <w:rPr>
                <w:rFonts w:ascii="宋体" w:hAnsi="宋体"/>
              </w:rPr>
            </w:pPr>
            <w:r>
              <w:rPr>
                <w:rFonts w:hint="eastAsia" w:ascii="宋体" w:hAnsi="宋体"/>
                <w:szCs w:val="21"/>
              </w:rPr>
              <w:t>1250℃</w:t>
            </w:r>
          </w:p>
        </w:tc>
        <w:tc>
          <w:tcPr>
            <w:tcW w:w="975" w:type="dxa"/>
          </w:tcPr>
          <w:p w14:paraId="41A7BA41">
            <w:pPr>
              <w:spacing w:line="360" w:lineRule="auto"/>
              <w:rPr>
                <w:rFonts w:ascii="宋体" w:hAnsi="宋体"/>
              </w:rPr>
            </w:pPr>
            <w:r>
              <w:rPr>
                <w:rFonts w:hint="eastAsia" w:ascii="宋体" w:hAnsi="宋体"/>
                <w:szCs w:val="21"/>
              </w:rPr>
              <w:t>1300℃</w:t>
            </w:r>
          </w:p>
        </w:tc>
      </w:tr>
      <w:tr w14:paraId="32739BC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2CFA6D57">
            <w:pPr>
              <w:spacing w:line="360" w:lineRule="auto"/>
              <w:rPr>
                <w:rFonts w:ascii="宋体" w:hAnsi="宋体"/>
              </w:rPr>
            </w:pPr>
            <w:r>
              <w:rPr>
                <w:rFonts w:hint="eastAsia" w:ascii="宋体" w:hAnsi="宋体"/>
                <w:szCs w:val="21"/>
              </w:rPr>
              <w:t>12 min</w:t>
            </w:r>
          </w:p>
        </w:tc>
        <w:tc>
          <w:tcPr>
            <w:tcW w:w="975" w:type="dxa"/>
          </w:tcPr>
          <w:p w14:paraId="3D23B288">
            <w:pPr>
              <w:spacing w:line="360" w:lineRule="auto"/>
              <w:rPr>
                <w:rFonts w:ascii="宋体" w:hAnsi="宋体"/>
              </w:rPr>
            </w:pPr>
            <w:r>
              <w:rPr>
                <w:rFonts w:hint="eastAsia" w:ascii="宋体" w:hAnsi="宋体"/>
                <w:szCs w:val="21"/>
              </w:rPr>
              <w:t>790</w:t>
            </w:r>
          </w:p>
        </w:tc>
        <w:tc>
          <w:tcPr>
            <w:tcW w:w="975" w:type="dxa"/>
          </w:tcPr>
          <w:p w14:paraId="54CAE81F">
            <w:pPr>
              <w:spacing w:line="360" w:lineRule="auto"/>
              <w:rPr>
                <w:rFonts w:ascii="宋体" w:hAnsi="宋体"/>
              </w:rPr>
            </w:pPr>
            <w:r>
              <w:rPr>
                <w:rFonts w:hint="eastAsia" w:ascii="宋体" w:hAnsi="宋体"/>
                <w:szCs w:val="21"/>
              </w:rPr>
              <w:t>836</w:t>
            </w:r>
          </w:p>
        </w:tc>
        <w:tc>
          <w:tcPr>
            <w:tcW w:w="975" w:type="dxa"/>
          </w:tcPr>
          <w:p w14:paraId="16E522E4">
            <w:pPr>
              <w:spacing w:line="360" w:lineRule="auto"/>
              <w:rPr>
                <w:rFonts w:ascii="宋体" w:hAnsi="宋体"/>
              </w:rPr>
            </w:pPr>
            <w:r>
              <w:rPr>
                <w:rFonts w:hint="eastAsia" w:ascii="宋体" w:hAnsi="宋体"/>
                <w:szCs w:val="21"/>
              </w:rPr>
              <w:t>868</w:t>
            </w:r>
          </w:p>
        </w:tc>
        <w:tc>
          <w:tcPr>
            <w:tcW w:w="975" w:type="dxa"/>
          </w:tcPr>
          <w:p w14:paraId="175792ED">
            <w:pPr>
              <w:spacing w:line="360" w:lineRule="auto"/>
              <w:rPr>
                <w:rFonts w:ascii="宋体" w:hAnsi="宋体"/>
              </w:rPr>
            </w:pPr>
            <w:r>
              <w:rPr>
                <w:rFonts w:hint="eastAsia" w:ascii="宋体" w:hAnsi="宋体"/>
                <w:szCs w:val="21"/>
              </w:rPr>
              <w:t>808</w:t>
            </w:r>
          </w:p>
        </w:tc>
        <w:tc>
          <w:tcPr>
            <w:tcW w:w="975" w:type="dxa"/>
          </w:tcPr>
          <w:p w14:paraId="1A9E839C">
            <w:pPr>
              <w:spacing w:line="360" w:lineRule="auto"/>
              <w:rPr>
                <w:rFonts w:ascii="宋体" w:hAnsi="宋体"/>
              </w:rPr>
            </w:pPr>
            <w:r>
              <w:rPr>
                <w:rFonts w:hint="eastAsia" w:ascii="宋体" w:hAnsi="宋体"/>
                <w:szCs w:val="21"/>
              </w:rPr>
              <w:t>454</w:t>
            </w:r>
          </w:p>
        </w:tc>
        <w:tc>
          <w:tcPr>
            <w:tcW w:w="975" w:type="dxa"/>
          </w:tcPr>
          <w:p w14:paraId="318C23CF">
            <w:pPr>
              <w:spacing w:line="360" w:lineRule="auto"/>
              <w:rPr>
                <w:rFonts w:ascii="宋体" w:hAnsi="宋体"/>
              </w:rPr>
            </w:pPr>
            <w:r>
              <w:rPr>
                <w:rFonts w:hint="eastAsia" w:ascii="宋体" w:hAnsi="宋体"/>
                <w:szCs w:val="21"/>
              </w:rPr>
              <w:t>412</w:t>
            </w:r>
          </w:p>
        </w:tc>
      </w:tr>
      <w:tr w14:paraId="1F4F842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AAB9B9D">
            <w:pPr>
              <w:spacing w:line="360" w:lineRule="auto"/>
              <w:rPr>
                <w:rFonts w:ascii="宋体" w:hAnsi="宋体"/>
              </w:rPr>
            </w:pPr>
            <w:r>
              <w:rPr>
                <w:rFonts w:hint="eastAsia" w:ascii="宋体" w:hAnsi="宋体"/>
                <w:szCs w:val="21"/>
              </w:rPr>
              <w:t>16 min</w:t>
            </w:r>
          </w:p>
        </w:tc>
        <w:tc>
          <w:tcPr>
            <w:tcW w:w="975" w:type="dxa"/>
          </w:tcPr>
          <w:p w14:paraId="7B8F78D9">
            <w:pPr>
              <w:spacing w:line="360" w:lineRule="auto"/>
              <w:rPr>
                <w:rFonts w:ascii="宋体" w:hAnsi="宋体"/>
              </w:rPr>
            </w:pPr>
            <w:r>
              <w:rPr>
                <w:rFonts w:hint="eastAsia" w:ascii="宋体" w:hAnsi="宋体"/>
                <w:szCs w:val="21"/>
              </w:rPr>
              <w:t>793</w:t>
            </w:r>
          </w:p>
        </w:tc>
        <w:tc>
          <w:tcPr>
            <w:tcW w:w="975" w:type="dxa"/>
          </w:tcPr>
          <w:p w14:paraId="424E40B2">
            <w:pPr>
              <w:spacing w:line="360" w:lineRule="auto"/>
              <w:rPr>
                <w:rFonts w:ascii="宋体" w:hAnsi="宋体"/>
              </w:rPr>
            </w:pPr>
            <w:r>
              <w:rPr>
                <w:rFonts w:hint="eastAsia" w:ascii="宋体" w:hAnsi="宋体"/>
                <w:szCs w:val="21"/>
              </w:rPr>
              <w:t>856</w:t>
            </w:r>
          </w:p>
        </w:tc>
        <w:tc>
          <w:tcPr>
            <w:tcW w:w="975" w:type="dxa"/>
          </w:tcPr>
          <w:p w14:paraId="63665A79">
            <w:pPr>
              <w:spacing w:line="360" w:lineRule="auto"/>
              <w:rPr>
                <w:rFonts w:ascii="宋体" w:hAnsi="宋体"/>
              </w:rPr>
            </w:pPr>
            <w:r>
              <w:rPr>
                <w:rFonts w:hint="eastAsia" w:ascii="宋体" w:hAnsi="宋体"/>
                <w:szCs w:val="21"/>
              </w:rPr>
              <w:t>871</w:t>
            </w:r>
          </w:p>
        </w:tc>
        <w:tc>
          <w:tcPr>
            <w:tcW w:w="975" w:type="dxa"/>
          </w:tcPr>
          <w:p w14:paraId="707D4258">
            <w:pPr>
              <w:spacing w:line="360" w:lineRule="auto"/>
              <w:rPr>
                <w:rFonts w:ascii="宋体" w:hAnsi="宋体"/>
              </w:rPr>
            </w:pPr>
            <w:r>
              <w:rPr>
                <w:rFonts w:hint="eastAsia" w:ascii="宋体" w:hAnsi="宋体"/>
                <w:szCs w:val="21"/>
              </w:rPr>
              <w:t>845</w:t>
            </w:r>
          </w:p>
        </w:tc>
        <w:tc>
          <w:tcPr>
            <w:tcW w:w="975" w:type="dxa"/>
          </w:tcPr>
          <w:p w14:paraId="01E32566">
            <w:pPr>
              <w:spacing w:line="360" w:lineRule="auto"/>
              <w:rPr>
                <w:rFonts w:ascii="宋体" w:hAnsi="宋体"/>
              </w:rPr>
            </w:pPr>
            <w:r>
              <w:rPr>
                <w:rFonts w:hint="eastAsia" w:ascii="宋体" w:hAnsi="宋体"/>
                <w:szCs w:val="21"/>
              </w:rPr>
              <w:t>556</w:t>
            </w:r>
          </w:p>
        </w:tc>
        <w:tc>
          <w:tcPr>
            <w:tcW w:w="975" w:type="dxa"/>
          </w:tcPr>
          <w:p w14:paraId="308CF259">
            <w:pPr>
              <w:spacing w:line="360" w:lineRule="auto"/>
              <w:rPr>
                <w:rFonts w:ascii="宋体" w:hAnsi="宋体"/>
              </w:rPr>
            </w:pPr>
            <w:r>
              <w:rPr>
                <w:rFonts w:hint="eastAsia" w:ascii="宋体" w:hAnsi="宋体"/>
                <w:szCs w:val="21"/>
              </w:rPr>
              <w:t>530</w:t>
            </w:r>
          </w:p>
        </w:tc>
      </w:tr>
      <w:tr w14:paraId="6F8F170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8336D13">
            <w:pPr>
              <w:spacing w:line="360" w:lineRule="auto"/>
              <w:rPr>
                <w:rFonts w:ascii="宋体" w:hAnsi="宋体"/>
              </w:rPr>
            </w:pPr>
            <w:r>
              <w:rPr>
                <w:rFonts w:hint="eastAsia" w:ascii="宋体" w:hAnsi="宋体"/>
                <w:szCs w:val="21"/>
              </w:rPr>
              <w:t>20 min</w:t>
            </w:r>
          </w:p>
        </w:tc>
        <w:tc>
          <w:tcPr>
            <w:tcW w:w="975" w:type="dxa"/>
          </w:tcPr>
          <w:p w14:paraId="2F54A053">
            <w:pPr>
              <w:spacing w:line="360" w:lineRule="auto"/>
              <w:rPr>
                <w:rFonts w:ascii="宋体" w:hAnsi="宋体"/>
              </w:rPr>
            </w:pPr>
            <w:r>
              <w:rPr>
                <w:rFonts w:hint="eastAsia" w:ascii="宋体" w:hAnsi="宋体"/>
                <w:szCs w:val="21"/>
              </w:rPr>
              <w:t>795</w:t>
            </w:r>
          </w:p>
        </w:tc>
        <w:tc>
          <w:tcPr>
            <w:tcW w:w="975" w:type="dxa"/>
          </w:tcPr>
          <w:p w14:paraId="0724B8B5">
            <w:pPr>
              <w:spacing w:line="360" w:lineRule="auto"/>
              <w:rPr>
                <w:rFonts w:ascii="宋体" w:hAnsi="宋体"/>
              </w:rPr>
            </w:pPr>
            <w:r>
              <w:rPr>
                <w:rFonts w:hint="eastAsia" w:ascii="宋体" w:hAnsi="宋体"/>
                <w:szCs w:val="21"/>
              </w:rPr>
              <w:t>863</w:t>
            </w:r>
          </w:p>
        </w:tc>
        <w:tc>
          <w:tcPr>
            <w:tcW w:w="975" w:type="dxa"/>
          </w:tcPr>
          <w:p w14:paraId="26C89D4F">
            <w:pPr>
              <w:spacing w:line="360" w:lineRule="auto"/>
              <w:rPr>
                <w:rFonts w:ascii="宋体" w:hAnsi="宋体"/>
              </w:rPr>
            </w:pPr>
            <w:r>
              <w:rPr>
                <w:rFonts w:hint="eastAsia" w:ascii="宋体" w:hAnsi="宋体"/>
                <w:szCs w:val="21"/>
              </w:rPr>
              <w:t>873</w:t>
            </w:r>
          </w:p>
        </w:tc>
        <w:tc>
          <w:tcPr>
            <w:tcW w:w="975" w:type="dxa"/>
          </w:tcPr>
          <w:p w14:paraId="13CBB66E">
            <w:pPr>
              <w:spacing w:line="360" w:lineRule="auto"/>
              <w:rPr>
                <w:rFonts w:ascii="宋体" w:hAnsi="宋体"/>
              </w:rPr>
            </w:pPr>
            <w:r>
              <w:rPr>
                <w:rFonts w:hint="eastAsia" w:ascii="宋体" w:hAnsi="宋体"/>
                <w:szCs w:val="21"/>
              </w:rPr>
              <w:t>864</w:t>
            </w:r>
          </w:p>
        </w:tc>
        <w:tc>
          <w:tcPr>
            <w:tcW w:w="975" w:type="dxa"/>
          </w:tcPr>
          <w:p w14:paraId="59109FD1">
            <w:pPr>
              <w:spacing w:line="360" w:lineRule="auto"/>
              <w:rPr>
                <w:rFonts w:ascii="宋体" w:hAnsi="宋体"/>
              </w:rPr>
            </w:pPr>
            <w:r>
              <w:rPr>
                <w:rFonts w:hint="eastAsia" w:ascii="宋体" w:hAnsi="宋体"/>
                <w:szCs w:val="21"/>
              </w:rPr>
              <w:t>617</w:t>
            </w:r>
          </w:p>
        </w:tc>
        <w:tc>
          <w:tcPr>
            <w:tcW w:w="975" w:type="dxa"/>
          </w:tcPr>
          <w:p w14:paraId="70CAF4DF">
            <w:pPr>
              <w:spacing w:line="360" w:lineRule="auto"/>
              <w:rPr>
                <w:rFonts w:ascii="宋体" w:hAnsi="宋体"/>
              </w:rPr>
            </w:pPr>
            <w:r>
              <w:rPr>
                <w:rFonts w:hint="eastAsia" w:ascii="宋体" w:hAnsi="宋体"/>
                <w:szCs w:val="21"/>
              </w:rPr>
              <w:t>623</w:t>
            </w:r>
          </w:p>
        </w:tc>
      </w:tr>
    </w:tbl>
    <w:p w14:paraId="401B5A1A">
      <w:pPr>
        <w:spacing w:line="360" w:lineRule="auto"/>
        <w:ind w:left="273" w:leftChars="130"/>
        <w:rPr>
          <w:rFonts w:ascii="宋体" w:hAnsi="宋体"/>
        </w:rPr>
      </w:pPr>
      <w:r>
        <w:rPr>
          <w:rFonts w:hint="eastAsia" w:ascii="宋体" w:hAnsi="宋体"/>
          <w:szCs w:val="21"/>
        </w:rPr>
        <w:t xml:space="preserve">石灰石煅烧的最佳温度范围一般为1100℃～1200℃的证据是 </w:t>
      </w:r>
      <w:r>
        <w:rPr>
          <w:rFonts w:hint="eastAsia" w:ascii="宋体" w:hAnsi="宋体"/>
          <w:szCs w:val="21"/>
          <w:u w:val="single"/>
        </w:rPr>
        <w:t>　   　</w:t>
      </w:r>
      <w:r>
        <w:rPr>
          <w:rFonts w:hint="eastAsia" w:ascii="宋体" w:hAnsi="宋体"/>
          <w:szCs w:val="21"/>
        </w:rPr>
        <w:t>。</w:t>
      </w:r>
    </w:p>
    <w:p w14:paraId="30657C33">
      <w:pPr>
        <w:spacing w:line="360" w:lineRule="auto"/>
        <w:ind w:left="273" w:leftChars="130"/>
        <w:rPr>
          <w:rFonts w:ascii="宋体" w:hAnsi="宋体"/>
        </w:rPr>
      </w:pPr>
      <w:r>
        <w:rPr>
          <w:rFonts w:ascii="宋体" w:hAnsi="宋体"/>
          <w:szCs w:val="21"/>
        </w:rPr>
        <w:pict>
          <v:shape id="_x0000_i1038" o:spt="75" alt=" " type="#_x0000_t75" style="height:122.25pt;width:113.85pt;" filled="f" o:preferrelative="t" stroked="f" coordsize="21600,21600">
            <v:path/>
            <v:fill on="f" focussize="0,0"/>
            <v:stroke on="f" joinstyle="miter"/>
            <v:imagedata r:id="rId24" o:title=""/>
            <o:lock v:ext="edit" aspectratio="t"/>
            <w10:wrap type="none"/>
            <w10:anchorlock/>
          </v:shape>
        </w:pict>
      </w:r>
    </w:p>
    <w:p w14:paraId="2952CD0D">
      <w:pPr>
        <w:spacing w:line="360" w:lineRule="auto"/>
        <w:rPr>
          <w:rFonts w:ascii="宋体" w:hAnsi="宋体"/>
        </w:rPr>
      </w:pPr>
      <w:r>
        <w:rPr>
          <w:rFonts w:hint="eastAsia" w:ascii="宋体" w:hAnsi="宋体"/>
          <w:b/>
          <w:szCs w:val="21"/>
        </w:rPr>
        <w:t>三、计算题（4分）</w:t>
      </w:r>
    </w:p>
    <w:p w14:paraId="5939F380">
      <w:pPr>
        <w:spacing w:line="360" w:lineRule="auto"/>
        <w:ind w:left="273" w:hanging="273" w:hangingChars="130"/>
        <w:rPr>
          <w:rFonts w:ascii="宋体" w:hAnsi="宋体"/>
        </w:rPr>
      </w:pPr>
      <w:r>
        <w:rPr>
          <w:rFonts w:hint="eastAsia" w:ascii="宋体" w:hAnsi="宋体"/>
          <w:szCs w:val="21"/>
        </w:rPr>
        <w:t>14．（4分）碳酸氢钠是发酵粉的主要成分，常用作糕点、馒头的发泡剂。为测定某碳酸氢钠样品中NaHCO</w:t>
      </w:r>
      <w:r>
        <w:rPr>
          <w:rFonts w:hint="eastAsia" w:ascii="宋体" w:hAnsi="宋体"/>
          <w:szCs w:val="24"/>
          <w:vertAlign w:val="subscript"/>
        </w:rPr>
        <w:t>3</w:t>
      </w:r>
      <w:r>
        <w:rPr>
          <w:rFonts w:hint="eastAsia" w:ascii="宋体" w:hAnsi="宋体"/>
          <w:szCs w:val="21"/>
        </w:rPr>
        <w:t>的质量分数，称取20.0g样品，加热至恒重（质量不再变化），称得固体质量为13.8g。（已知：样品中杂质在加热过程中不发生变化）</w:t>
      </w:r>
    </w:p>
    <w:p w14:paraId="58810B3B">
      <w:pPr>
        <w:spacing w:line="360" w:lineRule="auto"/>
        <w:ind w:left="273" w:leftChars="130"/>
        <w:rPr>
          <w:rFonts w:ascii="宋体" w:hAnsi="宋体"/>
        </w:rPr>
      </w:pPr>
      <w:r>
        <w:rPr>
          <w:rFonts w:hint="eastAsia" w:ascii="宋体" w:hAnsi="宋体"/>
          <w:szCs w:val="21"/>
        </w:rPr>
        <w:t>（1）计算样品中NaHCO</w:t>
      </w:r>
      <w:r>
        <w:rPr>
          <w:rFonts w:hint="eastAsia" w:ascii="宋体" w:hAnsi="宋体"/>
          <w:szCs w:val="24"/>
          <w:vertAlign w:val="subscript"/>
        </w:rPr>
        <w:t>3</w:t>
      </w:r>
      <w:r>
        <w:rPr>
          <w:rFonts w:hint="eastAsia" w:ascii="宋体" w:hAnsi="宋体"/>
          <w:szCs w:val="21"/>
        </w:rPr>
        <w:t>的质量分数。（写出计算过程）</w:t>
      </w:r>
    </w:p>
    <w:p w14:paraId="54F5C8EA">
      <w:pPr>
        <w:spacing w:line="360" w:lineRule="auto"/>
        <w:ind w:left="273" w:leftChars="130"/>
        <w:rPr>
          <w:rFonts w:ascii="宋体" w:hAnsi="宋体"/>
        </w:rPr>
      </w:pPr>
      <w:r>
        <w:rPr>
          <w:rFonts w:hint="eastAsia" w:ascii="宋体" w:hAnsi="宋体"/>
          <w:szCs w:val="21"/>
        </w:rPr>
        <w:t>（2）若上述测定过程中未加热至恒重，则测得NaHCO</w:t>
      </w:r>
      <w:r>
        <w:rPr>
          <w:rFonts w:hint="eastAsia" w:ascii="宋体" w:hAnsi="宋体"/>
          <w:szCs w:val="24"/>
          <w:vertAlign w:val="subscript"/>
        </w:rPr>
        <w:t>3</w:t>
      </w:r>
      <w:r>
        <w:rPr>
          <w:rFonts w:hint="eastAsia" w:ascii="宋体" w:hAnsi="宋体"/>
          <w:szCs w:val="21"/>
        </w:rPr>
        <w:t xml:space="preserve">的质量分数将 </w:t>
      </w:r>
      <w:r>
        <w:rPr>
          <w:rFonts w:hint="eastAsia" w:ascii="宋体" w:hAnsi="宋体"/>
          <w:szCs w:val="21"/>
          <w:u w:val="single"/>
        </w:rPr>
        <w:t>　   　</w:t>
      </w:r>
      <w:r>
        <w:rPr>
          <w:rFonts w:hint="eastAsia" w:ascii="宋体" w:hAnsi="宋体"/>
          <w:szCs w:val="21"/>
        </w:rPr>
        <w:t>。（填“偏小”、“偏大”或“无影响”）。</w:t>
      </w:r>
    </w:p>
    <w:p w14:paraId="566FD9F6">
      <w:pPr>
        <w:spacing w:line="360" w:lineRule="auto"/>
        <w:rPr>
          <w:rFonts w:ascii="宋体" w:hAnsi="宋体"/>
        </w:rPr>
      </w:pPr>
      <w:r>
        <w:rPr>
          <w:rFonts w:ascii="宋体" w:hAnsi="宋体"/>
          <w:b/>
          <w:szCs w:val="30"/>
        </w:rPr>
        <w:br w:type="page"/>
      </w:r>
      <w:r>
        <w:rPr>
          <w:rFonts w:hint="eastAsia" w:ascii="宋体" w:hAnsi="宋体"/>
          <w:b/>
          <w:szCs w:val="21"/>
        </w:rPr>
        <w:t>一、选择题（共8小题，每小题2分，满分16分）</w:t>
      </w:r>
    </w:p>
    <w:p w14:paraId="4992328D">
      <w:pPr>
        <w:spacing w:line="360" w:lineRule="auto"/>
        <w:ind w:left="273" w:hanging="273" w:hangingChars="130"/>
        <w:rPr>
          <w:rFonts w:ascii="宋体" w:hAnsi="宋体"/>
        </w:rPr>
      </w:pPr>
      <w:r>
        <w:rPr>
          <w:rFonts w:hint="eastAsia" w:ascii="宋体" w:hAnsi="宋体"/>
          <w:szCs w:val="21"/>
        </w:rPr>
        <w:t>1．2022年北京冬奥会取得圆满成功。下列冬奥会用品涉及的材料中，属于金属材料的是（　　）</w:t>
      </w:r>
    </w:p>
    <w:p w14:paraId="47C3F601">
      <w:pPr>
        <w:spacing w:line="360" w:lineRule="auto"/>
        <w:ind w:firstLine="273" w:firstLineChars="130"/>
        <w:rPr>
          <w:rFonts w:ascii="宋体" w:hAnsi="宋体"/>
        </w:rPr>
      </w:pPr>
      <w:r>
        <w:rPr>
          <w:rFonts w:hint="eastAsia" w:ascii="宋体" w:hAnsi="宋体"/>
          <w:szCs w:val="21"/>
        </w:rPr>
        <w:t>A．</w:t>
      </w:r>
      <w:r>
        <w:pict>
          <v:shape id="_x0000_i1039" o:spt="75" alt="菁优网" type="#_x0000_t75" style="height:103.8pt;width:104.65pt;" filled="f" o:preferrelative="t" stroked="f" coordsize="21600,21600">
            <v:path/>
            <v:fill on="f" focussize="0,0"/>
            <v:stroke on="f" joinstyle="miter"/>
            <v:imagedata r:id="rId11" o:title="9cdd77f3"/>
            <o:lock v:ext="edit" aspectratio="t"/>
            <w10:wrap type="none"/>
            <w10:anchorlock/>
          </v:shape>
        </w:pict>
      </w:r>
      <w:r>
        <w:rPr>
          <w:rFonts w:hint="eastAsia" w:ascii="宋体" w:hAnsi="宋体"/>
          <w:szCs w:val="21"/>
        </w:rPr>
        <w:t>“冰墩墩”——PET纤维</w:t>
      </w:r>
      <w:r>
        <w:rPr>
          <w:rFonts w:ascii="宋体" w:hAnsi="宋体"/>
        </w:rPr>
        <w:tab/>
      </w:r>
    </w:p>
    <w:p w14:paraId="52719B07">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40" o:spt="75" alt=" " type="#_x0000_t75" style="height:58.6pt;width:108pt;" filled="f" o:preferrelative="t" stroked="f" coordsize="21600,21600">
            <v:path/>
            <v:fill on="f" focussize="0,0"/>
            <v:stroke on="f" joinstyle="miter"/>
            <v:imagedata r:id="rId25" o:title=""/>
            <o:lock v:ext="edit" aspectratio="t"/>
            <w10:wrap type="none"/>
            <w10:anchorlock/>
          </v:shape>
        </w:pict>
      </w:r>
      <w:r>
        <w:rPr>
          <w:rFonts w:hint="eastAsia" w:ascii="宋体" w:hAnsi="宋体"/>
          <w:szCs w:val="21"/>
        </w:rPr>
        <w:t>场馆使用的太阳能电池——晶体硅</w:t>
      </w:r>
      <w:r>
        <w:rPr>
          <w:rFonts w:ascii="宋体" w:hAnsi="宋体"/>
        </w:rPr>
        <w:tab/>
      </w:r>
    </w:p>
    <w:p w14:paraId="02D7BFA3">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1" o:spt="75" alt=" " type="#_x0000_t75" style="height:65.3pt;width:74.5pt;" filled="f" o:preferrelative="t" stroked="f" coordsize="21600,21600">
            <v:path/>
            <v:fill on="f" focussize="0,0"/>
            <v:stroke on="f" joinstyle="miter"/>
            <v:imagedata r:id="rId26" o:title=""/>
            <o:lock v:ext="edit" aspectratio="t"/>
            <w10:wrap type="none"/>
            <w10:anchorlock/>
          </v:shape>
        </w:pict>
      </w:r>
      <w:r>
        <w:rPr>
          <w:rFonts w:hint="eastAsia" w:ascii="宋体" w:hAnsi="宋体"/>
          <w:szCs w:val="21"/>
        </w:rPr>
        <w:t>速滑冰刀——钛合金</w:t>
      </w:r>
      <w:r>
        <w:rPr>
          <w:rFonts w:ascii="宋体" w:hAnsi="宋体"/>
        </w:rPr>
        <w:tab/>
      </w:r>
    </w:p>
    <w:p w14:paraId="303D2EEF">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42" o:spt="75" alt=" " type="#_x0000_t75" style="height:65.3pt;width:85.4pt;" filled="f" o:preferrelative="t" stroked="f" coordsize="21600,21600">
            <v:path/>
            <v:fill on="f" focussize="0,0"/>
            <v:stroke on="f" joinstyle="miter"/>
            <v:imagedata r:id="rId27" o:title=""/>
            <o:lock v:ext="edit" aspectratio="t"/>
            <w10:wrap type="none"/>
            <w10:anchorlock/>
          </v:shape>
        </w:pict>
      </w:r>
      <w:r>
        <w:rPr>
          <w:rFonts w:hint="eastAsia" w:ascii="宋体" w:hAnsi="宋体"/>
          <w:szCs w:val="21"/>
        </w:rPr>
        <w:t>冰壶——花岗岩</w:t>
      </w:r>
    </w:p>
    <w:p w14:paraId="1177753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金属材料包括纯金属和合金。</w:t>
      </w:r>
    </w:p>
    <w:p w14:paraId="66DE10C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解：A、PET纤维是一种合成纤维，属于合成材料，故错误；</w:t>
      </w:r>
    </w:p>
    <w:p w14:paraId="5CC104C9">
      <w:pPr>
        <w:spacing w:line="360" w:lineRule="auto"/>
        <w:ind w:left="273" w:leftChars="130"/>
        <w:rPr>
          <w:rFonts w:ascii="宋体" w:hAnsi="宋体"/>
        </w:rPr>
      </w:pPr>
      <w:r>
        <w:rPr>
          <w:rFonts w:hint="eastAsia" w:ascii="宋体" w:hAnsi="宋体"/>
          <w:szCs w:val="21"/>
        </w:rPr>
        <w:t>B、晶体硅是一种固态非金属单质，故错误；</w:t>
      </w:r>
    </w:p>
    <w:p w14:paraId="0C2A926D">
      <w:pPr>
        <w:spacing w:line="360" w:lineRule="auto"/>
        <w:ind w:left="273" w:leftChars="130"/>
        <w:rPr>
          <w:rFonts w:ascii="宋体" w:hAnsi="宋体"/>
        </w:rPr>
      </w:pPr>
      <w:r>
        <w:rPr>
          <w:rFonts w:hint="eastAsia" w:ascii="宋体" w:hAnsi="宋体"/>
          <w:szCs w:val="21"/>
        </w:rPr>
        <w:t>C、钛合金属于金属材料，故正确；</w:t>
      </w:r>
    </w:p>
    <w:p w14:paraId="18BFFF54">
      <w:pPr>
        <w:spacing w:line="360" w:lineRule="auto"/>
        <w:ind w:left="273" w:leftChars="130"/>
        <w:rPr>
          <w:rFonts w:ascii="宋体" w:hAnsi="宋体"/>
        </w:rPr>
      </w:pPr>
      <w:r>
        <w:rPr>
          <w:rFonts w:hint="eastAsia" w:ascii="宋体" w:hAnsi="宋体"/>
          <w:szCs w:val="21"/>
        </w:rPr>
        <w:t>D、花岗岩是一种天然材料，故错误。</w:t>
      </w:r>
    </w:p>
    <w:p w14:paraId="444A8E99">
      <w:pPr>
        <w:spacing w:line="360" w:lineRule="auto"/>
        <w:ind w:left="273" w:leftChars="130"/>
        <w:rPr>
          <w:rFonts w:ascii="宋体" w:hAnsi="宋体"/>
        </w:rPr>
      </w:pPr>
      <w:r>
        <w:rPr>
          <w:rFonts w:hint="eastAsia" w:ascii="宋体" w:hAnsi="宋体"/>
          <w:szCs w:val="21"/>
        </w:rPr>
        <w:t>故选：C。</w:t>
      </w:r>
    </w:p>
    <w:p w14:paraId="7A42035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解答这类题目时，要熟记和理解金属材料及其应用等相关知识。</w:t>
      </w:r>
    </w:p>
    <w:p w14:paraId="70E25622">
      <w:pPr>
        <w:spacing w:line="360" w:lineRule="auto"/>
        <w:ind w:left="273" w:hanging="273" w:hangingChars="130"/>
        <w:rPr>
          <w:rFonts w:ascii="宋体" w:hAnsi="宋体"/>
        </w:rPr>
      </w:pPr>
      <w:r>
        <w:rPr>
          <w:rFonts w:hint="eastAsia" w:ascii="宋体" w:hAnsi="宋体"/>
          <w:szCs w:val="21"/>
        </w:rPr>
        <w:t>2．氯元素形成的化合物种类较多。下列化合物中氯元素为+5价的是（　　）</w:t>
      </w:r>
    </w:p>
    <w:p w14:paraId="32015F8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A．NaClO</w:t>
      </w:r>
      <w:r>
        <w:rPr>
          <w:rFonts w:hint="eastAsia" w:ascii="宋体" w:hAnsi="宋体"/>
          <w:szCs w:val="24"/>
          <w:vertAlign w:val="subscript"/>
        </w:rPr>
        <w:t>3</w:t>
      </w:r>
      <w:r>
        <w:rPr>
          <w:rFonts w:ascii="宋体" w:hAnsi="宋体"/>
        </w:rPr>
        <w:tab/>
      </w:r>
      <w:r>
        <w:rPr>
          <w:rFonts w:hint="eastAsia" w:ascii="宋体" w:hAnsi="宋体"/>
          <w:szCs w:val="21"/>
        </w:rPr>
        <w:t>B．KClO</w:t>
      </w:r>
      <w:r>
        <w:rPr>
          <w:rFonts w:hint="eastAsia" w:ascii="宋体" w:hAnsi="宋体"/>
          <w:szCs w:val="24"/>
          <w:vertAlign w:val="subscript"/>
        </w:rPr>
        <w:t>4</w:t>
      </w:r>
      <w:r>
        <w:rPr>
          <w:rFonts w:ascii="宋体" w:hAnsi="宋体"/>
        </w:rPr>
        <w:tab/>
      </w:r>
      <w:r>
        <w:rPr>
          <w:rFonts w:hint="eastAsia" w:ascii="宋体" w:hAnsi="宋体"/>
          <w:szCs w:val="21"/>
        </w:rPr>
        <w:t>C．HClO</w:t>
      </w:r>
      <w:r>
        <w:rPr>
          <w:rFonts w:ascii="宋体" w:hAnsi="宋体"/>
        </w:rPr>
        <w:tab/>
      </w:r>
      <w:r>
        <w:rPr>
          <w:rFonts w:hint="eastAsia" w:ascii="宋体" w:hAnsi="宋体"/>
          <w:szCs w:val="21"/>
        </w:rPr>
        <w:t>D．ClO</w:t>
      </w:r>
      <w:r>
        <w:rPr>
          <w:rFonts w:hint="eastAsia" w:ascii="宋体" w:hAnsi="宋体"/>
          <w:szCs w:val="24"/>
          <w:vertAlign w:val="subscript"/>
        </w:rPr>
        <w:t>2</w:t>
      </w:r>
    </w:p>
    <w:p w14:paraId="0FE75B7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根据化合物中正负化合价代数和为0分析。</w:t>
      </w:r>
    </w:p>
    <w:p w14:paraId="2834BE0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解：A、NaClO</w:t>
      </w:r>
      <w:r>
        <w:rPr>
          <w:rFonts w:hint="eastAsia" w:ascii="宋体" w:hAnsi="宋体"/>
          <w:szCs w:val="24"/>
          <w:vertAlign w:val="subscript"/>
        </w:rPr>
        <w:t>3</w:t>
      </w:r>
      <w:r>
        <w:rPr>
          <w:rFonts w:hint="eastAsia" w:ascii="宋体" w:hAnsi="宋体"/>
          <w:szCs w:val="21"/>
        </w:rPr>
        <w:t>中钠元素为+1价，氧元素为﹣2价，设氯元素化合价为x，则有（+1）+x+（﹣2）×3＝0，x＝+5，故A正确。</w:t>
      </w:r>
    </w:p>
    <w:p w14:paraId="5FE4303D">
      <w:pPr>
        <w:spacing w:line="360" w:lineRule="auto"/>
        <w:ind w:left="273" w:leftChars="130"/>
        <w:rPr>
          <w:rFonts w:ascii="宋体" w:hAnsi="宋体"/>
        </w:rPr>
      </w:pPr>
      <w:r>
        <w:rPr>
          <w:rFonts w:hint="eastAsia" w:ascii="宋体" w:hAnsi="宋体"/>
          <w:szCs w:val="21"/>
        </w:rPr>
        <w:t>B、KClO</w:t>
      </w:r>
      <w:r>
        <w:rPr>
          <w:rFonts w:hint="eastAsia" w:ascii="宋体" w:hAnsi="宋体"/>
          <w:szCs w:val="24"/>
          <w:vertAlign w:val="subscript"/>
        </w:rPr>
        <w:t>4</w:t>
      </w:r>
      <w:r>
        <w:rPr>
          <w:rFonts w:hint="eastAsia" w:ascii="宋体" w:hAnsi="宋体"/>
          <w:szCs w:val="21"/>
        </w:rPr>
        <w:t>中钾元素为+1价，氧元素为﹣2价，设氯元素化合价为x，则有（+1）+x+（﹣2）×4＝0，x＝+7，故B错误。</w:t>
      </w:r>
    </w:p>
    <w:p w14:paraId="2D161B1B">
      <w:pPr>
        <w:spacing w:line="360" w:lineRule="auto"/>
        <w:ind w:left="273" w:leftChars="130"/>
        <w:rPr>
          <w:rFonts w:ascii="宋体" w:hAnsi="宋体"/>
        </w:rPr>
      </w:pPr>
      <w:r>
        <w:rPr>
          <w:rFonts w:hint="eastAsia" w:ascii="宋体" w:hAnsi="宋体"/>
          <w:szCs w:val="21"/>
        </w:rPr>
        <w:t>C、HClO中氢元素为+1价，氧元素为﹣2价，设氯元素化合价为x，则有（+1）+x+（﹣2）＝0，x＝+1，故C错误。</w:t>
      </w:r>
    </w:p>
    <w:p w14:paraId="4FF9AD6D">
      <w:pPr>
        <w:spacing w:line="360" w:lineRule="auto"/>
        <w:ind w:left="273" w:leftChars="130"/>
        <w:rPr>
          <w:rFonts w:ascii="宋体" w:hAnsi="宋体"/>
        </w:rPr>
      </w:pPr>
      <w:r>
        <w:rPr>
          <w:rFonts w:hint="eastAsia" w:ascii="宋体" w:hAnsi="宋体"/>
          <w:szCs w:val="21"/>
        </w:rPr>
        <w:t>D、ClO</w:t>
      </w:r>
      <w:r>
        <w:rPr>
          <w:rFonts w:hint="eastAsia" w:ascii="宋体" w:hAnsi="宋体"/>
          <w:szCs w:val="24"/>
          <w:vertAlign w:val="subscript"/>
        </w:rPr>
        <w:t>2</w:t>
      </w:r>
      <w:r>
        <w:rPr>
          <w:rFonts w:hint="eastAsia" w:ascii="宋体" w:hAnsi="宋体"/>
          <w:szCs w:val="21"/>
        </w:rPr>
        <w:t>中氧元素为﹣2价，设氯元素化合价为x，则有x+（﹣2）×2＝0，x＝+4，故D错误。</w:t>
      </w:r>
    </w:p>
    <w:p w14:paraId="4FB07A75">
      <w:pPr>
        <w:spacing w:line="360" w:lineRule="auto"/>
        <w:ind w:left="273" w:leftChars="130"/>
        <w:rPr>
          <w:rFonts w:ascii="宋体" w:hAnsi="宋体"/>
        </w:rPr>
      </w:pPr>
      <w:r>
        <w:rPr>
          <w:rFonts w:hint="eastAsia" w:ascii="宋体" w:hAnsi="宋体"/>
          <w:szCs w:val="21"/>
        </w:rPr>
        <w:t>故选：A。</w:t>
      </w:r>
    </w:p>
    <w:p w14:paraId="62DFD58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本题难度不大，掌握利用化合价的原则（化合物中正负化合价代数和为零）计算指定元素的化合价的方法即可正确解答此类题。</w:t>
      </w:r>
    </w:p>
    <w:p w14:paraId="2C7CCF79">
      <w:pPr>
        <w:spacing w:line="360" w:lineRule="auto"/>
        <w:ind w:left="273" w:hanging="273" w:hangingChars="130"/>
        <w:rPr>
          <w:rFonts w:ascii="宋体" w:hAnsi="宋体"/>
        </w:rPr>
      </w:pPr>
      <w:r>
        <w:rPr>
          <w:rFonts w:hint="eastAsia" w:ascii="宋体" w:hAnsi="宋体"/>
          <w:szCs w:val="21"/>
        </w:rPr>
        <w:t>3．下列有关液体的实验操作中，正确的是（　　）</w:t>
      </w:r>
    </w:p>
    <w:p w14:paraId="33E36D26">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3" o:spt="75" alt=" " type="#_x0000_t75" style="height:74.5pt;width:40.2pt;" filled="f" o:preferrelative="t" stroked="f" coordsize="21600,21600">
            <v:path/>
            <v:fill on="f" focussize="0,0"/>
            <v:stroke on="f" joinstyle="miter"/>
            <v:imagedata r:id="rId28" o:title=""/>
            <o:lock v:ext="edit" aspectratio="t"/>
            <w10:wrap type="none"/>
            <w10:anchorlock/>
          </v:shape>
        </w:pict>
      </w:r>
      <w:r>
        <w:rPr>
          <w:rFonts w:hint="eastAsia" w:ascii="宋体" w:hAnsi="宋体"/>
          <w:szCs w:val="21"/>
        </w:rPr>
        <w:t>取液</w:t>
      </w:r>
      <w:r>
        <w:rPr>
          <w:rFonts w:ascii="宋体" w:hAnsi="宋体"/>
        </w:rPr>
        <w:tab/>
      </w:r>
      <w:r>
        <w:rPr>
          <w:rFonts w:hint="eastAsia" w:ascii="宋体" w:hAnsi="宋体"/>
          <w:szCs w:val="21"/>
        </w:rPr>
        <w:t>B．</w:t>
      </w:r>
      <w:r>
        <w:rPr>
          <w:rFonts w:ascii="宋体" w:hAnsi="宋体"/>
          <w:szCs w:val="21"/>
        </w:rPr>
        <w:pict>
          <v:shape id="_x0000_i1044" o:spt="75" alt=" " type="#_x0000_t75" style="height:71.15pt;width:70.35pt;" filled="f" o:preferrelative="t" stroked="f" coordsize="21600,21600">
            <v:path/>
            <v:fill on="f" focussize="0,0"/>
            <v:stroke on="f" joinstyle="miter"/>
            <v:imagedata r:id="rId29" o:title=""/>
            <o:lock v:ext="edit" aspectratio="t"/>
            <w10:wrap type="none"/>
            <w10:anchorlock/>
          </v:shape>
        </w:pict>
      </w:r>
      <w:r>
        <w:rPr>
          <w:rFonts w:hint="eastAsia" w:ascii="宋体" w:hAnsi="宋体"/>
          <w:szCs w:val="21"/>
        </w:rPr>
        <w:t>加热</w:t>
      </w:r>
      <w:r>
        <w:rPr>
          <w:rFonts w:ascii="宋体" w:hAnsi="宋体"/>
        </w:rPr>
        <w:tab/>
      </w:r>
    </w:p>
    <w:p w14:paraId="41D17C7B">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5" o:spt="75" alt=" " type="#_x0000_t75" style="height:78.7pt;width:92.1pt;" filled="f" o:preferrelative="t" stroked="f" coordsize="21600,21600">
            <v:path/>
            <v:fill on="f" focussize="0,0"/>
            <v:stroke on="f" joinstyle="miter"/>
            <v:imagedata r:id="rId30" o:title=""/>
            <o:lock v:ext="edit" aspectratio="t"/>
            <w10:wrap type="none"/>
            <w10:anchorlock/>
          </v:shape>
        </w:pict>
      </w:r>
      <w:r>
        <w:rPr>
          <w:rFonts w:hint="eastAsia" w:ascii="宋体" w:hAnsi="宋体"/>
          <w:szCs w:val="21"/>
        </w:rPr>
        <w:t>稀释</w:t>
      </w:r>
      <w:r>
        <w:rPr>
          <w:rFonts w:ascii="宋体" w:hAnsi="宋体"/>
        </w:rPr>
        <w:tab/>
      </w:r>
      <w:r>
        <w:rPr>
          <w:rFonts w:hint="eastAsia" w:ascii="宋体" w:hAnsi="宋体"/>
          <w:szCs w:val="21"/>
        </w:rPr>
        <w:t>D．</w:t>
      </w:r>
      <w:r>
        <w:rPr>
          <w:rFonts w:ascii="宋体" w:hAnsi="宋体"/>
          <w:szCs w:val="21"/>
        </w:rPr>
        <w:pict>
          <v:shape id="_x0000_i1046" o:spt="75" alt=" " type="#_x0000_t75" style="height:104.65pt;width:73.65pt;" filled="f" o:preferrelative="t" stroked="f" coordsize="21600,21600">
            <v:path/>
            <v:fill on="f" focussize="0,0"/>
            <v:stroke on="f" joinstyle="miter"/>
            <v:imagedata r:id="rId31" o:title=""/>
            <o:lock v:ext="edit" aspectratio="t"/>
            <w10:wrap type="none"/>
            <w10:anchorlock/>
          </v:shape>
        </w:pict>
      </w:r>
      <w:r>
        <w:rPr>
          <w:rFonts w:hint="eastAsia" w:ascii="宋体" w:hAnsi="宋体"/>
          <w:szCs w:val="21"/>
        </w:rPr>
        <w:t>过滤</w:t>
      </w:r>
    </w:p>
    <w:p w14:paraId="3D0BDB3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根据基本实验操作的正确方法以及注意事项来分析。</w:t>
      </w:r>
    </w:p>
    <w:p w14:paraId="51E8EF9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解：A、使用胶头滴管的过程中，始终保持橡胶乳头在上，不平放，更不能倒置，以免试剂腐蚀胶帽，图中所示操作错误。</w:t>
      </w:r>
    </w:p>
    <w:p w14:paraId="6DC04FCD">
      <w:pPr>
        <w:spacing w:line="360" w:lineRule="auto"/>
        <w:ind w:left="273" w:leftChars="130"/>
        <w:rPr>
          <w:rFonts w:ascii="宋体" w:hAnsi="宋体"/>
        </w:rPr>
      </w:pPr>
      <w:r>
        <w:rPr>
          <w:rFonts w:hint="eastAsia" w:ascii="宋体" w:hAnsi="宋体"/>
          <w:szCs w:val="21"/>
        </w:rPr>
        <w:t>B、给试管中的液体加热时，用酒精灯的外焰加热试管里的液体，且液体体积不能超过试管容积的三分之一，图中所示操作错误。</w:t>
      </w:r>
    </w:p>
    <w:p w14:paraId="47B5698F">
      <w:pPr>
        <w:spacing w:line="360" w:lineRule="auto"/>
        <w:ind w:left="273" w:leftChars="130"/>
        <w:rPr>
          <w:rFonts w:ascii="宋体" w:hAnsi="宋体"/>
        </w:rPr>
      </w:pPr>
      <w:r>
        <w:rPr>
          <w:rFonts w:hint="eastAsia" w:ascii="宋体" w:hAnsi="宋体"/>
          <w:szCs w:val="21"/>
        </w:rPr>
        <w:t>C、稀释浓硫酸时，要将浓硫酸沿着烧杯壁慢慢注入水中，且不断地用玻璃棒搅拌，切不可将水直接倒入浓硫酸中，图中所示操作正确。</w:t>
      </w:r>
    </w:p>
    <w:p w14:paraId="50BA4E1A">
      <w:pPr>
        <w:spacing w:line="360" w:lineRule="auto"/>
        <w:ind w:left="273" w:leftChars="130"/>
        <w:rPr>
          <w:rFonts w:ascii="宋体" w:hAnsi="宋体"/>
        </w:rPr>
      </w:pPr>
      <w:r>
        <w:rPr>
          <w:rFonts w:hint="eastAsia" w:ascii="宋体" w:hAnsi="宋体"/>
          <w:szCs w:val="21"/>
        </w:rPr>
        <w:t>D、图示过滤操作过程中没有用玻璃棒进行引流，图中所示操作错误。</w:t>
      </w:r>
    </w:p>
    <w:p w14:paraId="11B831FE">
      <w:pPr>
        <w:spacing w:line="360" w:lineRule="auto"/>
        <w:ind w:left="273" w:leftChars="130"/>
        <w:rPr>
          <w:rFonts w:ascii="宋体" w:hAnsi="宋体"/>
        </w:rPr>
      </w:pPr>
      <w:r>
        <w:rPr>
          <w:rFonts w:hint="eastAsia" w:ascii="宋体" w:hAnsi="宋体"/>
          <w:szCs w:val="21"/>
        </w:rPr>
        <w:t>故选：C。</w:t>
      </w:r>
    </w:p>
    <w:p w14:paraId="3166152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本题难度不大，熟悉各种仪器的用途及使用注意事项、掌握常见化学实验基本操作的注意事项是解答此类试题的关键。</w:t>
      </w:r>
    </w:p>
    <w:p w14:paraId="29C96779">
      <w:pPr>
        <w:spacing w:line="360" w:lineRule="auto"/>
        <w:ind w:left="273" w:hanging="273" w:hangingChars="130"/>
        <w:rPr>
          <w:rFonts w:ascii="宋体" w:hAnsi="宋体"/>
        </w:rPr>
      </w:pPr>
      <w:r>
        <w:rPr>
          <w:rFonts w:hint="eastAsia" w:ascii="宋体" w:hAnsi="宋体"/>
          <w:szCs w:val="21"/>
        </w:rPr>
        <w:t>4．下列物质的用途主要由其物理性质决定的是（　　）</w:t>
      </w:r>
    </w:p>
    <w:p w14:paraId="56A1E307">
      <w:pPr>
        <w:tabs>
          <w:tab w:val="left" w:pos="4400"/>
        </w:tabs>
        <w:spacing w:line="360" w:lineRule="auto"/>
        <w:ind w:firstLine="273" w:firstLineChars="130"/>
        <w:rPr>
          <w:rFonts w:ascii="宋体" w:hAnsi="宋体"/>
        </w:rPr>
      </w:pPr>
      <w:r>
        <w:rPr>
          <w:rFonts w:hint="eastAsia" w:ascii="宋体" w:hAnsi="宋体"/>
          <w:szCs w:val="21"/>
        </w:rPr>
        <w:t>A．用稀盐酸除铁锈</w:t>
      </w:r>
      <w:r>
        <w:rPr>
          <w:rFonts w:ascii="宋体" w:hAnsi="宋体"/>
        </w:rPr>
        <w:tab/>
      </w:r>
      <w:r>
        <w:rPr>
          <w:rFonts w:hint="eastAsia" w:ascii="宋体" w:hAnsi="宋体"/>
          <w:szCs w:val="21"/>
        </w:rPr>
        <w:t>B．用石墨做电极</w:t>
      </w:r>
      <w:r>
        <w:rPr>
          <w:rFonts w:ascii="宋体" w:hAnsi="宋体"/>
        </w:rPr>
        <w:tab/>
      </w:r>
    </w:p>
    <w:p w14:paraId="2A80BB64">
      <w:pPr>
        <w:tabs>
          <w:tab w:val="left" w:pos="4400"/>
        </w:tabs>
        <w:spacing w:line="360" w:lineRule="auto"/>
        <w:ind w:firstLine="273" w:firstLineChars="130"/>
        <w:rPr>
          <w:rFonts w:ascii="宋体" w:hAnsi="宋体"/>
        </w:rPr>
      </w:pPr>
      <w:r>
        <w:rPr>
          <w:rFonts w:hint="eastAsia" w:ascii="宋体" w:hAnsi="宋体"/>
          <w:szCs w:val="21"/>
        </w:rPr>
        <w:t>C．用生石灰作干燥剂</w:t>
      </w:r>
      <w:r>
        <w:rPr>
          <w:rFonts w:ascii="宋体" w:hAnsi="宋体"/>
        </w:rPr>
        <w:tab/>
      </w:r>
      <w:r>
        <w:rPr>
          <w:rFonts w:hint="eastAsia" w:ascii="宋体" w:hAnsi="宋体"/>
          <w:szCs w:val="21"/>
        </w:rPr>
        <w:t>D．用铁矿石炼铁</w:t>
      </w:r>
    </w:p>
    <w:p w14:paraId="3DABF95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质在化学变化中表现出来的性质叫化学性质，如可燃性、助燃性、氧化性、还原性、酸碱性、稳定性等；物质不需要发生化学变化就表现出来的性质，叫物理性质；物理性质经常表现为：颜色、状态、气味、密度、硬度、熔点、沸点、导电性、导热性、溶解性、挥发性、吸附性、延展性等。</w:t>
      </w:r>
    </w:p>
    <w:p w14:paraId="4899403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解：A、用稀盐酸除铁锈是利用盐酸的酸性，属于化学性质；故选项错误；</w:t>
      </w:r>
    </w:p>
    <w:p w14:paraId="2A75C24B">
      <w:pPr>
        <w:spacing w:line="360" w:lineRule="auto"/>
        <w:ind w:left="273" w:leftChars="130"/>
        <w:rPr>
          <w:rFonts w:ascii="宋体" w:hAnsi="宋体"/>
        </w:rPr>
      </w:pPr>
      <w:r>
        <w:rPr>
          <w:rFonts w:hint="eastAsia" w:ascii="宋体" w:hAnsi="宋体"/>
          <w:szCs w:val="21"/>
        </w:rPr>
        <w:t>B、用石墨做电极是利用石墨的导电性，属于物理性质；故选项正确；</w:t>
      </w:r>
    </w:p>
    <w:p w14:paraId="20EBC863">
      <w:pPr>
        <w:spacing w:line="360" w:lineRule="auto"/>
        <w:ind w:left="273" w:leftChars="130"/>
        <w:rPr>
          <w:rFonts w:ascii="宋体" w:hAnsi="宋体"/>
        </w:rPr>
      </w:pPr>
      <w:r>
        <w:rPr>
          <w:rFonts w:hint="eastAsia" w:ascii="宋体" w:hAnsi="宋体"/>
          <w:szCs w:val="21"/>
        </w:rPr>
        <w:t>C、用生石灰作干燥剂是利用生石灰和水反应生成熟石灰，属于生石灰的化学性质；故选项错误；</w:t>
      </w:r>
    </w:p>
    <w:p w14:paraId="0622CE73">
      <w:pPr>
        <w:spacing w:line="360" w:lineRule="auto"/>
        <w:ind w:left="273" w:leftChars="130"/>
        <w:rPr>
          <w:rFonts w:ascii="宋体" w:hAnsi="宋体"/>
        </w:rPr>
      </w:pPr>
      <w:r>
        <w:rPr>
          <w:rFonts w:hint="eastAsia" w:ascii="宋体" w:hAnsi="宋体"/>
          <w:szCs w:val="21"/>
        </w:rPr>
        <w:t>D、用铁矿石炼铁利用的是化学性质；故选项错误；</w:t>
      </w:r>
    </w:p>
    <w:p w14:paraId="4FF74D0B">
      <w:pPr>
        <w:spacing w:line="360" w:lineRule="auto"/>
        <w:ind w:left="273" w:leftChars="130"/>
        <w:rPr>
          <w:rFonts w:ascii="宋体" w:hAnsi="宋体"/>
        </w:rPr>
      </w:pPr>
      <w:r>
        <w:rPr>
          <w:rFonts w:hint="eastAsia" w:ascii="宋体" w:hAnsi="宋体"/>
          <w:szCs w:val="21"/>
        </w:rPr>
        <w:t>故选：B。</w:t>
      </w:r>
    </w:p>
    <w:p w14:paraId="789580A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本考点考查了物理性质和化学性质的区分，要记忆有关盐酸、石墨、生石灰、铁矿石的性质，并能够在比较的基础上进行应用，本考点的基础性比较强，主要出现在选择题和填空题中。</w:t>
      </w:r>
    </w:p>
    <w:p w14:paraId="113D352A">
      <w:pPr>
        <w:spacing w:line="360" w:lineRule="auto"/>
        <w:ind w:left="273" w:hanging="273" w:hangingChars="130"/>
        <w:rPr>
          <w:rFonts w:ascii="宋体" w:hAnsi="宋体"/>
        </w:rPr>
      </w:pPr>
      <w:r>
        <w:rPr>
          <w:rFonts w:hint="eastAsia" w:ascii="宋体" w:hAnsi="宋体"/>
          <w:szCs w:val="21"/>
        </w:rPr>
        <w:t>5．下列图像能正确反映其对应关系的是（　　）</w:t>
      </w:r>
    </w:p>
    <w:p w14:paraId="7F33CBA4">
      <w:pPr>
        <w:spacing w:line="360" w:lineRule="auto"/>
        <w:ind w:left="273" w:leftChars="130"/>
        <w:rPr>
          <w:rFonts w:ascii="宋体" w:hAnsi="宋体"/>
        </w:rPr>
      </w:pPr>
      <w:r>
        <w:rPr>
          <w:rFonts w:ascii="宋体" w:hAnsi="宋体"/>
          <w:szCs w:val="21"/>
        </w:rPr>
        <w:pict>
          <v:shape id="_x0000_i1047" o:spt="75" alt=" " type="#_x0000_t75" style="height:81.2pt;width:354.15pt;" filled="f" o:preferrelative="t" stroked="f" coordsize="21600,21600">
            <v:path/>
            <v:fill on="f" focussize="0,0"/>
            <v:stroke on="f" joinstyle="miter"/>
            <v:imagedata r:id="rId32" o:title=""/>
            <o:lock v:ext="edit" aspectratio="t"/>
            <w10:wrap type="none"/>
            <w10:anchorlock/>
          </v:shape>
        </w:pict>
      </w:r>
    </w:p>
    <w:p w14:paraId="0C8DCF7C">
      <w:pPr>
        <w:spacing w:line="360" w:lineRule="auto"/>
        <w:ind w:firstLine="273" w:firstLineChars="130"/>
        <w:rPr>
          <w:rFonts w:ascii="宋体" w:hAnsi="宋体"/>
        </w:rPr>
      </w:pPr>
      <w:r>
        <w:rPr>
          <w:rFonts w:hint="eastAsia" w:ascii="宋体" w:hAnsi="宋体"/>
          <w:szCs w:val="21"/>
        </w:rPr>
        <w:t>A．电解水</w:t>
      </w:r>
      <w:r>
        <w:rPr>
          <w:rFonts w:ascii="宋体" w:hAnsi="宋体"/>
        </w:rPr>
        <w:tab/>
      </w:r>
    </w:p>
    <w:p w14:paraId="5DC259AF">
      <w:pPr>
        <w:spacing w:line="360" w:lineRule="auto"/>
        <w:ind w:firstLine="273" w:firstLineChars="130"/>
        <w:rPr>
          <w:rFonts w:ascii="宋体" w:hAnsi="宋体"/>
        </w:rPr>
      </w:pPr>
      <w:r>
        <w:rPr>
          <w:rFonts w:hint="eastAsia" w:ascii="宋体" w:hAnsi="宋体"/>
          <w:szCs w:val="21"/>
        </w:rPr>
        <w:t>B．向NaOH溶液中不断加水</w:t>
      </w:r>
      <w:r>
        <w:rPr>
          <w:rFonts w:ascii="宋体" w:hAnsi="宋体"/>
        </w:rPr>
        <w:tab/>
      </w:r>
    </w:p>
    <w:p w14:paraId="0A9DD196">
      <w:pPr>
        <w:spacing w:line="360" w:lineRule="auto"/>
        <w:ind w:firstLine="273" w:firstLineChars="130"/>
        <w:rPr>
          <w:rFonts w:ascii="宋体" w:hAnsi="宋体"/>
        </w:rPr>
      </w:pPr>
      <w:r>
        <w:rPr>
          <w:rFonts w:hint="eastAsia" w:ascii="宋体" w:hAnsi="宋体"/>
          <w:szCs w:val="21"/>
        </w:rPr>
        <w:t>C．向CaCl</w:t>
      </w:r>
      <w:r>
        <w:rPr>
          <w:rFonts w:hint="eastAsia" w:ascii="宋体" w:hAnsi="宋体"/>
          <w:szCs w:val="24"/>
          <w:vertAlign w:val="subscript"/>
        </w:rPr>
        <w:t>2</w:t>
      </w:r>
      <w:r>
        <w:rPr>
          <w:rFonts w:hint="eastAsia" w:ascii="宋体" w:hAnsi="宋体"/>
          <w:szCs w:val="21"/>
        </w:rPr>
        <w:t>溶液中滴加Na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溶液至过量</w:t>
      </w:r>
      <w:r>
        <w:rPr>
          <w:rFonts w:ascii="宋体" w:hAnsi="宋体"/>
        </w:rPr>
        <w:tab/>
      </w:r>
    </w:p>
    <w:p w14:paraId="0329D0D2">
      <w:pPr>
        <w:spacing w:line="360" w:lineRule="auto"/>
        <w:ind w:firstLine="273" w:firstLineChars="130"/>
        <w:rPr>
          <w:rFonts w:ascii="宋体" w:hAnsi="宋体"/>
        </w:rPr>
      </w:pPr>
      <w:r>
        <w:rPr>
          <w:rFonts w:hint="eastAsia" w:ascii="宋体" w:hAnsi="宋体"/>
          <w:szCs w:val="21"/>
        </w:rPr>
        <w:t>D．向等质量的镁粉和铁粉中分别逐滴加入同浓度的稀硫酸至过量</w:t>
      </w:r>
    </w:p>
    <w:p w14:paraId="7550D8E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A、根据电解水的知识来分析；</w:t>
      </w:r>
    </w:p>
    <w:p w14:paraId="3E947B48">
      <w:pPr>
        <w:spacing w:line="360" w:lineRule="auto"/>
        <w:ind w:left="273" w:leftChars="130"/>
        <w:rPr>
          <w:rFonts w:ascii="宋体" w:hAnsi="宋体"/>
        </w:rPr>
      </w:pPr>
      <w:r>
        <w:rPr>
          <w:rFonts w:hint="eastAsia" w:ascii="宋体" w:hAnsi="宋体"/>
          <w:szCs w:val="21"/>
        </w:rPr>
        <w:t>B、根据溶液的pH与酸碱性来分析；</w:t>
      </w:r>
    </w:p>
    <w:p w14:paraId="43F709FD">
      <w:pPr>
        <w:spacing w:line="360" w:lineRule="auto"/>
        <w:ind w:left="273" w:leftChars="130"/>
        <w:rPr>
          <w:rFonts w:ascii="宋体" w:hAnsi="宋体"/>
        </w:rPr>
      </w:pPr>
      <w:r>
        <w:rPr>
          <w:rFonts w:hint="eastAsia" w:ascii="宋体" w:hAnsi="宋体"/>
          <w:szCs w:val="21"/>
        </w:rPr>
        <w:t>C、根据盐之间的反应来分析；</w:t>
      </w:r>
    </w:p>
    <w:p w14:paraId="0F650275">
      <w:pPr>
        <w:spacing w:line="360" w:lineRule="auto"/>
        <w:ind w:left="273" w:leftChars="130"/>
        <w:rPr>
          <w:rFonts w:ascii="宋体" w:hAnsi="宋体"/>
        </w:rPr>
      </w:pPr>
      <w:r>
        <w:rPr>
          <w:rFonts w:hint="eastAsia" w:ascii="宋体" w:hAnsi="宋体"/>
          <w:szCs w:val="21"/>
        </w:rPr>
        <w:t>D、根据金属与酸的反应来分析。</w:t>
      </w:r>
    </w:p>
    <w:p w14:paraId="12CDCCD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解：A、电解水时，生成氢气与氧气的体积比为2：1，质量比为1：8，图像错误；</w:t>
      </w:r>
    </w:p>
    <w:p w14:paraId="5166D4B1">
      <w:pPr>
        <w:spacing w:line="360" w:lineRule="auto"/>
        <w:ind w:left="273" w:leftChars="130"/>
        <w:rPr>
          <w:rFonts w:ascii="宋体" w:hAnsi="宋体"/>
        </w:rPr>
      </w:pPr>
      <w:r>
        <w:rPr>
          <w:rFonts w:hint="eastAsia" w:ascii="宋体" w:hAnsi="宋体"/>
          <w:szCs w:val="21"/>
        </w:rPr>
        <w:t>B、氢氧化钠溶液显碱性，pH大于7，加水稀释时溶液的碱性减弱，pH变小，但溶液始终呈碱性，pH不会等于7，更不会小于7，图像错误；</w:t>
      </w:r>
    </w:p>
    <w:p w14:paraId="5BD20755">
      <w:pPr>
        <w:spacing w:line="360" w:lineRule="auto"/>
        <w:ind w:left="273" w:leftChars="130"/>
        <w:rPr>
          <w:rFonts w:ascii="宋体" w:hAnsi="宋体"/>
        </w:rPr>
      </w:pPr>
      <w:r>
        <w:rPr>
          <w:rFonts w:hint="eastAsia" w:ascii="宋体" w:hAnsi="宋体"/>
          <w:szCs w:val="21"/>
        </w:rPr>
        <w:t>C、氯化钙与碳酸钠反应生成氯化钠和碳酸钙沉淀，因此向CaCl</w:t>
      </w:r>
      <w:r>
        <w:rPr>
          <w:rFonts w:hint="eastAsia" w:ascii="宋体" w:hAnsi="宋体"/>
          <w:szCs w:val="24"/>
          <w:vertAlign w:val="subscript"/>
        </w:rPr>
        <w:t>2</w:t>
      </w:r>
      <w:r>
        <w:rPr>
          <w:rFonts w:hint="eastAsia" w:ascii="宋体" w:hAnsi="宋体"/>
          <w:szCs w:val="21"/>
        </w:rPr>
        <w:t>溶液中滴加Na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溶液时，立即产生沉淀，当氯化钙完全反应后，沉淀的质量不再增大，图像错误；</w:t>
      </w:r>
    </w:p>
    <w:p w14:paraId="12D04E57">
      <w:pPr>
        <w:spacing w:line="360" w:lineRule="auto"/>
        <w:ind w:left="273" w:leftChars="130"/>
        <w:rPr>
          <w:rFonts w:ascii="宋体" w:hAnsi="宋体"/>
        </w:rPr>
      </w:pPr>
      <w:r>
        <w:rPr>
          <w:rFonts w:hint="eastAsia" w:ascii="宋体" w:hAnsi="宋体"/>
          <w:szCs w:val="21"/>
        </w:rPr>
        <w:t>D、向等质量的镁粉和铁粉中分别逐滴加入同浓度的稀硫酸，开始一段时间滴加硫酸量相等，产生氢气应相等，线应重合一段，最后镁生成的氢气质量多于铁生成的氢气质量，图像正确。</w:t>
      </w:r>
    </w:p>
    <w:p w14:paraId="095DDDDD">
      <w:pPr>
        <w:spacing w:line="360" w:lineRule="auto"/>
        <w:ind w:left="273" w:leftChars="130"/>
        <w:rPr>
          <w:rFonts w:ascii="宋体" w:hAnsi="宋体"/>
        </w:rPr>
      </w:pPr>
      <w:r>
        <w:rPr>
          <w:rFonts w:hint="eastAsia" w:ascii="宋体" w:hAnsi="宋体"/>
          <w:szCs w:val="21"/>
        </w:rPr>
        <w:t>故选：D。</w:t>
      </w:r>
    </w:p>
    <w:p w14:paraId="41E1E77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本题是一道图象坐标与化学知识相结合的综合题，解题的关键是结合所涉及的化学知识，正确分析各变化的过程，注意分析坐标轴表示的意义、曲线的起点、折点及变化趋势，进而确定正确的图象。</w:t>
      </w:r>
    </w:p>
    <w:p w14:paraId="579623E9">
      <w:pPr>
        <w:spacing w:line="360" w:lineRule="auto"/>
        <w:ind w:left="273" w:hanging="273" w:hangingChars="130"/>
        <w:rPr>
          <w:rFonts w:ascii="宋体" w:hAnsi="宋体"/>
        </w:rPr>
      </w:pPr>
      <w:r>
        <w:rPr>
          <w:rFonts w:hint="eastAsia" w:ascii="宋体" w:hAnsi="宋体"/>
          <w:szCs w:val="21"/>
        </w:rPr>
        <w:t>6．下列物质中，前者属于氧化物，后者属于混合物的是（　　）</w:t>
      </w:r>
    </w:p>
    <w:p w14:paraId="46F0124A">
      <w:pPr>
        <w:tabs>
          <w:tab w:val="left" w:pos="4400"/>
        </w:tabs>
        <w:spacing w:line="360" w:lineRule="auto"/>
        <w:ind w:firstLine="273" w:firstLineChars="130"/>
        <w:rPr>
          <w:rFonts w:ascii="宋体" w:hAnsi="宋体"/>
        </w:rPr>
      </w:pPr>
      <w:r>
        <w:rPr>
          <w:rFonts w:hint="eastAsia" w:ascii="宋体" w:hAnsi="宋体"/>
          <w:szCs w:val="21"/>
        </w:rPr>
        <w:t>A．熟石灰、海水</w:t>
      </w:r>
      <w:r>
        <w:rPr>
          <w:rFonts w:ascii="宋体" w:hAnsi="宋体"/>
        </w:rPr>
        <w:tab/>
      </w:r>
      <w:r>
        <w:rPr>
          <w:rFonts w:hint="eastAsia" w:ascii="宋体" w:hAnsi="宋体"/>
          <w:szCs w:val="21"/>
        </w:rPr>
        <w:t>B．冰水混合物、食盐水</w:t>
      </w:r>
      <w:r>
        <w:rPr>
          <w:rFonts w:ascii="宋体" w:hAnsi="宋体"/>
        </w:rPr>
        <w:tab/>
      </w:r>
    </w:p>
    <w:p w14:paraId="0EBC174A">
      <w:pPr>
        <w:tabs>
          <w:tab w:val="left" w:pos="4400"/>
        </w:tabs>
        <w:spacing w:line="360" w:lineRule="auto"/>
        <w:ind w:firstLine="273" w:firstLineChars="130"/>
        <w:rPr>
          <w:rFonts w:ascii="宋体" w:hAnsi="宋体"/>
        </w:rPr>
      </w:pPr>
      <w:r>
        <w:rPr>
          <w:rFonts w:hint="eastAsia" w:ascii="宋体" w:hAnsi="宋体"/>
          <w:szCs w:val="21"/>
        </w:rPr>
        <w:t>C．干冰、硫酸钠</w:t>
      </w:r>
      <w:r>
        <w:rPr>
          <w:rFonts w:ascii="宋体" w:hAnsi="宋体"/>
        </w:rPr>
        <w:tab/>
      </w:r>
      <w:r>
        <w:rPr>
          <w:rFonts w:hint="eastAsia" w:ascii="宋体" w:hAnsi="宋体"/>
          <w:szCs w:val="21"/>
        </w:rPr>
        <w:t>D．生铁、二氧化锰</w:t>
      </w:r>
    </w:p>
    <w:p w14:paraId="5B56CA7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质分为混合物和纯净物，混合物是由两种或两种以上的物质组成；纯净物是由一种物质组成。纯净物又分为单质和化合物。由同种元素组成的纯净物叫单质；由两种或两种以上的元素组成的纯净物叫化合物。氧化物是指由两种元素组成的化合物中，其中一种元素是氧元素。</w:t>
      </w:r>
    </w:p>
    <w:p w14:paraId="5038E51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解：A、熟石灰属于化合物但不是氧化物，因为它有三种元素，海水属于混合物，故选项错误；</w:t>
      </w:r>
    </w:p>
    <w:p w14:paraId="486979D4">
      <w:pPr>
        <w:spacing w:line="360" w:lineRule="auto"/>
        <w:ind w:left="273" w:leftChars="130"/>
        <w:rPr>
          <w:rFonts w:ascii="宋体" w:hAnsi="宋体"/>
        </w:rPr>
      </w:pPr>
      <w:r>
        <w:rPr>
          <w:rFonts w:hint="eastAsia" w:ascii="宋体" w:hAnsi="宋体"/>
          <w:szCs w:val="21"/>
        </w:rPr>
        <w:t>B、冰水混合物中只有水分子，属于氧化物；食盐水属于混合物，故选项正确；</w:t>
      </w:r>
    </w:p>
    <w:p w14:paraId="250CA0BF">
      <w:pPr>
        <w:spacing w:line="360" w:lineRule="auto"/>
        <w:ind w:left="273" w:leftChars="130"/>
        <w:rPr>
          <w:rFonts w:ascii="宋体" w:hAnsi="宋体"/>
        </w:rPr>
      </w:pPr>
      <w:r>
        <w:rPr>
          <w:rFonts w:hint="eastAsia" w:ascii="宋体" w:hAnsi="宋体"/>
          <w:szCs w:val="21"/>
        </w:rPr>
        <w:t>C、干冰属于氧化物，硫酸钠属于化合物但不是氧化物，因为它有三种元素，故选项错误；</w:t>
      </w:r>
    </w:p>
    <w:p w14:paraId="75B2F830">
      <w:pPr>
        <w:spacing w:line="360" w:lineRule="auto"/>
        <w:ind w:left="273" w:leftChars="130"/>
        <w:rPr>
          <w:rFonts w:ascii="宋体" w:hAnsi="宋体"/>
        </w:rPr>
      </w:pPr>
      <w:r>
        <w:rPr>
          <w:rFonts w:hint="eastAsia" w:ascii="宋体" w:hAnsi="宋体"/>
          <w:szCs w:val="21"/>
        </w:rPr>
        <w:t>D、生铁属于混合物，二氧化锰属于氧化物，故选项错误；</w:t>
      </w:r>
    </w:p>
    <w:p w14:paraId="6413C765">
      <w:pPr>
        <w:spacing w:line="360" w:lineRule="auto"/>
        <w:ind w:left="273" w:leftChars="130"/>
        <w:rPr>
          <w:rFonts w:ascii="宋体" w:hAnsi="宋体"/>
        </w:rPr>
      </w:pPr>
      <w:r>
        <w:rPr>
          <w:rFonts w:hint="eastAsia" w:ascii="宋体" w:hAnsi="宋体"/>
          <w:szCs w:val="21"/>
        </w:rPr>
        <w:t>故选：B。</w:t>
      </w:r>
    </w:p>
    <w:p w14:paraId="23E2569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本考点考查了物质的分类，要加强记忆混合物、纯净物、单质、化合物、氧化物等基本概念，并能够区分应用。本考点的基础性比较强，主要出现在选择题和填空题中。</w:t>
      </w:r>
    </w:p>
    <w:p w14:paraId="06C07EFD">
      <w:pPr>
        <w:spacing w:line="360" w:lineRule="auto"/>
        <w:ind w:left="273" w:hanging="273" w:hangingChars="130"/>
        <w:rPr>
          <w:rFonts w:ascii="宋体" w:hAnsi="宋体"/>
        </w:rPr>
      </w:pPr>
      <w:r>
        <w:rPr>
          <w:rFonts w:hint="eastAsia" w:ascii="宋体" w:hAnsi="宋体"/>
          <w:szCs w:val="21"/>
        </w:rPr>
        <w:t>7．下列几种常用的灭火方法及灭火原理均正确的是（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tblGrid>
      <w:tr w14:paraId="4F9D2C4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55E45A54">
            <w:pPr>
              <w:spacing w:line="360" w:lineRule="auto"/>
              <w:rPr>
                <w:rFonts w:ascii="宋体" w:hAnsi="宋体"/>
              </w:rPr>
            </w:pPr>
            <w:r>
              <w:rPr>
                <w:rFonts w:hint="eastAsia" w:ascii="宋体" w:hAnsi="宋体"/>
                <w:szCs w:val="21"/>
              </w:rPr>
              <w:t>选项</w:t>
            </w:r>
          </w:p>
        </w:tc>
        <w:tc>
          <w:tcPr>
            <w:tcW w:w="975" w:type="dxa"/>
          </w:tcPr>
          <w:p w14:paraId="48DACA73">
            <w:pPr>
              <w:spacing w:line="360" w:lineRule="auto"/>
              <w:rPr>
                <w:rFonts w:ascii="宋体" w:hAnsi="宋体"/>
              </w:rPr>
            </w:pPr>
            <w:r>
              <w:rPr>
                <w:rFonts w:hint="eastAsia" w:ascii="宋体" w:hAnsi="宋体"/>
                <w:szCs w:val="21"/>
              </w:rPr>
              <w:t>实例</w:t>
            </w:r>
          </w:p>
        </w:tc>
        <w:tc>
          <w:tcPr>
            <w:tcW w:w="975" w:type="dxa"/>
          </w:tcPr>
          <w:p w14:paraId="30A32C82">
            <w:pPr>
              <w:spacing w:line="360" w:lineRule="auto"/>
              <w:rPr>
                <w:rFonts w:ascii="宋体" w:hAnsi="宋体"/>
              </w:rPr>
            </w:pPr>
            <w:r>
              <w:rPr>
                <w:rFonts w:hint="eastAsia" w:ascii="宋体" w:hAnsi="宋体"/>
                <w:szCs w:val="21"/>
              </w:rPr>
              <w:t>灭火方法</w:t>
            </w:r>
          </w:p>
        </w:tc>
        <w:tc>
          <w:tcPr>
            <w:tcW w:w="975" w:type="dxa"/>
          </w:tcPr>
          <w:p w14:paraId="7BD796D6">
            <w:pPr>
              <w:spacing w:line="360" w:lineRule="auto"/>
              <w:rPr>
                <w:rFonts w:ascii="宋体" w:hAnsi="宋体"/>
              </w:rPr>
            </w:pPr>
            <w:r>
              <w:rPr>
                <w:rFonts w:hint="eastAsia" w:ascii="宋体" w:hAnsi="宋体"/>
                <w:szCs w:val="21"/>
              </w:rPr>
              <w:t>灭火原理</w:t>
            </w:r>
          </w:p>
        </w:tc>
      </w:tr>
      <w:tr w14:paraId="70DC584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96185E5">
            <w:pPr>
              <w:spacing w:line="360" w:lineRule="auto"/>
              <w:rPr>
                <w:rFonts w:ascii="宋体" w:hAnsi="宋体"/>
              </w:rPr>
            </w:pPr>
            <w:r>
              <w:rPr>
                <w:rFonts w:hint="eastAsia" w:ascii="宋体" w:hAnsi="宋体"/>
                <w:szCs w:val="21"/>
              </w:rPr>
              <w:t>A</w:t>
            </w:r>
          </w:p>
        </w:tc>
        <w:tc>
          <w:tcPr>
            <w:tcW w:w="975" w:type="dxa"/>
          </w:tcPr>
          <w:p w14:paraId="4AE7D9EF">
            <w:pPr>
              <w:spacing w:line="360" w:lineRule="auto"/>
              <w:rPr>
                <w:rFonts w:ascii="宋体" w:hAnsi="宋体"/>
              </w:rPr>
            </w:pPr>
            <w:r>
              <w:rPr>
                <w:rFonts w:hint="eastAsia" w:ascii="宋体" w:hAnsi="宋体"/>
                <w:szCs w:val="21"/>
              </w:rPr>
              <w:t>油锅着火</w:t>
            </w:r>
          </w:p>
        </w:tc>
        <w:tc>
          <w:tcPr>
            <w:tcW w:w="975" w:type="dxa"/>
          </w:tcPr>
          <w:p w14:paraId="4C12CF76">
            <w:pPr>
              <w:spacing w:line="360" w:lineRule="auto"/>
              <w:rPr>
                <w:rFonts w:ascii="宋体" w:hAnsi="宋体"/>
              </w:rPr>
            </w:pPr>
            <w:r>
              <w:rPr>
                <w:rFonts w:hint="eastAsia" w:ascii="宋体" w:hAnsi="宋体"/>
                <w:szCs w:val="21"/>
              </w:rPr>
              <w:t>用水浇灭</w:t>
            </w:r>
          </w:p>
        </w:tc>
        <w:tc>
          <w:tcPr>
            <w:tcW w:w="975" w:type="dxa"/>
          </w:tcPr>
          <w:p w14:paraId="4271A194">
            <w:pPr>
              <w:spacing w:line="360" w:lineRule="auto"/>
              <w:rPr>
                <w:rFonts w:ascii="宋体" w:hAnsi="宋体"/>
              </w:rPr>
            </w:pPr>
            <w:r>
              <w:rPr>
                <w:rFonts w:hint="eastAsia" w:ascii="宋体" w:hAnsi="宋体"/>
                <w:szCs w:val="21"/>
              </w:rPr>
              <w:t>使温度降到可燃物的着火点以下</w:t>
            </w:r>
          </w:p>
        </w:tc>
      </w:tr>
      <w:tr w14:paraId="16F6E04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4172AFE">
            <w:pPr>
              <w:spacing w:line="360" w:lineRule="auto"/>
              <w:rPr>
                <w:rFonts w:ascii="宋体" w:hAnsi="宋体"/>
              </w:rPr>
            </w:pPr>
            <w:r>
              <w:rPr>
                <w:rFonts w:hint="eastAsia" w:ascii="宋体" w:hAnsi="宋体"/>
                <w:szCs w:val="21"/>
              </w:rPr>
              <w:t>B</w:t>
            </w:r>
          </w:p>
        </w:tc>
        <w:tc>
          <w:tcPr>
            <w:tcW w:w="975" w:type="dxa"/>
          </w:tcPr>
          <w:p w14:paraId="1ABC5548">
            <w:pPr>
              <w:spacing w:line="360" w:lineRule="auto"/>
              <w:rPr>
                <w:rFonts w:ascii="宋体" w:hAnsi="宋体"/>
              </w:rPr>
            </w:pPr>
            <w:r>
              <w:rPr>
                <w:rFonts w:hint="eastAsia" w:ascii="宋体" w:hAnsi="宋体"/>
                <w:szCs w:val="21"/>
              </w:rPr>
              <w:t>液化气起火</w:t>
            </w:r>
          </w:p>
        </w:tc>
        <w:tc>
          <w:tcPr>
            <w:tcW w:w="975" w:type="dxa"/>
          </w:tcPr>
          <w:p w14:paraId="19330BAB">
            <w:pPr>
              <w:spacing w:line="360" w:lineRule="auto"/>
              <w:rPr>
                <w:rFonts w:ascii="宋体" w:hAnsi="宋体"/>
              </w:rPr>
            </w:pPr>
            <w:r>
              <w:rPr>
                <w:rFonts w:hint="eastAsia" w:ascii="宋体" w:hAnsi="宋体"/>
                <w:szCs w:val="21"/>
              </w:rPr>
              <w:t>关闭阀门</w:t>
            </w:r>
          </w:p>
        </w:tc>
        <w:tc>
          <w:tcPr>
            <w:tcW w:w="975" w:type="dxa"/>
          </w:tcPr>
          <w:p w14:paraId="6675A0B2">
            <w:pPr>
              <w:spacing w:line="360" w:lineRule="auto"/>
              <w:rPr>
                <w:rFonts w:ascii="宋体" w:hAnsi="宋体"/>
              </w:rPr>
            </w:pPr>
            <w:r>
              <w:rPr>
                <w:rFonts w:hint="eastAsia" w:ascii="宋体" w:hAnsi="宋体"/>
                <w:szCs w:val="21"/>
              </w:rPr>
              <w:t>隔绝空气</w:t>
            </w:r>
          </w:p>
        </w:tc>
      </w:tr>
      <w:tr w14:paraId="5C98E62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52375A96">
            <w:pPr>
              <w:spacing w:line="360" w:lineRule="auto"/>
              <w:rPr>
                <w:rFonts w:ascii="宋体" w:hAnsi="宋体"/>
              </w:rPr>
            </w:pPr>
            <w:r>
              <w:rPr>
                <w:rFonts w:hint="eastAsia" w:ascii="宋体" w:hAnsi="宋体"/>
                <w:szCs w:val="21"/>
              </w:rPr>
              <w:t>C</w:t>
            </w:r>
          </w:p>
        </w:tc>
        <w:tc>
          <w:tcPr>
            <w:tcW w:w="975" w:type="dxa"/>
          </w:tcPr>
          <w:p w14:paraId="75AFE4F3">
            <w:pPr>
              <w:spacing w:line="360" w:lineRule="auto"/>
              <w:rPr>
                <w:rFonts w:ascii="宋体" w:hAnsi="宋体"/>
              </w:rPr>
            </w:pPr>
            <w:r>
              <w:rPr>
                <w:rFonts w:hint="eastAsia" w:ascii="宋体" w:hAnsi="宋体"/>
                <w:szCs w:val="21"/>
              </w:rPr>
              <w:t>住宅失火</w:t>
            </w:r>
          </w:p>
        </w:tc>
        <w:tc>
          <w:tcPr>
            <w:tcW w:w="975" w:type="dxa"/>
          </w:tcPr>
          <w:p w14:paraId="6326F7DD">
            <w:pPr>
              <w:spacing w:line="360" w:lineRule="auto"/>
              <w:rPr>
                <w:rFonts w:ascii="宋体" w:hAnsi="宋体"/>
              </w:rPr>
            </w:pPr>
            <w:r>
              <w:rPr>
                <w:rFonts w:hint="eastAsia" w:ascii="宋体" w:hAnsi="宋体"/>
                <w:szCs w:val="21"/>
              </w:rPr>
              <w:t>用高压水枪灭火</w:t>
            </w:r>
          </w:p>
        </w:tc>
        <w:tc>
          <w:tcPr>
            <w:tcW w:w="975" w:type="dxa"/>
          </w:tcPr>
          <w:p w14:paraId="2C278358">
            <w:pPr>
              <w:spacing w:line="360" w:lineRule="auto"/>
              <w:rPr>
                <w:rFonts w:ascii="宋体" w:hAnsi="宋体"/>
              </w:rPr>
            </w:pPr>
            <w:r>
              <w:rPr>
                <w:rFonts w:hint="eastAsia" w:ascii="宋体" w:hAnsi="宋体"/>
                <w:szCs w:val="21"/>
              </w:rPr>
              <w:t>降低可燃物着火点</w:t>
            </w:r>
          </w:p>
        </w:tc>
      </w:tr>
      <w:tr w14:paraId="1D7228B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70E840B">
            <w:pPr>
              <w:spacing w:line="360" w:lineRule="auto"/>
              <w:rPr>
                <w:rFonts w:ascii="宋体" w:hAnsi="宋体"/>
              </w:rPr>
            </w:pPr>
            <w:r>
              <w:rPr>
                <w:rFonts w:hint="eastAsia" w:ascii="宋体" w:hAnsi="宋体"/>
                <w:szCs w:val="21"/>
              </w:rPr>
              <w:t>D</w:t>
            </w:r>
          </w:p>
        </w:tc>
        <w:tc>
          <w:tcPr>
            <w:tcW w:w="975" w:type="dxa"/>
          </w:tcPr>
          <w:p w14:paraId="51BF2D41">
            <w:pPr>
              <w:spacing w:line="360" w:lineRule="auto"/>
              <w:rPr>
                <w:rFonts w:ascii="宋体" w:hAnsi="宋体"/>
              </w:rPr>
            </w:pPr>
            <w:r>
              <w:rPr>
                <w:rFonts w:hint="eastAsia" w:ascii="宋体" w:hAnsi="宋体"/>
                <w:szCs w:val="21"/>
              </w:rPr>
              <w:t>森林着火</w:t>
            </w:r>
          </w:p>
        </w:tc>
        <w:tc>
          <w:tcPr>
            <w:tcW w:w="975" w:type="dxa"/>
          </w:tcPr>
          <w:p w14:paraId="5E5E3B0E">
            <w:pPr>
              <w:spacing w:line="360" w:lineRule="auto"/>
              <w:rPr>
                <w:rFonts w:ascii="宋体" w:hAnsi="宋体"/>
              </w:rPr>
            </w:pPr>
            <w:r>
              <w:rPr>
                <w:rFonts w:hint="eastAsia" w:ascii="宋体" w:hAnsi="宋体"/>
                <w:szCs w:val="21"/>
              </w:rPr>
              <w:t>砍伐出隔离带</w:t>
            </w:r>
          </w:p>
        </w:tc>
        <w:tc>
          <w:tcPr>
            <w:tcW w:w="975" w:type="dxa"/>
          </w:tcPr>
          <w:p w14:paraId="2B2865E4">
            <w:pPr>
              <w:spacing w:line="360" w:lineRule="auto"/>
              <w:rPr>
                <w:rFonts w:ascii="宋体" w:hAnsi="宋体"/>
              </w:rPr>
            </w:pPr>
            <w:r>
              <w:rPr>
                <w:rFonts w:hint="eastAsia" w:ascii="宋体" w:hAnsi="宋体"/>
                <w:szCs w:val="21"/>
              </w:rPr>
              <w:t>移走可燃物</w:t>
            </w:r>
          </w:p>
        </w:tc>
      </w:tr>
    </w:tbl>
    <w:p w14:paraId="2DE9076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7C46429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根据灭火的原理判断，灭火的原理有三个，一是清除可燃物或把可燃物与其它物品隔离，二是隔绝氧气或空气，三是降低可燃物的温度到着火点以下，三者具其一即可．</w:t>
      </w:r>
    </w:p>
    <w:p w14:paraId="7B93EA5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解：A、油锅着火不能用水浇灭，因为油不溶于水且密度比水小，浮于水面上，达不到灭火的目的，故错误。</w:t>
      </w:r>
    </w:p>
    <w:p w14:paraId="07C21197">
      <w:pPr>
        <w:spacing w:line="360" w:lineRule="auto"/>
        <w:ind w:left="273" w:leftChars="130"/>
        <w:rPr>
          <w:rFonts w:ascii="宋体" w:hAnsi="宋体"/>
        </w:rPr>
      </w:pPr>
      <w:r>
        <w:rPr>
          <w:rFonts w:hint="eastAsia" w:ascii="宋体" w:hAnsi="宋体"/>
          <w:szCs w:val="21"/>
        </w:rPr>
        <w:t>B、液化气起火，关闭阀门，清除可燃物而灭火，故错误。</w:t>
      </w:r>
    </w:p>
    <w:p w14:paraId="5F524458">
      <w:pPr>
        <w:spacing w:line="360" w:lineRule="auto"/>
        <w:ind w:left="273" w:leftChars="130"/>
        <w:rPr>
          <w:rFonts w:ascii="宋体" w:hAnsi="宋体"/>
        </w:rPr>
      </w:pPr>
      <w:r>
        <w:rPr>
          <w:rFonts w:hint="eastAsia" w:ascii="宋体" w:hAnsi="宋体"/>
          <w:szCs w:val="21"/>
        </w:rPr>
        <w:t>C、住宅失火用水浇，水蒸发吸热，能降低可燃物的温度到着火点以下，从而达到灭火的目的。可燃物的着火点一般不变，故错误。</w:t>
      </w:r>
    </w:p>
    <w:p w14:paraId="081EABBD">
      <w:pPr>
        <w:spacing w:line="360" w:lineRule="auto"/>
        <w:ind w:left="273" w:leftChars="130"/>
        <w:rPr>
          <w:rFonts w:ascii="宋体" w:hAnsi="宋体"/>
        </w:rPr>
      </w:pPr>
      <w:r>
        <w:rPr>
          <w:rFonts w:hint="eastAsia" w:ascii="宋体" w:hAnsi="宋体"/>
          <w:szCs w:val="21"/>
        </w:rPr>
        <w:t>D、森林着火，砍伐出隔离带是利用清除可燃物或把可燃物与其它物品隔离的原理，故正确。</w:t>
      </w:r>
    </w:p>
    <w:p w14:paraId="56A0454F">
      <w:pPr>
        <w:spacing w:line="360" w:lineRule="auto"/>
        <w:ind w:left="273" w:leftChars="130"/>
        <w:rPr>
          <w:rFonts w:ascii="宋体" w:hAnsi="宋体"/>
        </w:rPr>
      </w:pPr>
      <w:r>
        <w:rPr>
          <w:rFonts w:hint="eastAsia" w:ascii="宋体" w:hAnsi="宋体"/>
          <w:szCs w:val="21"/>
        </w:rPr>
        <w:t>故选：D。</w:t>
      </w:r>
    </w:p>
    <w:p w14:paraId="5EB177C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燃烧是初中化学上的基本概念，是考查的重点之一，主要以考查燃烧的定义、燃烧的条件和灭火的原理及逃生措施，理解燃烧的定义，掌握燃烧的条件和灭火的原理是解题的前提．</w:t>
      </w:r>
    </w:p>
    <w:p w14:paraId="1FB5B9B2">
      <w:pPr>
        <w:spacing w:line="360" w:lineRule="auto"/>
        <w:ind w:left="273" w:hanging="273" w:hangingChars="130"/>
        <w:rPr>
          <w:rFonts w:ascii="宋体" w:hAnsi="宋体"/>
        </w:rPr>
      </w:pPr>
      <w:r>
        <w:rPr>
          <w:rFonts w:hint="eastAsia" w:ascii="宋体" w:hAnsi="宋体"/>
          <w:szCs w:val="21"/>
        </w:rPr>
        <w:t>8．实验室有一包固体粉末，可能含有Na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、Ba（OH）</w:t>
      </w:r>
      <w:r>
        <w:rPr>
          <w:rFonts w:hint="eastAsia" w:ascii="宋体" w:hAnsi="宋体"/>
          <w:szCs w:val="24"/>
          <w:vertAlign w:val="subscript"/>
        </w:rPr>
        <w:t>2</w:t>
      </w:r>
      <w:r>
        <w:rPr>
          <w:rFonts w:hint="eastAsia" w:ascii="宋体" w:hAnsi="宋体"/>
          <w:szCs w:val="21"/>
        </w:rPr>
        <w:t>中的一种或几种。为了探究其成分，实验过程如图所示：</w:t>
      </w:r>
    </w:p>
    <w:p w14:paraId="5202D8EC">
      <w:pPr>
        <w:spacing w:line="360" w:lineRule="auto"/>
        <w:ind w:left="273" w:leftChars="130"/>
        <w:rPr>
          <w:rFonts w:ascii="宋体" w:hAnsi="宋体"/>
        </w:rPr>
      </w:pPr>
      <w:r>
        <w:rPr>
          <w:rFonts w:ascii="宋体" w:hAnsi="宋体"/>
          <w:szCs w:val="21"/>
        </w:rPr>
        <w:pict>
          <v:shape id="_x0000_i1048" o:spt="75" alt=" " type="#_x0000_t75" style="height:73.65pt;width:333.2pt;" filled="f" o:preferrelative="t" stroked="f" coordsize="21600,21600">
            <v:path/>
            <v:fill on="f" focussize="0,0"/>
            <v:stroke on="f" joinstyle="miter"/>
            <v:imagedata r:id="rId33" o:title=""/>
            <o:lock v:ext="edit" aspectratio="t"/>
            <w10:wrap type="none"/>
            <w10:anchorlock/>
          </v:shape>
        </w:pict>
      </w:r>
    </w:p>
    <w:p w14:paraId="45755B1E">
      <w:pPr>
        <w:spacing w:line="360" w:lineRule="auto"/>
        <w:ind w:left="273" w:leftChars="130"/>
        <w:rPr>
          <w:rFonts w:ascii="宋体" w:hAnsi="宋体"/>
        </w:rPr>
      </w:pPr>
      <w:r>
        <w:rPr>
          <w:rFonts w:hint="eastAsia" w:ascii="宋体" w:hAnsi="宋体"/>
          <w:szCs w:val="21"/>
        </w:rPr>
        <w:t>下列说法错误的是（　　）</w:t>
      </w:r>
    </w:p>
    <w:p w14:paraId="10A2F63B">
      <w:pPr>
        <w:spacing w:line="360" w:lineRule="auto"/>
        <w:ind w:firstLine="273" w:firstLineChars="130"/>
        <w:rPr>
          <w:rFonts w:ascii="宋体" w:hAnsi="宋体"/>
        </w:rPr>
      </w:pPr>
      <w:r>
        <w:rPr>
          <w:rFonts w:hint="eastAsia" w:ascii="宋体" w:hAnsi="宋体"/>
          <w:szCs w:val="21"/>
        </w:rPr>
        <w:t>A．步骤Ⅰ中得到的溶液一定显碱性</w:t>
      </w:r>
      <w:r>
        <w:rPr>
          <w:rFonts w:ascii="宋体" w:hAnsi="宋体"/>
        </w:rPr>
        <w:tab/>
      </w:r>
    </w:p>
    <w:p w14:paraId="48142C9C">
      <w:pPr>
        <w:spacing w:line="360" w:lineRule="auto"/>
        <w:ind w:firstLine="273" w:firstLineChars="130"/>
        <w:rPr>
          <w:rFonts w:ascii="宋体" w:hAnsi="宋体"/>
        </w:rPr>
      </w:pPr>
      <w:r>
        <w:rPr>
          <w:rFonts w:hint="eastAsia" w:ascii="宋体" w:hAnsi="宋体"/>
          <w:szCs w:val="21"/>
        </w:rPr>
        <w:t>B．.步骤Ⅱ中沉淀若全部溶解，则原固体粉末一定有Ba（OH）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，一定没有K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p>
    <w:p w14:paraId="2D0CEC1E">
      <w:pPr>
        <w:spacing w:line="360" w:lineRule="auto"/>
        <w:ind w:firstLine="273" w:firstLineChars="130"/>
        <w:rPr>
          <w:rFonts w:ascii="宋体" w:hAnsi="宋体"/>
        </w:rPr>
      </w:pPr>
      <w:r>
        <w:rPr>
          <w:rFonts w:hint="eastAsia" w:ascii="宋体" w:hAnsi="宋体"/>
          <w:szCs w:val="21"/>
        </w:rPr>
        <w:t>C．.步骤Ⅱ中沉淀若部分溶解，则原固体粉末一定有Ba（OH）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p>
    <w:p w14:paraId="235CD261">
      <w:pPr>
        <w:spacing w:line="360" w:lineRule="auto"/>
        <w:ind w:firstLine="273" w:firstLineChars="130"/>
        <w:rPr>
          <w:rFonts w:ascii="宋体" w:hAnsi="宋体"/>
        </w:rPr>
      </w:pPr>
      <w:r>
        <w:rPr>
          <w:rFonts w:hint="eastAsia" w:ascii="宋体" w:hAnsi="宋体"/>
          <w:szCs w:val="21"/>
        </w:rPr>
        <w:t>D．.步骤Ⅱ中沉淀若不溶解，则原固体粉末一定有Ba（OH）</w:t>
      </w:r>
      <w:r>
        <w:rPr>
          <w:rFonts w:hint="eastAsia" w:ascii="宋体" w:hAnsi="宋体"/>
          <w:szCs w:val="24"/>
          <w:vertAlign w:val="subscript"/>
        </w:rPr>
        <w:t>2</w:t>
      </w:r>
      <w:r>
        <w:rPr>
          <w:rFonts w:hint="eastAsia" w:ascii="宋体" w:hAnsi="宋体"/>
          <w:szCs w:val="21"/>
        </w:rPr>
        <w:t>，可能有Na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p>
    <w:p w14:paraId="12834F4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根据碳酸根离子和钡离子反应生成溶于酸的碳酸钡沉淀，硫酸根离子和钡离子反应生成不溶于酸的硫酸钡沉淀等知识进行分析。</w:t>
      </w:r>
    </w:p>
    <w:p w14:paraId="00FEA92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解：碳酸根离子和钡离子反应生成溶于酸的碳酸钡沉淀，硫酸根离子和钡离子反应生成不溶于酸的硫酸钡沉淀。</w:t>
      </w:r>
    </w:p>
    <w:p w14:paraId="18A5E947">
      <w:pPr>
        <w:spacing w:line="360" w:lineRule="auto"/>
        <w:ind w:left="273" w:leftChars="130"/>
        <w:rPr>
          <w:rFonts w:ascii="宋体" w:hAnsi="宋体"/>
        </w:rPr>
      </w:pPr>
      <w:r>
        <w:rPr>
          <w:rFonts w:hint="eastAsia" w:ascii="宋体" w:hAnsi="宋体"/>
          <w:szCs w:val="21"/>
        </w:rPr>
        <w:t>碳酸钠和氢氧化钡反应生成碳酸钡沉淀和氢氧化钠，硫酸钾和氢氧化钡反应生成硫酸钡沉淀和氢氧化钾，</w:t>
      </w:r>
    </w:p>
    <w:p w14:paraId="27FB351B">
      <w:pPr>
        <w:spacing w:line="360" w:lineRule="auto"/>
        <w:ind w:left="273" w:leftChars="130"/>
        <w:rPr>
          <w:rFonts w:ascii="宋体" w:hAnsi="宋体"/>
        </w:rPr>
      </w:pPr>
      <w:r>
        <w:rPr>
          <w:rFonts w:hint="eastAsia" w:ascii="宋体" w:hAnsi="宋体"/>
          <w:szCs w:val="21"/>
        </w:rPr>
        <w:t>A、步骤Ⅰ中得到的溶液一定显碱性，故A正确；</w:t>
      </w:r>
    </w:p>
    <w:p w14:paraId="498188D5">
      <w:pPr>
        <w:spacing w:line="360" w:lineRule="auto"/>
        <w:ind w:left="273" w:leftChars="130"/>
        <w:rPr>
          <w:rFonts w:ascii="宋体" w:hAnsi="宋体"/>
        </w:rPr>
      </w:pPr>
      <w:r>
        <w:rPr>
          <w:rFonts w:hint="eastAsia" w:ascii="宋体" w:hAnsi="宋体"/>
          <w:szCs w:val="21"/>
        </w:rPr>
        <w:t>B、步骤Ⅱ中沉淀若全部溶解，沉淀一定只含有碳酸钡，一定不含硫酸钡，原固体粉末一定有Ba（OH）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，一定没有K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，故B正确；</w:t>
      </w:r>
    </w:p>
    <w:p w14:paraId="763CB63D">
      <w:pPr>
        <w:spacing w:line="360" w:lineRule="auto"/>
        <w:ind w:left="273" w:leftChars="130"/>
        <w:rPr>
          <w:rFonts w:ascii="宋体" w:hAnsi="宋体"/>
        </w:rPr>
      </w:pPr>
      <w:r>
        <w:rPr>
          <w:rFonts w:hint="eastAsia" w:ascii="宋体" w:hAnsi="宋体"/>
          <w:szCs w:val="21"/>
        </w:rPr>
        <w:t>C、步骤Ⅱ中沉淀若部分溶解，沉淀中一定含有碳酸钡和硫酸钡，原固体粉末一定有Ba（OH）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、K</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，故C正确；</w:t>
      </w:r>
    </w:p>
    <w:p w14:paraId="44F2B9F2">
      <w:pPr>
        <w:spacing w:line="360" w:lineRule="auto"/>
        <w:ind w:left="273" w:leftChars="130"/>
        <w:rPr>
          <w:rFonts w:ascii="宋体" w:hAnsi="宋体"/>
        </w:rPr>
      </w:pPr>
      <w:r>
        <w:rPr>
          <w:rFonts w:hint="eastAsia" w:ascii="宋体" w:hAnsi="宋体"/>
          <w:szCs w:val="21"/>
        </w:rPr>
        <w:t>D、步骤Ⅱ中沉淀若不溶解，则原固体粉末一定有氢氧化钡和硫酸钾，一定不含碳酸钠，故D错误。</w:t>
      </w:r>
    </w:p>
    <w:p w14:paraId="2390DC38">
      <w:pPr>
        <w:spacing w:line="360" w:lineRule="auto"/>
        <w:ind w:left="273" w:leftChars="130"/>
        <w:rPr>
          <w:rFonts w:ascii="宋体" w:hAnsi="宋体"/>
        </w:rPr>
      </w:pPr>
      <w:r>
        <w:rPr>
          <w:rFonts w:hint="eastAsia" w:ascii="宋体" w:hAnsi="宋体"/>
          <w:szCs w:val="21"/>
        </w:rPr>
        <w:t>故选：D。</w:t>
      </w:r>
    </w:p>
    <w:p w14:paraId="5657262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在解此类题时，首先分析题中所给物质的性质和两两之间的反应，然后依据题中的现象判断各物质的存在性，最后进行验证即可。</w:t>
      </w:r>
    </w:p>
    <w:p w14:paraId="021714E1">
      <w:pPr>
        <w:spacing w:line="360" w:lineRule="auto"/>
        <w:rPr>
          <w:rFonts w:ascii="宋体" w:hAnsi="宋体"/>
        </w:rPr>
      </w:pPr>
      <w:r>
        <w:rPr>
          <w:rFonts w:hint="eastAsia" w:ascii="宋体" w:hAnsi="宋体"/>
          <w:b/>
          <w:szCs w:val="21"/>
        </w:rPr>
        <w:t>二、填空与简答题（本题包括5个小题，共30分）</w:t>
      </w:r>
    </w:p>
    <w:p w14:paraId="2259964B">
      <w:pPr>
        <w:spacing w:line="360" w:lineRule="auto"/>
        <w:ind w:left="273" w:hanging="273" w:hangingChars="130"/>
        <w:rPr>
          <w:rFonts w:ascii="宋体" w:hAnsi="宋体"/>
        </w:rPr>
      </w:pPr>
      <w:r>
        <w:rPr>
          <w:rFonts w:hint="eastAsia" w:ascii="宋体" w:hAnsi="宋体"/>
          <w:szCs w:val="21"/>
        </w:rPr>
        <w:t>9．（5分）空气又称大气，是生命、燃烧和工业等所需氧的主要来源。</w:t>
      </w:r>
    </w:p>
    <w:p w14:paraId="67198D75">
      <w:pPr>
        <w:spacing w:line="360" w:lineRule="auto"/>
        <w:ind w:left="273" w:leftChars="130"/>
        <w:rPr>
          <w:rFonts w:ascii="宋体" w:hAnsi="宋体"/>
        </w:rPr>
      </w:pPr>
      <w:r>
        <w:rPr>
          <w:rFonts w:hint="eastAsia" w:ascii="宋体" w:hAnsi="宋体"/>
          <w:szCs w:val="21"/>
        </w:rPr>
        <w:t xml:space="preserve">（1）空气中，氧气的体积分数约为 </w:t>
      </w:r>
      <w:r>
        <w:rPr>
          <w:rFonts w:hint="eastAsia" w:ascii="宋体" w:hAnsi="宋体"/>
          <w:szCs w:val="21"/>
          <w:u w:val="single"/>
        </w:rPr>
        <w:t>　21%　</w:t>
      </w:r>
      <w:r>
        <w:rPr>
          <w:rFonts w:hint="eastAsia" w:ascii="宋体" w:hAnsi="宋体"/>
          <w:szCs w:val="21"/>
        </w:rPr>
        <w:t xml:space="preserve">；构成氧气的粒子是 </w:t>
      </w:r>
      <w:r>
        <w:rPr>
          <w:rFonts w:hint="eastAsia" w:ascii="宋体" w:hAnsi="宋体"/>
          <w:szCs w:val="21"/>
          <w:u w:val="single"/>
        </w:rPr>
        <w:t>　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（写化学式）。</w:t>
      </w:r>
    </w:p>
    <w:p w14:paraId="58B8B865">
      <w:pPr>
        <w:spacing w:line="360" w:lineRule="auto"/>
        <w:ind w:left="273" w:leftChars="130"/>
        <w:rPr>
          <w:rFonts w:ascii="宋体" w:hAnsi="宋体"/>
        </w:rPr>
      </w:pPr>
      <w:r>
        <w:rPr>
          <w:rFonts w:hint="eastAsia" w:ascii="宋体" w:hAnsi="宋体"/>
          <w:szCs w:val="21"/>
        </w:rPr>
        <w:t xml:space="preserve">（2）氧原子结构示意图为 </w:t>
      </w:r>
      <w:r>
        <w:rPr>
          <w:rFonts w:hint="eastAsia" w:ascii="宋体" w:hAnsi="宋体"/>
          <w:szCs w:val="21"/>
          <w:u w:val="single"/>
        </w:rPr>
        <w:t>　</w:t>
      </w:r>
      <w:r>
        <w:rPr>
          <w:rFonts w:ascii="宋体" w:hAnsi="宋体"/>
          <w:szCs w:val="21"/>
          <w:u w:val="single"/>
        </w:rPr>
        <w:pict>
          <v:shape id="_x0000_i1049" o:spt="75" alt=" " type="#_x0000_t75" style="height:55.25pt;width:44.35pt;" filled="f" o:preferrelative="t" stroked="f" coordsize="21600,21600">
            <v:path/>
            <v:fill on="f" focussize="0,0"/>
            <v:stroke on="f" joinstyle="miter"/>
            <v:imagedata r:id="rId34" o:title=""/>
            <o:lock v:ext="edit" aspectratio="t"/>
            <w10:wrap type="none"/>
            <w10:anchorlock/>
          </v:shape>
        </w:pict>
      </w:r>
      <w:r>
        <w:rPr>
          <w:rFonts w:hint="eastAsia" w:ascii="宋体" w:hAnsi="宋体"/>
          <w:szCs w:val="21"/>
          <w:u w:val="single"/>
        </w:rPr>
        <w:t>　</w:t>
      </w:r>
      <w:r>
        <w:rPr>
          <w:rFonts w:hint="eastAsia" w:ascii="宋体" w:hAnsi="宋体"/>
          <w:szCs w:val="21"/>
        </w:rPr>
        <w:t xml:space="preserve">，在化学变化中易 </w:t>
      </w:r>
      <w:r>
        <w:rPr>
          <w:rFonts w:hint="eastAsia" w:ascii="宋体" w:hAnsi="宋体"/>
          <w:szCs w:val="21"/>
          <w:u w:val="single"/>
        </w:rPr>
        <w:t>　得到　</w:t>
      </w:r>
      <w:r>
        <w:rPr>
          <w:rFonts w:hint="eastAsia" w:ascii="宋体" w:hAnsi="宋体"/>
          <w:szCs w:val="21"/>
        </w:rPr>
        <w:t>（填“得到”或“失去”）电子。</w:t>
      </w:r>
    </w:p>
    <w:p w14:paraId="24D8704D">
      <w:pPr>
        <w:spacing w:line="360" w:lineRule="auto"/>
        <w:ind w:left="273" w:leftChars="130"/>
        <w:rPr>
          <w:rFonts w:ascii="宋体" w:hAnsi="宋体"/>
        </w:rPr>
      </w:pPr>
      <w:r>
        <w:rPr>
          <w:rFonts w:hint="eastAsia" w:ascii="宋体" w:hAnsi="宋体"/>
          <w:szCs w:val="21"/>
        </w:rPr>
        <w:t xml:space="preserve">（3）在低温、加压条件下，将空气液化，然后将温度升高至﹣196℃～﹣183℃，使液态氮先蒸发，剩余液态氧储存于钢瓶中。从微观视角分析，空气液化过程中，主要改变的是 </w:t>
      </w:r>
      <w:r>
        <w:rPr>
          <w:rFonts w:hint="eastAsia" w:ascii="宋体" w:hAnsi="宋体"/>
          <w:szCs w:val="21"/>
          <w:u w:val="single"/>
        </w:rPr>
        <w:t>　分子间隔　</w:t>
      </w:r>
      <w:r>
        <w:rPr>
          <w:rFonts w:hint="eastAsia" w:ascii="宋体" w:hAnsi="宋体"/>
          <w:szCs w:val="21"/>
        </w:rPr>
        <w:t>。</w:t>
      </w:r>
    </w:p>
    <w:p w14:paraId="4251E31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（1）根据空气的组成以及物质的构成来分析；</w:t>
      </w:r>
    </w:p>
    <w:p w14:paraId="333BBFD3">
      <w:pPr>
        <w:spacing w:line="360" w:lineRule="auto"/>
        <w:ind w:left="273" w:leftChars="130"/>
        <w:rPr>
          <w:rFonts w:ascii="宋体" w:hAnsi="宋体"/>
        </w:rPr>
      </w:pPr>
      <w:r>
        <w:rPr>
          <w:rFonts w:hint="eastAsia" w:ascii="宋体" w:hAnsi="宋体"/>
          <w:szCs w:val="21"/>
        </w:rPr>
        <w:t>（2）根据原子结构以及最外层电子数来分析；</w:t>
      </w:r>
    </w:p>
    <w:p w14:paraId="2DFDA312">
      <w:pPr>
        <w:spacing w:line="360" w:lineRule="auto"/>
        <w:ind w:left="273" w:leftChars="130"/>
        <w:rPr>
          <w:rFonts w:ascii="宋体" w:hAnsi="宋体"/>
        </w:rPr>
      </w:pPr>
      <w:r>
        <w:rPr>
          <w:rFonts w:hint="eastAsia" w:ascii="宋体" w:hAnsi="宋体"/>
          <w:szCs w:val="21"/>
        </w:rPr>
        <w:t>（3）根据分子的性质来分析。</w:t>
      </w:r>
    </w:p>
    <w:p w14:paraId="6B65C7E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解：（1）空气中，氧气的体积分数约为21%；氧气是由氧分子构成的，氧分子符号为O</w:t>
      </w:r>
      <w:r>
        <w:rPr>
          <w:rFonts w:hint="eastAsia" w:ascii="宋体" w:hAnsi="宋体"/>
          <w:szCs w:val="24"/>
          <w:vertAlign w:val="subscript"/>
        </w:rPr>
        <w:t>2</w:t>
      </w:r>
      <w:r>
        <w:rPr>
          <w:rFonts w:hint="eastAsia" w:ascii="宋体" w:hAnsi="宋体"/>
          <w:szCs w:val="21"/>
        </w:rPr>
        <w:t>；故答案为：21%；O</w:t>
      </w:r>
      <w:r>
        <w:rPr>
          <w:rFonts w:hint="eastAsia" w:ascii="宋体" w:hAnsi="宋体"/>
          <w:szCs w:val="24"/>
          <w:vertAlign w:val="subscript"/>
        </w:rPr>
        <w:t>2</w:t>
      </w:r>
      <w:r>
        <w:rPr>
          <w:rFonts w:hint="eastAsia" w:ascii="宋体" w:hAnsi="宋体"/>
          <w:szCs w:val="21"/>
        </w:rPr>
        <w:t>；</w:t>
      </w:r>
    </w:p>
    <w:p w14:paraId="3384FDC2">
      <w:pPr>
        <w:spacing w:line="360" w:lineRule="auto"/>
        <w:ind w:left="273" w:leftChars="130"/>
        <w:rPr>
          <w:rFonts w:ascii="宋体" w:hAnsi="宋体"/>
        </w:rPr>
      </w:pPr>
      <w:r>
        <w:rPr>
          <w:rFonts w:hint="eastAsia" w:ascii="宋体" w:hAnsi="宋体"/>
          <w:szCs w:val="21"/>
        </w:rPr>
        <w:t>（2）氧原子的质子数为6，核外有6个电子，第一层上有2个，第二层上有6个，即氧原子结构示意图为：</w:t>
      </w:r>
      <w:r>
        <w:rPr>
          <w:rFonts w:ascii="宋体" w:hAnsi="宋体"/>
          <w:szCs w:val="21"/>
        </w:rPr>
        <w:pict>
          <v:shape id="_x0000_i1050" o:spt="75" alt=" " type="#_x0000_t75" style="height:55.25pt;width:44.35pt;" filled="f" o:preferrelative="t" stroked="f" coordsize="21600,21600">
            <v:path/>
            <v:fill on="f" focussize="0,0"/>
            <v:stroke on="f" joinstyle="miter"/>
            <v:imagedata r:id="rId34" o:title=""/>
            <o:lock v:ext="edit" aspectratio="t"/>
            <w10:wrap type="none"/>
            <w10:anchorlock/>
          </v:shape>
        </w:pict>
      </w:r>
      <w:r>
        <w:rPr>
          <w:rFonts w:hint="eastAsia" w:ascii="宋体" w:hAnsi="宋体"/>
          <w:szCs w:val="21"/>
        </w:rPr>
        <w:t>，氧原子的最外层有6个电子，多于4个，在化学反应中易得到电子；故答案为：</w:t>
      </w:r>
      <w:r>
        <w:rPr>
          <w:rFonts w:ascii="宋体" w:hAnsi="宋体"/>
          <w:szCs w:val="21"/>
        </w:rPr>
        <w:pict>
          <v:shape id="_x0000_i1051" o:spt="75" alt=" " type="#_x0000_t75" style="height:55.25pt;width:44.35pt;" filled="f" o:preferrelative="t" stroked="f" coordsize="21600,21600">
            <v:path/>
            <v:fill on="f" focussize="0,0"/>
            <v:stroke on="f" joinstyle="miter"/>
            <v:imagedata r:id="rId34" o:title=""/>
            <o:lock v:ext="edit" aspectratio="t"/>
            <w10:wrap type="none"/>
            <w10:anchorlock/>
          </v:shape>
        </w:pict>
      </w:r>
      <w:r>
        <w:rPr>
          <w:rFonts w:hint="eastAsia" w:ascii="宋体" w:hAnsi="宋体"/>
          <w:szCs w:val="21"/>
        </w:rPr>
        <w:t>；得到；</w:t>
      </w:r>
    </w:p>
    <w:p w14:paraId="1DD71C04">
      <w:pPr>
        <w:spacing w:line="360" w:lineRule="auto"/>
        <w:ind w:left="273" w:leftChars="130"/>
        <w:rPr>
          <w:rFonts w:ascii="宋体" w:hAnsi="宋体"/>
        </w:rPr>
      </w:pPr>
      <w:r>
        <w:rPr>
          <w:rFonts w:hint="eastAsia" w:ascii="宋体" w:hAnsi="宋体"/>
          <w:szCs w:val="21"/>
        </w:rPr>
        <w:t>（3）从微观视角分析，空气液化过程中，主要改变的是分子间隔；故答案为：分子间隔。</w:t>
      </w:r>
    </w:p>
    <w:p w14:paraId="2885FFD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要想解答好这类题目，要理解和熟记分子、原子、离子、元素与物质之间的关系，以及与之相关的知识。</w:t>
      </w:r>
    </w:p>
    <w:p w14:paraId="3C576E2D">
      <w:pPr>
        <w:spacing w:line="360" w:lineRule="auto"/>
        <w:ind w:left="273" w:hanging="273" w:hangingChars="130"/>
        <w:rPr>
          <w:rFonts w:ascii="宋体" w:hAnsi="宋体"/>
        </w:rPr>
      </w:pPr>
      <w:r>
        <w:rPr>
          <w:rFonts w:hint="eastAsia" w:ascii="宋体" w:hAnsi="宋体"/>
          <w:szCs w:val="21"/>
        </w:rPr>
        <w:t>10．（5分）溶液与人类的生产生活息息相关。</w:t>
      </w:r>
    </w:p>
    <w:p w14:paraId="7DC69473">
      <w:pPr>
        <w:spacing w:line="360" w:lineRule="auto"/>
        <w:ind w:left="273" w:leftChars="130"/>
        <w:rPr>
          <w:rFonts w:ascii="宋体" w:hAnsi="宋体"/>
        </w:rPr>
      </w:pPr>
      <w:r>
        <w:rPr>
          <w:rFonts w:hint="eastAsia" w:ascii="宋体" w:hAnsi="宋体"/>
          <w:szCs w:val="21"/>
        </w:rPr>
        <w:t xml:space="preserve">（1）下列物质分别放入适量水中，充分搅拌，能够得到溶液的是 </w:t>
      </w:r>
      <w:r>
        <w:rPr>
          <w:rFonts w:hint="eastAsia" w:ascii="宋体" w:hAnsi="宋体"/>
          <w:szCs w:val="21"/>
          <w:u w:val="single"/>
        </w:rPr>
        <w:t>　B　</w:t>
      </w:r>
      <w:r>
        <w:rPr>
          <w:rFonts w:hint="eastAsia" w:ascii="宋体" w:hAnsi="宋体"/>
          <w:szCs w:val="21"/>
        </w:rPr>
        <w:t>（填字母标号）。</w:t>
      </w:r>
    </w:p>
    <w:p w14:paraId="55B3EC68">
      <w:pPr>
        <w:spacing w:line="360" w:lineRule="auto"/>
        <w:ind w:left="273" w:leftChars="130"/>
        <w:rPr>
          <w:rFonts w:ascii="宋体" w:hAnsi="宋体"/>
        </w:rPr>
      </w:pPr>
      <w:r>
        <w:rPr>
          <w:rFonts w:hint="eastAsia" w:ascii="宋体" w:hAnsi="宋体"/>
          <w:szCs w:val="21"/>
        </w:rPr>
        <w:t>A.面粉</w:t>
      </w:r>
    </w:p>
    <w:p w14:paraId="343F1972">
      <w:pPr>
        <w:spacing w:line="360" w:lineRule="auto"/>
        <w:ind w:left="273" w:leftChars="130"/>
        <w:rPr>
          <w:rFonts w:ascii="宋体" w:hAnsi="宋体"/>
        </w:rPr>
      </w:pPr>
      <w:r>
        <w:rPr>
          <w:rFonts w:hint="eastAsia" w:ascii="宋体" w:hAnsi="宋体"/>
          <w:szCs w:val="21"/>
        </w:rPr>
        <w:t>B.白糖</w:t>
      </w:r>
    </w:p>
    <w:p w14:paraId="1AB1E25E">
      <w:pPr>
        <w:spacing w:line="360" w:lineRule="auto"/>
        <w:ind w:left="273" w:leftChars="130"/>
        <w:rPr>
          <w:rFonts w:ascii="宋体" w:hAnsi="宋体"/>
        </w:rPr>
      </w:pPr>
      <w:r>
        <w:rPr>
          <w:rFonts w:hint="eastAsia" w:ascii="宋体" w:hAnsi="宋体"/>
          <w:szCs w:val="21"/>
        </w:rPr>
        <w:t>C.豆油</w:t>
      </w:r>
    </w:p>
    <w:p w14:paraId="3AC8173D">
      <w:pPr>
        <w:spacing w:line="360" w:lineRule="auto"/>
        <w:ind w:left="273" w:leftChars="130"/>
        <w:rPr>
          <w:rFonts w:ascii="宋体" w:hAnsi="宋体"/>
        </w:rPr>
      </w:pPr>
      <w:r>
        <w:rPr>
          <w:rFonts w:hint="eastAsia" w:ascii="宋体" w:hAnsi="宋体"/>
          <w:szCs w:val="21"/>
        </w:rPr>
        <w:t xml:space="preserve">（2）配制一定溶质质量分数的溶液的步骤有：①溶解②计算③装瓶并贴标签④称量（量取）。其正确的顺序为 </w:t>
      </w:r>
      <w:r>
        <w:rPr>
          <w:rFonts w:hint="eastAsia" w:ascii="宋体" w:hAnsi="宋体"/>
          <w:szCs w:val="21"/>
          <w:u w:val="single"/>
        </w:rPr>
        <w:t>　②④①③　</w:t>
      </w:r>
      <w:r>
        <w:rPr>
          <w:rFonts w:hint="eastAsia" w:ascii="宋体" w:hAnsi="宋体"/>
          <w:szCs w:val="21"/>
        </w:rPr>
        <w:t>（填序号）。</w:t>
      </w:r>
    </w:p>
    <w:p w14:paraId="0743BF16">
      <w:pPr>
        <w:spacing w:line="360" w:lineRule="auto"/>
        <w:ind w:left="273" w:leftChars="130"/>
        <w:rPr>
          <w:rFonts w:ascii="宋体" w:hAnsi="宋体"/>
        </w:rPr>
      </w:pPr>
      <w:r>
        <w:rPr>
          <w:rFonts w:hint="eastAsia" w:ascii="宋体" w:hAnsi="宋体"/>
          <w:szCs w:val="21"/>
        </w:rPr>
        <w:t>（3）硝酸钾的溶解度曲线如图所示，回答下列问题。</w:t>
      </w:r>
    </w:p>
    <w:p w14:paraId="0734711A">
      <w:pPr>
        <w:spacing w:line="360" w:lineRule="auto"/>
        <w:ind w:left="273" w:leftChars="130"/>
        <w:rPr>
          <w:rFonts w:ascii="宋体" w:hAnsi="宋体"/>
        </w:rPr>
      </w:pPr>
      <w:r>
        <w:rPr>
          <w:rFonts w:hint="eastAsia" w:ascii="宋体" w:hAnsi="宋体"/>
          <w:szCs w:val="21"/>
        </w:rPr>
        <w:t>①图中P点所表示的KNO</w:t>
      </w:r>
      <w:r>
        <w:rPr>
          <w:rFonts w:hint="eastAsia" w:ascii="宋体" w:hAnsi="宋体"/>
          <w:szCs w:val="24"/>
          <w:vertAlign w:val="subscript"/>
        </w:rPr>
        <w:t>3</w:t>
      </w:r>
      <w:r>
        <w:rPr>
          <w:rFonts w:hint="eastAsia" w:ascii="宋体" w:hAnsi="宋体"/>
          <w:szCs w:val="21"/>
        </w:rPr>
        <w:t xml:space="preserve">溶液 </w:t>
      </w:r>
      <w:r>
        <w:rPr>
          <w:rFonts w:hint="eastAsia" w:ascii="宋体" w:hAnsi="宋体"/>
          <w:szCs w:val="21"/>
          <w:u w:val="single"/>
        </w:rPr>
        <w:t>　不饱和　</w:t>
      </w:r>
      <w:r>
        <w:rPr>
          <w:rFonts w:hint="eastAsia" w:ascii="宋体" w:hAnsi="宋体"/>
          <w:szCs w:val="21"/>
        </w:rPr>
        <w:t>（填“饱和”或“不饱和”）。</w:t>
      </w:r>
    </w:p>
    <w:p w14:paraId="7B9BCC7C">
      <w:pPr>
        <w:spacing w:line="360" w:lineRule="auto"/>
        <w:ind w:left="273" w:leftChars="130"/>
        <w:rPr>
          <w:rFonts w:ascii="宋体" w:hAnsi="宋体"/>
        </w:rPr>
      </w:pPr>
      <w:r>
        <w:rPr>
          <w:rFonts w:hint="eastAsia" w:ascii="宋体" w:hAnsi="宋体"/>
          <w:szCs w:val="21"/>
        </w:rPr>
        <w:t>②将KNO</w:t>
      </w:r>
      <w:r>
        <w:rPr>
          <w:rFonts w:hint="eastAsia" w:ascii="宋体" w:hAnsi="宋体"/>
          <w:szCs w:val="24"/>
          <w:vertAlign w:val="subscript"/>
        </w:rPr>
        <w:t>3</w:t>
      </w:r>
      <w:r>
        <w:rPr>
          <w:rFonts w:hint="eastAsia" w:ascii="宋体" w:hAnsi="宋体"/>
          <w:szCs w:val="21"/>
        </w:rPr>
        <w:t xml:space="preserve">的饱和溶液变为不饱和溶液，可采用的方法有 </w:t>
      </w:r>
      <w:r>
        <w:rPr>
          <w:rFonts w:hint="eastAsia" w:ascii="宋体" w:hAnsi="宋体"/>
          <w:szCs w:val="21"/>
          <w:u w:val="single"/>
        </w:rPr>
        <w:t>　加水（或升高温度或加入不饱和的硝酸钾溶液）　</w:t>
      </w:r>
      <w:r>
        <w:rPr>
          <w:rFonts w:hint="eastAsia" w:ascii="宋体" w:hAnsi="宋体"/>
          <w:szCs w:val="21"/>
        </w:rPr>
        <w:t>（写一种即可）。</w:t>
      </w:r>
    </w:p>
    <w:p w14:paraId="1953DE41">
      <w:pPr>
        <w:spacing w:line="360" w:lineRule="auto"/>
        <w:ind w:left="273" w:leftChars="130"/>
        <w:rPr>
          <w:rFonts w:ascii="宋体" w:hAnsi="宋体"/>
        </w:rPr>
      </w:pPr>
      <w:r>
        <w:rPr>
          <w:rFonts w:hint="eastAsia" w:ascii="宋体" w:hAnsi="宋体"/>
          <w:szCs w:val="21"/>
        </w:rPr>
        <w:t>③20℃时，将20gKNO</w:t>
      </w:r>
      <w:r>
        <w:rPr>
          <w:rFonts w:hint="eastAsia" w:ascii="宋体" w:hAnsi="宋体"/>
          <w:szCs w:val="24"/>
          <w:vertAlign w:val="subscript"/>
        </w:rPr>
        <w:t>3</w:t>
      </w:r>
      <w:r>
        <w:rPr>
          <w:rFonts w:hint="eastAsia" w:ascii="宋体" w:hAnsi="宋体"/>
          <w:szCs w:val="21"/>
        </w:rPr>
        <w:t xml:space="preserve">固体加入到50g水中，充分溶解，所得溶液的质量为 </w:t>
      </w:r>
      <w:r>
        <w:rPr>
          <w:rFonts w:hint="eastAsia" w:ascii="宋体" w:hAnsi="宋体"/>
          <w:szCs w:val="21"/>
          <w:u w:val="single"/>
        </w:rPr>
        <w:t>　65.8　</w:t>
      </w:r>
      <w:r>
        <w:rPr>
          <w:rFonts w:hint="eastAsia" w:ascii="宋体" w:hAnsi="宋体"/>
          <w:szCs w:val="21"/>
        </w:rPr>
        <w:t>g。</w:t>
      </w:r>
    </w:p>
    <w:p w14:paraId="37FB2DC7">
      <w:pPr>
        <w:spacing w:line="360" w:lineRule="auto"/>
        <w:ind w:left="273" w:leftChars="130"/>
        <w:rPr>
          <w:rFonts w:ascii="宋体" w:hAnsi="宋体"/>
        </w:rPr>
      </w:pPr>
      <w:r>
        <w:rPr>
          <w:rFonts w:ascii="宋体" w:hAnsi="宋体"/>
          <w:szCs w:val="21"/>
        </w:rPr>
        <w:pict>
          <v:shape id="_x0000_i1052" o:spt="75" alt=" " type="#_x0000_t75" style="height:139pt;width:147.35pt;" filled="f" o:preferrelative="t" stroked="f" coordsize="21600,21600">
            <v:path/>
            <v:fill on="f" focussize="0,0"/>
            <v:stroke on="f" joinstyle="miter"/>
            <v:imagedata r:id="rId35" o:title=""/>
            <o:lock v:ext="edit" aspectratio="t"/>
            <w10:wrap type="none"/>
            <w10:anchorlock/>
          </v:shape>
        </w:pict>
      </w:r>
    </w:p>
    <w:p w14:paraId="1A711A2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（1）根据一种或几种物质分散到另一种物质中，形成均一的、稳定的混合物叫做溶液，它的基本特征是均一性和稳定性；只有被分散的物质在水中是可溶的，二者混合后才会形成溶液；</w:t>
      </w:r>
    </w:p>
    <w:p w14:paraId="06F5A4D3">
      <w:pPr>
        <w:spacing w:line="360" w:lineRule="auto"/>
        <w:ind w:left="273" w:leftChars="130"/>
        <w:rPr>
          <w:rFonts w:ascii="宋体" w:hAnsi="宋体"/>
        </w:rPr>
      </w:pPr>
      <w:r>
        <w:rPr>
          <w:rFonts w:hint="eastAsia" w:ascii="宋体" w:hAnsi="宋体"/>
          <w:szCs w:val="21"/>
        </w:rPr>
        <w:t>（2）根据配制一定质量分数溶液的步骤分析；</w:t>
      </w:r>
    </w:p>
    <w:p w14:paraId="5954394F">
      <w:pPr>
        <w:spacing w:line="360" w:lineRule="auto"/>
        <w:ind w:left="273" w:leftChars="130"/>
        <w:rPr>
          <w:rFonts w:ascii="宋体" w:hAnsi="宋体"/>
        </w:rPr>
      </w:pPr>
      <w:r>
        <w:rPr>
          <w:rFonts w:hint="eastAsia" w:ascii="宋体" w:hAnsi="宋体"/>
          <w:szCs w:val="21"/>
        </w:rPr>
        <w:t>（3）根据溶解度曲线进行分析。</w:t>
      </w:r>
    </w:p>
    <w:p w14:paraId="6F75C2F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解：（1）A、面粉不溶于水，不能和水形成均一、稳定的混合物，即不能够形成溶液，故选项错误；</w:t>
      </w:r>
    </w:p>
    <w:p w14:paraId="24A1596F">
      <w:pPr>
        <w:spacing w:line="360" w:lineRule="auto"/>
        <w:ind w:left="273" w:leftChars="130"/>
        <w:rPr>
          <w:rFonts w:ascii="宋体" w:hAnsi="宋体"/>
        </w:rPr>
      </w:pPr>
      <w:r>
        <w:rPr>
          <w:rFonts w:hint="eastAsia" w:ascii="宋体" w:hAnsi="宋体"/>
          <w:szCs w:val="21"/>
        </w:rPr>
        <w:t>B、白糖易溶于水，形成均一、稳定的混合物，属于溶液，故选项正确；</w:t>
      </w:r>
    </w:p>
    <w:p w14:paraId="5FEC0295">
      <w:pPr>
        <w:spacing w:line="360" w:lineRule="auto"/>
        <w:ind w:left="273" w:leftChars="130"/>
        <w:rPr>
          <w:rFonts w:ascii="宋体" w:hAnsi="宋体"/>
        </w:rPr>
      </w:pPr>
      <w:r>
        <w:rPr>
          <w:rFonts w:hint="eastAsia" w:ascii="宋体" w:hAnsi="宋体"/>
          <w:szCs w:val="21"/>
        </w:rPr>
        <w:t>C、豆油不溶于水，不能和水形成均一、稳定的混合物，即不能够形成溶液，故选项错误；</w:t>
      </w:r>
    </w:p>
    <w:p w14:paraId="34DDEB12">
      <w:pPr>
        <w:spacing w:line="360" w:lineRule="auto"/>
        <w:ind w:left="273" w:leftChars="130"/>
        <w:rPr>
          <w:rFonts w:ascii="宋体" w:hAnsi="宋体"/>
        </w:rPr>
      </w:pPr>
      <w:r>
        <w:rPr>
          <w:rFonts w:hint="eastAsia" w:ascii="宋体" w:hAnsi="宋体"/>
          <w:szCs w:val="21"/>
        </w:rPr>
        <w:t>故选：B；</w:t>
      </w:r>
    </w:p>
    <w:p w14:paraId="2FA48541">
      <w:pPr>
        <w:spacing w:line="360" w:lineRule="auto"/>
        <w:ind w:left="273" w:leftChars="130"/>
        <w:rPr>
          <w:rFonts w:ascii="宋体" w:hAnsi="宋体"/>
        </w:rPr>
      </w:pPr>
      <w:r>
        <w:rPr>
          <w:rFonts w:hint="eastAsia" w:ascii="宋体" w:hAnsi="宋体"/>
          <w:szCs w:val="21"/>
        </w:rPr>
        <w:t>（2）配制配制一定质量分数的溶液，实验步骤为计算、称量和量取、溶解、装瓶、贴标签；正确的操作顺序为：②④①③；故答案为：②④①③；</w:t>
      </w:r>
    </w:p>
    <w:p w14:paraId="09BD05E2">
      <w:pPr>
        <w:spacing w:line="360" w:lineRule="auto"/>
        <w:ind w:left="273" w:leftChars="130"/>
        <w:rPr>
          <w:rFonts w:ascii="宋体" w:hAnsi="宋体"/>
        </w:rPr>
      </w:pPr>
      <w:r>
        <w:rPr>
          <w:rFonts w:hint="eastAsia" w:ascii="宋体" w:hAnsi="宋体"/>
          <w:szCs w:val="21"/>
        </w:rPr>
        <w:t>（3）①P点在KNO</w:t>
      </w:r>
      <w:r>
        <w:rPr>
          <w:rFonts w:hint="eastAsia" w:ascii="宋体" w:hAnsi="宋体"/>
          <w:szCs w:val="24"/>
          <w:vertAlign w:val="subscript"/>
        </w:rPr>
        <w:t>3</w:t>
      </w:r>
      <w:r>
        <w:rPr>
          <w:rFonts w:hint="eastAsia" w:ascii="宋体" w:hAnsi="宋体"/>
          <w:szCs w:val="21"/>
        </w:rPr>
        <w:t>溶解度曲线的下方，属于KNO</w:t>
      </w:r>
      <w:r>
        <w:rPr>
          <w:rFonts w:hint="eastAsia" w:ascii="宋体" w:hAnsi="宋体"/>
          <w:szCs w:val="24"/>
          <w:vertAlign w:val="subscript"/>
        </w:rPr>
        <w:t>3</w:t>
      </w:r>
      <w:r>
        <w:rPr>
          <w:rFonts w:hint="eastAsia" w:ascii="宋体" w:hAnsi="宋体"/>
          <w:szCs w:val="21"/>
        </w:rPr>
        <w:t>的不饱和溶液；故答案为：不饱和；</w:t>
      </w:r>
    </w:p>
    <w:p w14:paraId="51865569">
      <w:pPr>
        <w:spacing w:line="360" w:lineRule="auto"/>
        <w:ind w:left="273" w:leftChars="130"/>
        <w:rPr>
          <w:rFonts w:ascii="宋体" w:hAnsi="宋体"/>
        </w:rPr>
      </w:pPr>
      <w:r>
        <w:rPr>
          <w:rFonts w:hint="eastAsia" w:ascii="宋体" w:hAnsi="宋体"/>
          <w:szCs w:val="21"/>
        </w:rPr>
        <w:t>②从图象看出，硝酸钾的溶解度随温度的升高而升高，因此将KNO</w:t>
      </w:r>
      <w:r>
        <w:rPr>
          <w:rFonts w:hint="eastAsia" w:ascii="宋体" w:hAnsi="宋体"/>
          <w:szCs w:val="24"/>
          <w:vertAlign w:val="subscript"/>
        </w:rPr>
        <w:t>3</w:t>
      </w:r>
      <w:r>
        <w:rPr>
          <w:rFonts w:hint="eastAsia" w:ascii="宋体" w:hAnsi="宋体"/>
          <w:szCs w:val="21"/>
        </w:rPr>
        <w:t>的饱和溶液变为不饱和溶液，可采用的方法有加水或升高温度或加入不饱和的硝酸钾溶液；故答案为：加水（或升高温度或加入不饱和的硝酸钾溶液）；</w:t>
      </w:r>
    </w:p>
    <w:p w14:paraId="5131B964">
      <w:pPr>
        <w:spacing w:line="360" w:lineRule="auto"/>
        <w:ind w:left="273" w:leftChars="130"/>
        <w:rPr>
          <w:rFonts w:ascii="宋体" w:hAnsi="宋体"/>
        </w:rPr>
      </w:pPr>
      <w:r>
        <w:rPr>
          <w:rFonts w:hint="eastAsia" w:ascii="宋体" w:hAnsi="宋体"/>
          <w:szCs w:val="21"/>
        </w:rPr>
        <w:t>②20℃时硝酸钾的溶解度为31.6g，因此50g水中最多溶解15.8g，20℃时，将20gKNO</w:t>
      </w:r>
      <w:r>
        <w:rPr>
          <w:rFonts w:hint="eastAsia" w:ascii="宋体" w:hAnsi="宋体"/>
          <w:szCs w:val="24"/>
          <w:vertAlign w:val="subscript"/>
        </w:rPr>
        <w:t>3</w:t>
      </w:r>
      <w:r>
        <w:rPr>
          <w:rFonts w:hint="eastAsia" w:ascii="宋体" w:hAnsi="宋体"/>
          <w:szCs w:val="21"/>
        </w:rPr>
        <w:t>固体加入到50g水中，充分溶解，所得溶液的质量为：50g+15.8g＝65.8g；故答案为：65.8g。</w:t>
      </w:r>
    </w:p>
    <w:p w14:paraId="2E13201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在解此类题时，首先要将题中的知识认知透，熟悉溶解度曲线表示的意义，然后结合学过的知识进行解答。</w:t>
      </w:r>
    </w:p>
    <w:p w14:paraId="7FAD4C61">
      <w:pPr>
        <w:spacing w:line="360" w:lineRule="auto"/>
        <w:ind w:left="273" w:hanging="273" w:hangingChars="130"/>
        <w:rPr>
          <w:rFonts w:ascii="宋体" w:hAnsi="宋体"/>
        </w:rPr>
      </w:pPr>
      <w:r>
        <w:rPr>
          <w:rFonts w:hint="eastAsia" w:ascii="宋体" w:hAnsi="宋体"/>
          <w:szCs w:val="21"/>
        </w:rPr>
        <w:t>11．（5分）阅读下列材料，回答相关问题。</w:t>
      </w:r>
    </w:p>
    <w:p w14:paraId="4D838B6A">
      <w:pPr>
        <w:spacing w:line="360" w:lineRule="auto"/>
        <w:ind w:left="273" w:leftChars="130"/>
        <w:rPr>
          <w:rFonts w:ascii="宋体" w:hAnsi="宋体"/>
        </w:rPr>
      </w:pPr>
      <w:r>
        <w:rPr>
          <w:rFonts w:hint="eastAsia" w:ascii="宋体" w:hAnsi="宋体"/>
          <w:szCs w:val="21"/>
        </w:rPr>
        <w:t>《2050年世界与中国能源展望》中提出，全球能源结构正在向多元、清洁、低碳转型。太阳能的利用是热门研究方向之一。例如，可以利用太阳能将水转化为H</w:t>
      </w:r>
      <w:r>
        <w:rPr>
          <w:rFonts w:hint="eastAsia" w:ascii="宋体" w:hAnsi="宋体"/>
          <w:szCs w:val="24"/>
          <w:vertAlign w:val="subscript"/>
        </w:rPr>
        <w:t>2</w:t>
      </w:r>
      <w:r>
        <w:rPr>
          <w:rFonts w:hint="eastAsia" w:ascii="宋体" w:hAnsi="宋体"/>
          <w:szCs w:val="21"/>
        </w:rPr>
        <w:t>，某种光分解水的过程如图一所示，产生的H</w:t>
      </w:r>
      <w:r>
        <w:rPr>
          <w:rFonts w:hint="eastAsia" w:ascii="宋体" w:hAnsi="宋体"/>
          <w:szCs w:val="24"/>
          <w:vertAlign w:val="subscript"/>
        </w:rPr>
        <w:t>2</w:t>
      </w:r>
      <w:r>
        <w:rPr>
          <w:rFonts w:hint="eastAsia" w:ascii="宋体" w:hAnsi="宋体"/>
          <w:szCs w:val="21"/>
        </w:rPr>
        <w:t>在一定条件下与CO</w:t>
      </w:r>
      <w:r>
        <w:rPr>
          <w:rFonts w:hint="eastAsia" w:ascii="宋体" w:hAnsi="宋体"/>
          <w:szCs w:val="24"/>
          <w:vertAlign w:val="subscript"/>
        </w:rPr>
        <w:t>2</w:t>
      </w:r>
      <w:r>
        <w:rPr>
          <w:rFonts w:hint="eastAsia" w:ascii="宋体" w:hAnsi="宋体"/>
          <w:szCs w:val="21"/>
        </w:rPr>
        <w:t>反应合成液态燃料CH</w:t>
      </w:r>
      <w:r>
        <w:rPr>
          <w:rFonts w:hint="eastAsia" w:ascii="宋体" w:hAnsi="宋体"/>
          <w:szCs w:val="24"/>
          <w:vertAlign w:val="subscript"/>
        </w:rPr>
        <w:t>3</w:t>
      </w:r>
      <w:r>
        <w:rPr>
          <w:rFonts w:hint="eastAsia" w:ascii="宋体" w:hAnsi="宋体"/>
          <w:szCs w:val="21"/>
        </w:rPr>
        <w:t>OH（甲醇）。也可以在太阳光照下，通过光依化将H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直接转化为CH</w:t>
      </w:r>
      <w:r>
        <w:rPr>
          <w:rFonts w:hint="eastAsia" w:ascii="宋体" w:hAnsi="宋体"/>
          <w:szCs w:val="24"/>
          <w:vertAlign w:val="subscript"/>
        </w:rPr>
        <w:t>3</w:t>
      </w:r>
      <w:r>
        <w:rPr>
          <w:rFonts w:hint="eastAsia" w:ascii="宋体" w:hAnsi="宋体"/>
          <w:szCs w:val="21"/>
        </w:rPr>
        <w:t>OH、H</w:t>
      </w:r>
      <w:r>
        <w:rPr>
          <w:rFonts w:hint="eastAsia" w:ascii="宋体" w:hAnsi="宋体"/>
          <w:szCs w:val="24"/>
          <w:vertAlign w:val="subscript"/>
        </w:rPr>
        <w:t>2</w:t>
      </w:r>
      <w:r>
        <w:rPr>
          <w:rFonts w:hint="eastAsia" w:ascii="宋体" w:hAnsi="宋体"/>
          <w:szCs w:val="21"/>
        </w:rPr>
        <w:t>、CO、CH</w:t>
      </w:r>
      <w:r>
        <w:rPr>
          <w:rFonts w:hint="eastAsia" w:ascii="宋体" w:hAnsi="宋体"/>
          <w:szCs w:val="24"/>
          <w:vertAlign w:val="subscript"/>
        </w:rPr>
        <w:t>4</w:t>
      </w:r>
      <w:r>
        <w:rPr>
          <w:rFonts w:hint="eastAsia" w:ascii="宋体" w:hAnsi="宋体"/>
          <w:szCs w:val="21"/>
        </w:rPr>
        <w:t>等太阳能燃料（图二）。另外，还可以利用照明灯、人体散发的热量等生活中随处可见的成热发电，我国研发的“柔性、可裁剪碲化铋（Bi</w:t>
      </w:r>
      <w:r>
        <w:rPr>
          <w:rFonts w:hint="eastAsia" w:ascii="宋体" w:hAnsi="宋体"/>
          <w:szCs w:val="24"/>
          <w:vertAlign w:val="subscript"/>
        </w:rPr>
        <w:t>2</w:t>
      </w:r>
      <w:r>
        <w:rPr>
          <w:rFonts w:hint="eastAsia" w:ascii="宋体" w:hAnsi="宋体"/>
          <w:szCs w:val="21"/>
        </w:rPr>
        <w:t>Te</w:t>
      </w:r>
      <w:r>
        <w:rPr>
          <w:rFonts w:hint="eastAsia" w:ascii="宋体" w:hAnsi="宋体"/>
          <w:szCs w:val="24"/>
          <w:vertAlign w:val="subscript"/>
        </w:rPr>
        <w:t>3</w:t>
      </w:r>
      <w:r>
        <w:rPr>
          <w:rFonts w:hint="eastAsia" w:ascii="宋体" w:hAnsi="宋体"/>
          <w:szCs w:val="21"/>
        </w:rPr>
        <w:t>）/纤维素复合热电薄膜电池”，能充分贴合人体体表，实现利用体表散热为蓝牙耳机、手表、智能手环等可穿戴电子设备供电（图三）。可以看出，在新能源的开发和利用中，化学起着不可替代的作用。</w:t>
      </w:r>
    </w:p>
    <w:p w14:paraId="39C3B57C">
      <w:pPr>
        <w:spacing w:line="360" w:lineRule="auto"/>
        <w:ind w:left="273" w:leftChars="130"/>
        <w:rPr>
          <w:rFonts w:ascii="宋体" w:hAnsi="宋体"/>
        </w:rPr>
      </w:pPr>
      <w:r>
        <w:rPr>
          <w:rFonts w:ascii="宋体" w:hAnsi="宋体"/>
          <w:szCs w:val="21"/>
        </w:rPr>
        <w:pict>
          <v:shape id="_x0000_i1053" o:spt="75" alt=" " type="#_x0000_t75" style="height:157.4pt;width:433.65pt;" filled="f" o:preferrelative="t" stroked="f" coordsize="21600,21600">
            <v:path/>
            <v:fill on="f" focussize="0,0"/>
            <v:stroke on="f" joinstyle="miter"/>
            <v:imagedata r:id="rId36" o:title=""/>
            <o:lock v:ext="edit" aspectratio="t"/>
            <w10:wrap type="none"/>
            <w10:anchorlock/>
          </v:shape>
        </w:pict>
      </w:r>
    </w:p>
    <w:p w14:paraId="77E7F9F4">
      <w:pPr>
        <w:spacing w:line="360" w:lineRule="auto"/>
        <w:ind w:left="273" w:leftChars="130"/>
        <w:rPr>
          <w:rFonts w:ascii="宋体" w:hAnsi="宋体"/>
        </w:rPr>
      </w:pPr>
      <w:r>
        <w:rPr>
          <w:rFonts w:hint="eastAsia" w:ascii="宋体" w:hAnsi="宋体"/>
          <w:szCs w:val="21"/>
        </w:rPr>
        <w:t>（1）图一转化过程中循环利用的物质有Fe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hint="eastAsia" w:ascii="宋体" w:hAnsi="宋体"/>
          <w:szCs w:val="21"/>
        </w:rPr>
        <w:t xml:space="preserve">和 </w:t>
      </w:r>
      <w:r>
        <w:rPr>
          <w:rFonts w:hint="eastAsia" w:ascii="宋体" w:hAnsi="宋体"/>
          <w:szCs w:val="21"/>
          <w:u w:val="single"/>
        </w:rPr>
        <w:t>　FeO　</w:t>
      </w:r>
      <w:r>
        <w:rPr>
          <w:rFonts w:hint="eastAsia" w:ascii="宋体" w:hAnsi="宋体"/>
          <w:szCs w:val="21"/>
        </w:rPr>
        <w:t xml:space="preserve">；与电解水相比，该方法的优点是 </w:t>
      </w:r>
      <w:r>
        <w:rPr>
          <w:rFonts w:hint="eastAsia" w:ascii="宋体" w:hAnsi="宋体"/>
          <w:szCs w:val="21"/>
          <w:u w:val="single"/>
        </w:rPr>
        <w:t>　能耗低　</w:t>
      </w:r>
      <w:r>
        <w:rPr>
          <w:rFonts w:hint="eastAsia" w:ascii="宋体" w:hAnsi="宋体"/>
          <w:szCs w:val="21"/>
        </w:rPr>
        <w:t>。</w:t>
      </w:r>
    </w:p>
    <w:p w14:paraId="5BF5BF81">
      <w:pPr>
        <w:spacing w:line="360" w:lineRule="auto"/>
        <w:ind w:left="273" w:leftChars="130"/>
        <w:rPr>
          <w:rFonts w:ascii="宋体" w:hAnsi="宋体"/>
        </w:rPr>
      </w:pPr>
      <w:r>
        <w:rPr>
          <w:rFonts w:hint="eastAsia" w:ascii="宋体" w:hAnsi="宋体"/>
          <w:szCs w:val="21"/>
        </w:rPr>
        <w:t xml:space="preserve">（2）通过光催化得到太阳能燃料，该过程是将光能转化为 </w:t>
      </w:r>
      <w:r>
        <w:rPr>
          <w:rFonts w:hint="eastAsia" w:ascii="宋体" w:hAnsi="宋体"/>
          <w:szCs w:val="21"/>
          <w:u w:val="single"/>
        </w:rPr>
        <w:t>　化学　</w:t>
      </w:r>
      <w:r>
        <w:rPr>
          <w:rFonts w:hint="eastAsia" w:ascii="宋体" w:hAnsi="宋体"/>
          <w:szCs w:val="21"/>
        </w:rPr>
        <w:t xml:space="preserve">能；太阳能燃料充分燃烧的化学方程式为 </w:t>
      </w:r>
      <w:r>
        <w:rPr>
          <w:rFonts w:hint="eastAsia" w:ascii="宋体" w:hAnsi="宋体"/>
          <w:szCs w:val="21"/>
          <w:u w:val="single"/>
        </w:rPr>
        <w:t>　2CO+O</w:t>
      </w:r>
      <w:r>
        <w:rPr>
          <w:rFonts w:hint="eastAsia" w:ascii="宋体" w:hAnsi="宋体"/>
          <w:szCs w:val="24"/>
          <w:u w:val="single"/>
          <w:vertAlign w:val="subscript"/>
        </w:rPr>
        <w:t>2</w:t>
      </w:r>
      <w:r>
        <w:rPr>
          <w:rFonts w:ascii="宋体" w:hAnsi="宋体"/>
          <w:position w:val="-23"/>
        </w:rPr>
        <w:pict>
          <v:shape id="_x0000_i1054" o:spt="75" alt=" " type="#_x0000_t75" style="height:30.15pt;width:40.2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szCs w:val="21"/>
          <w:u w:val="single"/>
        </w:rPr>
        <w:t>2CO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（写其中一个即可）。</w:t>
      </w:r>
    </w:p>
    <w:p w14:paraId="7EAA4AF2">
      <w:pPr>
        <w:spacing w:line="360" w:lineRule="auto"/>
        <w:ind w:left="273" w:leftChars="130"/>
        <w:rPr>
          <w:rFonts w:ascii="宋体" w:hAnsi="宋体"/>
        </w:rPr>
      </w:pPr>
      <w:r>
        <w:rPr>
          <w:rFonts w:hint="eastAsia" w:ascii="宋体" w:hAnsi="宋体"/>
          <w:szCs w:val="21"/>
        </w:rPr>
        <w:t xml:space="preserve">（3）下列说法正确的是 </w:t>
      </w:r>
      <w:r>
        <w:rPr>
          <w:rFonts w:hint="eastAsia" w:ascii="宋体" w:hAnsi="宋体"/>
          <w:szCs w:val="21"/>
          <w:u w:val="single"/>
        </w:rPr>
        <w:t>　AD　</w:t>
      </w:r>
      <w:r>
        <w:rPr>
          <w:rFonts w:hint="eastAsia" w:ascii="宋体" w:hAnsi="宋体"/>
          <w:szCs w:val="21"/>
        </w:rPr>
        <w:t>（填字母标号）。</w:t>
      </w:r>
    </w:p>
    <w:p w14:paraId="21CEEF29">
      <w:pPr>
        <w:spacing w:line="360" w:lineRule="auto"/>
        <w:ind w:left="273" w:leftChars="130"/>
        <w:rPr>
          <w:rFonts w:ascii="宋体" w:hAnsi="宋体"/>
        </w:rPr>
      </w:pPr>
      <w:r>
        <w:rPr>
          <w:rFonts w:hint="eastAsia" w:ascii="宋体" w:hAnsi="宋体"/>
          <w:szCs w:val="21"/>
        </w:rPr>
        <w:t>A.能源结构向多元、清洁、低碳转型</w:t>
      </w:r>
    </w:p>
    <w:p w14:paraId="2FD6C3BD">
      <w:pPr>
        <w:spacing w:line="360" w:lineRule="auto"/>
        <w:ind w:left="273" w:leftChars="130"/>
        <w:rPr>
          <w:rFonts w:ascii="宋体" w:hAnsi="宋体"/>
        </w:rPr>
      </w:pPr>
      <w:r>
        <w:rPr>
          <w:rFonts w:hint="eastAsia" w:ascii="宋体" w:hAnsi="宋体"/>
          <w:szCs w:val="21"/>
        </w:rPr>
        <w:t>B.太阳能属于不可再生能源</w:t>
      </w:r>
    </w:p>
    <w:p w14:paraId="7E952CA8">
      <w:pPr>
        <w:spacing w:line="360" w:lineRule="auto"/>
        <w:ind w:left="273" w:leftChars="130"/>
        <w:rPr>
          <w:rFonts w:ascii="宋体" w:hAnsi="宋体"/>
        </w:rPr>
      </w:pPr>
      <w:r>
        <w:rPr>
          <w:rFonts w:hint="eastAsia" w:ascii="宋体" w:hAnsi="宋体"/>
          <w:szCs w:val="21"/>
        </w:rPr>
        <w:t>C.生活中的废热无法利用</w:t>
      </w:r>
    </w:p>
    <w:p w14:paraId="4ECA963C">
      <w:pPr>
        <w:spacing w:line="360" w:lineRule="auto"/>
        <w:ind w:left="273" w:leftChars="130"/>
        <w:rPr>
          <w:rFonts w:ascii="宋体" w:hAnsi="宋体"/>
        </w:rPr>
      </w:pPr>
      <w:r>
        <w:rPr>
          <w:rFonts w:hint="eastAsia" w:ascii="宋体" w:hAnsi="宋体"/>
          <w:szCs w:val="21"/>
        </w:rPr>
        <w:t>D.化学与新能源开发密切相关</w:t>
      </w:r>
    </w:p>
    <w:p w14:paraId="0AB3A26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（1）根据图一进行分析；</w:t>
      </w:r>
    </w:p>
    <w:p w14:paraId="65ED6B90">
      <w:pPr>
        <w:spacing w:line="360" w:lineRule="auto"/>
        <w:ind w:left="273" w:leftChars="130"/>
        <w:rPr>
          <w:rFonts w:ascii="宋体" w:hAnsi="宋体"/>
        </w:rPr>
      </w:pPr>
      <w:r>
        <w:rPr>
          <w:rFonts w:hint="eastAsia" w:ascii="宋体" w:hAnsi="宋体"/>
          <w:szCs w:val="21"/>
        </w:rPr>
        <w:t>（2）根据通过光催化得到太阳能燃料，该过程是将光能转化为化学能能；根据资料中的信息，在太阳光照下，通过光依化将H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直接转化为CH</w:t>
      </w:r>
      <w:r>
        <w:rPr>
          <w:rFonts w:hint="eastAsia" w:ascii="宋体" w:hAnsi="宋体"/>
          <w:szCs w:val="24"/>
          <w:vertAlign w:val="subscript"/>
        </w:rPr>
        <w:t>3</w:t>
      </w:r>
      <w:r>
        <w:rPr>
          <w:rFonts w:hint="eastAsia" w:ascii="宋体" w:hAnsi="宋体"/>
          <w:szCs w:val="21"/>
        </w:rPr>
        <w:t>OH、H</w:t>
      </w:r>
      <w:r>
        <w:rPr>
          <w:rFonts w:hint="eastAsia" w:ascii="宋体" w:hAnsi="宋体"/>
          <w:szCs w:val="24"/>
          <w:vertAlign w:val="subscript"/>
        </w:rPr>
        <w:t>2</w:t>
      </w:r>
      <w:r>
        <w:rPr>
          <w:rFonts w:hint="eastAsia" w:ascii="宋体" w:hAnsi="宋体"/>
          <w:szCs w:val="21"/>
        </w:rPr>
        <w:t>、CO、CH</w:t>
      </w:r>
      <w:r>
        <w:rPr>
          <w:rFonts w:hint="eastAsia" w:ascii="宋体" w:hAnsi="宋体"/>
          <w:szCs w:val="24"/>
          <w:vertAlign w:val="subscript"/>
        </w:rPr>
        <w:t>4</w:t>
      </w:r>
      <w:r>
        <w:rPr>
          <w:rFonts w:hint="eastAsia" w:ascii="宋体" w:hAnsi="宋体"/>
          <w:szCs w:val="21"/>
        </w:rPr>
        <w:t>等太阳能燃料分析；</w:t>
      </w:r>
    </w:p>
    <w:p w14:paraId="0317E2F8">
      <w:pPr>
        <w:spacing w:line="360" w:lineRule="auto"/>
        <w:ind w:left="273" w:leftChars="130"/>
        <w:rPr>
          <w:rFonts w:ascii="宋体" w:hAnsi="宋体"/>
        </w:rPr>
      </w:pPr>
      <w:r>
        <w:rPr>
          <w:rFonts w:hint="eastAsia" w:ascii="宋体" w:hAnsi="宋体"/>
          <w:szCs w:val="21"/>
        </w:rPr>
        <w:t>（3）根据资料进行分析。</w:t>
      </w:r>
    </w:p>
    <w:p w14:paraId="379DA59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解：（1）从图一可以看出，转化过程中循环利用的物质有Fe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hint="eastAsia" w:ascii="宋体" w:hAnsi="宋体"/>
          <w:szCs w:val="21"/>
        </w:rPr>
        <w:t>和FeO；与电解水相比，该方法是在太阳能作用下将水分解生成氢气和氧气，故其优点是能耗低；故答案为：能耗低；</w:t>
      </w:r>
    </w:p>
    <w:p w14:paraId="2225B50C">
      <w:pPr>
        <w:spacing w:line="360" w:lineRule="auto"/>
        <w:ind w:left="273" w:leftChars="130"/>
        <w:rPr>
          <w:rFonts w:ascii="宋体" w:hAnsi="宋体"/>
        </w:rPr>
      </w:pPr>
      <w:r>
        <w:rPr>
          <w:rFonts w:hint="eastAsia" w:ascii="宋体" w:hAnsi="宋体"/>
          <w:szCs w:val="21"/>
        </w:rPr>
        <w:t>（2）通过光催化得到太阳能燃料，该过程是将光能转化为化学能能；根据资料中的信息，在太阳光照下，通过光依化将H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直接转化为CH</w:t>
      </w:r>
      <w:r>
        <w:rPr>
          <w:rFonts w:hint="eastAsia" w:ascii="宋体" w:hAnsi="宋体"/>
          <w:szCs w:val="24"/>
          <w:vertAlign w:val="subscript"/>
        </w:rPr>
        <w:t>3</w:t>
      </w:r>
      <w:r>
        <w:rPr>
          <w:rFonts w:hint="eastAsia" w:ascii="宋体" w:hAnsi="宋体"/>
          <w:szCs w:val="21"/>
        </w:rPr>
        <w:t>OH、H</w:t>
      </w:r>
      <w:r>
        <w:rPr>
          <w:rFonts w:hint="eastAsia" w:ascii="宋体" w:hAnsi="宋体"/>
          <w:szCs w:val="24"/>
          <w:vertAlign w:val="subscript"/>
        </w:rPr>
        <w:t>2</w:t>
      </w:r>
      <w:r>
        <w:rPr>
          <w:rFonts w:hint="eastAsia" w:ascii="宋体" w:hAnsi="宋体"/>
          <w:szCs w:val="21"/>
        </w:rPr>
        <w:t>、CO、CH</w:t>
      </w:r>
      <w:r>
        <w:rPr>
          <w:rFonts w:hint="eastAsia" w:ascii="宋体" w:hAnsi="宋体"/>
          <w:szCs w:val="24"/>
          <w:vertAlign w:val="subscript"/>
        </w:rPr>
        <w:t>4</w:t>
      </w:r>
      <w:r>
        <w:rPr>
          <w:rFonts w:hint="eastAsia" w:ascii="宋体" w:hAnsi="宋体"/>
          <w:szCs w:val="21"/>
        </w:rPr>
        <w:t>等太阳能燃料，燃烧的化学方程式可以为：2CO+O</w:t>
      </w:r>
      <w:r>
        <w:rPr>
          <w:rFonts w:hint="eastAsia" w:ascii="宋体" w:hAnsi="宋体"/>
          <w:szCs w:val="24"/>
          <w:vertAlign w:val="subscript"/>
        </w:rPr>
        <w:t>2</w:t>
      </w:r>
      <w:r>
        <w:rPr>
          <w:rFonts w:ascii="宋体" w:hAnsi="宋体"/>
          <w:position w:val="-23"/>
        </w:rPr>
        <w:pict>
          <v:shape id="_x0000_i1055" o:spt="75" alt=" " type="#_x0000_t75" style="height:30.15pt;width:40.2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szCs w:val="21"/>
        </w:rPr>
        <w:t>2CO</w:t>
      </w:r>
      <w:r>
        <w:rPr>
          <w:rFonts w:hint="eastAsia" w:ascii="宋体" w:hAnsi="宋体"/>
          <w:szCs w:val="24"/>
          <w:vertAlign w:val="subscript"/>
        </w:rPr>
        <w:t>2</w:t>
      </w:r>
      <w:r>
        <w:rPr>
          <w:rFonts w:hint="eastAsia" w:ascii="宋体" w:hAnsi="宋体"/>
          <w:szCs w:val="21"/>
        </w:rPr>
        <w:t>；故答案为：2CO+O</w:t>
      </w:r>
      <w:r>
        <w:rPr>
          <w:rFonts w:hint="eastAsia" w:ascii="宋体" w:hAnsi="宋体"/>
          <w:szCs w:val="24"/>
          <w:vertAlign w:val="subscript"/>
        </w:rPr>
        <w:t>2</w:t>
      </w:r>
      <w:r>
        <w:rPr>
          <w:rFonts w:ascii="宋体" w:hAnsi="宋体"/>
          <w:position w:val="-23"/>
        </w:rPr>
        <w:pict>
          <v:shape id="_x0000_i1056" o:spt="75" alt=" " type="#_x0000_t75" style="height:30.15pt;width:40.2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szCs w:val="21"/>
        </w:rPr>
        <w:t>2CO</w:t>
      </w:r>
      <w:r>
        <w:rPr>
          <w:rFonts w:hint="eastAsia" w:ascii="宋体" w:hAnsi="宋体"/>
          <w:szCs w:val="24"/>
          <w:vertAlign w:val="subscript"/>
        </w:rPr>
        <w:t>2</w:t>
      </w:r>
      <w:r>
        <w:rPr>
          <w:rFonts w:hint="eastAsia" w:ascii="宋体" w:hAnsi="宋体"/>
          <w:szCs w:val="21"/>
        </w:rPr>
        <w:t>（合理即可）。</w:t>
      </w:r>
    </w:p>
    <w:p w14:paraId="47E71F0D">
      <w:pPr>
        <w:spacing w:line="360" w:lineRule="auto"/>
        <w:ind w:left="273" w:leftChars="130"/>
        <w:rPr>
          <w:rFonts w:ascii="宋体" w:hAnsi="宋体"/>
        </w:rPr>
      </w:pPr>
      <w:r>
        <w:rPr>
          <w:rFonts w:hint="eastAsia" w:ascii="宋体" w:hAnsi="宋体"/>
          <w:szCs w:val="21"/>
        </w:rPr>
        <w:t>（3）A、能源结构向多元、清洁、低碳转型，正确；</w:t>
      </w:r>
    </w:p>
    <w:p w14:paraId="691CCFBA">
      <w:pPr>
        <w:spacing w:line="360" w:lineRule="auto"/>
        <w:ind w:left="273" w:leftChars="130"/>
        <w:rPr>
          <w:rFonts w:ascii="宋体" w:hAnsi="宋体"/>
        </w:rPr>
      </w:pPr>
      <w:r>
        <w:rPr>
          <w:rFonts w:hint="eastAsia" w:ascii="宋体" w:hAnsi="宋体"/>
          <w:szCs w:val="21"/>
        </w:rPr>
        <w:t>B、太阳能属于可再生能源，错误；</w:t>
      </w:r>
    </w:p>
    <w:p w14:paraId="4D479DE7">
      <w:pPr>
        <w:spacing w:line="360" w:lineRule="auto"/>
        <w:ind w:left="273" w:leftChars="130"/>
        <w:rPr>
          <w:rFonts w:ascii="宋体" w:hAnsi="宋体"/>
        </w:rPr>
      </w:pPr>
      <w:r>
        <w:rPr>
          <w:rFonts w:hint="eastAsia" w:ascii="宋体" w:hAnsi="宋体"/>
          <w:szCs w:val="21"/>
        </w:rPr>
        <w:t>C、生活中的废热无法利用，错误；</w:t>
      </w:r>
    </w:p>
    <w:p w14:paraId="0BAE88C5">
      <w:pPr>
        <w:spacing w:line="360" w:lineRule="auto"/>
        <w:ind w:left="273" w:leftChars="130"/>
        <w:rPr>
          <w:rFonts w:ascii="宋体" w:hAnsi="宋体"/>
        </w:rPr>
      </w:pPr>
      <w:r>
        <w:rPr>
          <w:rFonts w:hint="eastAsia" w:ascii="宋体" w:hAnsi="宋体"/>
          <w:szCs w:val="21"/>
        </w:rPr>
        <w:t>D、化学与新能源开发密切相关，正确；</w:t>
      </w:r>
    </w:p>
    <w:p w14:paraId="226F54E9">
      <w:pPr>
        <w:spacing w:line="360" w:lineRule="auto"/>
        <w:ind w:left="273" w:leftChars="130"/>
        <w:rPr>
          <w:rFonts w:ascii="宋体" w:hAnsi="宋体"/>
        </w:rPr>
      </w:pPr>
      <w:r>
        <w:rPr>
          <w:rFonts w:hint="eastAsia" w:ascii="宋体" w:hAnsi="宋体"/>
          <w:szCs w:val="21"/>
        </w:rPr>
        <w:t>故选：AD。</w:t>
      </w:r>
    </w:p>
    <w:p w14:paraId="20A0D67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此题考查知识点较多，可依据已有的知识进行解答。能读懂题意，从原题情景中提炼出有用的信息是解决该题的关键。</w:t>
      </w:r>
    </w:p>
    <w:p w14:paraId="769B31B0">
      <w:pPr>
        <w:spacing w:line="360" w:lineRule="auto"/>
        <w:ind w:left="273" w:hanging="273" w:hangingChars="130"/>
        <w:rPr>
          <w:rFonts w:ascii="宋体" w:hAnsi="宋体"/>
        </w:rPr>
      </w:pPr>
      <w:r>
        <w:rPr>
          <w:rFonts w:hint="eastAsia" w:ascii="宋体" w:hAnsi="宋体"/>
          <w:szCs w:val="21"/>
        </w:rPr>
        <w:t>12．（5分）回收含铜废料（主要成分为Cu）中的铜，部分实验流程如下：</w:t>
      </w:r>
    </w:p>
    <w:p w14:paraId="31916FB9">
      <w:pPr>
        <w:spacing w:line="360" w:lineRule="auto"/>
        <w:ind w:left="273" w:leftChars="130"/>
        <w:rPr>
          <w:rFonts w:ascii="宋体" w:hAnsi="宋体"/>
        </w:rPr>
      </w:pPr>
      <w:r>
        <w:rPr>
          <w:rFonts w:ascii="宋体" w:hAnsi="宋体"/>
          <w:szCs w:val="21"/>
        </w:rPr>
        <w:pict>
          <v:shape id="_x0000_i1057" o:spt="75" alt=" " type="#_x0000_t75" style="height:98.8pt;width:344.95pt;" filled="f" o:preferrelative="t" stroked="f" coordsize="21600,21600">
            <v:path/>
            <v:fill on="f" focussize="0,0"/>
            <v:stroke on="f" joinstyle="miter"/>
            <v:imagedata r:id="rId38" o:title=""/>
            <o:lock v:ext="edit" aspectratio="t"/>
            <w10:wrap type="none"/>
            <w10:anchorlock/>
          </v:shape>
        </w:pict>
      </w:r>
    </w:p>
    <w:p w14:paraId="718B0C92">
      <w:pPr>
        <w:spacing w:line="360" w:lineRule="auto"/>
        <w:ind w:left="273" w:leftChars="130"/>
        <w:rPr>
          <w:rFonts w:ascii="宋体" w:hAnsi="宋体"/>
        </w:rPr>
      </w:pPr>
      <w:r>
        <w:rPr>
          <w:rFonts w:hint="eastAsia" w:ascii="宋体" w:hAnsi="宋体"/>
          <w:szCs w:val="21"/>
        </w:rPr>
        <w:t>注：灼烧后得到黑色固体和残留物，残留物不溶于水和稀硫酸。</w:t>
      </w:r>
    </w:p>
    <w:p w14:paraId="245A6E1D">
      <w:pPr>
        <w:spacing w:line="360" w:lineRule="auto"/>
        <w:ind w:left="273" w:leftChars="130"/>
        <w:rPr>
          <w:rFonts w:ascii="宋体" w:hAnsi="宋体"/>
        </w:rPr>
      </w:pPr>
      <w:r>
        <w:rPr>
          <w:rFonts w:hint="eastAsia" w:ascii="宋体" w:hAnsi="宋体"/>
          <w:szCs w:val="21"/>
        </w:rPr>
        <w:t>回答下列问题：</w:t>
      </w:r>
    </w:p>
    <w:p w14:paraId="08EDC502">
      <w:pPr>
        <w:spacing w:line="360" w:lineRule="auto"/>
        <w:ind w:left="273" w:leftChars="130"/>
        <w:rPr>
          <w:rFonts w:ascii="宋体" w:hAnsi="宋体"/>
        </w:rPr>
      </w:pPr>
      <w:r>
        <w:rPr>
          <w:rFonts w:hint="eastAsia" w:ascii="宋体" w:hAnsi="宋体"/>
          <w:szCs w:val="21"/>
        </w:rPr>
        <w:t xml:space="preserve">（1）“灼烧”的主要目的是 </w:t>
      </w:r>
      <w:r>
        <w:rPr>
          <w:rFonts w:hint="eastAsia" w:ascii="宋体" w:hAnsi="宋体"/>
          <w:szCs w:val="21"/>
          <w:u w:val="single"/>
        </w:rPr>
        <w:t>　将Cu转化为CuO　</w:t>
      </w:r>
      <w:r>
        <w:rPr>
          <w:rFonts w:hint="eastAsia" w:ascii="宋体" w:hAnsi="宋体"/>
          <w:szCs w:val="21"/>
        </w:rPr>
        <w:t>。</w:t>
      </w:r>
    </w:p>
    <w:p w14:paraId="6ECBE759">
      <w:pPr>
        <w:spacing w:line="360" w:lineRule="auto"/>
        <w:ind w:left="273" w:leftChars="130"/>
        <w:rPr>
          <w:rFonts w:ascii="宋体" w:hAnsi="宋体"/>
        </w:rPr>
      </w:pPr>
      <w:r>
        <w:rPr>
          <w:rFonts w:hint="eastAsia" w:ascii="宋体" w:hAnsi="宋体"/>
          <w:szCs w:val="21"/>
        </w:rPr>
        <w:t xml:space="preserve">（2）“酸溶”发生反应的化学方程式为 </w:t>
      </w:r>
      <w:r>
        <w:rPr>
          <w:rFonts w:hint="eastAsia" w:ascii="宋体" w:hAnsi="宋体"/>
          <w:szCs w:val="21"/>
          <w:u w:val="single"/>
        </w:rPr>
        <w:t>　CuO+H</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＝CuSO</w:t>
      </w:r>
      <w:r>
        <w:rPr>
          <w:rFonts w:hint="eastAsia" w:ascii="宋体" w:hAnsi="宋体"/>
          <w:szCs w:val="24"/>
          <w:u w:val="single"/>
          <w:vertAlign w:val="subscript"/>
        </w:rPr>
        <w:t>4</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 xml:space="preserve">，反应类型为 </w:t>
      </w:r>
      <w:r>
        <w:rPr>
          <w:rFonts w:hint="eastAsia" w:ascii="宋体" w:hAnsi="宋体"/>
          <w:szCs w:val="21"/>
          <w:u w:val="single"/>
        </w:rPr>
        <w:t>　复分解反应　</w:t>
      </w:r>
      <w:r>
        <w:rPr>
          <w:rFonts w:hint="eastAsia" w:ascii="宋体" w:hAnsi="宋体"/>
          <w:szCs w:val="21"/>
        </w:rPr>
        <w:t>。</w:t>
      </w:r>
    </w:p>
    <w:p w14:paraId="2936DF17">
      <w:pPr>
        <w:spacing w:line="360" w:lineRule="auto"/>
        <w:ind w:left="273" w:leftChars="130"/>
        <w:rPr>
          <w:rFonts w:ascii="宋体" w:hAnsi="宋体"/>
        </w:rPr>
      </w:pPr>
      <w:r>
        <w:rPr>
          <w:rFonts w:hint="eastAsia" w:ascii="宋体" w:hAnsi="宋体"/>
          <w:szCs w:val="21"/>
        </w:rPr>
        <w:t xml:space="preserve">（3）“转化”生成气体X的成分为 </w:t>
      </w:r>
      <w:r>
        <w:rPr>
          <w:rFonts w:hint="eastAsia" w:ascii="宋体" w:hAnsi="宋体"/>
          <w:szCs w:val="21"/>
          <w:u w:val="single"/>
        </w:rPr>
        <w:t>　氢气（或H</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6811C16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（1）铜灼烧生成氧化铜；</w:t>
      </w:r>
    </w:p>
    <w:p w14:paraId="5EB85BD4">
      <w:pPr>
        <w:spacing w:line="360" w:lineRule="auto"/>
        <w:ind w:left="273" w:leftChars="130"/>
        <w:rPr>
          <w:rFonts w:ascii="宋体" w:hAnsi="宋体"/>
        </w:rPr>
      </w:pPr>
      <w:r>
        <w:rPr>
          <w:rFonts w:hint="eastAsia" w:ascii="宋体" w:hAnsi="宋体"/>
          <w:szCs w:val="21"/>
        </w:rPr>
        <w:t>（2）根据化学反应的原理以及反应的特点来分析；</w:t>
      </w:r>
    </w:p>
    <w:p w14:paraId="62E42C65">
      <w:pPr>
        <w:spacing w:line="360" w:lineRule="auto"/>
        <w:ind w:left="273" w:leftChars="130"/>
        <w:rPr>
          <w:rFonts w:ascii="宋体" w:hAnsi="宋体"/>
        </w:rPr>
      </w:pPr>
      <w:r>
        <w:rPr>
          <w:rFonts w:hint="eastAsia" w:ascii="宋体" w:hAnsi="宋体"/>
          <w:szCs w:val="21"/>
        </w:rPr>
        <w:t>（3）根据酸的性质来分析。</w:t>
      </w:r>
    </w:p>
    <w:p w14:paraId="1DEA339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解：（1）铜灼烧生成氧化铜，“灼烧”的主要目的是将铜转化为氧化铜，故答案为：将Cu转化为CuO；</w:t>
      </w:r>
    </w:p>
    <w:p w14:paraId="55F8CD2A">
      <w:pPr>
        <w:spacing w:line="360" w:lineRule="auto"/>
        <w:ind w:left="273" w:leftChars="130"/>
        <w:rPr>
          <w:rFonts w:ascii="宋体" w:hAnsi="宋体"/>
        </w:rPr>
      </w:pPr>
      <w:r>
        <w:rPr>
          <w:rFonts w:hint="eastAsia" w:ascii="宋体" w:hAnsi="宋体"/>
          <w:szCs w:val="21"/>
        </w:rPr>
        <w:t>（2）“酸溶”的原理是氧化铜能与稀硫酸反应生成硫酸铜和水，化学方程式为CuO+H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＝CuSO</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O，该反应是由两种化合物相互交换成分生成两种新物质的化合物，因此属于复分解反应；故答案为：CuO+H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＝CuSO</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O；复分解反应；</w:t>
      </w:r>
    </w:p>
    <w:p w14:paraId="522D7B19">
      <w:pPr>
        <w:spacing w:line="360" w:lineRule="auto"/>
        <w:ind w:left="273" w:leftChars="130"/>
        <w:rPr>
          <w:rFonts w:ascii="宋体" w:hAnsi="宋体"/>
        </w:rPr>
      </w:pPr>
      <w:r>
        <w:rPr>
          <w:rFonts w:hint="eastAsia" w:ascii="宋体" w:hAnsi="宋体"/>
          <w:szCs w:val="21"/>
        </w:rPr>
        <w:t>（3）过滤后的滤液中含有硫酸铜和硫酸，加入过量的铁屑时，铁与硫酸铜反应生成铜和硫酸亚铁，铁与硫酸反应生成硫酸亚铁和氢气，因此“转化”生成气体X的成分为氢气；故答案为：氢气（或H</w:t>
      </w:r>
      <w:r>
        <w:rPr>
          <w:rFonts w:hint="eastAsia" w:ascii="宋体" w:hAnsi="宋体"/>
          <w:szCs w:val="24"/>
          <w:vertAlign w:val="subscript"/>
        </w:rPr>
        <w:t>2</w:t>
      </w:r>
      <w:r>
        <w:rPr>
          <w:rFonts w:hint="eastAsia" w:ascii="宋体" w:hAnsi="宋体"/>
          <w:szCs w:val="21"/>
        </w:rPr>
        <w:t>）。</w:t>
      </w:r>
    </w:p>
    <w:p w14:paraId="330A8B0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本题难度不是很大，理解回收含铜废料中的铜的部分实验流程图，熟练掌握酸的化学性质、金属的化学性质等是正确解答本题的关键。</w:t>
      </w:r>
    </w:p>
    <w:p w14:paraId="431D4D12">
      <w:pPr>
        <w:spacing w:line="360" w:lineRule="auto"/>
        <w:ind w:left="273" w:hanging="273" w:hangingChars="130"/>
        <w:rPr>
          <w:rFonts w:ascii="宋体" w:hAnsi="宋体"/>
        </w:rPr>
      </w:pPr>
      <w:r>
        <w:rPr>
          <w:rFonts w:hint="eastAsia" w:ascii="宋体" w:hAnsi="宋体"/>
          <w:szCs w:val="21"/>
        </w:rPr>
        <w:t>13．（10分）其兴趣小组同学在老师的指导下，进入实验室对碳酸钙进行了一系列探究。回答下列问题：</w:t>
      </w:r>
    </w:p>
    <w:p w14:paraId="21BAC20A">
      <w:pPr>
        <w:spacing w:line="360" w:lineRule="auto"/>
        <w:ind w:left="273" w:leftChars="130"/>
        <w:rPr>
          <w:rFonts w:ascii="宋体" w:hAnsi="宋体"/>
        </w:rPr>
      </w:pPr>
      <w:r>
        <w:rPr>
          <w:rFonts w:hint="eastAsia" w:ascii="宋体" w:hAnsi="宋体"/>
          <w:szCs w:val="21"/>
        </w:rPr>
        <w:t>Ⅰ．碳酸钙与盐酸反应</w:t>
      </w:r>
    </w:p>
    <w:p w14:paraId="17950947">
      <w:pPr>
        <w:spacing w:line="360" w:lineRule="auto"/>
        <w:ind w:left="273" w:leftChars="130"/>
        <w:rPr>
          <w:rFonts w:ascii="宋体" w:hAnsi="宋体"/>
        </w:rPr>
      </w:pPr>
      <w:r>
        <w:rPr>
          <w:rFonts w:hint="eastAsia" w:ascii="宋体" w:hAnsi="宋体"/>
          <w:szCs w:val="21"/>
        </w:rPr>
        <w:t xml:space="preserve">（1）装置A中仪器a的名称为 </w:t>
      </w:r>
      <w:r>
        <w:rPr>
          <w:rFonts w:hint="eastAsia" w:ascii="宋体" w:hAnsi="宋体"/>
          <w:szCs w:val="21"/>
          <w:u w:val="single"/>
        </w:rPr>
        <w:t>　锥形瓶　</w:t>
      </w:r>
      <w:r>
        <w:rPr>
          <w:rFonts w:hint="eastAsia" w:ascii="宋体" w:hAnsi="宋体"/>
          <w:szCs w:val="21"/>
        </w:rPr>
        <w:t>。</w:t>
      </w:r>
    </w:p>
    <w:p w14:paraId="54A11942">
      <w:pPr>
        <w:spacing w:line="360" w:lineRule="auto"/>
        <w:ind w:left="273" w:leftChars="130"/>
        <w:rPr>
          <w:rFonts w:ascii="宋体" w:hAnsi="宋体"/>
        </w:rPr>
      </w:pPr>
      <w:r>
        <w:rPr>
          <w:rFonts w:hint="eastAsia" w:ascii="宋体" w:hAnsi="宋体"/>
          <w:szCs w:val="21"/>
        </w:rPr>
        <w:t xml:space="preserve">（2）装置B中的现象是 </w:t>
      </w:r>
      <w:r>
        <w:rPr>
          <w:rFonts w:hint="eastAsia" w:ascii="宋体" w:hAnsi="宋体"/>
          <w:szCs w:val="21"/>
          <w:u w:val="single"/>
        </w:rPr>
        <w:t>　石蕊试液变红　</w:t>
      </w:r>
      <w:r>
        <w:rPr>
          <w:rFonts w:hint="eastAsia" w:ascii="宋体" w:hAnsi="宋体"/>
          <w:szCs w:val="21"/>
        </w:rPr>
        <w:t>。</w:t>
      </w:r>
    </w:p>
    <w:p w14:paraId="3415A384">
      <w:pPr>
        <w:spacing w:line="360" w:lineRule="auto"/>
        <w:ind w:left="273" w:leftChars="130"/>
        <w:rPr>
          <w:rFonts w:ascii="宋体" w:hAnsi="宋体"/>
        </w:rPr>
      </w:pPr>
      <w:r>
        <w:rPr>
          <w:rFonts w:hint="eastAsia" w:ascii="宋体" w:hAnsi="宋体"/>
          <w:szCs w:val="21"/>
        </w:rPr>
        <w:t xml:space="preserve">（3）装置C若用于检验生成的气体，其中试剂为 </w:t>
      </w:r>
      <w:r>
        <w:rPr>
          <w:rFonts w:hint="eastAsia" w:ascii="宋体" w:hAnsi="宋体"/>
          <w:szCs w:val="21"/>
          <w:u w:val="single"/>
        </w:rPr>
        <w:t>　澄清石灰水　</w:t>
      </w:r>
      <w:r>
        <w:rPr>
          <w:rFonts w:hint="eastAsia" w:ascii="宋体" w:hAnsi="宋体"/>
          <w:szCs w:val="21"/>
        </w:rPr>
        <w:t xml:space="preserve">（写名称），发生反应的化学方程式为 </w:t>
      </w:r>
      <w:r>
        <w:rPr>
          <w:rFonts w:hint="eastAsia" w:ascii="宋体" w:hAnsi="宋体"/>
          <w:szCs w:val="21"/>
          <w:u w:val="single"/>
        </w:rPr>
        <w:t>　CO</w:t>
      </w:r>
      <w:r>
        <w:rPr>
          <w:rFonts w:hint="eastAsia" w:ascii="宋体" w:hAnsi="宋体"/>
          <w:szCs w:val="24"/>
          <w:u w:val="single"/>
          <w:vertAlign w:val="subscript"/>
        </w:rPr>
        <w:t>2</w:t>
      </w:r>
      <w:r>
        <w:rPr>
          <w:rFonts w:hint="eastAsia" w:ascii="宋体" w:hAnsi="宋体"/>
          <w:szCs w:val="21"/>
          <w:u w:val="single"/>
        </w:rPr>
        <w:t>+Ca（OH）</w:t>
      </w:r>
      <w:r>
        <w:rPr>
          <w:rFonts w:hint="eastAsia" w:ascii="宋体" w:hAnsi="宋体"/>
          <w:szCs w:val="24"/>
          <w:u w:val="single"/>
          <w:vertAlign w:val="subscript"/>
        </w:rPr>
        <w:t>2</w:t>
      </w:r>
      <w:r>
        <w:rPr>
          <w:rFonts w:hint="eastAsia" w:ascii="宋体" w:hAnsi="宋体"/>
          <w:szCs w:val="21"/>
          <w:u w:val="single"/>
        </w:rPr>
        <w:t>＝CaCO</w:t>
      </w:r>
      <w:r>
        <w:rPr>
          <w:rFonts w:hint="eastAsia" w:ascii="宋体" w:hAnsi="宋体"/>
          <w:szCs w:val="24"/>
          <w:u w:val="single"/>
          <w:vertAlign w:val="subscript"/>
        </w:rPr>
        <w:t>3</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w:t>
      </w:r>
    </w:p>
    <w:p w14:paraId="70D07F4F">
      <w:pPr>
        <w:spacing w:line="360" w:lineRule="auto"/>
        <w:ind w:left="273" w:leftChars="130"/>
        <w:rPr>
          <w:rFonts w:ascii="宋体" w:hAnsi="宋体"/>
        </w:rPr>
      </w:pPr>
      <w:r>
        <w:rPr>
          <w:rFonts w:hint="eastAsia" w:ascii="宋体" w:hAnsi="宋体"/>
          <w:szCs w:val="21"/>
        </w:rPr>
        <w:t>Ⅱ.碳酸钙分解</w:t>
      </w:r>
    </w:p>
    <w:p w14:paraId="32E6588B">
      <w:pPr>
        <w:spacing w:line="360" w:lineRule="auto"/>
        <w:ind w:left="273" w:leftChars="130"/>
        <w:rPr>
          <w:rFonts w:ascii="宋体" w:hAnsi="宋体"/>
        </w:rPr>
      </w:pPr>
      <w:r>
        <w:rPr>
          <w:rFonts w:hint="eastAsia" w:ascii="宋体" w:hAnsi="宋体"/>
          <w:szCs w:val="21"/>
        </w:rPr>
        <w:t>碳酸钙在电炉中高温煅烧一段时间后，对剩余固体进行探究。</w:t>
      </w:r>
    </w:p>
    <w:p w14:paraId="499097D1">
      <w:pPr>
        <w:spacing w:line="360" w:lineRule="auto"/>
        <w:ind w:left="273" w:leftChars="130"/>
        <w:rPr>
          <w:rFonts w:ascii="宋体" w:hAnsi="宋体"/>
        </w:rPr>
      </w:pPr>
      <w:r>
        <w:rPr>
          <w:rFonts w:hint="eastAsia" w:ascii="宋体" w:hAnsi="宋体"/>
          <w:szCs w:val="21"/>
        </w:rPr>
        <w:t>【提出问题】剩余固体成分是什么？</w:t>
      </w:r>
    </w:p>
    <w:p w14:paraId="2328472A">
      <w:pPr>
        <w:spacing w:line="360" w:lineRule="auto"/>
        <w:ind w:left="273" w:leftChars="130"/>
        <w:rPr>
          <w:rFonts w:ascii="宋体" w:hAnsi="宋体"/>
        </w:rPr>
      </w:pPr>
      <w:r>
        <w:rPr>
          <w:rFonts w:hint="eastAsia" w:ascii="宋体" w:hAnsi="宋体"/>
          <w:szCs w:val="21"/>
        </w:rPr>
        <w:t>【猜想与假设】猜想一：全部是碳酸钙</w:t>
      </w:r>
    </w:p>
    <w:p w14:paraId="16758D5D">
      <w:pPr>
        <w:spacing w:line="360" w:lineRule="auto"/>
        <w:ind w:left="273" w:leftChars="130"/>
        <w:rPr>
          <w:rFonts w:ascii="宋体" w:hAnsi="宋体"/>
        </w:rPr>
      </w:pPr>
      <w:r>
        <w:rPr>
          <w:rFonts w:hint="eastAsia" w:ascii="宋体" w:hAnsi="宋体"/>
          <w:szCs w:val="21"/>
        </w:rPr>
        <w:t>猜想二：是碳酸钙和氧化钙的混合物</w:t>
      </w:r>
    </w:p>
    <w:p w14:paraId="218F737C">
      <w:pPr>
        <w:spacing w:line="360" w:lineRule="auto"/>
        <w:ind w:left="273" w:leftChars="130"/>
        <w:rPr>
          <w:rFonts w:ascii="宋体" w:hAnsi="宋体"/>
        </w:rPr>
      </w:pPr>
      <w:r>
        <w:rPr>
          <w:rFonts w:hint="eastAsia" w:ascii="宋体" w:hAnsi="宋体"/>
          <w:szCs w:val="21"/>
        </w:rPr>
        <w:t>猜想三：全部是氧化钙</w:t>
      </w:r>
    </w:p>
    <w:p w14:paraId="1253FC9F">
      <w:pPr>
        <w:spacing w:line="360" w:lineRule="auto"/>
        <w:ind w:left="273" w:leftChars="130"/>
        <w:rPr>
          <w:rFonts w:ascii="宋体" w:hAnsi="宋体"/>
        </w:rPr>
      </w:pPr>
      <w:r>
        <w:rPr>
          <w:rFonts w:hint="eastAsia" w:ascii="宋体" w:hAnsi="宋体"/>
          <w:szCs w:val="21"/>
        </w:rPr>
        <w:t>【设计并完成实验】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815"/>
        <w:gridCol w:w="1350"/>
        <w:gridCol w:w="2175"/>
      </w:tblGrid>
      <w:tr w14:paraId="1AD69AE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03025682">
            <w:pPr>
              <w:spacing w:line="360" w:lineRule="auto"/>
              <w:rPr>
                <w:rFonts w:ascii="宋体" w:hAnsi="宋体"/>
              </w:rPr>
            </w:pPr>
            <w:r>
              <w:rPr>
                <w:rFonts w:hint="eastAsia" w:ascii="宋体" w:hAnsi="宋体"/>
                <w:szCs w:val="21"/>
              </w:rPr>
              <w:t>实验操作</w:t>
            </w:r>
          </w:p>
        </w:tc>
        <w:tc>
          <w:tcPr>
            <w:tcW w:w="1350" w:type="dxa"/>
          </w:tcPr>
          <w:p w14:paraId="594A099C">
            <w:pPr>
              <w:spacing w:line="360" w:lineRule="auto"/>
              <w:rPr>
                <w:rFonts w:ascii="宋体" w:hAnsi="宋体"/>
              </w:rPr>
            </w:pPr>
            <w:r>
              <w:rPr>
                <w:rFonts w:hint="eastAsia" w:ascii="宋体" w:hAnsi="宋体"/>
                <w:szCs w:val="21"/>
              </w:rPr>
              <w:t>实验现象</w:t>
            </w:r>
          </w:p>
        </w:tc>
        <w:tc>
          <w:tcPr>
            <w:tcW w:w="2175" w:type="dxa"/>
          </w:tcPr>
          <w:p w14:paraId="2D08C0BD">
            <w:pPr>
              <w:spacing w:line="360" w:lineRule="auto"/>
              <w:rPr>
                <w:rFonts w:ascii="宋体" w:hAnsi="宋体"/>
              </w:rPr>
            </w:pPr>
            <w:r>
              <w:rPr>
                <w:rFonts w:hint="eastAsia" w:ascii="宋体" w:hAnsi="宋体"/>
                <w:szCs w:val="21"/>
              </w:rPr>
              <w:t>解释与结论</w:t>
            </w:r>
          </w:p>
        </w:tc>
      </w:tr>
      <w:tr w14:paraId="7417F4F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3A407FC7">
            <w:pPr>
              <w:spacing w:line="360" w:lineRule="auto"/>
              <w:rPr>
                <w:rFonts w:ascii="宋体" w:hAnsi="宋体"/>
              </w:rPr>
            </w:pPr>
            <w:r>
              <w:rPr>
                <w:rFonts w:hint="eastAsia" w:ascii="宋体" w:hAnsi="宋体"/>
                <w:szCs w:val="21"/>
              </w:rPr>
              <w:t>步骤一：取剩余固体于试管中，加水振荡后静置</w:t>
            </w:r>
          </w:p>
        </w:tc>
        <w:tc>
          <w:tcPr>
            <w:tcW w:w="1350" w:type="dxa"/>
          </w:tcPr>
          <w:p w14:paraId="7C24978E">
            <w:pPr>
              <w:spacing w:line="360" w:lineRule="auto"/>
              <w:rPr>
                <w:rFonts w:ascii="宋体" w:hAnsi="宋体"/>
              </w:rPr>
            </w:pPr>
            <w:r>
              <w:rPr>
                <w:rFonts w:hint="eastAsia" w:ascii="宋体" w:hAnsi="宋体"/>
                <w:szCs w:val="21"/>
              </w:rPr>
              <w:t>底部有白色不溶物</w:t>
            </w:r>
          </w:p>
        </w:tc>
        <w:tc>
          <w:tcPr>
            <w:tcW w:w="2175" w:type="dxa"/>
          </w:tcPr>
          <w:p w14:paraId="776BC966">
            <w:pPr>
              <w:spacing w:line="360" w:lineRule="auto"/>
              <w:rPr>
                <w:rFonts w:ascii="宋体" w:hAnsi="宋体"/>
              </w:rPr>
            </w:pPr>
            <w:r>
              <w:rPr>
                <w:rFonts w:hint="eastAsia" w:ascii="宋体" w:hAnsi="宋体"/>
                <w:szCs w:val="21"/>
              </w:rPr>
              <w:t>\</w:t>
            </w:r>
          </w:p>
        </w:tc>
      </w:tr>
      <w:tr w14:paraId="14C51A5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580886E7">
            <w:pPr>
              <w:spacing w:line="360" w:lineRule="auto"/>
              <w:rPr>
                <w:rFonts w:ascii="宋体" w:hAnsi="宋体"/>
              </w:rPr>
            </w:pPr>
            <w:r>
              <w:rPr>
                <w:rFonts w:hint="eastAsia" w:ascii="宋体" w:hAnsi="宋体"/>
                <w:szCs w:val="21"/>
              </w:rPr>
              <w:t>步骤二：取上层清液于另一试管中，滴加氯化铜溶液</w:t>
            </w:r>
          </w:p>
        </w:tc>
        <w:tc>
          <w:tcPr>
            <w:tcW w:w="1350" w:type="dxa"/>
          </w:tcPr>
          <w:p w14:paraId="67B72E26">
            <w:pPr>
              <w:spacing w:line="360" w:lineRule="auto"/>
              <w:rPr>
                <w:rFonts w:ascii="宋体" w:hAnsi="宋体"/>
              </w:rPr>
            </w:pPr>
            <w:r>
              <w:rPr>
                <w:rFonts w:hint="eastAsia" w:ascii="宋体" w:hAnsi="宋体"/>
                <w:szCs w:val="21"/>
              </w:rPr>
              <w:t xml:space="preserve">有 </w:t>
            </w:r>
            <w:r>
              <w:rPr>
                <w:rFonts w:hint="eastAsia" w:ascii="宋体" w:hAnsi="宋体"/>
                <w:szCs w:val="21"/>
                <w:u w:val="single"/>
              </w:rPr>
              <w:t>　蓝色沉淀产生　</w:t>
            </w:r>
          </w:p>
        </w:tc>
        <w:tc>
          <w:tcPr>
            <w:tcW w:w="2175" w:type="dxa"/>
          </w:tcPr>
          <w:p w14:paraId="4896A316">
            <w:pPr>
              <w:spacing w:line="360" w:lineRule="auto"/>
              <w:rPr>
                <w:rFonts w:ascii="宋体" w:hAnsi="宋体"/>
              </w:rPr>
            </w:pPr>
            <w:r>
              <w:rPr>
                <w:rFonts w:hint="eastAsia" w:ascii="宋体" w:hAnsi="宋体"/>
                <w:szCs w:val="21"/>
              </w:rPr>
              <w:t>上层清液中一定含有氢氧化钙</w:t>
            </w:r>
          </w:p>
        </w:tc>
      </w:tr>
      <w:tr w14:paraId="6B552E8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15" w:type="dxa"/>
          </w:tcPr>
          <w:p w14:paraId="7EA373C9">
            <w:pPr>
              <w:spacing w:line="360" w:lineRule="auto"/>
              <w:rPr>
                <w:rFonts w:ascii="宋体" w:hAnsi="宋体"/>
              </w:rPr>
            </w:pPr>
            <w:r>
              <w:rPr>
                <w:rFonts w:hint="eastAsia" w:ascii="宋体" w:hAnsi="宋体"/>
                <w:szCs w:val="21"/>
              </w:rPr>
              <w:t>步骤三：取部分底部白色不溶物于第三支试管中，滴加过量稀盐酸</w:t>
            </w:r>
          </w:p>
        </w:tc>
        <w:tc>
          <w:tcPr>
            <w:tcW w:w="1350" w:type="dxa"/>
          </w:tcPr>
          <w:p w14:paraId="76935ACB">
            <w:pPr>
              <w:spacing w:line="360" w:lineRule="auto"/>
              <w:rPr>
                <w:rFonts w:ascii="宋体" w:hAnsi="宋体"/>
              </w:rPr>
            </w:pPr>
            <w:r>
              <w:rPr>
                <w:rFonts w:hint="eastAsia" w:ascii="宋体" w:hAnsi="宋体"/>
                <w:szCs w:val="21"/>
              </w:rPr>
              <w:t>有气泡产生</w:t>
            </w:r>
          </w:p>
        </w:tc>
        <w:tc>
          <w:tcPr>
            <w:tcW w:w="2175" w:type="dxa"/>
          </w:tcPr>
          <w:p w14:paraId="35F7ECB9">
            <w:pPr>
              <w:spacing w:line="360" w:lineRule="auto"/>
              <w:rPr>
                <w:rFonts w:ascii="宋体" w:hAnsi="宋体"/>
              </w:rPr>
            </w:pPr>
            <w:r>
              <w:rPr>
                <w:rFonts w:hint="eastAsia" w:ascii="宋体" w:hAnsi="宋体"/>
                <w:szCs w:val="21"/>
              </w:rPr>
              <w:t xml:space="preserve">白色不溶物中一定含有 </w:t>
            </w:r>
            <w:r>
              <w:rPr>
                <w:rFonts w:hint="eastAsia" w:ascii="宋体" w:hAnsi="宋体"/>
                <w:szCs w:val="21"/>
                <w:u w:val="single"/>
              </w:rPr>
              <w:t>　碳酸钙　</w:t>
            </w:r>
          </w:p>
        </w:tc>
      </w:tr>
    </w:tbl>
    <w:p w14:paraId="0539AA3B">
      <w:pPr>
        <w:spacing w:line="360" w:lineRule="auto"/>
        <w:ind w:left="273" w:leftChars="130"/>
        <w:rPr>
          <w:rFonts w:ascii="宋体" w:hAnsi="宋体"/>
        </w:rPr>
      </w:pPr>
      <w:r>
        <w:rPr>
          <w:rFonts w:hint="eastAsia" w:ascii="宋体" w:hAnsi="宋体"/>
          <w:szCs w:val="21"/>
        </w:rPr>
        <w:t xml:space="preserve">【实验结论】正确的猜想是 </w:t>
      </w:r>
      <w:r>
        <w:rPr>
          <w:rFonts w:hint="eastAsia" w:ascii="宋体" w:hAnsi="宋体"/>
          <w:szCs w:val="21"/>
          <w:u w:val="single"/>
        </w:rPr>
        <w:t>　猜想二　</w:t>
      </w:r>
      <w:r>
        <w:rPr>
          <w:rFonts w:hint="eastAsia" w:ascii="宋体" w:hAnsi="宋体"/>
          <w:szCs w:val="21"/>
        </w:rPr>
        <w:t>。</w:t>
      </w:r>
    </w:p>
    <w:p w14:paraId="044980DE">
      <w:pPr>
        <w:spacing w:line="360" w:lineRule="auto"/>
        <w:ind w:left="273" w:leftChars="130"/>
        <w:rPr>
          <w:rFonts w:ascii="宋体" w:hAnsi="宋体"/>
        </w:rPr>
      </w:pPr>
      <w:r>
        <w:rPr>
          <w:rFonts w:hint="eastAsia" w:ascii="宋体" w:hAnsi="宋体"/>
          <w:szCs w:val="21"/>
        </w:rPr>
        <w:t xml:space="preserve">【交流与反思】小芳同学认为，步骤二中还可滴加其他试剂用来替代氯化铜溶液，该试剂可以是 </w:t>
      </w:r>
      <w:r>
        <w:rPr>
          <w:rFonts w:hint="eastAsia" w:ascii="宋体" w:hAnsi="宋体"/>
          <w:szCs w:val="21"/>
          <w:u w:val="single"/>
        </w:rPr>
        <w:t>　无色酚酞溶液　</w:t>
      </w:r>
      <w:r>
        <w:rPr>
          <w:rFonts w:hint="eastAsia" w:ascii="宋体" w:hAnsi="宋体"/>
          <w:szCs w:val="21"/>
        </w:rPr>
        <w:t xml:space="preserve">（写一种即可）；小华同学认为，只需完成步骤一和步骤三即可获得相同实验结论，他的依据是 </w:t>
      </w:r>
      <w:r>
        <w:rPr>
          <w:rFonts w:hint="eastAsia" w:ascii="宋体" w:hAnsi="宋体"/>
          <w:szCs w:val="21"/>
          <w:u w:val="single"/>
        </w:rPr>
        <w:t>　氧化钙和水反应放热，温度升高，即可知道剩余固体中有氧化钙　</w:t>
      </w:r>
      <w:r>
        <w:rPr>
          <w:rFonts w:hint="eastAsia" w:ascii="宋体" w:hAnsi="宋体"/>
          <w:szCs w:val="21"/>
        </w:rPr>
        <w:t>。</w:t>
      </w:r>
    </w:p>
    <w:p w14:paraId="1510BDF6">
      <w:pPr>
        <w:spacing w:line="360" w:lineRule="auto"/>
        <w:ind w:left="273" w:leftChars="130"/>
        <w:rPr>
          <w:rFonts w:ascii="宋体" w:hAnsi="宋体"/>
        </w:rPr>
      </w:pPr>
      <w:r>
        <w:rPr>
          <w:rFonts w:hint="eastAsia" w:ascii="宋体" w:hAnsi="宋体"/>
          <w:szCs w:val="21"/>
        </w:rPr>
        <w:t>【拓展与分析】查阅资料：生石灰质量的优劣常采用“活性度”来衡量。“活性度”的测定方法：取一定质量的生石灰，加入一定量的水，用一定溶质质量分数的盐酸中和，记录所消耗盐酸的体积（单位为mL）。消耗盐酸的体积数越大，“活性度”越高。</w:t>
      </w:r>
    </w:p>
    <w:p w14:paraId="20F56B60">
      <w:pPr>
        <w:spacing w:line="360" w:lineRule="auto"/>
        <w:ind w:left="273" w:leftChars="130"/>
        <w:rPr>
          <w:rFonts w:ascii="宋体" w:hAnsi="宋体"/>
        </w:rPr>
      </w:pPr>
      <w:r>
        <w:rPr>
          <w:rFonts w:hint="eastAsia" w:ascii="宋体" w:hAnsi="宋体"/>
          <w:szCs w:val="21"/>
        </w:rPr>
        <w:t>测得煅烧产物（CaO）的活性度，数据见如表。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gridCol w:w="975"/>
        <w:gridCol w:w="975"/>
        <w:gridCol w:w="975"/>
      </w:tblGrid>
      <w:tr w14:paraId="1708AF1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831B3D8">
            <w:pPr>
              <w:spacing w:line="360" w:lineRule="auto"/>
              <w:rPr>
                <w:rFonts w:ascii="宋体" w:hAnsi="宋体"/>
              </w:rPr>
            </w:pPr>
            <w:r>
              <w:rPr>
                <w:rFonts w:hint="eastAsia" w:ascii="宋体" w:hAnsi="宋体"/>
                <w:szCs w:val="21"/>
              </w:rPr>
              <w:t>煅烧温度</w:t>
            </w:r>
          </w:p>
          <w:p w14:paraId="087F5327">
            <w:pPr>
              <w:spacing w:line="360" w:lineRule="auto"/>
              <w:rPr>
                <w:rFonts w:ascii="宋体" w:hAnsi="宋体"/>
              </w:rPr>
            </w:pPr>
            <w:r>
              <w:rPr>
                <w:rFonts w:hint="eastAsia" w:ascii="宋体" w:hAnsi="宋体"/>
                <w:szCs w:val="21"/>
              </w:rPr>
              <w:t>活性度</w:t>
            </w:r>
          </w:p>
          <w:p w14:paraId="6F36ADF6">
            <w:pPr>
              <w:spacing w:line="360" w:lineRule="auto"/>
              <w:rPr>
                <w:rFonts w:ascii="宋体" w:hAnsi="宋体"/>
              </w:rPr>
            </w:pPr>
            <w:r>
              <w:rPr>
                <w:rFonts w:hint="eastAsia" w:ascii="宋体" w:hAnsi="宋体"/>
                <w:szCs w:val="21"/>
              </w:rPr>
              <w:t>煅烧时间</w:t>
            </w:r>
          </w:p>
        </w:tc>
        <w:tc>
          <w:tcPr>
            <w:tcW w:w="975" w:type="dxa"/>
          </w:tcPr>
          <w:p w14:paraId="70FD451E">
            <w:pPr>
              <w:spacing w:line="360" w:lineRule="auto"/>
              <w:rPr>
                <w:rFonts w:ascii="宋体" w:hAnsi="宋体"/>
              </w:rPr>
            </w:pPr>
            <w:r>
              <w:rPr>
                <w:rFonts w:hint="eastAsia" w:ascii="宋体" w:hAnsi="宋体"/>
                <w:szCs w:val="21"/>
              </w:rPr>
              <w:t>1050℃</w:t>
            </w:r>
          </w:p>
        </w:tc>
        <w:tc>
          <w:tcPr>
            <w:tcW w:w="975" w:type="dxa"/>
          </w:tcPr>
          <w:p w14:paraId="13E40338">
            <w:pPr>
              <w:spacing w:line="360" w:lineRule="auto"/>
              <w:rPr>
                <w:rFonts w:ascii="宋体" w:hAnsi="宋体"/>
              </w:rPr>
            </w:pPr>
            <w:r>
              <w:rPr>
                <w:rFonts w:hint="eastAsia" w:ascii="宋体" w:hAnsi="宋体"/>
                <w:szCs w:val="21"/>
              </w:rPr>
              <w:t>1100℃</w:t>
            </w:r>
          </w:p>
        </w:tc>
        <w:tc>
          <w:tcPr>
            <w:tcW w:w="975" w:type="dxa"/>
          </w:tcPr>
          <w:p w14:paraId="2E9FCE9C">
            <w:pPr>
              <w:spacing w:line="360" w:lineRule="auto"/>
              <w:rPr>
                <w:rFonts w:ascii="宋体" w:hAnsi="宋体"/>
              </w:rPr>
            </w:pPr>
            <w:r>
              <w:rPr>
                <w:rFonts w:hint="eastAsia" w:ascii="宋体" w:hAnsi="宋体"/>
                <w:szCs w:val="21"/>
              </w:rPr>
              <w:t>1150℃</w:t>
            </w:r>
          </w:p>
        </w:tc>
        <w:tc>
          <w:tcPr>
            <w:tcW w:w="975" w:type="dxa"/>
          </w:tcPr>
          <w:p w14:paraId="774B15C1">
            <w:pPr>
              <w:spacing w:line="360" w:lineRule="auto"/>
              <w:rPr>
                <w:rFonts w:ascii="宋体" w:hAnsi="宋体"/>
              </w:rPr>
            </w:pPr>
            <w:r>
              <w:rPr>
                <w:rFonts w:hint="eastAsia" w:ascii="宋体" w:hAnsi="宋体"/>
                <w:szCs w:val="21"/>
              </w:rPr>
              <w:t>1200℃</w:t>
            </w:r>
          </w:p>
        </w:tc>
        <w:tc>
          <w:tcPr>
            <w:tcW w:w="975" w:type="dxa"/>
          </w:tcPr>
          <w:p w14:paraId="70ECF177">
            <w:pPr>
              <w:spacing w:line="360" w:lineRule="auto"/>
              <w:rPr>
                <w:rFonts w:ascii="宋体" w:hAnsi="宋体"/>
              </w:rPr>
            </w:pPr>
            <w:r>
              <w:rPr>
                <w:rFonts w:hint="eastAsia" w:ascii="宋体" w:hAnsi="宋体"/>
                <w:szCs w:val="21"/>
              </w:rPr>
              <w:t>1250℃</w:t>
            </w:r>
          </w:p>
        </w:tc>
        <w:tc>
          <w:tcPr>
            <w:tcW w:w="975" w:type="dxa"/>
          </w:tcPr>
          <w:p w14:paraId="7DE4838D">
            <w:pPr>
              <w:spacing w:line="360" w:lineRule="auto"/>
              <w:rPr>
                <w:rFonts w:ascii="宋体" w:hAnsi="宋体"/>
              </w:rPr>
            </w:pPr>
            <w:r>
              <w:rPr>
                <w:rFonts w:hint="eastAsia" w:ascii="宋体" w:hAnsi="宋体"/>
                <w:szCs w:val="21"/>
              </w:rPr>
              <w:t>1300℃</w:t>
            </w:r>
          </w:p>
        </w:tc>
      </w:tr>
      <w:tr w14:paraId="3909174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74B690E">
            <w:pPr>
              <w:spacing w:line="360" w:lineRule="auto"/>
              <w:rPr>
                <w:rFonts w:ascii="宋体" w:hAnsi="宋体"/>
              </w:rPr>
            </w:pPr>
            <w:r>
              <w:rPr>
                <w:rFonts w:hint="eastAsia" w:ascii="宋体" w:hAnsi="宋体"/>
                <w:szCs w:val="21"/>
              </w:rPr>
              <w:t>12 min</w:t>
            </w:r>
          </w:p>
        </w:tc>
        <w:tc>
          <w:tcPr>
            <w:tcW w:w="975" w:type="dxa"/>
          </w:tcPr>
          <w:p w14:paraId="3503CBDB">
            <w:pPr>
              <w:spacing w:line="360" w:lineRule="auto"/>
              <w:rPr>
                <w:rFonts w:ascii="宋体" w:hAnsi="宋体"/>
              </w:rPr>
            </w:pPr>
            <w:r>
              <w:rPr>
                <w:rFonts w:hint="eastAsia" w:ascii="宋体" w:hAnsi="宋体"/>
                <w:szCs w:val="21"/>
              </w:rPr>
              <w:t>790</w:t>
            </w:r>
          </w:p>
        </w:tc>
        <w:tc>
          <w:tcPr>
            <w:tcW w:w="975" w:type="dxa"/>
          </w:tcPr>
          <w:p w14:paraId="497E9C55">
            <w:pPr>
              <w:spacing w:line="360" w:lineRule="auto"/>
              <w:rPr>
                <w:rFonts w:ascii="宋体" w:hAnsi="宋体"/>
              </w:rPr>
            </w:pPr>
            <w:r>
              <w:rPr>
                <w:rFonts w:hint="eastAsia" w:ascii="宋体" w:hAnsi="宋体"/>
                <w:szCs w:val="21"/>
              </w:rPr>
              <w:t>836</w:t>
            </w:r>
          </w:p>
        </w:tc>
        <w:tc>
          <w:tcPr>
            <w:tcW w:w="975" w:type="dxa"/>
          </w:tcPr>
          <w:p w14:paraId="566E807B">
            <w:pPr>
              <w:spacing w:line="360" w:lineRule="auto"/>
              <w:rPr>
                <w:rFonts w:ascii="宋体" w:hAnsi="宋体"/>
              </w:rPr>
            </w:pPr>
            <w:r>
              <w:rPr>
                <w:rFonts w:hint="eastAsia" w:ascii="宋体" w:hAnsi="宋体"/>
                <w:szCs w:val="21"/>
              </w:rPr>
              <w:t>868</w:t>
            </w:r>
          </w:p>
        </w:tc>
        <w:tc>
          <w:tcPr>
            <w:tcW w:w="975" w:type="dxa"/>
          </w:tcPr>
          <w:p w14:paraId="4E56970D">
            <w:pPr>
              <w:spacing w:line="360" w:lineRule="auto"/>
              <w:rPr>
                <w:rFonts w:ascii="宋体" w:hAnsi="宋体"/>
              </w:rPr>
            </w:pPr>
            <w:r>
              <w:rPr>
                <w:rFonts w:hint="eastAsia" w:ascii="宋体" w:hAnsi="宋体"/>
                <w:szCs w:val="21"/>
              </w:rPr>
              <w:t>808</w:t>
            </w:r>
          </w:p>
        </w:tc>
        <w:tc>
          <w:tcPr>
            <w:tcW w:w="975" w:type="dxa"/>
          </w:tcPr>
          <w:p w14:paraId="39B6B022">
            <w:pPr>
              <w:spacing w:line="360" w:lineRule="auto"/>
              <w:rPr>
                <w:rFonts w:ascii="宋体" w:hAnsi="宋体"/>
              </w:rPr>
            </w:pPr>
            <w:r>
              <w:rPr>
                <w:rFonts w:hint="eastAsia" w:ascii="宋体" w:hAnsi="宋体"/>
                <w:szCs w:val="21"/>
              </w:rPr>
              <w:t>454</w:t>
            </w:r>
          </w:p>
        </w:tc>
        <w:tc>
          <w:tcPr>
            <w:tcW w:w="975" w:type="dxa"/>
          </w:tcPr>
          <w:p w14:paraId="4B586C6C">
            <w:pPr>
              <w:spacing w:line="360" w:lineRule="auto"/>
              <w:rPr>
                <w:rFonts w:ascii="宋体" w:hAnsi="宋体"/>
              </w:rPr>
            </w:pPr>
            <w:r>
              <w:rPr>
                <w:rFonts w:hint="eastAsia" w:ascii="宋体" w:hAnsi="宋体"/>
                <w:szCs w:val="21"/>
              </w:rPr>
              <w:t>412</w:t>
            </w:r>
          </w:p>
        </w:tc>
      </w:tr>
      <w:tr w14:paraId="0017AE7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1251C420">
            <w:pPr>
              <w:spacing w:line="360" w:lineRule="auto"/>
              <w:rPr>
                <w:rFonts w:ascii="宋体" w:hAnsi="宋体"/>
              </w:rPr>
            </w:pPr>
            <w:r>
              <w:rPr>
                <w:rFonts w:hint="eastAsia" w:ascii="宋体" w:hAnsi="宋体"/>
                <w:szCs w:val="21"/>
              </w:rPr>
              <w:t>16 min</w:t>
            </w:r>
          </w:p>
        </w:tc>
        <w:tc>
          <w:tcPr>
            <w:tcW w:w="975" w:type="dxa"/>
          </w:tcPr>
          <w:p w14:paraId="230D6BDD">
            <w:pPr>
              <w:spacing w:line="360" w:lineRule="auto"/>
              <w:rPr>
                <w:rFonts w:ascii="宋体" w:hAnsi="宋体"/>
              </w:rPr>
            </w:pPr>
            <w:r>
              <w:rPr>
                <w:rFonts w:hint="eastAsia" w:ascii="宋体" w:hAnsi="宋体"/>
                <w:szCs w:val="21"/>
              </w:rPr>
              <w:t>793</w:t>
            </w:r>
          </w:p>
        </w:tc>
        <w:tc>
          <w:tcPr>
            <w:tcW w:w="975" w:type="dxa"/>
          </w:tcPr>
          <w:p w14:paraId="6D80DE5D">
            <w:pPr>
              <w:spacing w:line="360" w:lineRule="auto"/>
              <w:rPr>
                <w:rFonts w:ascii="宋体" w:hAnsi="宋体"/>
              </w:rPr>
            </w:pPr>
            <w:r>
              <w:rPr>
                <w:rFonts w:hint="eastAsia" w:ascii="宋体" w:hAnsi="宋体"/>
                <w:szCs w:val="21"/>
              </w:rPr>
              <w:t>856</w:t>
            </w:r>
          </w:p>
        </w:tc>
        <w:tc>
          <w:tcPr>
            <w:tcW w:w="975" w:type="dxa"/>
          </w:tcPr>
          <w:p w14:paraId="2BF2380A">
            <w:pPr>
              <w:spacing w:line="360" w:lineRule="auto"/>
              <w:rPr>
                <w:rFonts w:ascii="宋体" w:hAnsi="宋体"/>
              </w:rPr>
            </w:pPr>
            <w:r>
              <w:rPr>
                <w:rFonts w:hint="eastAsia" w:ascii="宋体" w:hAnsi="宋体"/>
                <w:szCs w:val="21"/>
              </w:rPr>
              <w:t>871</w:t>
            </w:r>
          </w:p>
        </w:tc>
        <w:tc>
          <w:tcPr>
            <w:tcW w:w="975" w:type="dxa"/>
          </w:tcPr>
          <w:p w14:paraId="7E209665">
            <w:pPr>
              <w:spacing w:line="360" w:lineRule="auto"/>
              <w:rPr>
                <w:rFonts w:ascii="宋体" w:hAnsi="宋体"/>
              </w:rPr>
            </w:pPr>
            <w:r>
              <w:rPr>
                <w:rFonts w:hint="eastAsia" w:ascii="宋体" w:hAnsi="宋体"/>
                <w:szCs w:val="21"/>
              </w:rPr>
              <w:t>845</w:t>
            </w:r>
          </w:p>
        </w:tc>
        <w:tc>
          <w:tcPr>
            <w:tcW w:w="975" w:type="dxa"/>
          </w:tcPr>
          <w:p w14:paraId="52E57256">
            <w:pPr>
              <w:spacing w:line="360" w:lineRule="auto"/>
              <w:rPr>
                <w:rFonts w:ascii="宋体" w:hAnsi="宋体"/>
              </w:rPr>
            </w:pPr>
            <w:r>
              <w:rPr>
                <w:rFonts w:hint="eastAsia" w:ascii="宋体" w:hAnsi="宋体"/>
                <w:szCs w:val="21"/>
              </w:rPr>
              <w:t>556</w:t>
            </w:r>
          </w:p>
        </w:tc>
        <w:tc>
          <w:tcPr>
            <w:tcW w:w="975" w:type="dxa"/>
          </w:tcPr>
          <w:p w14:paraId="1202D43D">
            <w:pPr>
              <w:spacing w:line="360" w:lineRule="auto"/>
              <w:rPr>
                <w:rFonts w:ascii="宋体" w:hAnsi="宋体"/>
              </w:rPr>
            </w:pPr>
            <w:r>
              <w:rPr>
                <w:rFonts w:hint="eastAsia" w:ascii="宋体" w:hAnsi="宋体"/>
                <w:szCs w:val="21"/>
              </w:rPr>
              <w:t>530</w:t>
            </w:r>
          </w:p>
        </w:tc>
      </w:tr>
      <w:tr w14:paraId="6F5A0AD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12C05739">
            <w:pPr>
              <w:spacing w:line="360" w:lineRule="auto"/>
              <w:rPr>
                <w:rFonts w:ascii="宋体" w:hAnsi="宋体"/>
              </w:rPr>
            </w:pPr>
            <w:r>
              <w:rPr>
                <w:rFonts w:hint="eastAsia" w:ascii="宋体" w:hAnsi="宋体"/>
                <w:szCs w:val="21"/>
              </w:rPr>
              <w:t>20 min</w:t>
            </w:r>
          </w:p>
        </w:tc>
        <w:tc>
          <w:tcPr>
            <w:tcW w:w="975" w:type="dxa"/>
          </w:tcPr>
          <w:p w14:paraId="691257ED">
            <w:pPr>
              <w:spacing w:line="360" w:lineRule="auto"/>
              <w:rPr>
                <w:rFonts w:ascii="宋体" w:hAnsi="宋体"/>
              </w:rPr>
            </w:pPr>
            <w:r>
              <w:rPr>
                <w:rFonts w:hint="eastAsia" w:ascii="宋体" w:hAnsi="宋体"/>
                <w:szCs w:val="21"/>
              </w:rPr>
              <w:t>795</w:t>
            </w:r>
          </w:p>
        </w:tc>
        <w:tc>
          <w:tcPr>
            <w:tcW w:w="975" w:type="dxa"/>
          </w:tcPr>
          <w:p w14:paraId="1A448D66">
            <w:pPr>
              <w:spacing w:line="360" w:lineRule="auto"/>
              <w:rPr>
                <w:rFonts w:ascii="宋体" w:hAnsi="宋体"/>
              </w:rPr>
            </w:pPr>
            <w:r>
              <w:rPr>
                <w:rFonts w:hint="eastAsia" w:ascii="宋体" w:hAnsi="宋体"/>
                <w:szCs w:val="21"/>
              </w:rPr>
              <w:t>863</w:t>
            </w:r>
          </w:p>
        </w:tc>
        <w:tc>
          <w:tcPr>
            <w:tcW w:w="975" w:type="dxa"/>
          </w:tcPr>
          <w:p w14:paraId="123ECF1E">
            <w:pPr>
              <w:spacing w:line="360" w:lineRule="auto"/>
              <w:rPr>
                <w:rFonts w:ascii="宋体" w:hAnsi="宋体"/>
              </w:rPr>
            </w:pPr>
            <w:r>
              <w:rPr>
                <w:rFonts w:hint="eastAsia" w:ascii="宋体" w:hAnsi="宋体"/>
                <w:szCs w:val="21"/>
              </w:rPr>
              <w:t>873</w:t>
            </w:r>
          </w:p>
        </w:tc>
        <w:tc>
          <w:tcPr>
            <w:tcW w:w="975" w:type="dxa"/>
          </w:tcPr>
          <w:p w14:paraId="41CAEFE2">
            <w:pPr>
              <w:spacing w:line="360" w:lineRule="auto"/>
              <w:rPr>
                <w:rFonts w:ascii="宋体" w:hAnsi="宋体"/>
              </w:rPr>
            </w:pPr>
            <w:r>
              <w:rPr>
                <w:rFonts w:hint="eastAsia" w:ascii="宋体" w:hAnsi="宋体"/>
                <w:szCs w:val="21"/>
              </w:rPr>
              <w:t>864</w:t>
            </w:r>
          </w:p>
        </w:tc>
        <w:tc>
          <w:tcPr>
            <w:tcW w:w="975" w:type="dxa"/>
          </w:tcPr>
          <w:p w14:paraId="2B0071EE">
            <w:pPr>
              <w:spacing w:line="360" w:lineRule="auto"/>
              <w:rPr>
                <w:rFonts w:ascii="宋体" w:hAnsi="宋体"/>
              </w:rPr>
            </w:pPr>
            <w:r>
              <w:rPr>
                <w:rFonts w:hint="eastAsia" w:ascii="宋体" w:hAnsi="宋体"/>
                <w:szCs w:val="21"/>
              </w:rPr>
              <w:t>617</w:t>
            </w:r>
          </w:p>
        </w:tc>
        <w:tc>
          <w:tcPr>
            <w:tcW w:w="975" w:type="dxa"/>
          </w:tcPr>
          <w:p w14:paraId="2091BFAC">
            <w:pPr>
              <w:spacing w:line="360" w:lineRule="auto"/>
              <w:rPr>
                <w:rFonts w:ascii="宋体" w:hAnsi="宋体"/>
              </w:rPr>
            </w:pPr>
            <w:r>
              <w:rPr>
                <w:rFonts w:hint="eastAsia" w:ascii="宋体" w:hAnsi="宋体"/>
                <w:szCs w:val="21"/>
              </w:rPr>
              <w:t>623</w:t>
            </w:r>
          </w:p>
        </w:tc>
      </w:tr>
    </w:tbl>
    <w:p w14:paraId="4C3F613F">
      <w:pPr>
        <w:spacing w:line="360" w:lineRule="auto"/>
        <w:ind w:left="273" w:leftChars="130"/>
        <w:rPr>
          <w:rFonts w:ascii="宋体" w:hAnsi="宋体"/>
        </w:rPr>
      </w:pPr>
      <w:r>
        <w:rPr>
          <w:rFonts w:hint="eastAsia" w:ascii="宋体" w:hAnsi="宋体"/>
          <w:szCs w:val="21"/>
        </w:rPr>
        <w:t xml:space="preserve">石灰石煅烧的最佳温度范围一般为1100℃～1200℃的证据是 </w:t>
      </w:r>
      <w:r>
        <w:rPr>
          <w:rFonts w:hint="eastAsia" w:ascii="宋体" w:hAnsi="宋体"/>
          <w:szCs w:val="21"/>
          <w:u w:val="single"/>
        </w:rPr>
        <w:t>　燃烧时间长短不同，在1100℃～1200℃范围内生石灰的活性度均高　</w:t>
      </w:r>
      <w:r>
        <w:rPr>
          <w:rFonts w:hint="eastAsia" w:ascii="宋体" w:hAnsi="宋体"/>
          <w:szCs w:val="21"/>
        </w:rPr>
        <w:t>。</w:t>
      </w:r>
    </w:p>
    <w:p w14:paraId="53AF75B2">
      <w:pPr>
        <w:spacing w:line="360" w:lineRule="auto"/>
        <w:ind w:left="273" w:leftChars="130"/>
        <w:rPr>
          <w:rFonts w:ascii="宋体" w:hAnsi="宋体"/>
        </w:rPr>
      </w:pPr>
      <w:r>
        <w:rPr>
          <w:rFonts w:ascii="宋体" w:hAnsi="宋体"/>
          <w:szCs w:val="21"/>
        </w:rPr>
        <w:pict>
          <v:shape id="_x0000_i1058" o:spt="75" alt=" " type="#_x0000_t75" style="height:122.25pt;width:113.85pt;" filled="f" o:preferrelative="t" stroked="f" coordsize="21600,21600">
            <v:path/>
            <v:fill on="f" focussize="0,0"/>
            <v:stroke on="f" joinstyle="miter"/>
            <v:imagedata r:id="rId39" o:title=""/>
            <o:lock v:ext="edit" aspectratio="t"/>
            <w10:wrap type="none"/>
            <w10:anchorlock/>
          </v:shape>
        </w:pict>
      </w:r>
    </w:p>
    <w:p w14:paraId="3BCC99D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Ⅰ．（1）根据常见仪器的名称进行分析；</w:t>
      </w:r>
    </w:p>
    <w:p w14:paraId="62144347">
      <w:pPr>
        <w:spacing w:line="360" w:lineRule="auto"/>
        <w:ind w:left="273" w:leftChars="130"/>
        <w:rPr>
          <w:rFonts w:ascii="宋体" w:hAnsi="宋体"/>
        </w:rPr>
      </w:pPr>
      <w:r>
        <w:rPr>
          <w:rFonts w:hint="eastAsia" w:ascii="宋体" w:hAnsi="宋体"/>
          <w:szCs w:val="21"/>
        </w:rPr>
        <w:t>（2）根据二氧化碳和水反应生成碳酸进行分析；</w:t>
      </w:r>
    </w:p>
    <w:p w14:paraId="2E5DDFD9">
      <w:pPr>
        <w:spacing w:line="360" w:lineRule="auto"/>
        <w:ind w:left="273" w:leftChars="130"/>
        <w:rPr>
          <w:rFonts w:ascii="宋体" w:hAnsi="宋体"/>
        </w:rPr>
      </w:pPr>
      <w:r>
        <w:rPr>
          <w:rFonts w:hint="eastAsia" w:ascii="宋体" w:hAnsi="宋体"/>
          <w:szCs w:val="21"/>
        </w:rPr>
        <w:t>（3）根据二氧化碳的检验方法进行分析；</w:t>
      </w:r>
    </w:p>
    <w:p w14:paraId="4CE07E41">
      <w:pPr>
        <w:spacing w:line="360" w:lineRule="auto"/>
        <w:ind w:left="273" w:leftChars="130"/>
        <w:rPr>
          <w:rFonts w:ascii="宋体" w:hAnsi="宋体"/>
        </w:rPr>
      </w:pPr>
      <w:r>
        <w:rPr>
          <w:rFonts w:hint="eastAsia" w:ascii="宋体" w:hAnsi="宋体"/>
          <w:szCs w:val="21"/>
        </w:rPr>
        <w:t>【设计并完成实验】根据氢氧化钙和氯化铜的反应及碳酸钙和稀盐酸的反应进行分析；</w:t>
      </w:r>
    </w:p>
    <w:p w14:paraId="250B1603">
      <w:pPr>
        <w:spacing w:line="360" w:lineRule="auto"/>
        <w:ind w:left="273" w:leftChars="130"/>
        <w:rPr>
          <w:rFonts w:ascii="宋体" w:hAnsi="宋体"/>
        </w:rPr>
      </w:pPr>
      <w:r>
        <w:rPr>
          <w:rFonts w:hint="eastAsia" w:ascii="宋体" w:hAnsi="宋体"/>
          <w:szCs w:val="21"/>
        </w:rPr>
        <w:t>【实验结论】根据实验现象进行分析；</w:t>
      </w:r>
    </w:p>
    <w:p w14:paraId="6FD619D8">
      <w:pPr>
        <w:spacing w:line="360" w:lineRule="auto"/>
        <w:ind w:left="273" w:leftChars="130"/>
        <w:rPr>
          <w:rFonts w:ascii="宋体" w:hAnsi="宋体"/>
        </w:rPr>
      </w:pPr>
      <w:r>
        <w:rPr>
          <w:rFonts w:hint="eastAsia" w:ascii="宋体" w:hAnsi="宋体"/>
          <w:szCs w:val="21"/>
        </w:rPr>
        <w:t>【交流与反思】根据氢氧化钙的检验及氧化钙和水的反应进行分析；</w:t>
      </w:r>
    </w:p>
    <w:p w14:paraId="44C36311">
      <w:pPr>
        <w:spacing w:line="360" w:lineRule="auto"/>
        <w:ind w:left="273" w:leftChars="130"/>
        <w:rPr>
          <w:rFonts w:ascii="宋体" w:hAnsi="宋体"/>
        </w:rPr>
      </w:pPr>
      <w:r>
        <w:rPr>
          <w:rFonts w:hint="eastAsia" w:ascii="宋体" w:hAnsi="宋体"/>
          <w:szCs w:val="21"/>
        </w:rPr>
        <w:t>【拓展与分析】根据表中数据进行分析。</w:t>
      </w:r>
    </w:p>
    <w:p w14:paraId="6BFEA6E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解：Ⅰ．（1）仪器a是锥形瓶，故答案为：锥形瓶；</w:t>
      </w:r>
    </w:p>
    <w:p w14:paraId="403B8AC9">
      <w:pPr>
        <w:spacing w:line="360" w:lineRule="auto"/>
        <w:ind w:left="273" w:leftChars="130"/>
        <w:rPr>
          <w:rFonts w:ascii="宋体" w:hAnsi="宋体"/>
        </w:rPr>
      </w:pPr>
      <w:r>
        <w:rPr>
          <w:rFonts w:hint="eastAsia" w:ascii="宋体" w:hAnsi="宋体"/>
          <w:szCs w:val="21"/>
        </w:rPr>
        <w:t>（2）二氧化碳和水反应生成碳酸，碳酸能使紫色石蕊溶液变红色，故答案为：石蕊试液变红色；</w:t>
      </w:r>
    </w:p>
    <w:p w14:paraId="5D2E7249">
      <w:pPr>
        <w:spacing w:line="360" w:lineRule="auto"/>
        <w:ind w:left="273" w:leftChars="130"/>
        <w:rPr>
          <w:rFonts w:ascii="宋体" w:hAnsi="宋体"/>
        </w:rPr>
      </w:pPr>
      <w:r>
        <w:rPr>
          <w:rFonts w:hint="eastAsia" w:ascii="宋体" w:hAnsi="宋体"/>
          <w:szCs w:val="21"/>
        </w:rPr>
        <w:t>（3）生成的气体是二氧化碳，检验二氧化碳利用澄清石灰水，反应的方程式为CO</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O，故答案为：澄清石灰水；CO</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p>
    <w:p w14:paraId="14A07844">
      <w:pPr>
        <w:spacing w:line="360" w:lineRule="auto"/>
        <w:ind w:left="273" w:leftChars="130"/>
        <w:rPr>
          <w:rFonts w:ascii="宋体" w:hAnsi="宋体"/>
        </w:rPr>
      </w:pPr>
      <w:r>
        <w:rPr>
          <w:rFonts w:hint="eastAsia" w:ascii="宋体" w:hAnsi="宋体"/>
          <w:szCs w:val="21"/>
        </w:rPr>
        <w:t>【设计并完成实验】上层清液中一定含有氢氧化钙，加入氯化铜后，氯化铜和氢氧化钙反应生成氢氧化铜蓝色沉淀和氯化钙，现象是有蓝色沉淀产生，部分底部白色不溶物于第三支试管中，滴加过量稀盐酸，有气泡产生，说明有碳酸钙存在，故答案为：有蓝色沉淀产生；碳酸钙；</w:t>
      </w:r>
    </w:p>
    <w:p w14:paraId="4B615BFB">
      <w:pPr>
        <w:spacing w:line="360" w:lineRule="auto"/>
        <w:ind w:left="273" w:leftChars="130"/>
        <w:rPr>
          <w:rFonts w:ascii="宋体" w:hAnsi="宋体"/>
        </w:rPr>
      </w:pPr>
      <w:r>
        <w:rPr>
          <w:rFonts w:hint="eastAsia" w:ascii="宋体" w:hAnsi="宋体"/>
          <w:szCs w:val="21"/>
        </w:rPr>
        <w:t>【实验结论】根据上述实验得出固体中含有碳酸钙，溶液中含有氢氧化钙，则固体中含有氧化钙，则猜想二成立，故答案为：猜想二；</w:t>
      </w:r>
    </w:p>
    <w:p w14:paraId="2AECC7AD">
      <w:pPr>
        <w:spacing w:line="360" w:lineRule="auto"/>
        <w:ind w:left="273" w:leftChars="130"/>
        <w:rPr>
          <w:rFonts w:ascii="宋体" w:hAnsi="宋体"/>
        </w:rPr>
      </w:pPr>
      <w:r>
        <w:rPr>
          <w:rFonts w:hint="eastAsia" w:ascii="宋体" w:hAnsi="宋体"/>
          <w:szCs w:val="21"/>
        </w:rPr>
        <w:t>【交流与反思】溶液中只有氢氧化钙是碱性的，因此还可以选择无色酚酞溶液，滴加无色酚酞溶液，溶液变红色，则含有氢氧化钙，小华同学认为，只需完成步骤一和步骤三即可获得相同实验结论，他的依据是氧化钙和水反应放热，温度升高，即可知道剩余固体中有氧化钙，故答案为：无色酚酞溶液；氧化钙和水反应放热，温度升高，即可知道剩余固体中有氧化钙；</w:t>
      </w:r>
    </w:p>
    <w:p w14:paraId="42082F33">
      <w:pPr>
        <w:spacing w:line="360" w:lineRule="auto"/>
        <w:ind w:left="273" w:leftChars="130"/>
        <w:rPr>
          <w:rFonts w:ascii="宋体" w:hAnsi="宋体"/>
        </w:rPr>
      </w:pPr>
      <w:r>
        <w:rPr>
          <w:rFonts w:hint="eastAsia" w:ascii="宋体" w:hAnsi="宋体"/>
          <w:szCs w:val="21"/>
        </w:rPr>
        <w:t>【拓展与分析】由表中水可知，燃烧时间长短不同，在1100℃～1200℃范围内生石灰的活性度均高，故答案为：燃烧时间长短不同，在1100℃～1200℃范围内生石灰的活性度均高。</w:t>
      </w:r>
    </w:p>
    <w:p w14:paraId="331DFC4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本题主要考查学生根据物质的性质分析物质成分的能力，有一定难度。</w:t>
      </w:r>
    </w:p>
    <w:p w14:paraId="30015FCD">
      <w:pPr>
        <w:spacing w:line="360" w:lineRule="auto"/>
        <w:rPr>
          <w:rFonts w:ascii="宋体" w:hAnsi="宋体"/>
        </w:rPr>
      </w:pPr>
      <w:r>
        <w:rPr>
          <w:rFonts w:hint="eastAsia" w:ascii="宋体" w:hAnsi="宋体"/>
          <w:b/>
          <w:szCs w:val="21"/>
        </w:rPr>
        <w:t>三、计算题（4分）</w:t>
      </w:r>
    </w:p>
    <w:p w14:paraId="531F4FEA">
      <w:pPr>
        <w:spacing w:line="360" w:lineRule="auto"/>
        <w:ind w:left="273" w:hanging="273" w:hangingChars="130"/>
        <w:rPr>
          <w:rFonts w:ascii="宋体" w:hAnsi="宋体"/>
        </w:rPr>
      </w:pPr>
      <w:r>
        <w:rPr>
          <w:rFonts w:hint="eastAsia" w:ascii="宋体" w:hAnsi="宋体"/>
          <w:szCs w:val="21"/>
        </w:rPr>
        <w:t>14．（4分）碳酸氢钠是发酵粉的主要成分，常用作糕点、馒头的发泡剂。为测定某碳酸氢钠样品中NaHCO</w:t>
      </w:r>
      <w:r>
        <w:rPr>
          <w:rFonts w:hint="eastAsia" w:ascii="宋体" w:hAnsi="宋体"/>
          <w:szCs w:val="24"/>
          <w:vertAlign w:val="subscript"/>
        </w:rPr>
        <w:t>3</w:t>
      </w:r>
      <w:r>
        <w:rPr>
          <w:rFonts w:hint="eastAsia" w:ascii="宋体" w:hAnsi="宋体"/>
          <w:szCs w:val="21"/>
        </w:rPr>
        <w:t>的质量分数，称取20.0g样品，加热至恒重（质量不再变化），称得固体质量为13.8g。（已知：样品中杂质在加热过程中不发生变化）</w:t>
      </w:r>
    </w:p>
    <w:p w14:paraId="14AC1D13">
      <w:pPr>
        <w:spacing w:line="360" w:lineRule="auto"/>
        <w:ind w:left="273" w:leftChars="130"/>
        <w:rPr>
          <w:rFonts w:ascii="宋体" w:hAnsi="宋体"/>
        </w:rPr>
      </w:pPr>
      <w:r>
        <w:rPr>
          <w:rFonts w:hint="eastAsia" w:ascii="宋体" w:hAnsi="宋体"/>
          <w:szCs w:val="21"/>
        </w:rPr>
        <w:t>（1）计算样品中NaHCO</w:t>
      </w:r>
      <w:r>
        <w:rPr>
          <w:rFonts w:hint="eastAsia" w:ascii="宋体" w:hAnsi="宋体"/>
          <w:szCs w:val="24"/>
          <w:vertAlign w:val="subscript"/>
        </w:rPr>
        <w:t>3</w:t>
      </w:r>
      <w:r>
        <w:rPr>
          <w:rFonts w:hint="eastAsia" w:ascii="宋体" w:hAnsi="宋体"/>
          <w:szCs w:val="21"/>
        </w:rPr>
        <w:t>的质量分数。（写出计算过程）</w:t>
      </w:r>
    </w:p>
    <w:p w14:paraId="4E159AE6">
      <w:pPr>
        <w:spacing w:line="360" w:lineRule="auto"/>
        <w:ind w:left="273" w:leftChars="130"/>
        <w:rPr>
          <w:rFonts w:ascii="宋体" w:hAnsi="宋体"/>
        </w:rPr>
      </w:pPr>
      <w:r>
        <w:rPr>
          <w:rFonts w:hint="eastAsia" w:ascii="宋体" w:hAnsi="宋体"/>
          <w:szCs w:val="21"/>
        </w:rPr>
        <w:t>（2）若上述测定过程中未加热至恒重，则测得NaHCO</w:t>
      </w:r>
      <w:r>
        <w:rPr>
          <w:rFonts w:hint="eastAsia" w:ascii="宋体" w:hAnsi="宋体"/>
          <w:szCs w:val="24"/>
          <w:vertAlign w:val="subscript"/>
        </w:rPr>
        <w:t>3</w:t>
      </w:r>
      <w:r>
        <w:rPr>
          <w:rFonts w:hint="eastAsia" w:ascii="宋体" w:hAnsi="宋体"/>
          <w:szCs w:val="21"/>
        </w:rPr>
        <w:t xml:space="preserve">的质量分数将 </w:t>
      </w:r>
      <w:r>
        <w:rPr>
          <w:rFonts w:hint="eastAsia" w:ascii="宋体" w:hAnsi="宋体"/>
          <w:szCs w:val="21"/>
          <w:u w:val="single"/>
        </w:rPr>
        <w:t>　偏小　</w:t>
      </w:r>
      <w:r>
        <w:rPr>
          <w:rFonts w:hint="eastAsia" w:ascii="宋体" w:hAnsi="宋体"/>
          <w:szCs w:val="21"/>
        </w:rPr>
        <w:t>。（填“偏小”、“偏大”或“无影响”）。</w:t>
      </w:r>
    </w:p>
    <w:p w14:paraId="3F3185B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根据质量守恒定律，混合物减少的质量即为生成二氧化碳和水的质量之和，由反应的化学方程式列式计算出参加反应的碳酸氢钠的质量即可。</w:t>
      </w:r>
    </w:p>
    <w:p w14:paraId="637BAF8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解：（1）生成二氧化碳和水的质量之和为20g﹣13.8g＝6.2g。</w:t>
      </w:r>
    </w:p>
    <w:p w14:paraId="787C9A00">
      <w:pPr>
        <w:spacing w:line="360" w:lineRule="auto"/>
        <w:ind w:left="273" w:leftChars="130"/>
        <w:rPr>
          <w:rFonts w:ascii="宋体" w:hAnsi="宋体"/>
        </w:rPr>
      </w:pPr>
      <w:r>
        <w:rPr>
          <w:rFonts w:hint="eastAsia" w:ascii="宋体" w:hAnsi="宋体"/>
          <w:szCs w:val="21"/>
        </w:rPr>
        <w:t>设样品中NaHCO</w:t>
      </w:r>
      <w:r>
        <w:rPr>
          <w:rFonts w:hint="eastAsia" w:ascii="宋体" w:hAnsi="宋体"/>
          <w:szCs w:val="24"/>
          <w:vertAlign w:val="subscript"/>
        </w:rPr>
        <w:t>3</w:t>
      </w:r>
      <w:r>
        <w:rPr>
          <w:rFonts w:hint="eastAsia" w:ascii="宋体" w:hAnsi="宋体"/>
          <w:szCs w:val="21"/>
        </w:rPr>
        <w:t>的质量为x。</w:t>
      </w:r>
    </w:p>
    <w:p w14:paraId="41CE1CC7">
      <w:pPr>
        <w:spacing w:line="360" w:lineRule="auto"/>
        <w:ind w:left="273" w:leftChars="130"/>
        <w:rPr>
          <w:rFonts w:ascii="宋体" w:hAnsi="宋体"/>
        </w:rPr>
      </w:pPr>
      <w:r>
        <w:rPr>
          <w:rFonts w:hint="eastAsia" w:ascii="宋体" w:hAnsi="宋体"/>
          <w:szCs w:val="21"/>
        </w:rPr>
        <w:t>2NaHCO</w:t>
      </w:r>
      <w:r>
        <w:rPr>
          <w:rFonts w:hint="eastAsia" w:ascii="宋体" w:hAnsi="宋体"/>
          <w:szCs w:val="24"/>
          <w:vertAlign w:val="subscript"/>
        </w:rPr>
        <w:t>3</w:t>
      </w:r>
      <w:r>
        <w:rPr>
          <w:rFonts w:ascii="宋体" w:hAnsi="宋体"/>
          <w:position w:val="-22"/>
        </w:rPr>
        <w:pict>
          <v:shape id="_x0000_i1059" o:spt="75" alt=" " type="#_x0000_t75" style="height:28.45pt;width:40.2pt;" filled="f" o:preferrelative="t" stroked="f" coordsize="21600,21600">
            <v:path/>
            <v:fill on="f" focussize="0,0"/>
            <v:stroke on="f" joinstyle="miter"/>
            <v:imagedata r:id="rId40" o:title="菁优网-jyeoo"/>
            <o:lock v:ext="edit" aspectratio="t"/>
            <w10:wrap type="none"/>
            <w10:anchorlock/>
          </v:shape>
        </w:pic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0EB92BC7">
      <w:pPr>
        <w:spacing w:line="360" w:lineRule="auto"/>
        <w:ind w:left="273" w:leftChars="130"/>
        <w:rPr>
          <w:rFonts w:ascii="宋体" w:hAnsi="宋体"/>
        </w:rPr>
      </w:pPr>
      <w:r>
        <w:rPr>
          <w:rFonts w:hint="eastAsia" w:ascii="宋体" w:hAnsi="宋体"/>
          <w:szCs w:val="21"/>
        </w:rPr>
        <w:t xml:space="preserve">   168                            18      44      18+44＝62</w:t>
      </w:r>
    </w:p>
    <w:p w14:paraId="14A1A0CA">
      <w:pPr>
        <w:spacing w:line="360" w:lineRule="auto"/>
        <w:ind w:left="273" w:leftChars="130"/>
        <w:rPr>
          <w:rFonts w:ascii="宋体" w:hAnsi="宋体"/>
        </w:rPr>
      </w:pPr>
      <w:r>
        <w:rPr>
          <w:rFonts w:hint="eastAsia" w:ascii="宋体" w:hAnsi="宋体"/>
          <w:szCs w:val="21"/>
        </w:rPr>
        <w:t xml:space="preserve">    x                                                    6.2g</w:t>
      </w:r>
    </w:p>
    <w:p w14:paraId="30F465BB">
      <w:pPr>
        <w:spacing w:line="360" w:lineRule="auto"/>
        <w:ind w:left="273" w:leftChars="130"/>
        <w:rPr>
          <w:rFonts w:ascii="宋体" w:hAnsi="宋体"/>
        </w:rPr>
      </w:pPr>
      <w:r>
        <w:rPr>
          <w:rFonts w:ascii="宋体" w:hAnsi="宋体"/>
          <w:position w:val="-23"/>
        </w:rPr>
        <w:pict>
          <v:shape id="_x0000_i1060" o:spt="75" alt=" " type="#_x0000_t75" style="height:26.8pt;width:56.95pt;" filled="f" o:preferrelative="t" stroked="f" coordsize="21600,21600">
            <v:path/>
            <v:fill on="f" focussize="0,0"/>
            <v:stroke on="f" joinstyle="miter"/>
            <v:imagedata r:id="rId41" o:title="菁优网-jyeoo"/>
            <o:lock v:ext="edit" aspectratio="t"/>
            <w10:wrap type="none"/>
            <w10:anchorlock/>
          </v:shape>
        </w:pict>
      </w:r>
      <w:r>
        <w:rPr>
          <w:rFonts w:hint="eastAsia" w:ascii="宋体" w:hAnsi="宋体"/>
          <w:szCs w:val="21"/>
        </w:rPr>
        <w:t xml:space="preserve">        x＝16.8g</w:t>
      </w:r>
    </w:p>
    <w:p w14:paraId="42DDADD5">
      <w:pPr>
        <w:spacing w:line="360" w:lineRule="auto"/>
        <w:ind w:left="273" w:leftChars="130"/>
        <w:rPr>
          <w:rFonts w:ascii="宋体" w:hAnsi="宋体"/>
        </w:rPr>
      </w:pPr>
      <w:r>
        <w:rPr>
          <w:rFonts w:hint="eastAsia" w:ascii="宋体" w:hAnsi="宋体"/>
          <w:szCs w:val="21"/>
        </w:rPr>
        <w:t>样品中NaHCO</w:t>
      </w:r>
      <w:r>
        <w:rPr>
          <w:rFonts w:hint="eastAsia" w:ascii="宋体" w:hAnsi="宋体"/>
          <w:szCs w:val="24"/>
          <w:vertAlign w:val="subscript"/>
        </w:rPr>
        <w:t>3</w:t>
      </w:r>
      <w:r>
        <w:rPr>
          <w:rFonts w:hint="eastAsia" w:ascii="宋体" w:hAnsi="宋体"/>
          <w:szCs w:val="21"/>
        </w:rPr>
        <w:t>的质量分数为</w:t>
      </w:r>
      <w:r>
        <w:rPr>
          <w:rFonts w:ascii="宋体" w:hAnsi="宋体"/>
          <w:position w:val="-23"/>
        </w:rPr>
        <w:pict>
          <v:shape id="_x0000_i1061" o:spt="75" alt=" " type="#_x0000_t75" style="height:28.45pt;width:34.35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×100%＝84%。</w:t>
      </w:r>
    </w:p>
    <w:p w14:paraId="1AB2C3DE">
      <w:pPr>
        <w:spacing w:line="360" w:lineRule="auto"/>
        <w:ind w:left="273" w:leftChars="130"/>
        <w:rPr>
          <w:rFonts w:ascii="宋体" w:hAnsi="宋体"/>
        </w:rPr>
      </w:pPr>
      <w:r>
        <w:rPr>
          <w:rFonts w:hint="eastAsia" w:ascii="宋体" w:hAnsi="宋体"/>
          <w:szCs w:val="21"/>
        </w:rPr>
        <w:t>（2）若上述测定过程中未加热至恒重，测定的剩余固体的质量偏大，则测得NaHCO</w:t>
      </w:r>
      <w:r>
        <w:rPr>
          <w:rFonts w:hint="eastAsia" w:ascii="宋体" w:hAnsi="宋体"/>
          <w:szCs w:val="24"/>
          <w:vertAlign w:val="subscript"/>
        </w:rPr>
        <w:t>3</w:t>
      </w:r>
      <w:r>
        <w:rPr>
          <w:rFonts w:hint="eastAsia" w:ascii="宋体" w:hAnsi="宋体"/>
          <w:szCs w:val="21"/>
        </w:rPr>
        <w:t>的质量分数将偏小。</w:t>
      </w:r>
    </w:p>
    <w:p w14:paraId="47A0480E">
      <w:pPr>
        <w:spacing w:line="360" w:lineRule="auto"/>
        <w:ind w:left="273" w:leftChars="130"/>
        <w:rPr>
          <w:rFonts w:ascii="宋体" w:hAnsi="宋体"/>
        </w:rPr>
      </w:pPr>
      <w:r>
        <w:rPr>
          <w:rFonts w:hint="eastAsia" w:ascii="宋体" w:hAnsi="宋体"/>
          <w:szCs w:val="21"/>
        </w:rPr>
        <w:t>答：（1）样品中NaHCO</w:t>
      </w:r>
      <w:r>
        <w:rPr>
          <w:rFonts w:hint="eastAsia" w:ascii="宋体" w:hAnsi="宋体"/>
          <w:szCs w:val="24"/>
          <w:vertAlign w:val="subscript"/>
        </w:rPr>
        <w:t>3</w:t>
      </w:r>
      <w:r>
        <w:rPr>
          <w:rFonts w:hint="eastAsia" w:ascii="宋体" w:hAnsi="宋体"/>
          <w:szCs w:val="21"/>
        </w:rPr>
        <w:t>的质量分数为84%。</w:t>
      </w:r>
    </w:p>
    <w:p w14:paraId="5978D6F9">
      <w:pPr>
        <w:spacing w:line="360" w:lineRule="auto"/>
        <w:ind w:left="273" w:leftChars="130"/>
        <w:rPr>
          <w:rFonts w:ascii="宋体" w:hAnsi="宋体"/>
        </w:rPr>
      </w:pPr>
      <w:r>
        <w:rPr>
          <w:rFonts w:hint="eastAsia" w:ascii="宋体" w:hAnsi="宋体"/>
          <w:szCs w:val="21"/>
        </w:rPr>
        <w:t>（2）偏小。</w:t>
      </w:r>
    </w:p>
    <w:p w14:paraId="16C5B326">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本题有一定难度，掌握根据化学方程式的计算即可正确解答本题，根据质量守恒定律计算出二氧化碳和水的质量之和是正确解答本题的前提和关键。</w:t>
      </w:r>
    </w:p>
    <w:p w14:paraId="0F41775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C3645">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0D675">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B044E">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7856D">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CCA65">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3E0E72"/>
    <w:rsid w:val="00222826"/>
    <w:rsid w:val="00261FF4"/>
    <w:rsid w:val="003E0E72"/>
    <w:rsid w:val="004151FC"/>
    <w:rsid w:val="00704F6E"/>
    <w:rsid w:val="008501BF"/>
    <w:rsid w:val="00C02FC6"/>
    <w:rsid w:val="00C46725"/>
    <w:rsid w:val="0CA2158C"/>
    <w:rsid w:val="35AF3EC4"/>
    <w:rsid w:val="3BF47EC9"/>
    <w:rsid w:val="3EA36233"/>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931E5-00B8-49F6-84A7-B32BCA95BB7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19</Pages>
  <Words>10547</Words>
  <Characters>11398</Characters>
  <Lines>87</Lines>
  <Paragraphs>24</Paragraphs>
  <TotalTime>2</TotalTime>
  <ScaleCrop>false</ScaleCrop>
  <LinksUpToDate>false</LinksUpToDate>
  <CharactersWithSpaces>11861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2022-07-06T02:03:00Z</dcterms:created>
  <dc:creator>Administrator</dc:creator>
  <cp:lastModifiedBy>上帝掷骰子吗</cp:lastModifiedBy>
  <cp:lastPrinted>2022-07-06T10:02:00Z</cp:lastPrinted>
  <dcterms:modified xsi:type="dcterms:W3CDTF">2024-07-20T09:04:29Z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671FA21D5CA144E1AFA478AFC7BD2520</vt:lpwstr>
  </property>
</Properties>
</file>