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08161">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10414000</wp:posOffset>
            </wp:positionV>
            <wp:extent cx="2540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54000" cy="266700"/>
                    </a:xfrm>
                    <a:prstGeom prst="rect">
                      <a:avLst/>
                    </a:prstGeom>
                  </pic:spPr>
                </pic:pic>
              </a:graphicData>
            </a:graphic>
          </wp:anchor>
        </w:drawing>
      </w:r>
      <w:r>
        <w:rPr>
          <w:rFonts w:ascii="宋体" w:hAnsi="宋体"/>
          <w:b/>
          <w:sz w:val="32"/>
        </w:rPr>
        <w:t>广元市2022年初中学业水平考试暨高中阶段学校招生考试</w:t>
      </w:r>
    </w:p>
    <w:p w14:paraId="107E2FE2">
      <w:pPr>
        <w:spacing w:line="285" w:lineRule="auto"/>
        <w:jc w:val="center"/>
        <w:textAlignment w:val="center"/>
        <w:rPr>
          <w:rFonts w:ascii="宋体" w:hAnsi="宋体"/>
          <w:b/>
          <w:sz w:val="32"/>
        </w:rPr>
      </w:pPr>
      <w:r>
        <w:rPr>
          <w:rFonts w:ascii="宋体" w:hAnsi="宋体"/>
          <w:b/>
          <w:sz w:val="32"/>
        </w:rPr>
        <w:t>历史</w:t>
      </w:r>
    </w:p>
    <w:p w14:paraId="14230C7B">
      <w:pPr>
        <w:spacing w:line="285" w:lineRule="auto"/>
        <w:jc w:val="left"/>
        <w:textAlignment w:val="center"/>
        <w:rPr>
          <w:rFonts w:ascii="宋体" w:hAnsi="宋体"/>
          <w:b/>
          <w:sz w:val="24"/>
        </w:rPr>
      </w:pPr>
      <w:r>
        <w:rPr>
          <w:rFonts w:ascii="宋体" w:hAnsi="宋体"/>
          <w:b/>
          <w:sz w:val="24"/>
        </w:rPr>
        <w:t>说明：1．全卷满分60分，考试时间60分钟。</w:t>
      </w:r>
    </w:p>
    <w:p w14:paraId="03F50AA5">
      <w:pPr>
        <w:spacing w:line="285" w:lineRule="auto"/>
        <w:jc w:val="left"/>
        <w:textAlignment w:val="center"/>
        <w:rPr>
          <w:rFonts w:ascii="宋体" w:hAnsi="宋体"/>
          <w:b/>
          <w:sz w:val="24"/>
        </w:rPr>
      </w:pPr>
      <w:r>
        <w:rPr>
          <w:rFonts w:ascii="宋体" w:hAnsi="宋体"/>
          <w:b/>
          <w:sz w:val="24"/>
        </w:rPr>
        <w:t>2．本试卷分为第Ⅰ卷（选择题）和第Ⅱ卷（非选择题）两部分，共两个大题，18个小题。</w:t>
      </w:r>
    </w:p>
    <w:p w14:paraId="2A353706">
      <w:pPr>
        <w:spacing w:line="285" w:lineRule="auto"/>
        <w:jc w:val="left"/>
        <w:textAlignment w:val="center"/>
        <w:rPr>
          <w:rFonts w:ascii="宋体" w:hAnsi="宋体"/>
          <w:b/>
          <w:sz w:val="24"/>
        </w:rPr>
      </w:pPr>
      <w:r>
        <w:rPr>
          <w:rFonts w:ascii="宋体" w:hAnsi="宋体"/>
          <w:b/>
          <w:sz w:val="24"/>
        </w:rPr>
        <w:t>3．考生必须在答题卡上答题，写在试卷上的答案无效。选择题必须使用2B铅笔填涂答案，非选择题必须使用0.5毫米黑色墨迹签字笔答题。</w:t>
      </w:r>
    </w:p>
    <w:p w14:paraId="72A67F9E">
      <w:pPr>
        <w:spacing w:line="285" w:lineRule="auto"/>
        <w:jc w:val="left"/>
        <w:textAlignment w:val="center"/>
        <w:rPr>
          <w:rFonts w:ascii="宋体" w:hAnsi="宋体"/>
          <w:b/>
          <w:sz w:val="24"/>
        </w:rPr>
      </w:pPr>
      <w:r>
        <w:rPr>
          <w:rFonts w:ascii="宋体" w:hAnsi="宋体"/>
          <w:b/>
          <w:sz w:val="24"/>
        </w:rPr>
        <w:t>4．考试结束，将答题卡和试卷一并交回。</w:t>
      </w:r>
    </w:p>
    <w:p w14:paraId="7DBC32C2">
      <w:pPr>
        <w:spacing w:line="285" w:lineRule="auto"/>
        <w:jc w:val="center"/>
        <w:textAlignment w:val="center"/>
        <w:rPr>
          <w:rFonts w:ascii="宋体" w:hAnsi="宋体"/>
          <w:b/>
          <w:sz w:val="24"/>
        </w:rPr>
      </w:pPr>
      <w:r>
        <w:rPr>
          <w:rFonts w:ascii="宋体" w:hAnsi="宋体"/>
          <w:b/>
          <w:sz w:val="24"/>
        </w:rPr>
        <w:t>第Ⅰ卷选择题（共30分）</w:t>
      </w:r>
    </w:p>
    <w:p w14:paraId="0C8BCB12">
      <w:pPr>
        <w:spacing w:line="285" w:lineRule="auto"/>
        <w:jc w:val="left"/>
        <w:textAlignment w:val="center"/>
        <w:rPr>
          <w:rFonts w:ascii="宋体" w:hAnsi="宋体"/>
          <w:b/>
          <w:sz w:val="24"/>
        </w:rPr>
      </w:pPr>
      <w:r>
        <w:rPr>
          <w:rFonts w:ascii="宋体" w:hAnsi="宋体"/>
          <w:b/>
          <w:sz w:val="24"/>
        </w:rPr>
        <w:t>一、选择题（下列每小题给出的四个选项中，只有一个选项最符合题意，多选、错选、不选均不得分。每小题2分，共30分）</w:t>
      </w:r>
    </w:p>
    <w:p w14:paraId="55927B96">
      <w:pPr>
        <w:spacing w:line="360" w:lineRule="auto"/>
        <w:jc w:val="left"/>
        <w:textAlignment w:val="center"/>
        <w:rPr>
          <w:rFonts w:ascii="宋体" w:hAnsi="宋体"/>
        </w:rPr>
      </w:pPr>
      <w:r>
        <w:t xml:space="preserve">1. </w:t>
      </w:r>
      <w:r>
        <w:rPr>
          <w:rFonts w:ascii="宋体" w:hAnsi="宋体"/>
        </w:rPr>
        <w:t>山西省简称“晋”、山东省简称“鲁”、陕西省简称“秦”。这些省的简称与周朝哪一项政治制度有渊源（    ）</w:t>
      </w:r>
    </w:p>
    <w:p w14:paraId="57714E1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郡县制</w:t>
      </w:r>
      <w:r>
        <w:rPr>
          <w:rFonts w:hint="eastAsia"/>
        </w:rPr>
        <w:tab/>
      </w:r>
      <w:r>
        <w:rPr>
          <w:rFonts w:hint="eastAsia"/>
        </w:rPr>
        <w:t xml:space="preserve">B. </w:t>
      </w:r>
      <w:r>
        <w:rPr>
          <w:rFonts w:ascii="宋体" w:hAnsi="宋体"/>
        </w:rPr>
        <w:t>禅让制</w:t>
      </w:r>
      <w:r>
        <w:rPr>
          <w:rFonts w:hint="eastAsia"/>
        </w:rPr>
        <w:tab/>
      </w:r>
      <w:r>
        <w:rPr>
          <w:rFonts w:hint="eastAsia"/>
        </w:rPr>
        <w:t xml:space="preserve">C. </w:t>
      </w:r>
      <w:r>
        <w:rPr>
          <w:rFonts w:ascii="宋体" w:hAnsi="宋体"/>
        </w:rPr>
        <w:t>分封制</w:t>
      </w:r>
      <w:r>
        <w:rPr>
          <w:rFonts w:hint="eastAsia"/>
        </w:rPr>
        <w:tab/>
      </w:r>
      <w:r>
        <w:rPr>
          <w:rFonts w:hint="eastAsia"/>
        </w:rPr>
        <w:t xml:space="preserve">D. </w:t>
      </w:r>
      <w:r>
        <w:rPr>
          <w:rFonts w:ascii="宋体" w:hAnsi="宋体"/>
        </w:rPr>
        <w:t>世袭制</w:t>
      </w:r>
    </w:p>
    <w:p w14:paraId="2BACA831">
      <w:pPr>
        <w:spacing w:line="360" w:lineRule="auto"/>
        <w:textAlignment w:val="center"/>
        <w:rPr>
          <w:color w:val="000000"/>
        </w:rPr>
      </w:pPr>
      <w:r>
        <w:rPr>
          <w:color w:val="2E75B6"/>
        </w:rPr>
        <w:t>【答案】</w:t>
      </w:r>
      <w:r>
        <w:rPr>
          <w:color w:val="000000"/>
        </w:rPr>
        <w:t>C</w:t>
      </w:r>
    </w:p>
    <w:p w14:paraId="49952F96">
      <w:pPr>
        <w:spacing w:line="360" w:lineRule="auto"/>
        <w:textAlignment w:val="center"/>
        <w:rPr>
          <w:color w:val="000000"/>
        </w:rPr>
      </w:pPr>
      <w:r>
        <w:rPr>
          <w:color w:val="2E75B6"/>
        </w:rPr>
        <w:t>【解析】</w:t>
      </w:r>
    </w:p>
    <w:p w14:paraId="37FFAF7A">
      <w:pPr>
        <w:spacing w:line="360" w:lineRule="auto"/>
        <w:jc w:val="left"/>
        <w:textAlignment w:val="center"/>
        <w:rPr>
          <w:color w:val="000000"/>
        </w:rPr>
      </w:pPr>
      <w:r>
        <w:rPr>
          <w:color w:val="000000"/>
        </w:rPr>
        <w:t>【详解】根据材料“山西省简称“晋”、山东省简称“鲁”、陕西省简称“秦”可得出“鲁”是中国春秋时国名，在山东省南部，都城在今曲阜，周武王封其弟周公旦于鲁，晋国是周武王时期分封的姬姓诸侯国，也是春秋五霸之一，秦是战国时期的诸侯国之一，是战国七雄之一，经过分析这三个省份的简称都与西周建立后实行的分封制有关，C项正确；郡县制是秦朝在地方管理上采取的措施，排除A项；禅让制是尧舜禹上古时期，排除B项；世袭制从夏朝开始，排除D项。故选C项。</w:t>
      </w:r>
    </w:p>
    <w:p w14:paraId="3608B0D2">
      <w:pPr>
        <w:spacing w:line="360" w:lineRule="auto"/>
        <w:jc w:val="left"/>
        <w:textAlignment w:val="center"/>
        <w:rPr>
          <w:rFonts w:ascii="宋体" w:hAnsi="宋体"/>
          <w:color w:val="000000"/>
        </w:rPr>
      </w:pPr>
      <w:r>
        <w:rPr>
          <w:color w:val="000000"/>
        </w:rPr>
        <w:t xml:space="preserve">2. </w:t>
      </w:r>
      <w:r>
        <w:rPr>
          <w:rFonts w:ascii="宋体" w:hAnsi="宋体"/>
          <w:color w:val="000000"/>
        </w:rPr>
        <w:t>《史记·秦始皇本纪》记载：“一法度衡石丈尺。车同轨。书同文字。”下列选项与材料中秦朝巩固统一的措施无关的是（    ）</w:t>
      </w:r>
    </w:p>
    <w:p w14:paraId="30F973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统一文字</w:t>
      </w:r>
      <w:r>
        <w:rPr>
          <w:color w:val="000000"/>
        </w:rPr>
        <w:tab/>
      </w:r>
      <w:r>
        <w:rPr>
          <w:color w:val="000000"/>
        </w:rPr>
        <w:t xml:space="preserve">B. </w:t>
      </w:r>
      <w:r>
        <w:rPr>
          <w:rFonts w:ascii="宋体" w:hAnsi="宋体"/>
          <w:color w:val="000000"/>
        </w:rPr>
        <w:t>统一度量衡</w:t>
      </w:r>
      <w:r>
        <w:rPr>
          <w:color w:val="000000"/>
        </w:rPr>
        <w:tab/>
      </w:r>
      <w:r>
        <w:rPr>
          <w:color w:val="000000"/>
        </w:rPr>
        <w:t xml:space="preserve">C. </w:t>
      </w:r>
      <w:r>
        <w:rPr>
          <w:rFonts w:ascii="宋体" w:hAnsi="宋体"/>
          <w:color w:val="000000"/>
        </w:rPr>
        <w:t>开拓交通</w:t>
      </w:r>
      <w:r>
        <w:rPr>
          <w:color w:val="000000"/>
        </w:rPr>
        <w:tab/>
      </w:r>
      <w:r>
        <w:rPr>
          <w:color w:val="000000"/>
        </w:rPr>
        <w:t xml:space="preserve">D. </w:t>
      </w:r>
      <w:r>
        <w:rPr>
          <w:rFonts w:ascii="宋体" w:hAnsi="宋体"/>
          <w:color w:val="000000"/>
        </w:rPr>
        <w:t>焚书坑儒</w:t>
      </w:r>
    </w:p>
    <w:p w14:paraId="34D5C700">
      <w:pPr>
        <w:spacing w:line="360" w:lineRule="auto"/>
        <w:textAlignment w:val="center"/>
        <w:rPr>
          <w:color w:val="000000"/>
        </w:rPr>
      </w:pPr>
      <w:r>
        <w:rPr>
          <w:color w:val="2E75B6"/>
        </w:rPr>
        <w:t>【答案】</w:t>
      </w:r>
      <w:r>
        <w:rPr>
          <w:color w:val="000000"/>
        </w:rPr>
        <w:t>D</w:t>
      </w:r>
    </w:p>
    <w:p w14:paraId="1046B881">
      <w:pPr>
        <w:spacing w:line="360" w:lineRule="auto"/>
        <w:textAlignment w:val="center"/>
        <w:rPr>
          <w:color w:val="000000"/>
        </w:rPr>
      </w:pPr>
      <w:r>
        <w:rPr>
          <w:color w:val="2E75B6"/>
        </w:rPr>
        <w:t>【解析】</w:t>
      </w:r>
    </w:p>
    <w:p w14:paraId="35CF232B">
      <w:pPr>
        <w:spacing w:line="360" w:lineRule="auto"/>
        <w:jc w:val="left"/>
        <w:textAlignment w:val="center"/>
        <w:rPr>
          <w:color w:val="000000"/>
        </w:rPr>
      </w:pPr>
      <w:r>
        <w:rPr>
          <w:color w:val="000000"/>
        </w:rPr>
        <w:t>【详解】</w:t>
      </w:r>
      <w:r>
        <w:rPr>
          <w:rFonts w:ascii="宋体" w:hAnsi="宋体"/>
          <w:color w:val="000000"/>
        </w:rPr>
        <w:t>“一法度衡石丈尺”反映的是度量衡，“车同轨”反映的是开拓交通 ，“书同文字”反映的是统一文字。材料中没有涉</w:t>
      </w:r>
      <w:r>
        <w:rPr>
          <w:color w:val="000000"/>
        </w:rPr>
        <w:t>及焚书坑儒，D项符合题意；综合上述分析可排除ABC项。故选D项。</w:t>
      </w:r>
    </w:p>
    <w:p w14:paraId="649E7C83">
      <w:pPr>
        <w:spacing w:line="360" w:lineRule="auto"/>
        <w:jc w:val="left"/>
        <w:textAlignment w:val="center"/>
        <w:rPr>
          <w:rFonts w:ascii="宋体" w:hAnsi="宋体"/>
          <w:color w:val="000000"/>
        </w:rPr>
      </w:pPr>
      <w:r>
        <w:rPr>
          <w:color w:val="000000"/>
        </w:rPr>
        <w:t xml:space="preserve">3. </w:t>
      </w:r>
      <w:r>
        <w:rPr>
          <w:rFonts w:ascii="宋体" w:hAnsi="宋体"/>
          <w:color w:val="000000"/>
        </w:rPr>
        <w:t>广元某校历史学习小组在开展合作探究时，制作了图示卡片。下列选项与该卡片内容最契合的是（    ）</w:t>
      </w:r>
    </w:p>
    <w:p w14:paraId="604B7B66">
      <w:pPr>
        <w:spacing w:line="360" w:lineRule="auto"/>
        <w:jc w:val="left"/>
        <w:textAlignment w:val="center"/>
        <w:rPr>
          <w:color w:val="000000"/>
        </w:rPr>
      </w:pPr>
      <w:r>
        <w:rPr>
          <w:color w:val="000000"/>
        </w:rPr>
        <w:drawing>
          <wp:inline distT="0" distB="0" distL="114300" distR="114300">
            <wp:extent cx="36957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95700" cy="990600"/>
                    </a:xfrm>
                    <a:prstGeom prst="rect">
                      <a:avLst/>
                    </a:prstGeom>
                  </pic:spPr>
                </pic:pic>
              </a:graphicData>
            </a:graphic>
          </wp:inline>
        </w:drawing>
      </w:r>
    </w:p>
    <w:p w14:paraId="0E349082">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商鞅变法</w:t>
      </w:r>
      <w:r>
        <w:rPr>
          <w:color w:val="000000"/>
        </w:rPr>
        <w:tab/>
      </w:r>
      <w:r>
        <w:rPr>
          <w:color w:val="000000"/>
        </w:rPr>
        <w:t xml:space="preserve">B. </w:t>
      </w:r>
      <w:r>
        <w:rPr>
          <w:rFonts w:ascii="宋体" w:hAnsi="宋体"/>
          <w:color w:val="000000"/>
        </w:rPr>
        <w:t>文景之治</w:t>
      </w:r>
      <w:r>
        <w:rPr>
          <w:color w:val="000000"/>
        </w:rPr>
        <w:tab/>
      </w:r>
      <w:r>
        <w:rPr>
          <w:color w:val="000000"/>
        </w:rPr>
        <w:t xml:space="preserve">C. </w:t>
      </w:r>
      <w:r>
        <w:rPr>
          <w:rFonts w:ascii="宋体" w:hAnsi="宋体"/>
          <w:color w:val="000000"/>
        </w:rPr>
        <w:t>光武中兴</w:t>
      </w:r>
      <w:r>
        <w:rPr>
          <w:color w:val="000000"/>
        </w:rPr>
        <w:tab/>
      </w:r>
      <w:r>
        <w:rPr>
          <w:color w:val="000000"/>
        </w:rPr>
        <w:t xml:space="preserve">D. </w:t>
      </w:r>
      <w:r>
        <w:rPr>
          <w:rFonts w:ascii="宋体" w:hAnsi="宋体"/>
          <w:color w:val="000000"/>
        </w:rPr>
        <w:t>北魏孝文帝改革</w:t>
      </w:r>
    </w:p>
    <w:p w14:paraId="138402EA">
      <w:pPr>
        <w:spacing w:line="360" w:lineRule="auto"/>
        <w:textAlignment w:val="center"/>
        <w:rPr>
          <w:color w:val="000000"/>
        </w:rPr>
      </w:pPr>
      <w:r>
        <w:rPr>
          <w:color w:val="2E75B6"/>
        </w:rPr>
        <w:t>【答案】</w:t>
      </w:r>
      <w:r>
        <w:rPr>
          <w:color w:val="000000"/>
        </w:rPr>
        <w:t>D</w:t>
      </w:r>
    </w:p>
    <w:p w14:paraId="530FC3B0">
      <w:pPr>
        <w:spacing w:line="360" w:lineRule="auto"/>
        <w:textAlignment w:val="center"/>
        <w:rPr>
          <w:color w:val="000000"/>
        </w:rPr>
      </w:pPr>
      <w:r>
        <w:rPr>
          <w:color w:val="2E75B6"/>
        </w:rPr>
        <w:t>【解析】</w:t>
      </w:r>
    </w:p>
    <w:p w14:paraId="01112003">
      <w:pPr>
        <w:spacing w:line="360" w:lineRule="auto"/>
        <w:jc w:val="left"/>
        <w:textAlignment w:val="center"/>
        <w:rPr>
          <w:color w:val="000000"/>
        </w:rPr>
      </w:pPr>
      <w:r>
        <w:rPr>
          <w:color w:val="000000"/>
        </w:rPr>
        <w:t>【详解】根据所学知识可得出北魏统一了北方，孝文帝即位后，推行了汉化措施，规定说汉语，穿汉服，改汉姓，通汉婚，促进了民族交融，D项正确；商鞅变法是秦国为富国强兵的变法改革，排除A项；文景之治是汉文帝、汉景帝时期的治世，排除B项；光武中兴是东汉光武帝时期的治世，排除C项。故选D项。</w:t>
      </w:r>
    </w:p>
    <w:p w14:paraId="70F3715B">
      <w:pPr>
        <w:spacing w:line="360" w:lineRule="auto"/>
        <w:jc w:val="left"/>
        <w:textAlignment w:val="center"/>
        <w:rPr>
          <w:rFonts w:ascii="宋体" w:hAnsi="宋体"/>
          <w:color w:val="000000"/>
        </w:rPr>
      </w:pPr>
      <w:r>
        <w:rPr>
          <w:color w:val="000000"/>
        </w:rPr>
        <w:t xml:space="preserve">4. </w:t>
      </w:r>
      <w:r>
        <w:rPr>
          <w:rFonts w:ascii="宋体" w:hAnsi="宋体"/>
          <w:color w:val="000000"/>
        </w:rPr>
        <w:t>考古学家在一处唐代墓葬发掘中，发现墓中有大食人俑、非洲黑人俑，以及大量产自东罗马、波斯、阿拉伯等国的金银币。这些出土文物可以印证唐代（    ）</w:t>
      </w:r>
    </w:p>
    <w:p w14:paraId="22FC6F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文学艺术多姿多彩</w:t>
      </w:r>
      <w:r>
        <w:rPr>
          <w:color w:val="000000"/>
        </w:rPr>
        <w:tab/>
      </w:r>
      <w:r>
        <w:rPr>
          <w:color w:val="000000"/>
        </w:rPr>
        <w:t xml:space="preserve">B. </w:t>
      </w:r>
      <w:r>
        <w:rPr>
          <w:rFonts w:ascii="宋体" w:hAnsi="宋体"/>
          <w:color w:val="000000"/>
        </w:rPr>
        <w:t>中外贸易往来频繁</w:t>
      </w:r>
    </w:p>
    <w:p w14:paraId="0C3EBAF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社会风气渐趋保守</w:t>
      </w:r>
      <w:r>
        <w:rPr>
          <w:color w:val="000000"/>
        </w:rPr>
        <w:tab/>
      </w:r>
      <w:r>
        <w:rPr>
          <w:color w:val="000000"/>
        </w:rPr>
        <w:t xml:space="preserve">D. </w:t>
      </w:r>
      <w:r>
        <w:rPr>
          <w:rFonts w:ascii="宋体" w:hAnsi="宋体"/>
          <w:color w:val="000000"/>
        </w:rPr>
        <w:t>生产技术领先世界</w:t>
      </w:r>
    </w:p>
    <w:p w14:paraId="496F265C">
      <w:pPr>
        <w:spacing w:line="360" w:lineRule="auto"/>
        <w:textAlignment w:val="center"/>
        <w:rPr>
          <w:color w:val="000000"/>
        </w:rPr>
      </w:pPr>
      <w:r>
        <w:rPr>
          <w:color w:val="2E75B6"/>
        </w:rPr>
        <w:t>【答案】</w:t>
      </w:r>
      <w:r>
        <w:rPr>
          <w:color w:val="000000"/>
        </w:rPr>
        <w:t>B</w:t>
      </w:r>
    </w:p>
    <w:p w14:paraId="46E9A482">
      <w:pPr>
        <w:spacing w:line="360" w:lineRule="auto"/>
        <w:textAlignment w:val="center"/>
        <w:rPr>
          <w:color w:val="000000"/>
        </w:rPr>
      </w:pPr>
      <w:r>
        <w:rPr>
          <w:color w:val="2E75B6"/>
        </w:rPr>
        <w:t>【解析】</w:t>
      </w:r>
    </w:p>
    <w:p w14:paraId="2464397D">
      <w:pPr>
        <w:spacing w:line="360" w:lineRule="auto"/>
        <w:jc w:val="left"/>
        <w:textAlignment w:val="center"/>
        <w:rPr>
          <w:color w:val="000000"/>
        </w:rPr>
      </w:pPr>
      <w:r>
        <w:rPr>
          <w:color w:val="000000"/>
        </w:rPr>
        <w:t>【详解】根据材料“发现墓中有大食人俑、非洲黑人俑，以及大量产自东罗马、波斯、阿拉伯等国的金银币”说明中外贸易往来频繁，B项正确；文学艺术多姿多彩 、 社会风气、 生产技术在材料中没有体现，排除ACD项。故选B项。</w:t>
      </w:r>
    </w:p>
    <w:p w14:paraId="7E25611B">
      <w:pPr>
        <w:spacing w:line="360" w:lineRule="auto"/>
        <w:jc w:val="left"/>
        <w:textAlignment w:val="center"/>
        <w:rPr>
          <w:rFonts w:ascii="宋体" w:hAnsi="宋体"/>
          <w:color w:val="000000"/>
        </w:rPr>
      </w:pPr>
      <w:r>
        <w:rPr>
          <w:color w:val="000000"/>
        </w:rPr>
        <w:t xml:space="preserve">5. </w:t>
      </w:r>
      <w:r>
        <w:rPr>
          <w:rFonts w:ascii="宋体" w:hAnsi="宋体"/>
          <w:color w:val="000000"/>
        </w:rPr>
        <w:t>两宋时期出现“苏湖熟，天下足”“夜市直至三更尽，才五更又复开张”“自大街及诸坊巷，大小铺席，连门俱是，即无虚空之屋”的景象。由材料可以解读出（    ）</w:t>
      </w:r>
    </w:p>
    <w:p w14:paraId="6F987A68">
      <w:pPr>
        <w:spacing w:line="360" w:lineRule="auto"/>
        <w:jc w:val="left"/>
        <w:textAlignment w:val="center"/>
        <w:rPr>
          <w:rFonts w:ascii="宋体" w:hAnsi="宋体"/>
          <w:color w:val="000000"/>
        </w:rPr>
      </w:pPr>
      <w:r>
        <w:rPr>
          <w:rFonts w:ascii="宋体" w:hAnsi="宋体"/>
          <w:color w:val="000000"/>
        </w:rPr>
        <w:t>①宋代经济繁荣      ②江浙一带的粮食产量高     ③宋代出现了早市、夜市   ④商帮出现</w:t>
      </w:r>
    </w:p>
    <w:p w14:paraId="59B8A86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2E553EB8">
      <w:pPr>
        <w:spacing w:line="360" w:lineRule="auto"/>
        <w:textAlignment w:val="center"/>
        <w:rPr>
          <w:color w:val="000000"/>
        </w:rPr>
      </w:pPr>
      <w:r>
        <w:rPr>
          <w:color w:val="2E75B6"/>
        </w:rPr>
        <w:t>【答案】</w:t>
      </w:r>
      <w:r>
        <w:rPr>
          <w:color w:val="000000"/>
        </w:rPr>
        <w:t>A</w:t>
      </w:r>
    </w:p>
    <w:p w14:paraId="14182DF8">
      <w:pPr>
        <w:spacing w:line="360" w:lineRule="auto"/>
        <w:textAlignment w:val="center"/>
        <w:rPr>
          <w:color w:val="000000"/>
        </w:rPr>
      </w:pPr>
      <w:r>
        <w:rPr>
          <w:color w:val="2E75B6"/>
        </w:rPr>
        <w:t>【解析】</w:t>
      </w:r>
    </w:p>
    <w:p w14:paraId="042C33A9">
      <w:pPr>
        <w:spacing w:line="360" w:lineRule="auto"/>
        <w:jc w:val="left"/>
        <w:textAlignment w:val="center"/>
        <w:rPr>
          <w:color w:val="000000"/>
        </w:rPr>
      </w:pPr>
      <w:r>
        <w:rPr>
          <w:color w:val="000000"/>
        </w:rPr>
        <w:t>【详解】根据材料信息，“两宋时期出现“苏湖熟，天下足””反映江浙一带的粮食产量高；“夜市直至三更尽，才五更又复开张”“自大街及诸坊巷，大小铺席，连门俱是，即无虚空之屋”的景象，反映宋代出现了早市、夜市 ，经济繁荣，因此①②③说法正确，A项正确；④商帮出现，材料没有涉及，④不符合题意，排除含有④的选项BCD。故选A项。</w:t>
      </w:r>
    </w:p>
    <w:p w14:paraId="502917B6">
      <w:pPr>
        <w:spacing w:line="360" w:lineRule="auto"/>
        <w:jc w:val="left"/>
        <w:textAlignment w:val="center"/>
        <w:rPr>
          <w:rFonts w:ascii="宋体" w:hAnsi="宋体"/>
          <w:color w:val="000000"/>
        </w:rPr>
      </w:pPr>
      <w:r>
        <w:rPr>
          <w:color w:val="000000"/>
        </w:rPr>
        <w:t xml:space="preserve">6. </w:t>
      </w:r>
      <w:r>
        <w:rPr>
          <w:rFonts w:ascii="宋体" w:hAnsi="宋体"/>
          <w:color w:val="000000"/>
        </w:rPr>
        <w:t>从元至清，统一多民族国家得到进一步的巩固和发展。下面的示意图展示的是这一时期中央政府对某一地区加强管辖的历史脉络，其中①处应是（    ）</w:t>
      </w:r>
    </w:p>
    <w:p w14:paraId="4399860F">
      <w:pPr>
        <w:spacing w:line="360" w:lineRule="auto"/>
        <w:jc w:val="left"/>
        <w:textAlignment w:val="center"/>
        <w:rPr>
          <w:color w:val="000000"/>
        </w:rPr>
      </w:pPr>
      <w:r>
        <w:rPr>
          <w:color w:val="000000"/>
        </w:rPr>
        <w:drawing>
          <wp:inline distT="0" distB="0" distL="114300" distR="114300">
            <wp:extent cx="431482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14825" cy="1038225"/>
                    </a:xfrm>
                    <a:prstGeom prst="rect">
                      <a:avLst/>
                    </a:prstGeom>
                  </pic:spPr>
                </pic:pic>
              </a:graphicData>
            </a:graphic>
          </wp:inline>
        </w:drawing>
      </w:r>
    </w:p>
    <w:p w14:paraId="1EA981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西域都护</w:t>
      </w:r>
      <w:r>
        <w:rPr>
          <w:color w:val="000000"/>
        </w:rPr>
        <w:tab/>
      </w:r>
      <w:r>
        <w:rPr>
          <w:color w:val="000000"/>
        </w:rPr>
        <w:t xml:space="preserve">B. </w:t>
      </w:r>
      <w:r>
        <w:rPr>
          <w:rFonts w:ascii="宋体" w:hAnsi="宋体"/>
          <w:color w:val="000000"/>
        </w:rPr>
        <w:t>驻藏大臣</w:t>
      </w:r>
      <w:r>
        <w:rPr>
          <w:color w:val="000000"/>
        </w:rPr>
        <w:tab/>
      </w:r>
      <w:r>
        <w:rPr>
          <w:color w:val="000000"/>
        </w:rPr>
        <w:t xml:space="preserve">C. </w:t>
      </w:r>
      <w:r>
        <w:rPr>
          <w:rFonts w:ascii="宋体" w:hAnsi="宋体"/>
          <w:color w:val="000000"/>
        </w:rPr>
        <w:t>伊犁将军</w:t>
      </w:r>
      <w:r>
        <w:rPr>
          <w:color w:val="000000"/>
        </w:rPr>
        <w:tab/>
      </w:r>
      <w:r>
        <w:rPr>
          <w:color w:val="000000"/>
        </w:rPr>
        <w:t xml:space="preserve">D. </w:t>
      </w:r>
      <w:r>
        <w:rPr>
          <w:rFonts w:ascii="宋体" w:hAnsi="宋体"/>
          <w:color w:val="000000"/>
        </w:rPr>
        <w:t>澎湖巡检司</w:t>
      </w:r>
    </w:p>
    <w:p w14:paraId="6F6F83B0">
      <w:pPr>
        <w:spacing w:line="360" w:lineRule="auto"/>
        <w:textAlignment w:val="center"/>
        <w:rPr>
          <w:color w:val="000000"/>
        </w:rPr>
      </w:pPr>
      <w:r>
        <w:rPr>
          <w:color w:val="2E75B6"/>
        </w:rPr>
        <w:t>【答案】</w:t>
      </w:r>
      <w:r>
        <w:rPr>
          <w:color w:val="000000"/>
        </w:rPr>
        <w:t>B</w:t>
      </w:r>
    </w:p>
    <w:p w14:paraId="4F76C3BA">
      <w:pPr>
        <w:spacing w:line="360" w:lineRule="auto"/>
        <w:textAlignment w:val="center"/>
        <w:rPr>
          <w:color w:val="000000"/>
        </w:rPr>
      </w:pPr>
      <w:r>
        <w:rPr>
          <w:color w:val="2E75B6"/>
        </w:rPr>
        <w:t>【解析】</w:t>
      </w:r>
    </w:p>
    <w:p w14:paraId="56D9028D">
      <w:pPr>
        <w:spacing w:line="360" w:lineRule="auto"/>
        <w:jc w:val="left"/>
        <w:textAlignment w:val="center"/>
        <w:rPr>
          <w:color w:val="000000"/>
        </w:rPr>
      </w:pPr>
      <w:r>
        <w:rPr>
          <w:color w:val="000000"/>
        </w:rPr>
        <w:t>【详解】根据</w:t>
      </w:r>
      <w:r>
        <w:rPr>
          <w:rFonts w:ascii="宋体" w:hAnsi="宋体"/>
          <w:color w:val="000000"/>
        </w:rPr>
        <w:t>“宣政院、达赖、班禅”等结合所学知识可知，材料反映的是对西藏地区的管理，雍正时期设驻藏大臣管</w:t>
      </w:r>
      <w:r>
        <w:rPr>
          <w:color w:val="000000"/>
        </w:rPr>
        <w:t>理西藏，B项正确；西汉时期设西域都护管理西域，排除A项；清朝时期设伊犁将军管理新疆，排除C项；元朝时期设澎湖巡检司管理台湾，排除D项。故选B项。</w:t>
      </w:r>
    </w:p>
    <w:p w14:paraId="2C08259B">
      <w:pPr>
        <w:spacing w:line="360" w:lineRule="auto"/>
        <w:jc w:val="left"/>
        <w:textAlignment w:val="center"/>
        <w:rPr>
          <w:rFonts w:ascii="宋体" w:hAnsi="宋体"/>
          <w:color w:val="000000"/>
        </w:rPr>
      </w:pPr>
      <w:r>
        <w:rPr>
          <w:color w:val="000000"/>
        </w:rPr>
        <w:t xml:space="preserve">7. </w:t>
      </w:r>
      <w:r>
        <w:rPr>
          <w:rFonts w:ascii="宋体" w:hAnsi="宋体"/>
          <w:color w:val="000000"/>
        </w:rPr>
        <w:t>为庆祝中国共产党建党一百周年，广元某校决定排演一出有关中共一大的话剧。剧本中可能出现的情节是（    ）</w:t>
      </w:r>
    </w:p>
    <w:p w14:paraId="4F86741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确立党的名称和奋斗目标</w:t>
      </w:r>
      <w:r>
        <w:rPr>
          <w:color w:val="000000"/>
        </w:rPr>
        <w:tab/>
      </w:r>
      <w:r>
        <w:rPr>
          <w:color w:val="000000"/>
        </w:rPr>
        <w:t xml:space="preserve">B. </w:t>
      </w:r>
      <w:r>
        <w:rPr>
          <w:rFonts w:ascii="宋体" w:hAnsi="宋体"/>
          <w:color w:val="000000"/>
        </w:rPr>
        <w:t>决定与国民党开展第一次合作</w:t>
      </w:r>
    </w:p>
    <w:p w14:paraId="4CE941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选举董必武为中央局书记</w:t>
      </w:r>
      <w:r>
        <w:rPr>
          <w:color w:val="000000"/>
        </w:rPr>
        <w:tab/>
      </w:r>
      <w:r>
        <w:rPr>
          <w:color w:val="000000"/>
        </w:rPr>
        <w:t xml:space="preserve">D. </w:t>
      </w:r>
      <w:r>
        <w:rPr>
          <w:rFonts w:ascii="宋体" w:hAnsi="宋体"/>
          <w:color w:val="000000"/>
        </w:rPr>
        <w:t>决议在农村开展土地革命</w:t>
      </w:r>
    </w:p>
    <w:p w14:paraId="18D44965">
      <w:pPr>
        <w:spacing w:line="360" w:lineRule="auto"/>
        <w:textAlignment w:val="center"/>
        <w:rPr>
          <w:color w:val="000000"/>
        </w:rPr>
      </w:pPr>
      <w:r>
        <w:rPr>
          <w:color w:val="2E75B6"/>
        </w:rPr>
        <w:t>【答案】</w:t>
      </w:r>
      <w:r>
        <w:rPr>
          <w:color w:val="000000"/>
        </w:rPr>
        <w:t>A</w:t>
      </w:r>
    </w:p>
    <w:p w14:paraId="1298117C">
      <w:pPr>
        <w:spacing w:line="360" w:lineRule="auto"/>
        <w:textAlignment w:val="center"/>
        <w:rPr>
          <w:color w:val="000000"/>
        </w:rPr>
      </w:pPr>
      <w:r>
        <w:rPr>
          <w:color w:val="2E75B6"/>
        </w:rPr>
        <w:t>【解析】</w:t>
      </w:r>
    </w:p>
    <w:p w14:paraId="6CE3CFA3">
      <w:pPr>
        <w:spacing w:line="360" w:lineRule="auto"/>
        <w:jc w:val="left"/>
        <w:textAlignment w:val="center"/>
        <w:rPr>
          <w:color w:val="000000"/>
        </w:rPr>
      </w:pPr>
      <w:r>
        <w:rPr>
          <w:color w:val="000000"/>
        </w:rPr>
        <w:t>【详解】根据题干关键词，“中共一大的话剧”并结合所学知识可知，剧本出现的情节是确立党的名称和奋斗目标。1921年召开中共一大，通过中共上第一个党纲，确立党的中心工作，成立了党的重要领导机构中央局，陈独秀当选为中央局书记等等，A项正确，排除C项；中共三大决定与国民党开展第一次合作，排除B项；1927年八七会议决议在农村开展土地革命，排除D项。故选A项。</w:t>
      </w:r>
    </w:p>
    <w:p w14:paraId="0E2CD5FE">
      <w:pPr>
        <w:spacing w:line="360" w:lineRule="auto"/>
        <w:jc w:val="left"/>
        <w:textAlignment w:val="center"/>
        <w:rPr>
          <w:rFonts w:ascii="宋体" w:hAnsi="宋体"/>
          <w:color w:val="000000"/>
        </w:rPr>
      </w:pPr>
      <w:r>
        <w:rPr>
          <w:color w:val="000000"/>
        </w:rPr>
        <w:t xml:space="preserve">8. </w:t>
      </w:r>
      <w:r>
        <w:rPr>
          <w:rFonts w:ascii="宋体" w:hAnsi="宋体"/>
          <w:color w:val="000000"/>
        </w:rPr>
        <w:t>史论结合是学习历史的基本方法。右表是某同学对抗日战争时期几场重大战役及其推论的梳理，表中①处应填（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8415"/>
      </w:tblGrid>
      <w:tr w14:paraId="3664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6D3EE">
            <w:pPr>
              <w:spacing w:line="360" w:lineRule="auto"/>
              <w:jc w:val="left"/>
              <w:textAlignment w:val="center"/>
              <w:rPr>
                <w:rFonts w:ascii="宋体" w:hAnsi="宋体"/>
                <w:color w:val="000000"/>
              </w:rPr>
            </w:pPr>
            <w:r>
              <w:rPr>
                <w:rFonts w:ascii="宋体" w:hAnsi="宋体"/>
                <w:color w:val="000000"/>
              </w:rPr>
              <w:t>史实</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937AD">
            <w:pPr>
              <w:spacing w:line="360" w:lineRule="auto"/>
              <w:jc w:val="left"/>
              <w:textAlignment w:val="center"/>
              <w:rPr>
                <w:rFonts w:ascii="宋体" w:hAnsi="宋体"/>
                <w:color w:val="000000"/>
              </w:rPr>
            </w:pPr>
            <w:r>
              <w:rPr>
                <w:rFonts w:ascii="宋体" w:hAnsi="宋体"/>
                <w:color w:val="000000"/>
              </w:rPr>
              <w:t>推论</w:t>
            </w:r>
          </w:p>
        </w:tc>
      </w:tr>
      <w:tr w14:paraId="70EE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B8C2E">
            <w:pPr>
              <w:spacing w:line="360" w:lineRule="auto"/>
              <w:jc w:val="left"/>
              <w:textAlignment w:val="center"/>
              <w:rPr>
                <w:rFonts w:ascii="宋体" w:hAnsi="宋体"/>
                <w:color w:val="000000"/>
              </w:rPr>
            </w:pPr>
            <w:r>
              <w:rPr>
                <w:rFonts w:ascii="宋体" w:hAnsi="宋体"/>
                <w:color w:val="000000"/>
              </w:rPr>
              <w:t>淞沪会战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59CF3">
            <w:pPr>
              <w:spacing w:line="360" w:lineRule="auto"/>
              <w:jc w:val="left"/>
              <w:textAlignment w:val="center"/>
              <w:rPr>
                <w:rFonts w:ascii="宋体" w:hAnsi="宋体"/>
                <w:color w:val="000000"/>
              </w:rPr>
            </w:pPr>
            <w:r>
              <w:rPr>
                <w:rFonts w:ascii="宋体" w:hAnsi="宋体"/>
                <w:color w:val="000000"/>
              </w:rPr>
              <w:t>打破了日本3个月灭亡中国的迷梦，激发了全国人民的斗志。</w:t>
            </w:r>
          </w:p>
        </w:tc>
      </w:tr>
      <w:tr w14:paraId="48B8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971951">
            <w:pPr>
              <w:spacing w:line="360" w:lineRule="auto"/>
              <w:jc w:val="left"/>
              <w:textAlignment w:val="center"/>
              <w:rPr>
                <w:rFonts w:ascii="宋体" w:hAnsi="宋体"/>
                <w:color w:val="000000"/>
              </w:rPr>
            </w:pPr>
            <w:r>
              <w:rPr>
                <w:rFonts w:ascii="宋体" w:hAnsi="宋体"/>
                <w:color w:val="000000"/>
              </w:rPr>
              <w:t>长沙会战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CB617">
            <w:pPr>
              <w:spacing w:line="360" w:lineRule="auto"/>
              <w:jc w:val="left"/>
              <w:textAlignment w:val="center"/>
              <w:rPr>
                <w:rFonts w:ascii="宋体" w:hAnsi="宋体"/>
                <w:color w:val="000000"/>
              </w:rPr>
            </w:pPr>
            <w:r>
              <w:rPr>
                <w:rFonts w:ascii="宋体" w:hAnsi="宋体"/>
                <w:color w:val="000000"/>
              </w:rPr>
              <w:t>其胜利在国内外产生了积极影响。</w:t>
            </w:r>
          </w:p>
        </w:tc>
      </w:tr>
      <w:tr w14:paraId="4C46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25FC1B">
            <w:pPr>
              <w:spacing w:line="360" w:lineRule="auto"/>
              <w:jc w:val="left"/>
              <w:textAlignment w:val="center"/>
              <w:rPr>
                <w:rFonts w:ascii="宋体" w:hAnsi="宋体"/>
                <w:color w:val="000000"/>
              </w:rPr>
            </w:pPr>
            <w:r>
              <w:rPr>
                <w:rFonts w:ascii="宋体" w:hAnsi="宋体"/>
                <w:color w:val="000000"/>
              </w:rPr>
              <w:t>①</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99A86F">
            <w:pPr>
              <w:spacing w:line="360" w:lineRule="auto"/>
              <w:jc w:val="left"/>
              <w:textAlignment w:val="center"/>
              <w:rPr>
                <w:rFonts w:ascii="宋体" w:hAnsi="宋体"/>
                <w:color w:val="000000"/>
              </w:rPr>
            </w:pPr>
            <w:r>
              <w:rPr>
                <w:rFonts w:ascii="宋体" w:hAnsi="宋体"/>
                <w:color w:val="000000"/>
              </w:rPr>
              <w:t>抗战以来中国正面战场取得的最大胜仗，坚定了抗战意志和信念。</w:t>
            </w:r>
          </w:p>
        </w:tc>
      </w:tr>
      <w:tr w14:paraId="0DB4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24F76">
            <w:pPr>
              <w:spacing w:line="360" w:lineRule="auto"/>
              <w:jc w:val="left"/>
              <w:textAlignment w:val="center"/>
              <w:rPr>
                <w:rFonts w:ascii="宋体" w:hAnsi="宋体"/>
                <w:color w:val="000000"/>
              </w:rPr>
            </w:pPr>
            <w:r>
              <w:rPr>
                <w:rFonts w:ascii="宋体" w:hAnsi="宋体"/>
                <w:color w:val="000000"/>
              </w:rPr>
              <w:t>百团大战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55682">
            <w:pPr>
              <w:spacing w:line="360" w:lineRule="auto"/>
              <w:jc w:val="left"/>
              <w:textAlignment w:val="center"/>
              <w:rPr>
                <w:rFonts w:ascii="宋体" w:hAnsi="宋体"/>
                <w:color w:val="000000"/>
              </w:rPr>
            </w:pPr>
            <w:r>
              <w:rPr>
                <w:rFonts w:ascii="宋体" w:hAnsi="宋体"/>
                <w:color w:val="000000"/>
              </w:rPr>
              <w:t>有力打击了日军侵略气焰，振奋了全国军民争取抗战胜利的信心。</w:t>
            </w:r>
          </w:p>
        </w:tc>
      </w:tr>
    </w:tbl>
    <w:p w14:paraId="246E6CB1">
      <w:pPr>
        <w:spacing w:line="360" w:lineRule="auto"/>
        <w:jc w:val="left"/>
        <w:textAlignment w:val="center"/>
        <w:rPr>
          <w:color w:val="000000"/>
        </w:rPr>
      </w:pPr>
    </w:p>
    <w:p w14:paraId="5F261F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武汉会战</w:t>
      </w:r>
      <w:r>
        <w:rPr>
          <w:color w:val="000000"/>
        </w:rPr>
        <w:tab/>
      </w:r>
      <w:r>
        <w:rPr>
          <w:color w:val="000000"/>
        </w:rPr>
        <w:t xml:space="preserve">B. </w:t>
      </w:r>
      <w:r>
        <w:rPr>
          <w:rFonts w:ascii="宋体" w:hAnsi="宋体"/>
          <w:color w:val="000000"/>
        </w:rPr>
        <w:t>枣宜会战</w:t>
      </w:r>
      <w:r>
        <w:rPr>
          <w:color w:val="000000"/>
        </w:rPr>
        <w:tab/>
      </w:r>
      <w:r>
        <w:rPr>
          <w:color w:val="000000"/>
        </w:rPr>
        <w:t xml:space="preserve">C. </w:t>
      </w:r>
      <w:r>
        <w:rPr>
          <w:rFonts w:ascii="宋体" w:hAnsi="宋体"/>
          <w:color w:val="000000"/>
        </w:rPr>
        <w:t>台儿庄战役</w:t>
      </w:r>
      <w:r>
        <w:rPr>
          <w:color w:val="000000"/>
        </w:rPr>
        <w:tab/>
      </w:r>
      <w:r>
        <w:rPr>
          <w:color w:val="000000"/>
        </w:rPr>
        <w:t xml:space="preserve">D. </w:t>
      </w:r>
      <w:r>
        <w:rPr>
          <w:rFonts w:ascii="宋体" w:hAnsi="宋体"/>
          <w:color w:val="000000"/>
        </w:rPr>
        <w:t>豫湘桂战役</w:t>
      </w:r>
    </w:p>
    <w:p w14:paraId="51767978">
      <w:pPr>
        <w:spacing w:line="360" w:lineRule="auto"/>
        <w:textAlignment w:val="center"/>
        <w:rPr>
          <w:color w:val="000000"/>
        </w:rPr>
      </w:pPr>
      <w:r>
        <w:rPr>
          <w:color w:val="2E75B6"/>
        </w:rPr>
        <w:t>【答案】</w:t>
      </w:r>
      <w:r>
        <w:rPr>
          <w:color w:val="000000"/>
        </w:rPr>
        <w:t>C</w:t>
      </w:r>
    </w:p>
    <w:p w14:paraId="285E143F">
      <w:pPr>
        <w:spacing w:line="360" w:lineRule="auto"/>
        <w:textAlignment w:val="center"/>
        <w:rPr>
          <w:color w:val="000000"/>
        </w:rPr>
      </w:pPr>
      <w:r>
        <w:rPr>
          <w:color w:val="2E75B6"/>
        </w:rPr>
        <w:t>【解析】</w:t>
      </w:r>
    </w:p>
    <w:p w14:paraId="75D9FAF6">
      <w:pPr>
        <w:spacing w:line="360" w:lineRule="auto"/>
        <w:jc w:val="left"/>
        <w:textAlignment w:val="center"/>
        <w:rPr>
          <w:color w:val="000000"/>
        </w:rPr>
      </w:pPr>
      <w:r>
        <w:rPr>
          <w:color w:val="000000"/>
        </w:rPr>
        <w:t>【详解】结合所学可知，李宗仁领导的台儿庄战役是抗战以来中国正面战场取得的最大的一场胜仗，坚定了中国军民抗战的意志和信念，C项正确；ABD项都是败仗，排除ABD项。故选C项。</w:t>
      </w:r>
    </w:p>
    <w:p w14:paraId="317FCE9A">
      <w:pPr>
        <w:spacing w:line="360" w:lineRule="auto"/>
        <w:jc w:val="left"/>
        <w:textAlignment w:val="center"/>
        <w:rPr>
          <w:rFonts w:ascii="宋体" w:hAnsi="宋体"/>
          <w:color w:val="000000"/>
        </w:rPr>
      </w:pPr>
      <w:r>
        <w:rPr>
          <w:color w:val="000000"/>
        </w:rPr>
        <w:t xml:space="preserve">9. </w:t>
      </w:r>
      <w:r>
        <w:rPr>
          <w:rFonts w:ascii="宋体" w:hAnsi="宋体"/>
          <w:color w:val="000000"/>
        </w:rPr>
        <w:t>伟大时代呼唤伟大精神。在抗美援朝战争中，广元籍志愿军战士李化武不畏强敌，以钢铁般的意志浴血奋战。材料体现的时代精神是（    ）</w:t>
      </w:r>
    </w:p>
    <w:p w14:paraId="51CDEF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保家卫国，舍生忘死</w:t>
      </w:r>
      <w:r>
        <w:rPr>
          <w:color w:val="000000"/>
        </w:rPr>
        <w:tab/>
      </w:r>
      <w:r>
        <w:rPr>
          <w:color w:val="000000"/>
        </w:rPr>
        <w:t xml:space="preserve">B. </w:t>
      </w:r>
      <w:r>
        <w:rPr>
          <w:rFonts w:ascii="宋体" w:hAnsi="宋体"/>
          <w:color w:val="000000"/>
        </w:rPr>
        <w:t>艰苦创业，百折不挠</w:t>
      </w:r>
    </w:p>
    <w:p w14:paraId="3D19E7D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立党为公，执政为民</w:t>
      </w:r>
      <w:r>
        <w:rPr>
          <w:color w:val="000000"/>
        </w:rPr>
        <w:tab/>
      </w:r>
      <w:r>
        <w:rPr>
          <w:color w:val="000000"/>
        </w:rPr>
        <w:t xml:space="preserve">D. </w:t>
      </w:r>
      <w:r>
        <w:rPr>
          <w:rFonts w:ascii="宋体" w:hAnsi="宋体"/>
          <w:color w:val="000000"/>
        </w:rPr>
        <w:t>勇于改革，不断进取</w:t>
      </w:r>
    </w:p>
    <w:p w14:paraId="641DA3CB">
      <w:pPr>
        <w:spacing w:line="360" w:lineRule="auto"/>
        <w:textAlignment w:val="center"/>
        <w:rPr>
          <w:color w:val="000000"/>
        </w:rPr>
      </w:pPr>
      <w:r>
        <w:rPr>
          <w:color w:val="2E75B6"/>
        </w:rPr>
        <w:t>【答案】</w:t>
      </w:r>
      <w:r>
        <w:rPr>
          <w:color w:val="000000"/>
        </w:rPr>
        <w:t>A</w:t>
      </w:r>
    </w:p>
    <w:p w14:paraId="4B6528D5">
      <w:pPr>
        <w:spacing w:line="360" w:lineRule="auto"/>
        <w:textAlignment w:val="center"/>
        <w:rPr>
          <w:color w:val="000000"/>
        </w:rPr>
      </w:pPr>
      <w:r>
        <w:rPr>
          <w:color w:val="2E75B6"/>
        </w:rPr>
        <w:t>【解析】</w:t>
      </w:r>
    </w:p>
    <w:p w14:paraId="66747DF5">
      <w:pPr>
        <w:spacing w:line="360" w:lineRule="auto"/>
        <w:jc w:val="left"/>
        <w:textAlignment w:val="center"/>
        <w:rPr>
          <w:color w:val="000000"/>
        </w:rPr>
      </w:pPr>
      <w:r>
        <w:rPr>
          <w:color w:val="000000"/>
        </w:rPr>
        <w:t>【详解】根据材料信息，“在抗美援朝战争中，广元籍志愿军战士李化武不畏强敌，以钢铁般的意志浴血奋战”反映时代精神是保家卫国，舍生忘死，A项正确；“艰苦创业，百折不挠”“勇于改革，不断进取”反映建设和改革时期，排除BD项；“立党为公，执政为民”是党的执政理念，排除C项。故选A项。</w:t>
      </w:r>
    </w:p>
    <w:p w14:paraId="5A2BFAF1">
      <w:pPr>
        <w:spacing w:line="360" w:lineRule="auto"/>
        <w:jc w:val="left"/>
        <w:textAlignment w:val="center"/>
        <w:rPr>
          <w:rFonts w:ascii="宋体" w:hAnsi="宋体"/>
          <w:color w:val="000000"/>
        </w:rPr>
      </w:pPr>
      <w:r>
        <w:rPr>
          <w:color w:val="000000"/>
        </w:rPr>
        <w:t xml:space="preserve">10. </w:t>
      </w:r>
      <w:r>
        <w:rPr>
          <w:rFonts w:ascii="宋体" w:hAnsi="宋体"/>
          <w:color w:val="000000"/>
        </w:rPr>
        <w:t>实现中华民族伟大复兴，要把国家、民族和个人作为一个命运共同体，把国家利益、民族利益和每个人的具体利益紧紧联系在一起。由材料可知，下列不属于中国梦内涵的是（    ）</w:t>
      </w:r>
    </w:p>
    <w:p w14:paraId="07077ED0">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国家富强</w:t>
      </w:r>
      <w:r>
        <w:rPr>
          <w:color w:val="000000"/>
        </w:rPr>
        <w:tab/>
      </w:r>
      <w:r>
        <w:rPr>
          <w:color w:val="000000"/>
        </w:rPr>
        <w:t xml:space="preserve">B. </w:t>
      </w:r>
      <w:r>
        <w:rPr>
          <w:rFonts w:ascii="宋体" w:hAnsi="宋体"/>
          <w:color w:val="000000"/>
        </w:rPr>
        <w:t>国强必霸</w:t>
      </w:r>
      <w:r>
        <w:rPr>
          <w:color w:val="000000"/>
        </w:rPr>
        <w:tab/>
      </w:r>
      <w:r>
        <w:rPr>
          <w:color w:val="000000"/>
        </w:rPr>
        <w:t xml:space="preserve">C. </w:t>
      </w:r>
      <w:r>
        <w:rPr>
          <w:rFonts w:ascii="宋体" w:hAnsi="宋体"/>
          <w:color w:val="000000"/>
        </w:rPr>
        <w:t>人民幸福</w:t>
      </w:r>
      <w:r>
        <w:rPr>
          <w:color w:val="000000"/>
        </w:rPr>
        <w:tab/>
      </w:r>
      <w:r>
        <w:rPr>
          <w:color w:val="000000"/>
        </w:rPr>
        <w:t xml:space="preserve">D. </w:t>
      </w:r>
      <w:r>
        <w:rPr>
          <w:rFonts w:ascii="宋体" w:hAnsi="宋体"/>
          <w:color w:val="000000"/>
        </w:rPr>
        <w:t>民族振兴</w:t>
      </w:r>
    </w:p>
    <w:p w14:paraId="2C96C44B">
      <w:pPr>
        <w:spacing w:line="360" w:lineRule="auto"/>
        <w:textAlignment w:val="center"/>
        <w:rPr>
          <w:color w:val="000000"/>
        </w:rPr>
      </w:pPr>
      <w:r>
        <w:rPr>
          <w:color w:val="2E75B6"/>
        </w:rPr>
        <w:t>【答案】</w:t>
      </w:r>
      <w:r>
        <w:rPr>
          <w:color w:val="000000"/>
        </w:rPr>
        <w:t>B</w:t>
      </w:r>
    </w:p>
    <w:p w14:paraId="67D8C9FF">
      <w:pPr>
        <w:spacing w:line="360" w:lineRule="auto"/>
        <w:textAlignment w:val="center"/>
        <w:rPr>
          <w:color w:val="000000"/>
        </w:rPr>
      </w:pPr>
      <w:r>
        <w:rPr>
          <w:color w:val="2E75B6"/>
        </w:rPr>
        <w:t>【解析】</w:t>
      </w:r>
    </w:p>
    <w:p w14:paraId="3FED17F9">
      <w:pPr>
        <w:spacing w:line="360" w:lineRule="auto"/>
        <w:jc w:val="left"/>
        <w:textAlignment w:val="center"/>
        <w:rPr>
          <w:color w:val="000000"/>
        </w:rPr>
      </w:pPr>
      <w:r>
        <w:rPr>
          <w:color w:val="000000"/>
        </w:rPr>
        <w:t>【详解】根据所学知识可得出中国梦的基本内涵是实现国家富强、民族振兴、人民幸福，B项错误，符合题意；ACD项正确，不符合题意。故选B项。</w:t>
      </w:r>
    </w:p>
    <w:p w14:paraId="690C3D61">
      <w:pPr>
        <w:spacing w:line="360" w:lineRule="auto"/>
        <w:jc w:val="left"/>
        <w:textAlignment w:val="center"/>
        <w:rPr>
          <w:rFonts w:ascii="宋体" w:hAnsi="宋体"/>
          <w:color w:val="000000"/>
        </w:rPr>
      </w:pPr>
      <w:r>
        <w:rPr>
          <w:color w:val="000000"/>
        </w:rPr>
        <w:t xml:space="preserve">11. </w:t>
      </w:r>
      <w:r>
        <w:rPr>
          <w:rFonts w:ascii="宋体" w:hAnsi="宋体"/>
          <w:color w:val="000000"/>
        </w:rPr>
        <w:t>公元前5世纪中后期，伯里克利主政的城邦达到全盛时期，奴隶制民主政治发展到高峰，他主政的城邦是</w:t>
      </w:r>
    </w:p>
    <w:p w14:paraId="74A3573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斯巴达城邦</w:t>
      </w:r>
      <w:r>
        <w:rPr>
          <w:color w:val="000000"/>
        </w:rPr>
        <w:tab/>
      </w:r>
      <w:r>
        <w:rPr>
          <w:color w:val="000000"/>
        </w:rPr>
        <w:t xml:space="preserve">B. </w:t>
      </w:r>
      <w:r>
        <w:rPr>
          <w:rFonts w:ascii="宋体" w:hAnsi="宋体"/>
          <w:color w:val="000000"/>
        </w:rPr>
        <w:t>古巴比伦王国</w:t>
      </w:r>
      <w:r>
        <w:rPr>
          <w:color w:val="000000"/>
        </w:rPr>
        <w:tab/>
      </w:r>
      <w:r>
        <w:rPr>
          <w:color w:val="000000"/>
        </w:rPr>
        <w:t xml:space="preserve">C. </w:t>
      </w:r>
      <w:r>
        <w:rPr>
          <w:rFonts w:ascii="宋体" w:hAnsi="宋体"/>
          <w:color w:val="000000"/>
        </w:rPr>
        <w:t>雅典城邦</w:t>
      </w:r>
      <w:r>
        <w:rPr>
          <w:color w:val="000000"/>
        </w:rPr>
        <w:tab/>
      </w:r>
      <w:r>
        <w:rPr>
          <w:color w:val="000000"/>
        </w:rPr>
        <w:t xml:space="preserve">D. </w:t>
      </w:r>
      <w:r>
        <w:rPr>
          <w:rFonts w:ascii="宋体" w:hAnsi="宋体"/>
          <w:color w:val="000000"/>
        </w:rPr>
        <w:t>罗马城邦</w:t>
      </w:r>
    </w:p>
    <w:p w14:paraId="4B040EBA">
      <w:pPr>
        <w:spacing w:line="360" w:lineRule="auto"/>
        <w:textAlignment w:val="center"/>
        <w:rPr>
          <w:color w:val="000000"/>
        </w:rPr>
      </w:pPr>
      <w:r>
        <w:rPr>
          <w:color w:val="2E75B6"/>
        </w:rPr>
        <w:t>【答案】</w:t>
      </w:r>
      <w:r>
        <w:rPr>
          <w:color w:val="000000"/>
        </w:rPr>
        <w:t>C</w:t>
      </w:r>
    </w:p>
    <w:p w14:paraId="64AC0FC9">
      <w:pPr>
        <w:spacing w:line="360" w:lineRule="auto"/>
        <w:textAlignment w:val="center"/>
        <w:rPr>
          <w:color w:val="000000"/>
        </w:rPr>
      </w:pPr>
      <w:r>
        <w:rPr>
          <w:color w:val="2E75B6"/>
        </w:rPr>
        <w:t>【解析】</w:t>
      </w:r>
    </w:p>
    <w:p w14:paraId="0EABD59A">
      <w:pPr>
        <w:spacing w:line="360" w:lineRule="auto"/>
        <w:jc w:val="left"/>
        <w:textAlignment w:val="center"/>
        <w:rPr>
          <w:color w:val="000000"/>
        </w:rPr>
      </w:pPr>
      <w:r>
        <w:rPr>
          <w:color w:val="000000"/>
        </w:rPr>
        <w:t>【详解】根据材料“公元前5世纪中后期，伯里克利主政的城邦达到全盛时期，奴隶制民主政治发展到高峰”可得出公元前5世纪中后期，伯里克利在雅典主政时期，雅典达到全盛，奴隶制民主政治也发展到高峰，当时公职人员几乎都是从全体公民中抽签产生，这就使每一名公民都有参政机会，公民大会是最高权力机构，具有立法、司法等多种职能，为了保证贫穷公民参政议政，伯里克利还建立了津贴制度，C项正确；斯巴达，古希腊第二强大城邦。斯巴达位于希腊伯罗奔尼撒半岛南部的的中拉哥尼亚高原，是一个有着实力的强大城邦。斯巴达以其严酷纪律、独裁统治和军国主义而闻名。斯巴达的政体是寡头政治。在伯罗奔尼撒战争中，斯巴达及其同盟者战胜雅典军队并霸权整个希腊，排除A项；古巴比伦王国在约前1894年－约前1595年，位于美索不达米亚，排除B项；公元前1000年，罗马城邦兴起，排除D项。故选C项。</w:t>
      </w:r>
    </w:p>
    <w:p w14:paraId="6EDC8CB5">
      <w:pPr>
        <w:spacing w:line="360" w:lineRule="auto"/>
        <w:jc w:val="left"/>
        <w:textAlignment w:val="center"/>
        <w:rPr>
          <w:rFonts w:ascii="宋体" w:hAnsi="宋体"/>
          <w:color w:val="000000"/>
        </w:rPr>
      </w:pPr>
      <w:r>
        <w:rPr>
          <w:color w:val="000000"/>
        </w:rPr>
        <w:t xml:space="preserve">12. </w:t>
      </w:r>
      <w:r>
        <w:rPr>
          <w:rFonts w:ascii="宋体" w:hAnsi="宋体"/>
          <w:color w:val="000000"/>
        </w:rPr>
        <w:t>研究历史地图，从中提取有效信息，是学习历史的一种重要方法。右图是新航路开辟过程中某位航海家的航海路线示意图。据图可知，这位航海家是（    ）</w:t>
      </w:r>
    </w:p>
    <w:p w14:paraId="449E3BAB">
      <w:pPr>
        <w:spacing w:line="360" w:lineRule="auto"/>
        <w:jc w:val="left"/>
        <w:textAlignment w:val="center"/>
        <w:rPr>
          <w:color w:val="000000"/>
        </w:rPr>
      </w:pPr>
      <w:r>
        <w:rPr>
          <w:color w:val="000000"/>
        </w:rPr>
        <w:drawing>
          <wp:inline distT="0" distB="0" distL="114300" distR="114300">
            <wp:extent cx="3276600" cy="2276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76600" cy="2276475"/>
                    </a:xfrm>
                    <a:prstGeom prst="rect">
                      <a:avLst/>
                    </a:prstGeom>
                  </pic:spPr>
                </pic:pic>
              </a:graphicData>
            </a:graphic>
          </wp:inline>
        </w:drawing>
      </w:r>
      <w:r>
        <w:rPr>
          <w:color w:val="000000"/>
        </w:rPr>
        <w:br w:type="textWrapping"/>
      </w:r>
    </w:p>
    <w:p w14:paraId="01EB55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哥伦布</w:t>
      </w:r>
      <w:r>
        <w:rPr>
          <w:color w:val="000000"/>
        </w:rPr>
        <w:tab/>
      </w:r>
      <w:r>
        <w:rPr>
          <w:color w:val="000000"/>
        </w:rPr>
        <w:t xml:space="preserve">B. </w:t>
      </w:r>
      <w:r>
        <w:rPr>
          <w:rFonts w:ascii="宋体" w:hAnsi="宋体"/>
          <w:color w:val="000000"/>
        </w:rPr>
        <w:t>迪亚士</w:t>
      </w:r>
    </w:p>
    <w:p w14:paraId="277BAB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麦哲伦</w:t>
      </w:r>
      <w:r>
        <w:rPr>
          <w:color w:val="000000"/>
        </w:rPr>
        <w:tab/>
      </w:r>
      <w:r>
        <w:rPr>
          <w:color w:val="000000"/>
        </w:rPr>
        <w:t xml:space="preserve">D. </w:t>
      </w:r>
      <w:r>
        <w:rPr>
          <w:rFonts w:ascii="宋体" w:hAnsi="宋体"/>
          <w:color w:val="000000"/>
        </w:rPr>
        <w:t>达·伽马</w:t>
      </w:r>
    </w:p>
    <w:p w14:paraId="26CB0CB6">
      <w:pPr>
        <w:spacing w:line="360" w:lineRule="auto"/>
        <w:textAlignment w:val="center"/>
        <w:rPr>
          <w:color w:val="000000"/>
        </w:rPr>
      </w:pPr>
      <w:r>
        <w:rPr>
          <w:color w:val="2E75B6"/>
        </w:rPr>
        <w:t>【答案】</w:t>
      </w:r>
      <w:r>
        <w:rPr>
          <w:color w:val="000000"/>
        </w:rPr>
        <w:t>A</w:t>
      </w:r>
    </w:p>
    <w:p w14:paraId="402DC46F">
      <w:pPr>
        <w:spacing w:line="360" w:lineRule="auto"/>
        <w:textAlignment w:val="center"/>
        <w:rPr>
          <w:color w:val="000000"/>
        </w:rPr>
      </w:pPr>
      <w:r>
        <w:rPr>
          <w:color w:val="2E75B6"/>
        </w:rPr>
        <w:t>【解析】</w:t>
      </w:r>
    </w:p>
    <w:p w14:paraId="6A40581C">
      <w:pPr>
        <w:spacing w:line="360" w:lineRule="auto"/>
        <w:jc w:val="left"/>
        <w:textAlignment w:val="center"/>
        <w:rPr>
          <w:rFonts w:ascii="宋体" w:hAnsi="宋体"/>
          <w:color w:val="000000"/>
        </w:rPr>
      </w:pPr>
      <w:r>
        <w:rPr>
          <w:color w:val="000000"/>
        </w:rPr>
        <w:t>【详解】</w:t>
      </w:r>
      <w:r>
        <w:rPr>
          <w:rFonts w:ascii="宋体" w:hAnsi="宋体"/>
          <w:color w:val="000000"/>
        </w:rPr>
        <w:t>结合地图可以看到，航路从西班牙出发，到达美洲的加勒比海中的巴哈马群岛，结合所学可知，这是哥伦布，</w:t>
      </w:r>
      <w:r>
        <w:rPr>
          <w:rFonts w:eastAsia="Times New Roman" w:cs="Times New Roman"/>
          <w:color w:val="000000"/>
        </w:rPr>
        <w:t>A</w:t>
      </w:r>
      <w:r>
        <w:rPr>
          <w:rFonts w:ascii="宋体" w:hAnsi="宋体"/>
          <w:color w:val="000000"/>
        </w:rPr>
        <w:t>项正确；迪亚士从葡萄牙出发，到达非洲南端好望角，排除</w:t>
      </w:r>
      <w:r>
        <w:rPr>
          <w:rFonts w:eastAsia="Times New Roman" w:cs="Times New Roman"/>
          <w:color w:val="000000"/>
        </w:rPr>
        <w:t>B</w:t>
      </w:r>
      <w:r>
        <w:rPr>
          <w:rFonts w:ascii="宋体" w:hAnsi="宋体"/>
          <w:color w:val="000000"/>
        </w:rPr>
        <w:t>项；麦哲伦船队从西班牙出发，完成环球航行，排除</w:t>
      </w:r>
      <w:r>
        <w:rPr>
          <w:rFonts w:eastAsia="Times New Roman" w:cs="Times New Roman"/>
          <w:color w:val="000000"/>
        </w:rPr>
        <w:t>C</w:t>
      </w:r>
      <w:r>
        <w:rPr>
          <w:rFonts w:ascii="宋体" w:hAnsi="宋体"/>
          <w:color w:val="000000"/>
        </w:rPr>
        <w:t>项；达伽马从葡萄牙出发，到达印度西海岸，排除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3D4B86F2">
      <w:pPr>
        <w:spacing w:line="360" w:lineRule="auto"/>
        <w:jc w:val="left"/>
        <w:textAlignment w:val="center"/>
        <w:rPr>
          <w:rFonts w:ascii="宋体" w:hAnsi="宋体"/>
          <w:color w:val="000000"/>
        </w:rPr>
      </w:pPr>
      <w:r>
        <w:rPr>
          <w:color w:val="000000"/>
        </w:rPr>
        <w:t xml:space="preserve">13. </w:t>
      </w:r>
      <w:r>
        <w:rPr>
          <w:rFonts w:ascii="宋体" w:hAnsi="宋体"/>
          <w:color w:val="000000"/>
        </w:rPr>
        <w:t>某同学在复习《资本主义制度的初步确立》这一单元时，整理出了下面这份笔记。根据笔记内容，③最有可能是（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2700"/>
        <w:gridCol w:w="3375"/>
        <w:gridCol w:w="2490"/>
      </w:tblGrid>
      <w:tr w14:paraId="2A4B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32DD4">
            <w:pPr>
              <w:spacing w:line="360" w:lineRule="auto"/>
              <w:jc w:val="left"/>
              <w:textAlignment w:val="center"/>
              <w:rPr>
                <w:rFonts w:ascii="宋体" w:hAnsi="宋体"/>
                <w:color w:val="000000"/>
              </w:rPr>
            </w:pPr>
            <w:r>
              <w:rPr>
                <w:rFonts w:ascii="宋体" w:hAnsi="宋体"/>
                <w:color w:val="000000"/>
              </w:rPr>
              <w:t>事件</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F9F17">
            <w:pPr>
              <w:spacing w:line="360" w:lineRule="auto"/>
              <w:jc w:val="left"/>
              <w:textAlignment w:val="center"/>
              <w:rPr>
                <w:rFonts w:ascii="宋体" w:hAnsi="宋体"/>
                <w:color w:val="000000"/>
              </w:rPr>
            </w:pPr>
            <w:r>
              <w:rPr>
                <w:rFonts w:ascii="宋体" w:hAnsi="宋体"/>
                <w:color w:val="000000"/>
              </w:rPr>
              <w:t>①</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BB231">
            <w:pPr>
              <w:spacing w:line="360" w:lineRule="auto"/>
              <w:jc w:val="left"/>
              <w:textAlignment w:val="center"/>
              <w:rPr>
                <w:rFonts w:ascii="宋体" w:hAnsi="宋体"/>
                <w:color w:val="000000"/>
              </w:rPr>
            </w:pPr>
            <w:r>
              <w:rPr>
                <w:rFonts w:ascii="宋体" w:hAnsi="宋体"/>
                <w:color w:val="000000"/>
              </w:rPr>
              <w:t>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DE559">
            <w:pPr>
              <w:spacing w:line="360" w:lineRule="auto"/>
              <w:jc w:val="left"/>
              <w:textAlignment w:val="center"/>
              <w:rPr>
                <w:rFonts w:ascii="宋体" w:hAnsi="宋体"/>
                <w:color w:val="000000"/>
              </w:rPr>
            </w:pPr>
            <w:r>
              <w:rPr>
                <w:rFonts w:ascii="宋体" w:hAnsi="宋体"/>
                <w:color w:val="000000"/>
              </w:rPr>
              <w:t>③</w:t>
            </w:r>
          </w:p>
        </w:tc>
      </w:tr>
      <w:tr w14:paraId="46B8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357A6">
            <w:pPr>
              <w:spacing w:line="360" w:lineRule="auto"/>
              <w:jc w:val="left"/>
              <w:textAlignment w:val="center"/>
              <w:rPr>
                <w:rFonts w:ascii="宋体" w:hAnsi="宋体"/>
                <w:color w:val="000000"/>
              </w:rPr>
            </w:pPr>
            <w:r>
              <w:rPr>
                <w:rFonts w:ascii="宋体" w:hAnsi="宋体"/>
                <w:color w:val="000000"/>
              </w:rPr>
              <w:t>开始时间</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07C80">
            <w:pPr>
              <w:spacing w:line="360" w:lineRule="auto"/>
              <w:jc w:val="left"/>
              <w:textAlignment w:val="center"/>
              <w:rPr>
                <w:rFonts w:ascii="宋体" w:hAnsi="宋体"/>
                <w:color w:val="000000"/>
              </w:rPr>
            </w:pPr>
            <w:r>
              <w:rPr>
                <w:rFonts w:ascii="宋体" w:hAnsi="宋体"/>
                <w:color w:val="000000"/>
              </w:rPr>
              <w:t>1640年</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C4B82F">
            <w:pPr>
              <w:spacing w:line="360" w:lineRule="auto"/>
              <w:jc w:val="left"/>
              <w:textAlignment w:val="center"/>
              <w:rPr>
                <w:rFonts w:ascii="宋体" w:hAnsi="宋体"/>
                <w:color w:val="000000"/>
              </w:rPr>
            </w:pPr>
            <w:r>
              <w:rPr>
                <w:rFonts w:ascii="宋体" w:hAnsi="宋体"/>
                <w:color w:val="000000"/>
              </w:rPr>
              <w:t>1775年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2D6A2">
            <w:pPr>
              <w:spacing w:line="360" w:lineRule="auto"/>
              <w:jc w:val="left"/>
              <w:textAlignment w:val="center"/>
              <w:rPr>
                <w:rFonts w:ascii="宋体" w:hAnsi="宋体"/>
                <w:color w:val="000000"/>
              </w:rPr>
            </w:pPr>
            <w:r>
              <w:rPr>
                <w:rFonts w:ascii="宋体" w:hAnsi="宋体"/>
                <w:color w:val="000000"/>
              </w:rPr>
              <w:t>1789年</w:t>
            </w:r>
          </w:p>
        </w:tc>
      </w:tr>
      <w:tr w14:paraId="4653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17FB8">
            <w:pPr>
              <w:spacing w:line="360" w:lineRule="auto"/>
              <w:jc w:val="left"/>
              <w:textAlignment w:val="center"/>
              <w:rPr>
                <w:rFonts w:ascii="宋体" w:hAnsi="宋体"/>
                <w:color w:val="000000"/>
              </w:rPr>
            </w:pPr>
            <w:r>
              <w:rPr>
                <w:rFonts w:ascii="宋体" w:hAnsi="宋体"/>
                <w:color w:val="000000"/>
              </w:rPr>
              <w:t>根本原因</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40B20">
            <w:pPr>
              <w:spacing w:line="360" w:lineRule="auto"/>
              <w:jc w:val="left"/>
              <w:textAlignment w:val="center"/>
              <w:rPr>
                <w:rFonts w:ascii="宋体" w:hAnsi="宋体"/>
                <w:color w:val="000000"/>
              </w:rPr>
            </w:pPr>
            <w:r>
              <w:rPr>
                <w:rFonts w:ascii="宋体" w:hAnsi="宋体"/>
                <w:color w:val="000000"/>
              </w:rPr>
              <w:t>封建专制统治阻碍资本主义发展</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9E0AB">
            <w:pPr>
              <w:spacing w:line="360" w:lineRule="auto"/>
              <w:jc w:val="left"/>
              <w:textAlignment w:val="center"/>
              <w:rPr>
                <w:rFonts w:ascii="宋体" w:hAnsi="宋体"/>
                <w:color w:val="000000"/>
              </w:rPr>
            </w:pPr>
            <w:r>
              <w:rPr>
                <w:rFonts w:ascii="宋体" w:hAnsi="宋体"/>
                <w:color w:val="000000"/>
              </w:rPr>
              <w:t>英国的殖民统治阻碍资本主义发展</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7BC89">
            <w:pPr>
              <w:spacing w:line="360" w:lineRule="auto"/>
              <w:jc w:val="left"/>
              <w:textAlignment w:val="center"/>
              <w:rPr>
                <w:rFonts w:ascii="宋体" w:hAnsi="宋体"/>
                <w:color w:val="000000"/>
              </w:rPr>
            </w:pPr>
            <w:r>
              <w:rPr>
                <w:rFonts w:ascii="宋体" w:hAnsi="宋体"/>
                <w:color w:val="000000"/>
              </w:rPr>
              <w:t>封建专制统治阻碍资本主义发展</w:t>
            </w:r>
          </w:p>
        </w:tc>
      </w:tr>
      <w:tr w14:paraId="09FE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E4EA2">
            <w:pPr>
              <w:spacing w:line="360" w:lineRule="auto"/>
              <w:jc w:val="left"/>
              <w:textAlignment w:val="center"/>
              <w:rPr>
                <w:rFonts w:ascii="宋体" w:hAnsi="宋体"/>
                <w:color w:val="000000"/>
              </w:rPr>
            </w:pPr>
            <w:r>
              <w:rPr>
                <w:rFonts w:ascii="宋体" w:hAnsi="宋体"/>
                <w:color w:val="000000"/>
              </w:rPr>
              <w:t>法律文献</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9B76D">
            <w:pPr>
              <w:spacing w:line="360" w:lineRule="auto"/>
              <w:jc w:val="left"/>
              <w:textAlignment w:val="center"/>
              <w:rPr>
                <w:rFonts w:ascii="宋体" w:hAnsi="宋体"/>
                <w:color w:val="000000"/>
              </w:rPr>
            </w:pPr>
            <w:r>
              <w:rPr>
                <w:rFonts w:ascii="宋体" w:hAnsi="宋体"/>
                <w:color w:val="000000"/>
              </w:rPr>
              <w:t>《权利法案》</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4D355">
            <w:pPr>
              <w:spacing w:line="360" w:lineRule="auto"/>
              <w:jc w:val="left"/>
              <w:textAlignment w:val="center"/>
              <w:rPr>
                <w:rFonts w:ascii="宋体" w:hAnsi="宋体"/>
                <w:color w:val="000000"/>
              </w:rPr>
            </w:pPr>
            <w:r>
              <w:rPr>
                <w:rFonts w:ascii="宋体" w:hAnsi="宋体"/>
                <w:color w:val="000000"/>
              </w:rPr>
              <w:t>《独立宣言》</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0F2AE">
            <w:pPr>
              <w:spacing w:line="360" w:lineRule="auto"/>
              <w:jc w:val="left"/>
              <w:textAlignment w:val="center"/>
              <w:rPr>
                <w:rFonts w:ascii="宋体" w:hAnsi="宋体"/>
                <w:color w:val="000000"/>
              </w:rPr>
            </w:pPr>
            <w:r>
              <w:rPr>
                <w:rFonts w:ascii="宋体" w:hAnsi="宋体"/>
                <w:color w:val="000000"/>
              </w:rPr>
              <w:t>《人权宣言》</w:t>
            </w:r>
          </w:p>
        </w:tc>
      </w:tr>
    </w:tbl>
    <w:p w14:paraId="12DE529F">
      <w:pPr>
        <w:spacing w:line="360" w:lineRule="auto"/>
        <w:jc w:val="left"/>
        <w:textAlignment w:val="center"/>
        <w:rPr>
          <w:color w:val="000000"/>
        </w:rPr>
      </w:pPr>
    </w:p>
    <w:p w14:paraId="0A2CB52E">
      <w:pPr>
        <w:tabs>
          <w:tab w:val="left" w:pos="4873"/>
        </w:tabs>
        <w:spacing w:line="360" w:lineRule="auto"/>
        <w:jc w:val="left"/>
        <w:textAlignment w:val="center"/>
        <w:rPr>
          <w:rFonts w:ascii="宋体" w:hAnsi="宋体"/>
          <w:color w:val="000000"/>
        </w:rPr>
      </w:pPr>
      <w:r>
        <w:rPr>
          <w:rFonts w:ascii="宋体" w:hAnsi="宋体"/>
          <w:color w:val="000000"/>
        </w:rPr>
        <w:t>A. 英国资产阶级革命</w:t>
      </w:r>
      <w:r>
        <w:rPr>
          <w:rFonts w:ascii="宋体" w:hAnsi="宋体"/>
          <w:color w:val="000000"/>
        </w:rPr>
        <w:tab/>
      </w:r>
      <w:r>
        <w:rPr>
          <w:rFonts w:ascii="宋体" w:hAnsi="宋体"/>
          <w:color w:val="000000"/>
        </w:rPr>
        <w:t>B. 美国独立战争</w:t>
      </w:r>
    </w:p>
    <w:p w14:paraId="6A648969">
      <w:pPr>
        <w:tabs>
          <w:tab w:val="left" w:pos="4873"/>
        </w:tabs>
        <w:spacing w:line="360" w:lineRule="auto"/>
        <w:jc w:val="left"/>
        <w:textAlignment w:val="center"/>
        <w:rPr>
          <w:rFonts w:ascii="宋体" w:hAnsi="宋体"/>
          <w:color w:val="000000"/>
        </w:rPr>
      </w:pPr>
      <w:r>
        <w:rPr>
          <w:rFonts w:ascii="宋体" w:hAnsi="宋体"/>
          <w:color w:val="000000"/>
        </w:rPr>
        <w:t>C. 法国大革命</w:t>
      </w:r>
      <w:r>
        <w:rPr>
          <w:rFonts w:ascii="宋体" w:hAnsi="宋体"/>
          <w:color w:val="000000"/>
        </w:rPr>
        <w:tab/>
      </w:r>
      <w:r>
        <w:rPr>
          <w:rFonts w:ascii="宋体" w:hAnsi="宋体"/>
          <w:color w:val="000000"/>
        </w:rPr>
        <w:t>D. 俄国农奴制改革</w:t>
      </w:r>
    </w:p>
    <w:p w14:paraId="177D8FC7">
      <w:pPr>
        <w:spacing w:line="360" w:lineRule="auto"/>
        <w:textAlignment w:val="center"/>
        <w:rPr>
          <w:color w:val="000000"/>
        </w:rPr>
      </w:pPr>
      <w:r>
        <w:rPr>
          <w:color w:val="2E75B6"/>
        </w:rPr>
        <w:t>【答案】</w:t>
      </w:r>
      <w:r>
        <w:rPr>
          <w:color w:val="000000"/>
        </w:rPr>
        <w:t>C</w:t>
      </w:r>
    </w:p>
    <w:p w14:paraId="44134F71">
      <w:pPr>
        <w:spacing w:line="360" w:lineRule="auto"/>
        <w:textAlignment w:val="center"/>
        <w:rPr>
          <w:color w:val="000000"/>
        </w:rPr>
      </w:pPr>
      <w:r>
        <w:rPr>
          <w:color w:val="2E75B6"/>
        </w:rPr>
        <w:t>【解析】</w:t>
      </w:r>
    </w:p>
    <w:p w14:paraId="4E654D3F">
      <w:pPr>
        <w:spacing w:line="360" w:lineRule="auto"/>
        <w:jc w:val="left"/>
        <w:textAlignment w:val="center"/>
        <w:rPr>
          <w:rFonts w:ascii="宋体" w:hAnsi="宋体"/>
          <w:color w:val="000000"/>
        </w:rPr>
      </w:pPr>
      <w:r>
        <w:rPr>
          <w:color w:val="000000"/>
        </w:rPr>
        <w:t>【详解】</w:t>
      </w:r>
      <w:r>
        <w:rPr>
          <w:rFonts w:ascii="宋体" w:hAnsi="宋体"/>
          <w:color w:val="000000"/>
        </w:rPr>
        <w:t>依据题干表格和所学知识，③对应的是1789年，结合所学知识，1789年7月14日巴黎人民攻占巴士底狱标志法国大革命爆发，推翻了波旁王朝的封建专制统治，革命期间颁布了著名的《人权宣言》，C项正确；1640年，英国国王查理一世被迫重新召开议会，结果拉开了英国资产阶级革命的序幕，革命推翻了斯图亚特王朝的封建专制统治，并且在革命之后颁布了著名的《权利法案》，确立了英国的君主立宪制，因此英国资产阶级革命对应的是①，排除A项；1775年莱克星顿枪声宣告美国独立战争的爆发，战争期间发表了著名的《独立宣言》，战争的结果是推翻了英国在北美的殖民统治，实现了国家独立，也使得美国走上了资本主义发展道路，因此美国独立战争对应的是②，排除B项；1861年俄国农奴制改革废除封建农奴制，使俄国走上资本主义发展道路，与表格中①②③都不符合，排除D项。故选C项。</w:t>
      </w:r>
    </w:p>
    <w:p w14:paraId="45ACB2D7">
      <w:pPr>
        <w:spacing w:line="360" w:lineRule="auto"/>
        <w:jc w:val="left"/>
        <w:textAlignment w:val="center"/>
        <w:rPr>
          <w:rFonts w:ascii="宋体" w:hAnsi="宋体"/>
          <w:color w:val="000000"/>
        </w:rPr>
      </w:pPr>
      <w:r>
        <w:rPr>
          <w:color w:val="000000"/>
        </w:rPr>
        <w:t xml:space="preserve">14. </w:t>
      </w:r>
      <w:r>
        <w:rPr>
          <w:rFonts w:ascii="宋体" w:hAnsi="宋体"/>
          <w:color w:val="000000"/>
        </w:rPr>
        <w:t>“明治天皇一改过去涂脂抹粉的形象，以断发蓄须、军装戎马的形象做出表率，皇室开启西方近代饮食习惯，这种先导性示范效应很快影响到普通日本国民。”这则材料传达的有效信息是（    ）</w:t>
      </w:r>
    </w:p>
    <w:p w14:paraId="0486FE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废藩置县</w:t>
      </w:r>
      <w:r>
        <w:rPr>
          <w:rFonts w:ascii="宋体" w:hAnsi="宋体"/>
          <w:color w:val="000000"/>
        </w:rPr>
        <w:tab/>
      </w:r>
      <w:r>
        <w:rPr>
          <w:rFonts w:ascii="宋体" w:hAnsi="宋体"/>
          <w:color w:val="000000"/>
        </w:rPr>
        <w:t>B. 文明开化</w:t>
      </w:r>
      <w:r>
        <w:rPr>
          <w:rFonts w:ascii="宋体" w:hAnsi="宋体"/>
          <w:color w:val="000000"/>
        </w:rPr>
        <w:tab/>
      </w:r>
      <w:r>
        <w:rPr>
          <w:rFonts w:ascii="宋体" w:hAnsi="宋体"/>
          <w:color w:val="000000"/>
        </w:rPr>
        <w:t>C. 殖产兴业</w:t>
      </w:r>
      <w:r>
        <w:rPr>
          <w:rFonts w:ascii="宋体" w:hAnsi="宋体"/>
          <w:color w:val="000000"/>
        </w:rPr>
        <w:tab/>
      </w:r>
      <w:r>
        <w:rPr>
          <w:rFonts w:ascii="宋体" w:hAnsi="宋体"/>
          <w:color w:val="000000"/>
        </w:rPr>
        <w:t>D. 实行征兵制</w:t>
      </w:r>
    </w:p>
    <w:p w14:paraId="1C8D068E">
      <w:pPr>
        <w:spacing w:line="360" w:lineRule="auto"/>
        <w:textAlignment w:val="center"/>
        <w:rPr>
          <w:color w:val="000000"/>
        </w:rPr>
      </w:pPr>
      <w:r>
        <w:rPr>
          <w:color w:val="2E75B6"/>
        </w:rPr>
        <w:t>【答案】</w:t>
      </w:r>
      <w:r>
        <w:rPr>
          <w:color w:val="000000"/>
        </w:rPr>
        <w:t>B</w:t>
      </w:r>
    </w:p>
    <w:p w14:paraId="014B5BE7">
      <w:pPr>
        <w:spacing w:line="360" w:lineRule="auto"/>
        <w:textAlignment w:val="center"/>
        <w:rPr>
          <w:color w:val="000000"/>
        </w:rPr>
      </w:pPr>
      <w:r>
        <w:rPr>
          <w:color w:val="2E75B6"/>
        </w:rPr>
        <w:t>【解析】</w:t>
      </w:r>
    </w:p>
    <w:p w14:paraId="66D176BC">
      <w:pPr>
        <w:spacing w:line="360" w:lineRule="auto"/>
        <w:jc w:val="left"/>
        <w:textAlignment w:val="center"/>
        <w:rPr>
          <w:color w:val="000000"/>
        </w:rPr>
      </w:pPr>
      <w:r>
        <w:rPr>
          <w:color w:val="000000"/>
        </w:rPr>
        <w:t>【详解】依据材料中“天皇断发蓄须军装戎马”“皇室开启西方近代饮食习惯，喝牛奶、饮啤酒吃西餐”分析可知，明治政府实行文明开化，向西方学习，改造日本的教育、文化和生活方式，B项正确；材料不能体现“废藩置县”，排除A项；材料不能体现“殖产兴业”，排除C项；材料不能体现“实行征兵制”，排除D项。故选B项。</w:t>
      </w:r>
    </w:p>
    <w:p w14:paraId="6944700D">
      <w:pPr>
        <w:spacing w:line="360" w:lineRule="auto"/>
        <w:jc w:val="left"/>
        <w:textAlignment w:val="center"/>
        <w:rPr>
          <w:rFonts w:ascii="宋体" w:hAnsi="宋体"/>
          <w:color w:val="000000"/>
        </w:rPr>
      </w:pPr>
      <w:r>
        <w:rPr>
          <w:color w:val="000000"/>
        </w:rPr>
        <w:t xml:space="preserve">15. </w:t>
      </w:r>
      <w:r>
        <w:rPr>
          <w:rFonts w:ascii="宋体" w:hAnsi="宋体"/>
          <w:color w:val="000000"/>
        </w:rPr>
        <w:t>2022年是欧元正式流通20周年。欧元流通给欧元区带来便利、稳定和繁荣，是欧洲一体化的重要标志。回溯到20世纪90年代，欧洲为进一步推动一体化进程成立了（    ）</w:t>
      </w:r>
    </w:p>
    <w:p w14:paraId="504416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 xml:space="preserve">欧洲煤钢共同体 </w:t>
      </w:r>
      <w:r>
        <w:rPr>
          <w:color w:val="000000"/>
        </w:rPr>
        <w:tab/>
      </w:r>
      <w:r>
        <w:rPr>
          <w:color w:val="000000"/>
        </w:rPr>
        <w:t xml:space="preserve">B. </w:t>
      </w:r>
      <w:r>
        <w:rPr>
          <w:rFonts w:ascii="宋体" w:hAnsi="宋体"/>
          <w:color w:val="000000"/>
        </w:rPr>
        <w:t xml:space="preserve">欧洲原子能共同体 </w:t>
      </w:r>
    </w:p>
    <w:p w14:paraId="4C19E8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欧洲共同体</w:t>
      </w:r>
      <w:r>
        <w:rPr>
          <w:color w:val="000000"/>
        </w:rPr>
        <w:tab/>
      </w:r>
      <w:r>
        <w:rPr>
          <w:color w:val="000000"/>
        </w:rPr>
        <w:t xml:space="preserve">D. </w:t>
      </w:r>
      <w:r>
        <w:rPr>
          <w:rFonts w:ascii="宋体" w:hAnsi="宋体"/>
          <w:color w:val="000000"/>
        </w:rPr>
        <w:t>欧洲联盟</w:t>
      </w:r>
    </w:p>
    <w:p w14:paraId="117B3E21">
      <w:pPr>
        <w:spacing w:line="360" w:lineRule="auto"/>
        <w:textAlignment w:val="center"/>
        <w:rPr>
          <w:color w:val="000000"/>
        </w:rPr>
      </w:pPr>
      <w:r>
        <w:rPr>
          <w:color w:val="2E75B6"/>
        </w:rPr>
        <w:t>【答案】</w:t>
      </w:r>
      <w:r>
        <w:rPr>
          <w:color w:val="000000"/>
        </w:rPr>
        <w:t>D</w:t>
      </w:r>
    </w:p>
    <w:p w14:paraId="05628C6D">
      <w:pPr>
        <w:spacing w:line="360" w:lineRule="auto"/>
        <w:textAlignment w:val="center"/>
        <w:rPr>
          <w:color w:val="000000"/>
        </w:rPr>
      </w:pPr>
      <w:r>
        <w:rPr>
          <w:color w:val="2E75B6"/>
        </w:rPr>
        <w:t>【解析】</w:t>
      </w:r>
    </w:p>
    <w:p w14:paraId="57B2D17A">
      <w:pPr>
        <w:spacing w:line="360" w:lineRule="auto"/>
        <w:jc w:val="left"/>
        <w:textAlignment w:val="center"/>
        <w:rPr>
          <w:color w:val="000000"/>
        </w:rPr>
      </w:pPr>
      <w:r>
        <w:rPr>
          <w:color w:val="000000"/>
        </w:rPr>
        <w:t>【详解】根据所学知识，1993年大部分西欧国家在欧共体的基础上，组成了欧洲联盟。欧盟成立后，欧洲一体化进程加快，成员国公民拥有统一的欧洲护照，开始使用统一的货币欧元，因此欧洲为进一步推动一体化进程成立了欧洲联盟，D项正确；欧洲煤钢共同体、 欧洲原子能共同体、 欧洲共同体是20世纪五六十年代西欧联合的经济组织，与题意时间不符，排除ABC项。故选D项。</w:t>
      </w:r>
    </w:p>
    <w:p w14:paraId="2157CD27">
      <w:pPr>
        <w:spacing w:line="285" w:lineRule="auto"/>
        <w:jc w:val="center"/>
        <w:textAlignment w:val="center"/>
        <w:rPr>
          <w:rFonts w:ascii="宋体" w:hAnsi="宋体"/>
          <w:b/>
          <w:color w:val="000000"/>
          <w:sz w:val="24"/>
        </w:rPr>
      </w:pPr>
      <w:r>
        <w:rPr>
          <w:rFonts w:ascii="宋体" w:hAnsi="宋体"/>
          <w:b/>
          <w:color w:val="000000"/>
          <w:sz w:val="24"/>
        </w:rPr>
        <w:t>第II卷非选择题（共30分）</w:t>
      </w:r>
    </w:p>
    <w:p w14:paraId="4EDABA19">
      <w:pPr>
        <w:spacing w:line="285" w:lineRule="auto"/>
        <w:jc w:val="left"/>
        <w:textAlignment w:val="center"/>
        <w:rPr>
          <w:rFonts w:ascii="宋体" w:hAnsi="宋体"/>
          <w:b/>
          <w:color w:val="000000"/>
          <w:sz w:val="24"/>
        </w:rPr>
      </w:pPr>
      <w:r>
        <w:rPr>
          <w:rFonts w:ascii="宋体" w:hAnsi="宋体"/>
          <w:b/>
          <w:color w:val="000000"/>
          <w:sz w:val="24"/>
        </w:rPr>
        <w:t>二、材料解析题（本题共3个小题，每小题10分，共30分）</w:t>
      </w:r>
    </w:p>
    <w:p w14:paraId="03CF0C5C">
      <w:pPr>
        <w:spacing w:line="360" w:lineRule="auto"/>
        <w:jc w:val="left"/>
        <w:textAlignment w:val="center"/>
        <w:rPr>
          <w:rFonts w:ascii="宋体" w:hAnsi="宋体"/>
          <w:color w:val="000000"/>
        </w:rPr>
      </w:pPr>
      <w:r>
        <w:rPr>
          <w:color w:val="000000"/>
        </w:rPr>
        <w:t xml:space="preserve">16. </w:t>
      </w:r>
      <w:r>
        <w:rPr>
          <w:rFonts w:ascii="宋体" w:hAnsi="宋体"/>
          <w:color w:val="000000"/>
        </w:rPr>
        <w:t>科技改变人类社会，给人类社会带来了巨大的变化。阅读下列材料，回答问题。</w:t>
      </w:r>
    </w:p>
    <w:p w14:paraId="0AB19F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这次革命可以使人们乘坐轮船以更快的速度跨越海洋，乘坐火车进行长途旅行，还为生活在欧美地区成百上千万的人带去了高质量的服装、各种家居用品和娱乐活动。在此之前，这些是他们不敢想的。</w:t>
      </w:r>
    </w:p>
    <w:p w14:paraId="578DAA5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——摘编自[英]安德鲁·玛尔《世界史》</w:t>
      </w:r>
    </w:p>
    <w:p w14:paraId="7C12B1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1840年，正值以英国为中心的技术革命结束不久，故中国的大门可以认为是新技术这一重锤砸开的……就在中国人模仿这些技术达到高潮的时候，西方正酝酿着又一次技术革命……</w:t>
      </w:r>
    </w:p>
    <w:p w14:paraId="59280A4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——摘自杨德才主编《20世纪中国科学技术史稿》</w:t>
      </w:r>
    </w:p>
    <w:p w14:paraId="65288C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电的发明和应用，打开了解放生产力的大门，开辟了一个新的时代。与第一次技术革命截然不同，第二次技术革命完全是在近代科学理论直接指导下兴起和发展起来的。科学通过先进的技术直接转化为强大的生产力，从而为工业开辟空前广阔的领域和提供空前的发展速度。</w:t>
      </w:r>
    </w:p>
    <w:p w14:paraId="5C41C1D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——摘编自王斯德《世界通史》</w:t>
      </w:r>
    </w:p>
    <w:p w14:paraId="2390C662">
      <w:pPr>
        <w:spacing w:line="360" w:lineRule="auto"/>
        <w:jc w:val="left"/>
        <w:textAlignment w:val="center"/>
        <w:rPr>
          <w:rFonts w:ascii="宋体" w:hAnsi="宋体"/>
          <w:color w:val="000000"/>
        </w:rPr>
      </w:pPr>
      <w:r>
        <w:rPr>
          <w:color w:val="000000"/>
        </w:rPr>
        <w:t>（1）</w:t>
      </w:r>
      <w:r>
        <w:rPr>
          <w:rFonts w:ascii="宋体" w:hAnsi="宋体"/>
          <w:color w:val="000000"/>
        </w:rPr>
        <w:t>根据材料一，指出“这次革命”使人们的生活发生了怎样的变化？</w:t>
      </w:r>
    </w:p>
    <w:p w14:paraId="6600556D">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根据材料二并结合所学知识回答，砸开“中国的大门”这一历史事件对中国社会性质有何影响？“中国人模仿这些技术”指的是什么历史事件？</w:t>
      </w:r>
    </w:p>
    <w:p w14:paraId="3B577D97">
      <w:pPr>
        <w:spacing w:line="360" w:lineRule="auto"/>
        <w:jc w:val="left"/>
        <w:textAlignment w:val="center"/>
        <w:rPr>
          <w:rFonts w:ascii="宋体" w:hAnsi="宋体"/>
          <w:color w:val="000000"/>
        </w:rPr>
      </w:pPr>
      <w:r>
        <w:rPr>
          <w:color w:val="000000"/>
        </w:rPr>
        <w:t>（3）</w:t>
      </w:r>
      <w:r>
        <w:rPr>
          <w:rFonts w:ascii="宋体" w:hAnsi="宋体"/>
          <w:color w:val="000000"/>
        </w:rPr>
        <w:t>根据材料三，指出第二次技术革命与第一次技术革命相比有什么显著特点？</w:t>
      </w:r>
    </w:p>
    <w:p w14:paraId="0D9BEE92">
      <w:pPr>
        <w:spacing w:line="360" w:lineRule="auto"/>
        <w:jc w:val="left"/>
        <w:textAlignment w:val="center"/>
        <w:rPr>
          <w:rFonts w:ascii="宋体" w:hAnsi="宋体"/>
          <w:color w:val="000000"/>
        </w:rPr>
      </w:pPr>
      <w:r>
        <w:rPr>
          <w:color w:val="000000"/>
        </w:rPr>
        <w:t>（4）</w:t>
      </w:r>
      <w:r>
        <w:rPr>
          <w:rFonts w:ascii="宋体" w:hAnsi="宋体"/>
          <w:color w:val="000000"/>
        </w:rPr>
        <w:t>综合上述材料并结合所学，谈谈你对科技改变人类社会的看法。</w:t>
      </w:r>
    </w:p>
    <w:p w14:paraId="0237F9E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变化：①乘坐轮船、火车进行长途旅行（或出现了火车、轮船等新式交通工具；或改变了人们的出行方式）；②出现了高质量的服装、家居用品，丰富的娱乐活动（或改变了人们的生活方式；或改善了人们的生活质量）</w:t>
      </w:r>
      <w:r>
        <w:rPr>
          <w:color w:val="000000"/>
        </w:rPr>
        <w:t xml:space="preserve">    </w:t>
      </w:r>
    </w:p>
    <w:p w14:paraId="5CD51D41">
      <w:pPr>
        <w:spacing w:line="360" w:lineRule="auto"/>
        <w:textAlignment w:val="center"/>
        <w:rPr>
          <w:rFonts w:ascii="宋体" w:hAnsi="宋体"/>
          <w:color w:val="000000"/>
        </w:rPr>
      </w:pPr>
      <w:r>
        <w:rPr>
          <w:color w:val="000000"/>
        </w:rPr>
        <w:t>（2）</w:t>
      </w:r>
      <w:r>
        <w:rPr>
          <w:rFonts w:ascii="宋体" w:hAnsi="宋体"/>
          <w:color w:val="000000"/>
        </w:rPr>
        <w:t>影响：中国开始沦为半殖民地半封建社会（或中国开始从封建社会变成半殖民地半封建社会）</w:t>
      </w:r>
    </w:p>
    <w:p w14:paraId="5F1F20B6">
      <w:pPr>
        <w:spacing w:line="360" w:lineRule="auto"/>
        <w:jc w:val="left"/>
        <w:textAlignment w:val="center"/>
        <w:rPr>
          <w:rFonts w:ascii="宋体" w:hAnsi="宋体"/>
          <w:color w:val="000000"/>
        </w:rPr>
      </w:pPr>
      <w:r>
        <w:rPr>
          <w:rFonts w:ascii="宋体" w:hAnsi="宋体"/>
          <w:color w:val="000000"/>
        </w:rPr>
        <w:t>历史事件：洋务运动</w:t>
      </w:r>
      <w:r>
        <w:rPr>
          <w:color w:val="000000"/>
        </w:rPr>
        <w:t xml:space="preserve">    （3）</w:t>
      </w:r>
      <w:r>
        <w:rPr>
          <w:rFonts w:ascii="宋体" w:hAnsi="宋体"/>
          <w:color w:val="000000"/>
        </w:rPr>
        <w:t>显著特点：科学与技术紧密结合（或完全是在近代科学理论直接指导下兴起和发展起来；或科技与工业生产紧密结合，亦可给分）</w:t>
      </w:r>
      <w:r>
        <w:rPr>
          <w:color w:val="000000"/>
        </w:rPr>
        <w:t xml:space="preserve">    </w:t>
      </w:r>
    </w:p>
    <w:p w14:paraId="1486D46C">
      <w:pPr>
        <w:spacing w:line="360" w:lineRule="auto"/>
        <w:jc w:val="left"/>
        <w:textAlignment w:val="center"/>
        <w:rPr>
          <w:rFonts w:ascii="宋体" w:hAnsi="宋体"/>
          <w:color w:val="000000"/>
        </w:rPr>
      </w:pPr>
      <w:r>
        <w:rPr>
          <w:color w:val="000000"/>
        </w:rPr>
        <w:t>（4）</w:t>
      </w:r>
      <w:r>
        <w:rPr>
          <w:rFonts w:ascii="宋体" w:hAnsi="宋体"/>
          <w:color w:val="000000"/>
        </w:rPr>
        <w:t>看法：科技是一把双刃剑，既推动了社会生产力的发展，改变人们的生活方式，也不可避免的带来了诸如环境破坏、两极分化等社会问题。</w:t>
      </w:r>
    </w:p>
    <w:p w14:paraId="4487F6E0">
      <w:pPr>
        <w:spacing w:line="360" w:lineRule="auto"/>
        <w:textAlignment w:val="center"/>
        <w:rPr>
          <w:color w:val="000000"/>
        </w:rPr>
      </w:pPr>
      <w:r>
        <w:rPr>
          <w:color w:val="2E75B6"/>
        </w:rPr>
        <w:t>【解析】</w:t>
      </w:r>
    </w:p>
    <w:p w14:paraId="42729078">
      <w:pPr>
        <w:spacing w:line="360" w:lineRule="auto"/>
        <w:textAlignment w:val="center"/>
        <w:rPr>
          <w:color w:val="000000"/>
        </w:rPr>
      </w:pPr>
      <w:r>
        <w:rPr>
          <w:color w:val="000000"/>
        </w:rPr>
        <w:t>【小问1详解】</w:t>
      </w:r>
    </w:p>
    <w:p w14:paraId="40442A1A">
      <w:pPr>
        <w:spacing w:line="360" w:lineRule="auto"/>
        <w:jc w:val="left"/>
        <w:textAlignment w:val="center"/>
        <w:rPr>
          <w:rFonts w:ascii="宋体" w:hAnsi="宋体"/>
          <w:color w:val="000000"/>
        </w:rPr>
      </w:pPr>
      <w:r>
        <w:rPr>
          <w:rFonts w:ascii="宋体" w:hAnsi="宋体"/>
          <w:color w:val="000000"/>
        </w:rPr>
        <w:t>根据材料一信息，</w:t>
      </w:r>
      <w:r>
        <w:rPr>
          <w:rFonts w:eastAsia="Times New Roman" w:cs="Times New Roman"/>
          <w:color w:val="000000"/>
        </w:rPr>
        <w:t>“</w:t>
      </w:r>
      <w:r>
        <w:rPr>
          <w:rFonts w:ascii="宋体" w:hAnsi="宋体"/>
          <w:color w:val="000000"/>
        </w:rPr>
        <w:t>这次革命可以使人们乘坐轮船以更快的速度跨越海洋，乘坐火车进行长途旅行</w:t>
      </w:r>
      <w:r>
        <w:rPr>
          <w:rFonts w:eastAsia="Times New Roman" w:cs="Times New Roman"/>
          <w:color w:val="000000"/>
        </w:rPr>
        <w:t>”</w:t>
      </w:r>
      <w:r>
        <w:rPr>
          <w:rFonts w:ascii="宋体" w:hAnsi="宋体"/>
          <w:color w:val="000000"/>
        </w:rPr>
        <w:t>并结合所学知识，第一次工业革命出现轮船和火车新式交通工具，乘坐轮船、火车进行长途旅行，改变人们的出行方式。</w:t>
      </w:r>
      <w:r>
        <w:rPr>
          <w:rFonts w:eastAsia="Times New Roman" w:cs="Times New Roman"/>
          <w:color w:val="000000"/>
        </w:rPr>
        <w:t>“</w:t>
      </w:r>
      <w:r>
        <w:rPr>
          <w:rFonts w:ascii="宋体" w:hAnsi="宋体"/>
          <w:color w:val="000000"/>
        </w:rPr>
        <w:t>还为生活在欧美地区成百上千万的人带去了高质量的服装、各种家居用品和娱乐活动</w:t>
      </w:r>
      <w:r>
        <w:rPr>
          <w:rFonts w:eastAsia="Times New Roman" w:cs="Times New Roman"/>
          <w:color w:val="000000"/>
        </w:rPr>
        <w:t>”</w:t>
      </w:r>
      <w:r>
        <w:rPr>
          <w:rFonts w:ascii="宋体" w:hAnsi="宋体"/>
          <w:color w:val="000000"/>
        </w:rPr>
        <w:t>使人们生活出现了高质量的服装、家居用品，丰富的娱乐活动。</w:t>
      </w:r>
    </w:p>
    <w:p w14:paraId="0A5249AA">
      <w:pPr>
        <w:spacing w:line="360" w:lineRule="auto"/>
        <w:jc w:val="left"/>
        <w:textAlignment w:val="center"/>
        <w:rPr>
          <w:color w:val="000000"/>
        </w:rPr>
      </w:pPr>
      <w:r>
        <w:rPr>
          <w:color w:val="000000"/>
        </w:rPr>
        <w:t>【小问2详解】</w:t>
      </w:r>
    </w:p>
    <w:p w14:paraId="13D05545">
      <w:pPr>
        <w:spacing w:line="360" w:lineRule="auto"/>
        <w:jc w:val="left"/>
        <w:textAlignment w:val="center"/>
        <w:rPr>
          <w:rFonts w:ascii="宋体" w:hAnsi="宋体"/>
          <w:color w:val="000000"/>
        </w:rPr>
      </w:pPr>
      <w:r>
        <w:rPr>
          <w:rFonts w:ascii="宋体" w:hAnsi="宋体"/>
          <w:color w:val="000000"/>
        </w:rPr>
        <w:t>根据材料二信息，</w:t>
      </w:r>
      <w:r>
        <w:rPr>
          <w:rFonts w:eastAsia="Times New Roman" w:cs="Times New Roman"/>
          <w:color w:val="000000"/>
        </w:rPr>
        <w:t>“1840</w:t>
      </w:r>
      <w:r>
        <w:rPr>
          <w:rFonts w:ascii="宋体" w:hAnsi="宋体"/>
          <w:color w:val="000000"/>
        </w:rPr>
        <w:t>年，正值以英国为中心的技术革命结束不久，故中国的大门可以认为是新技术这一重锤砸开的</w:t>
      </w:r>
      <w:r>
        <w:rPr>
          <w:rFonts w:eastAsia="Times New Roman" w:cs="Times New Roman"/>
          <w:color w:val="000000"/>
        </w:rPr>
        <w:t>”</w:t>
      </w:r>
      <w:r>
        <w:rPr>
          <w:rFonts w:ascii="宋体" w:hAnsi="宋体"/>
          <w:color w:val="000000"/>
        </w:rPr>
        <w:t>并结合所学知识，是鸦片战争，清政府失败使中国开始沦为半殖民地半封建社会。根据所学知识，地主阶级为了维护清政府统治，向西方学习技术，掀起洋务运动。</w:t>
      </w:r>
    </w:p>
    <w:p w14:paraId="34CFCC7E">
      <w:pPr>
        <w:spacing w:line="360" w:lineRule="auto"/>
        <w:jc w:val="left"/>
        <w:textAlignment w:val="center"/>
        <w:rPr>
          <w:color w:val="000000"/>
        </w:rPr>
      </w:pPr>
      <w:r>
        <w:rPr>
          <w:color w:val="000000"/>
        </w:rPr>
        <w:t>【小问3详解】</w:t>
      </w:r>
    </w:p>
    <w:p w14:paraId="33A82AA8">
      <w:pPr>
        <w:spacing w:line="360" w:lineRule="auto"/>
        <w:jc w:val="left"/>
        <w:textAlignment w:val="center"/>
        <w:rPr>
          <w:rFonts w:ascii="宋体" w:hAnsi="宋体"/>
          <w:color w:val="000000"/>
        </w:rPr>
      </w:pPr>
      <w:r>
        <w:rPr>
          <w:rFonts w:ascii="宋体" w:hAnsi="宋体"/>
          <w:color w:val="000000"/>
        </w:rPr>
        <w:t>根据材料三信息，</w:t>
      </w:r>
      <w:r>
        <w:rPr>
          <w:rFonts w:eastAsia="Times New Roman" w:cs="Times New Roman"/>
          <w:color w:val="000000"/>
        </w:rPr>
        <w:t>“</w:t>
      </w:r>
      <w:r>
        <w:rPr>
          <w:rFonts w:ascii="宋体" w:hAnsi="宋体"/>
          <w:color w:val="000000"/>
        </w:rPr>
        <w:t>第二次技术革命完全是在近代科学理论直接指导下兴起和发展起来的。科学通过先进的技术直接转化为强大的生产力</w:t>
      </w:r>
      <w:r>
        <w:rPr>
          <w:rFonts w:eastAsia="Times New Roman" w:cs="Times New Roman"/>
          <w:color w:val="000000"/>
        </w:rPr>
        <w:t>”</w:t>
      </w:r>
      <w:r>
        <w:rPr>
          <w:rFonts w:ascii="宋体" w:hAnsi="宋体"/>
          <w:color w:val="000000"/>
        </w:rPr>
        <w:t>可知，第二次技术革命与第一次技术革命相比显著特点是科学与技术紧密结合。</w:t>
      </w:r>
    </w:p>
    <w:p w14:paraId="0B8BA3FB">
      <w:pPr>
        <w:spacing w:line="360" w:lineRule="auto"/>
        <w:jc w:val="left"/>
        <w:textAlignment w:val="center"/>
        <w:rPr>
          <w:color w:val="000000"/>
        </w:rPr>
      </w:pPr>
      <w:r>
        <w:rPr>
          <w:color w:val="000000"/>
        </w:rPr>
        <w:t>【小问4详解】</w:t>
      </w:r>
    </w:p>
    <w:p w14:paraId="67D86496">
      <w:pPr>
        <w:spacing w:line="360" w:lineRule="auto"/>
        <w:jc w:val="left"/>
        <w:textAlignment w:val="center"/>
        <w:rPr>
          <w:rFonts w:ascii="宋体" w:hAnsi="宋体"/>
          <w:color w:val="000000"/>
        </w:rPr>
      </w:pPr>
      <w:r>
        <w:rPr>
          <w:rFonts w:ascii="宋体" w:hAnsi="宋体"/>
          <w:color w:val="000000"/>
        </w:rPr>
        <w:t>本题属于开放性题目，言之有理即可。科技发展对社会的影响，科技是一把双刃剑，既推动了社会生产力的发展，改变人们的生活方式，也不可避免的带来了诸如环境破坏、两极分化等社会问题。</w:t>
      </w:r>
    </w:p>
    <w:p w14:paraId="6BA6B66A">
      <w:pPr>
        <w:spacing w:line="360" w:lineRule="auto"/>
        <w:jc w:val="left"/>
        <w:textAlignment w:val="center"/>
        <w:rPr>
          <w:rFonts w:ascii="宋体" w:hAnsi="宋体"/>
          <w:color w:val="000000"/>
        </w:rPr>
      </w:pPr>
      <w:r>
        <w:rPr>
          <w:color w:val="000000"/>
        </w:rPr>
        <w:t xml:space="preserve">17. </w:t>
      </w:r>
      <w:r>
        <w:rPr>
          <w:rFonts w:ascii="宋体" w:hAnsi="宋体"/>
          <w:color w:val="000000"/>
        </w:rPr>
        <w:t>一个国家的发展离不开政策的不断调整和完善。阅读下列材料，回答问题。</w:t>
      </w:r>
    </w:p>
    <w:p w14:paraId="6DA770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在中国现代史上，1978年是一个十分微妙和关键的年代……中国的发展主轴已经向经济成长转移。</w:t>
      </w:r>
    </w:p>
    <w:p w14:paraId="263E7CB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——摘编自吴晓波《激荡三十年》</w:t>
      </w:r>
    </w:p>
    <w:p w14:paraId="6CA912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8985"/>
      </w:tblGrid>
      <w:tr w14:paraId="33AF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1FE69">
            <w:pPr>
              <w:spacing w:line="360" w:lineRule="auto"/>
              <w:jc w:val="center"/>
              <w:textAlignment w:val="center"/>
              <w:rPr>
                <w:rFonts w:ascii="楷体" w:hAnsi="楷体" w:eastAsia="楷体" w:cs="楷体"/>
                <w:color w:val="000000"/>
              </w:rPr>
            </w:pPr>
            <w:r>
              <w:rPr>
                <w:rFonts w:ascii="楷体" w:hAnsi="楷体" w:eastAsia="楷体" w:cs="楷体"/>
                <w:color w:val="000000"/>
              </w:rPr>
              <w:t>对外开放格局</w:t>
            </w:r>
          </w:p>
        </w:tc>
      </w:tr>
      <w:tr w14:paraId="7779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E81FD">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BC5B4">
            <w:pPr>
              <w:spacing w:line="360" w:lineRule="auto"/>
              <w:jc w:val="left"/>
              <w:textAlignment w:val="center"/>
              <w:rPr>
                <w:rFonts w:ascii="楷体" w:hAnsi="楷体" w:eastAsia="楷体" w:cs="楷体"/>
                <w:color w:val="000000"/>
              </w:rPr>
            </w:pPr>
            <w:r>
              <w:rPr>
                <w:rFonts w:ascii="楷体" w:hAnsi="楷体" w:eastAsia="楷体" w:cs="楷体"/>
                <w:color w:val="000000"/>
              </w:rPr>
              <w:t>开放的城市或地区</w:t>
            </w:r>
          </w:p>
        </w:tc>
      </w:tr>
      <w:tr w14:paraId="4A1B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6E07B">
            <w:pPr>
              <w:spacing w:line="360" w:lineRule="auto"/>
              <w:jc w:val="left"/>
              <w:textAlignment w:val="center"/>
              <w:rPr>
                <w:rFonts w:ascii="楷体" w:hAnsi="楷体" w:eastAsia="楷体" w:cs="楷体"/>
                <w:color w:val="000000"/>
              </w:rPr>
            </w:pPr>
            <w:r>
              <w:rPr>
                <w:rFonts w:ascii="楷体" w:hAnsi="楷体" w:eastAsia="楷体" w:cs="楷体"/>
                <w:color w:val="000000"/>
              </w:rPr>
              <w:t>1980年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AB355E">
            <w:pPr>
              <w:spacing w:line="360" w:lineRule="auto"/>
              <w:jc w:val="left"/>
              <w:textAlignment w:val="center"/>
              <w:rPr>
                <w:rFonts w:ascii="楷体" w:hAnsi="楷体" w:eastAsia="楷体" w:cs="楷体"/>
                <w:color w:val="000000"/>
              </w:rPr>
            </w:pPr>
            <w:r>
              <w:rPr>
                <w:rFonts w:ascii="楷体" w:hAnsi="楷体" w:eastAsia="楷体" w:cs="楷体"/>
                <w:color w:val="000000"/>
              </w:rPr>
              <w:t>深圳、珠海、厦门等经济特区</w:t>
            </w:r>
          </w:p>
        </w:tc>
      </w:tr>
      <w:tr w14:paraId="0E0C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C5F53">
            <w:pPr>
              <w:spacing w:line="360" w:lineRule="auto"/>
              <w:jc w:val="left"/>
              <w:textAlignment w:val="center"/>
              <w:rPr>
                <w:rFonts w:ascii="楷体" w:hAnsi="楷体" w:eastAsia="楷体" w:cs="楷体"/>
                <w:color w:val="000000"/>
              </w:rPr>
            </w:pPr>
            <w:r>
              <w:rPr>
                <w:rFonts w:ascii="楷体" w:hAnsi="楷体" w:eastAsia="楷体" w:cs="楷体"/>
                <w:color w:val="000000"/>
              </w:rPr>
              <w:t>1984年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DFFD0">
            <w:pPr>
              <w:spacing w:line="360" w:lineRule="auto"/>
              <w:jc w:val="left"/>
              <w:textAlignment w:val="center"/>
              <w:rPr>
                <w:rFonts w:ascii="楷体" w:hAnsi="楷体" w:eastAsia="楷体" w:cs="楷体"/>
                <w:color w:val="000000"/>
              </w:rPr>
            </w:pPr>
            <w:r>
              <w:rPr>
                <w:rFonts w:ascii="楷体" w:hAnsi="楷体" w:eastAsia="楷体" w:cs="楷体"/>
                <w:color w:val="000000"/>
              </w:rPr>
              <w:t>大连、天津、青岛、上海、广州等14个沿海开放城市</w:t>
            </w:r>
          </w:p>
        </w:tc>
      </w:tr>
      <w:tr w14:paraId="4A1A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2BF579">
            <w:pPr>
              <w:spacing w:line="360" w:lineRule="auto"/>
              <w:jc w:val="left"/>
              <w:textAlignment w:val="center"/>
              <w:rPr>
                <w:rFonts w:ascii="楷体" w:hAnsi="楷体" w:eastAsia="楷体" w:cs="楷体"/>
                <w:color w:val="000000"/>
              </w:rPr>
            </w:pPr>
            <w:r>
              <w:rPr>
                <w:rFonts w:ascii="楷体" w:hAnsi="楷体" w:eastAsia="楷体" w:cs="楷体"/>
                <w:color w:val="000000"/>
              </w:rPr>
              <w:t>1985年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377BE">
            <w:pPr>
              <w:spacing w:line="360" w:lineRule="auto"/>
              <w:jc w:val="left"/>
              <w:textAlignment w:val="center"/>
              <w:rPr>
                <w:rFonts w:ascii="楷体" w:hAnsi="楷体" w:eastAsia="楷体" w:cs="楷体"/>
                <w:color w:val="000000"/>
              </w:rPr>
            </w:pPr>
            <w:r>
              <w:rPr>
                <w:rFonts w:ascii="楷体" w:hAnsi="楷体" w:eastAsia="楷体" w:cs="楷体"/>
                <w:color w:val="000000"/>
              </w:rPr>
              <w:t>长江三角洲、珠江三角洲和闽南三角地区等经济开放区</w:t>
            </w:r>
          </w:p>
        </w:tc>
      </w:tr>
      <w:tr w14:paraId="3278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0B4B7">
            <w:pPr>
              <w:spacing w:line="360" w:lineRule="auto"/>
              <w:jc w:val="left"/>
              <w:textAlignment w:val="center"/>
              <w:rPr>
                <w:rFonts w:ascii="楷体" w:hAnsi="楷体" w:eastAsia="楷体" w:cs="楷体"/>
                <w:color w:val="000000"/>
              </w:rPr>
            </w:pPr>
            <w:r>
              <w:rPr>
                <w:rFonts w:ascii="楷体" w:hAnsi="楷体" w:eastAsia="楷体" w:cs="楷体"/>
                <w:color w:val="000000"/>
              </w:rPr>
              <w:t>1992年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43A44">
            <w:pPr>
              <w:spacing w:line="360" w:lineRule="auto"/>
              <w:jc w:val="left"/>
              <w:textAlignment w:val="center"/>
              <w:rPr>
                <w:rFonts w:ascii="楷体" w:hAnsi="楷体" w:eastAsia="楷体" w:cs="楷体"/>
                <w:color w:val="000000"/>
              </w:rPr>
            </w:pPr>
            <w:r>
              <w:rPr>
                <w:rFonts w:ascii="楷体" w:hAnsi="楷体" w:eastAsia="楷体" w:cs="楷体"/>
                <w:color w:val="000000"/>
              </w:rPr>
              <w:t>重庆、武汉、满洲里、昆明、乌鲁木齐等内陆市县</w:t>
            </w:r>
          </w:p>
        </w:tc>
      </w:tr>
    </w:tbl>
    <w:p w14:paraId="1099B37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——改编自部编版八年级下册《中国历史》</w:t>
      </w:r>
    </w:p>
    <w:p w14:paraId="70B3CC9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邓小平在南方谈话中指出，关于计划与市场的关系，计划多一点，还是市场多一点，不是社会主义与资本主义的本质区别，计划和市场都是经济手段……邓小平南方谈话阐发的一系列全新思想犹如一股强烈的东风，驱散了人们思想上的迷雾……对即将召开的党的十四大具有十分重要的指导作用……</w:t>
      </w:r>
    </w:p>
    <w:p w14:paraId="67D31AE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——摘编自《中国共产党简史》</w:t>
      </w:r>
    </w:p>
    <w:p w14:paraId="267BFB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他迅速制订了一系列有效的法规和政策。例如，通过《紧急银行法案》来整顿银行秩序，通过《全国工业复兴法》为经济注入资金，签署《农业调整法》以帮助恢复农产品价格。</w:t>
      </w:r>
    </w:p>
    <w:p w14:paraId="7C88CE5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——摘编自《大国崛起》解说词</w:t>
      </w:r>
    </w:p>
    <w:p w14:paraId="2C5212C0">
      <w:pPr>
        <w:spacing w:line="360" w:lineRule="auto"/>
        <w:jc w:val="left"/>
        <w:textAlignment w:val="center"/>
        <w:rPr>
          <w:rFonts w:ascii="宋体" w:hAnsi="宋体"/>
          <w:color w:val="000000"/>
        </w:rPr>
      </w:pPr>
      <w:r>
        <w:rPr>
          <w:rFonts w:ascii="宋体" w:hAnsi="宋体"/>
          <w:color w:val="000000"/>
        </w:rPr>
        <w:t>（1）根据材料一并结合所学知识回答，哪次会议开启了“中国的发展主轴已经向经济成长转移”？</w:t>
      </w:r>
    </w:p>
    <w:p w14:paraId="2B038C2B">
      <w:pPr>
        <w:spacing w:line="360" w:lineRule="auto"/>
        <w:jc w:val="left"/>
        <w:textAlignment w:val="center"/>
        <w:rPr>
          <w:rFonts w:ascii="宋体" w:hAnsi="宋体"/>
          <w:color w:val="000000"/>
        </w:rPr>
      </w:pPr>
      <w:r>
        <w:rPr>
          <w:rFonts w:ascii="宋体" w:hAnsi="宋体"/>
          <w:color w:val="000000"/>
        </w:rPr>
        <w:t>（2）根据材料二概括中国对外开放的格局。</w:t>
      </w:r>
    </w:p>
    <w:p w14:paraId="6754543B">
      <w:pPr>
        <w:spacing w:line="360" w:lineRule="auto"/>
        <w:jc w:val="left"/>
        <w:textAlignment w:val="center"/>
        <w:rPr>
          <w:rFonts w:ascii="宋体" w:hAnsi="宋体"/>
          <w:color w:val="000000"/>
        </w:rPr>
      </w:pPr>
      <w:r>
        <w:rPr>
          <w:rFonts w:ascii="宋体" w:hAnsi="宋体"/>
          <w:color w:val="000000"/>
        </w:rPr>
        <w:t>（3）根据材料三并结合所学知识回答，邓小平南方谈话的历史意义。</w:t>
      </w:r>
    </w:p>
    <w:p w14:paraId="5C7AE00B">
      <w:pPr>
        <w:spacing w:line="360" w:lineRule="auto"/>
        <w:jc w:val="left"/>
        <w:textAlignment w:val="center"/>
        <w:rPr>
          <w:rFonts w:ascii="宋体" w:hAnsi="宋体"/>
          <w:color w:val="000000"/>
        </w:rPr>
      </w:pPr>
      <w:r>
        <w:rPr>
          <w:rFonts w:ascii="宋体" w:hAnsi="宋体"/>
          <w:color w:val="000000"/>
        </w:rPr>
        <w:t>（4）材料四反映的是哪一历史事件？这一历史事件有什么典型特征？</w:t>
      </w:r>
    </w:p>
    <w:p w14:paraId="2B39D7ED">
      <w:pPr>
        <w:spacing w:line="360" w:lineRule="auto"/>
        <w:jc w:val="left"/>
        <w:textAlignment w:val="center"/>
        <w:rPr>
          <w:rFonts w:ascii="宋体" w:hAnsi="宋体"/>
          <w:color w:val="000000"/>
        </w:rPr>
      </w:pPr>
      <w:r>
        <w:rPr>
          <w:rFonts w:ascii="宋体" w:hAnsi="宋体"/>
          <w:color w:val="000000"/>
        </w:rPr>
        <w:t>（5）综合上述材料，总结改革取得成功的经验。</w:t>
      </w:r>
    </w:p>
    <w:p w14:paraId="649A888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会议：中国共产党十一届三中全会</w:t>
      </w:r>
      <w:r>
        <w:rPr>
          <w:color w:val="000000"/>
        </w:rPr>
        <w:t xml:space="preserve">    </w:t>
      </w:r>
    </w:p>
    <w:p w14:paraId="277CB342">
      <w:pPr>
        <w:spacing w:line="360" w:lineRule="auto"/>
        <w:textAlignment w:val="center"/>
        <w:rPr>
          <w:rFonts w:ascii="宋体" w:hAnsi="宋体"/>
          <w:color w:val="000000"/>
        </w:rPr>
      </w:pPr>
      <w:r>
        <w:rPr>
          <w:color w:val="000000"/>
        </w:rPr>
        <w:t>（2）</w:t>
      </w:r>
      <w:r>
        <w:rPr>
          <w:rFonts w:ascii="宋体" w:hAnsi="宋体"/>
          <w:color w:val="000000"/>
        </w:rPr>
        <w:t>格局：“经济特区——沿海开放城市——沿海经济开放区——内地”的全方位、多层次、宽领域的对外开放格局</w:t>
      </w:r>
      <w:r>
        <w:rPr>
          <w:color w:val="000000"/>
        </w:rPr>
        <w:t xml:space="preserve">    </w:t>
      </w:r>
    </w:p>
    <w:p w14:paraId="39F01FB4">
      <w:pPr>
        <w:spacing w:line="360" w:lineRule="auto"/>
        <w:textAlignment w:val="center"/>
        <w:rPr>
          <w:rFonts w:ascii="宋体" w:hAnsi="宋体"/>
          <w:color w:val="000000"/>
        </w:rPr>
      </w:pPr>
      <w:r>
        <w:rPr>
          <w:color w:val="000000"/>
        </w:rPr>
        <w:t>（3）</w:t>
      </w:r>
      <w:r>
        <w:rPr>
          <w:rFonts w:ascii="宋体" w:hAnsi="宋体"/>
          <w:color w:val="000000"/>
        </w:rPr>
        <w:t>历史意义：①进一步解放了人们的思想；②推动改革开放和社会主义现代化建设进入新阶段；③对建设中国特色社会主义产生了深远影响。</w:t>
      </w:r>
      <w:r>
        <w:rPr>
          <w:color w:val="000000"/>
        </w:rPr>
        <w:t xml:space="preserve">    </w:t>
      </w:r>
    </w:p>
    <w:p w14:paraId="644F9A8D">
      <w:pPr>
        <w:spacing w:line="360" w:lineRule="auto"/>
        <w:textAlignment w:val="center"/>
        <w:rPr>
          <w:rFonts w:ascii="宋体" w:hAnsi="宋体"/>
          <w:color w:val="000000"/>
        </w:rPr>
      </w:pPr>
      <w:r>
        <w:rPr>
          <w:color w:val="000000"/>
        </w:rPr>
        <w:t>（4）</w:t>
      </w:r>
      <w:r>
        <w:rPr>
          <w:rFonts w:ascii="宋体" w:hAnsi="宋体"/>
          <w:color w:val="000000"/>
        </w:rPr>
        <w:t>历史事件：罗斯福新政</w:t>
      </w:r>
    </w:p>
    <w:p w14:paraId="1664B634">
      <w:pPr>
        <w:spacing w:line="360" w:lineRule="auto"/>
        <w:jc w:val="left"/>
        <w:textAlignment w:val="center"/>
        <w:rPr>
          <w:rFonts w:ascii="宋体" w:hAnsi="宋体"/>
          <w:color w:val="000000"/>
        </w:rPr>
      </w:pPr>
      <w:r>
        <w:rPr>
          <w:rFonts w:ascii="宋体" w:hAnsi="宋体"/>
          <w:color w:val="000000"/>
        </w:rPr>
        <w:t>典型特征：开创了资本主义国家加强对经济干预的新模式</w:t>
      </w:r>
      <w:r>
        <w:rPr>
          <w:color w:val="000000"/>
        </w:rPr>
        <w:t xml:space="preserve">    </w:t>
      </w:r>
    </w:p>
    <w:p w14:paraId="51CA2B27">
      <w:pPr>
        <w:spacing w:line="360" w:lineRule="auto"/>
        <w:jc w:val="left"/>
        <w:textAlignment w:val="center"/>
        <w:rPr>
          <w:rFonts w:ascii="宋体" w:hAnsi="宋体"/>
          <w:color w:val="000000"/>
        </w:rPr>
      </w:pPr>
      <w:r>
        <w:rPr>
          <w:color w:val="000000"/>
        </w:rPr>
        <w:t>（5）</w:t>
      </w:r>
      <w:r>
        <w:rPr>
          <w:rFonts w:ascii="宋体" w:hAnsi="宋体"/>
          <w:color w:val="000000"/>
        </w:rPr>
        <w:t>经验：①改革要符合本国国情：②改革要实事求是，要适时调整。</w:t>
      </w:r>
    </w:p>
    <w:p w14:paraId="6B83E16A">
      <w:pPr>
        <w:spacing w:line="360" w:lineRule="auto"/>
        <w:textAlignment w:val="center"/>
        <w:rPr>
          <w:color w:val="000000"/>
        </w:rPr>
      </w:pPr>
      <w:r>
        <w:rPr>
          <w:color w:val="2E75B6"/>
        </w:rPr>
        <w:t>【解析】</w:t>
      </w:r>
    </w:p>
    <w:p w14:paraId="21CE1B71">
      <w:pPr>
        <w:spacing w:line="360" w:lineRule="auto"/>
        <w:textAlignment w:val="center"/>
        <w:rPr>
          <w:color w:val="000000"/>
        </w:rPr>
      </w:pPr>
      <w:r>
        <w:rPr>
          <w:color w:val="000000"/>
        </w:rPr>
        <w:t>【小问1详解】</w:t>
      </w:r>
    </w:p>
    <w:p w14:paraId="169640AA">
      <w:pPr>
        <w:spacing w:line="360" w:lineRule="auto"/>
        <w:jc w:val="left"/>
        <w:textAlignment w:val="center"/>
        <w:rPr>
          <w:color w:val="000000"/>
        </w:rPr>
      </w:pPr>
      <w:r>
        <w:rPr>
          <w:color w:val="000000"/>
        </w:rPr>
        <w:t>根据材料“1978年是一个十分微妙和关键的年代……中国的发展主轴已经向经济成长转移。”可知，1978年召开十一届三中全会，把党和国家的工作重心转移到经济建设上来，实行改革开放的伟大历史性决策。</w:t>
      </w:r>
    </w:p>
    <w:p w14:paraId="42A3C8A4">
      <w:pPr>
        <w:spacing w:line="360" w:lineRule="auto"/>
        <w:jc w:val="left"/>
        <w:textAlignment w:val="center"/>
        <w:rPr>
          <w:color w:val="000000"/>
        </w:rPr>
      </w:pPr>
      <w:r>
        <w:rPr>
          <w:color w:val="000000"/>
        </w:rPr>
        <w:t>【小问2详解】</w:t>
      </w:r>
    </w:p>
    <w:p w14:paraId="0DF93719">
      <w:pPr>
        <w:spacing w:line="360" w:lineRule="auto"/>
        <w:jc w:val="left"/>
        <w:textAlignment w:val="center"/>
        <w:rPr>
          <w:color w:val="000000"/>
        </w:rPr>
      </w:pPr>
      <w:r>
        <w:rPr>
          <w:color w:val="000000"/>
        </w:rPr>
        <w:t>根据材料二上的开放城市或地区一栏可以看出，我国对外开放的格局是“经济特区—沿海开放城市—沿海经济开放区—内地”的全方位、多层次、宽领域的对外开放格局。</w:t>
      </w:r>
    </w:p>
    <w:p w14:paraId="7FB68FD4">
      <w:pPr>
        <w:spacing w:line="360" w:lineRule="auto"/>
        <w:jc w:val="left"/>
        <w:textAlignment w:val="center"/>
        <w:rPr>
          <w:color w:val="000000"/>
        </w:rPr>
      </w:pPr>
      <w:r>
        <w:rPr>
          <w:color w:val="00000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小问3详解】</w:t>
      </w:r>
    </w:p>
    <w:p w14:paraId="48D4AB54">
      <w:pPr>
        <w:spacing w:line="360" w:lineRule="auto"/>
        <w:jc w:val="left"/>
        <w:textAlignment w:val="center"/>
        <w:rPr>
          <w:color w:val="000000"/>
        </w:rPr>
      </w:pPr>
      <w:r>
        <w:rPr>
          <w:color w:val="000000"/>
        </w:rPr>
        <w:t>根据材料“邓小平南方谈话阐发的一系列全新思想犹如一股强烈的东风，驱散了人们思想上的迷雾……对即将召开的党的十四大具有十分重要的指导作用……”进一步解放了人们的思想；推动改革开放和社会主义现代化建设进入新阶段；对建设中国特色社会主义产生了深远影响。</w:t>
      </w:r>
    </w:p>
    <w:p w14:paraId="00F8EB6D">
      <w:pPr>
        <w:spacing w:line="360" w:lineRule="auto"/>
        <w:jc w:val="left"/>
        <w:textAlignment w:val="center"/>
        <w:rPr>
          <w:color w:val="000000"/>
        </w:rPr>
      </w:pPr>
      <w:r>
        <w:rPr>
          <w:color w:val="000000"/>
        </w:rPr>
        <w:t>【小问4详解】</w:t>
      </w:r>
    </w:p>
    <w:p w14:paraId="6CD495BC">
      <w:pPr>
        <w:spacing w:line="360" w:lineRule="auto"/>
        <w:jc w:val="left"/>
        <w:textAlignment w:val="center"/>
        <w:rPr>
          <w:color w:val="000000"/>
        </w:rPr>
      </w:pPr>
      <w:r>
        <w:rPr>
          <w:color w:val="000000"/>
        </w:rPr>
        <w:t>历史事件：根据材料“他迅速制订了一系列有效的法规和政策。例如，通过《紧急银行法案》来整顿银行秩序，通过《全国工业复兴法》为经济注入资金，签署《农业调整法》以帮助恢复农产品价格。”可知，这是罗斯福新政采取的措施；典型特征：结合所学可知，罗斯福新政采用国家干预经济来扭转经济形势，开创了国家干预经济的新模式，对资本主义世界产生了深远影响。</w:t>
      </w:r>
    </w:p>
    <w:p w14:paraId="15BFE964">
      <w:pPr>
        <w:spacing w:line="360" w:lineRule="auto"/>
        <w:jc w:val="left"/>
        <w:textAlignment w:val="center"/>
        <w:rPr>
          <w:color w:val="000000"/>
        </w:rPr>
      </w:pPr>
      <w:r>
        <w:rPr>
          <w:color w:val="000000"/>
        </w:rPr>
        <w:t>【小问5详解】</w:t>
      </w:r>
    </w:p>
    <w:p w14:paraId="6EC5B890">
      <w:pPr>
        <w:spacing w:line="360" w:lineRule="auto"/>
        <w:jc w:val="left"/>
        <w:textAlignment w:val="center"/>
        <w:rPr>
          <w:color w:val="000000"/>
        </w:rPr>
      </w:pPr>
      <w:r>
        <w:rPr>
          <w:color w:val="000000"/>
        </w:rPr>
        <w:t>开放性试题，根据材料一可知，改革取得成功的经验是以经济建设为中心；材料三南方谈话表明解放思想是改革的一个重要特征；材料四罗斯福新政表明创新国家兴旺发达的不竭动力；还可以从本国国情出发等，</w:t>
      </w:r>
    </w:p>
    <w:p w14:paraId="6DFC168A">
      <w:pPr>
        <w:spacing w:line="360" w:lineRule="auto"/>
        <w:jc w:val="left"/>
        <w:textAlignment w:val="center"/>
        <w:rPr>
          <w:rFonts w:ascii="宋体" w:hAnsi="宋体"/>
          <w:color w:val="000000"/>
        </w:rPr>
      </w:pPr>
      <w:r>
        <w:rPr>
          <w:color w:val="000000"/>
        </w:rPr>
        <w:t xml:space="preserve">18. </w:t>
      </w:r>
      <w:r>
        <w:rPr>
          <w:rFonts w:ascii="宋体" w:hAnsi="宋体"/>
          <w:color w:val="000000"/>
        </w:rPr>
        <w:t>当今世界进入新</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动荡变革期，人类面临前所未有的挑战。国际社会需要通力合作，应对挑战。阅读下列材料，回答问题。</w:t>
      </w:r>
    </w:p>
    <w:p w14:paraId="241BC4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0F925BBB">
      <w:pPr>
        <w:spacing w:line="360" w:lineRule="auto"/>
        <w:jc w:val="left"/>
        <w:textAlignment w:val="center"/>
        <w:rPr>
          <w:color w:val="000000"/>
        </w:rPr>
      </w:pPr>
      <w:r>
        <w:rPr>
          <w:color w:val="000000"/>
        </w:rPr>
        <w:drawing>
          <wp:inline distT="0" distB="0" distL="114300" distR="114300">
            <wp:extent cx="2209800" cy="2324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09800" cy="2324100"/>
                    </a:xfrm>
                    <a:prstGeom prst="rect">
                      <a:avLst/>
                    </a:prstGeom>
                  </pic:spPr>
                </pic:pic>
              </a:graphicData>
            </a:graphic>
          </wp:inline>
        </w:drawing>
      </w:r>
    </w:p>
    <w:p w14:paraId="6CC549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这幅刊登在1921年德国一家杂志上的漫画将英、法、美、意、日比做一只五头怪兽，它将德国踩在脚下，贪婪地将其内脏吞食殆尽。</w:t>
      </w:r>
    </w:p>
    <w:p w14:paraId="2DE8E0D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1922年美国召集的华盛顿九国会议签订了一个公约，又使中国回复到几个帝国主义国家共同支配的局面。</w:t>
      </w:r>
    </w:p>
    <w:p w14:paraId="7AA0E4F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——毛泽东《论反对日本帝国主义的策略》</w:t>
      </w:r>
    </w:p>
    <w:p w14:paraId="5DBB7D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当前，乌克兰危机持续发酵，地缘政治因素不仅拖累世界经济复苏进程，还给多国民生带来严重冲击。乌克兰危机外溢效应显现，与美国不断煽风点火密切相关。美国及其盟友还施压其他国家选边站队，逼迫更多国家加入对俄制裁的行列，大有借乌克兰危机在全球掀起一场阵营对立“新冷战”的架势。</w:t>
      </w:r>
    </w:p>
    <w:p w14:paraId="7C8814C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——摘编自人民网《美国无权让世界为其战略私利埋单》</w:t>
      </w:r>
    </w:p>
    <w:p w14:paraId="3F9AC8B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当代世界正经历百年未有之大变局，中国已不再是国际秩序的被动接受者，而是积极的参与者、建设者、引领者……从提出构建人类命运共同体到共建“一带一路”倡议，从APEC北京会议到G20杭州峰会，从发起创立亚投行到举办中国国际进口博览会，中国在世界舞台上发挥着前所未有的重要作用…展现出了中国作为一个负责任大国应有的大格局、大胸怀。</w:t>
      </w:r>
    </w:p>
    <w:p w14:paraId="636C1A0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——摘编自《习近平新时代中国特色社会主义思想学习问答》</w:t>
      </w:r>
    </w:p>
    <w:p w14:paraId="3677FE56">
      <w:pPr>
        <w:spacing w:line="360" w:lineRule="auto"/>
        <w:jc w:val="left"/>
        <w:textAlignment w:val="center"/>
        <w:rPr>
          <w:rFonts w:ascii="宋体" w:hAnsi="宋体"/>
          <w:color w:val="000000"/>
        </w:rPr>
      </w:pPr>
      <w:r>
        <w:rPr>
          <w:color w:val="000000"/>
        </w:rPr>
        <w:t>（1）</w:t>
      </w:r>
      <w:r>
        <w:rPr>
          <w:rFonts w:ascii="宋体" w:hAnsi="宋体"/>
          <w:color w:val="000000"/>
        </w:rPr>
        <w:t>材料一和材料二分别反映了哪两个条约？在此基础上，形成了哪一国际秩序？</w:t>
      </w:r>
    </w:p>
    <w:p w14:paraId="531AF108">
      <w:pPr>
        <w:spacing w:line="360" w:lineRule="auto"/>
        <w:jc w:val="left"/>
        <w:textAlignment w:val="center"/>
        <w:rPr>
          <w:rFonts w:ascii="宋体" w:hAnsi="宋体"/>
          <w:color w:val="000000"/>
        </w:rPr>
      </w:pPr>
      <w:r>
        <w:rPr>
          <w:color w:val="000000"/>
        </w:rPr>
        <w:t>（2）</w:t>
      </w:r>
      <w:r>
        <w:rPr>
          <w:rFonts w:ascii="宋体" w:hAnsi="宋体"/>
          <w:color w:val="000000"/>
        </w:rPr>
        <w:t>根据材料三回答，乌克兰危机产生了怎样的国际影响？</w:t>
      </w:r>
    </w:p>
    <w:p w14:paraId="209CE690">
      <w:pPr>
        <w:spacing w:line="360" w:lineRule="auto"/>
        <w:jc w:val="left"/>
        <w:textAlignment w:val="center"/>
        <w:rPr>
          <w:rFonts w:ascii="宋体" w:hAnsi="宋体"/>
          <w:color w:val="000000"/>
        </w:rPr>
      </w:pPr>
      <w:r>
        <w:rPr>
          <w:color w:val="000000"/>
        </w:rPr>
        <w:t>（3）</w:t>
      </w:r>
      <w:r>
        <w:rPr>
          <w:rFonts w:ascii="宋体" w:hAnsi="宋体"/>
          <w:color w:val="000000"/>
        </w:rPr>
        <w:t>根据材料四回答，中国是如何展现大国风范的？</w:t>
      </w:r>
    </w:p>
    <w:p w14:paraId="1F1E0806">
      <w:pPr>
        <w:spacing w:line="360" w:lineRule="auto"/>
        <w:jc w:val="left"/>
        <w:textAlignment w:val="center"/>
        <w:rPr>
          <w:rFonts w:ascii="宋体" w:hAnsi="宋体"/>
          <w:color w:val="000000"/>
        </w:rPr>
      </w:pPr>
      <w:r>
        <w:rPr>
          <w:color w:val="000000"/>
        </w:rPr>
        <w:t>（4）</w:t>
      </w:r>
      <w:r>
        <w:rPr>
          <w:rFonts w:ascii="宋体" w:hAnsi="宋体"/>
          <w:color w:val="000000"/>
        </w:rPr>
        <w:t>综合上述材料并结合所学，指出在当今世界格局深刻演变的背景下，有哪些因素威胁世界和平与安全？</w:t>
      </w:r>
    </w:p>
    <w:p w14:paraId="1C70F0C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条约：《凡尔赛条约》、《九国公约》</w:t>
      </w:r>
    </w:p>
    <w:p w14:paraId="03CDEAB3">
      <w:pPr>
        <w:spacing w:line="360" w:lineRule="auto"/>
        <w:jc w:val="left"/>
        <w:textAlignment w:val="center"/>
        <w:rPr>
          <w:rFonts w:ascii="宋体" w:hAnsi="宋体"/>
          <w:color w:val="000000"/>
        </w:rPr>
      </w:pPr>
      <w:r>
        <w:rPr>
          <w:rFonts w:ascii="宋体" w:hAnsi="宋体"/>
          <w:color w:val="000000"/>
        </w:rPr>
        <w:t>国际秩序：凡尔赛——华盛顿体系</w:t>
      </w:r>
      <w:r>
        <w:rPr>
          <w:color w:val="000000"/>
        </w:rPr>
        <w:t xml:space="preserve">    </w:t>
      </w:r>
    </w:p>
    <w:p w14:paraId="0B2E064D">
      <w:pPr>
        <w:spacing w:line="360" w:lineRule="auto"/>
        <w:jc w:val="left"/>
        <w:textAlignment w:val="center"/>
        <w:rPr>
          <w:rFonts w:ascii="宋体" w:hAnsi="宋体"/>
          <w:color w:val="000000"/>
        </w:rPr>
      </w:pPr>
      <w:r>
        <w:rPr>
          <w:color w:val="000000"/>
        </w:rPr>
        <w:t>（2）</w:t>
      </w:r>
      <w:r>
        <w:rPr>
          <w:rFonts w:ascii="宋体" w:hAnsi="宋体"/>
          <w:color w:val="000000"/>
        </w:rPr>
        <w:t>国际影响：①延缓世界经济复苏进程；②严重冲击国际民生；③加剧国际紧张局势；④严重威胁世界和平；⑤导致世界和平与发展受到挑战</w:t>
      </w:r>
      <w:r>
        <w:rPr>
          <w:color w:val="000000"/>
        </w:rPr>
        <w:t xml:space="preserve">    </w:t>
      </w:r>
    </w:p>
    <w:p w14:paraId="230F40D6">
      <w:pPr>
        <w:spacing w:line="360" w:lineRule="auto"/>
        <w:jc w:val="left"/>
        <w:textAlignment w:val="center"/>
        <w:rPr>
          <w:rFonts w:ascii="宋体" w:hAnsi="宋体"/>
          <w:color w:val="000000"/>
        </w:rPr>
      </w:pPr>
      <w:r>
        <w:rPr>
          <w:color w:val="000000"/>
        </w:rPr>
        <w:t>（3）</w:t>
      </w:r>
      <w:r>
        <w:rPr>
          <w:rFonts w:ascii="宋体" w:hAnsi="宋体"/>
          <w:color w:val="000000"/>
        </w:rPr>
        <w:t>如何展现：①提出构建人类命运共同体；②提出共建“一带一路”倡议；③发起创立亚投行；④举办中国国际进口博览会；⑤举办APEC北京会议和G20杭州峰会；⑥中国积极参与国际事务</w:t>
      </w:r>
      <w:r>
        <w:rPr>
          <w:color w:val="000000"/>
        </w:rPr>
        <w:t xml:space="preserve">    </w:t>
      </w:r>
    </w:p>
    <w:p w14:paraId="16AE4F3D">
      <w:pPr>
        <w:spacing w:line="360" w:lineRule="auto"/>
        <w:jc w:val="left"/>
        <w:textAlignment w:val="center"/>
        <w:rPr>
          <w:rFonts w:ascii="宋体" w:hAnsi="宋体"/>
          <w:color w:val="000000"/>
        </w:rPr>
      </w:pPr>
      <w:r>
        <w:rPr>
          <w:color w:val="000000"/>
        </w:rPr>
        <w:t>（4）</w:t>
      </w:r>
      <w:r>
        <w:rPr>
          <w:rFonts w:ascii="宋体" w:hAnsi="宋体"/>
          <w:color w:val="000000"/>
        </w:rPr>
        <w:t>因素：①地区冲突；②民族矛盾；③宗教纷争；④霸权主义（或强权政治）；⑤恐怖主义</w:t>
      </w:r>
    </w:p>
    <w:p w14:paraId="417AF797">
      <w:pPr>
        <w:spacing w:line="360" w:lineRule="auto"/>
        <w:textAlignment w:val="center"/>
        <w:rPr>
          <w:color w:val="000000"/>
        </w:rPr>
      </w:pPr>
      <w:r>
        <w:rPr>
          <w:color w:val="2E75B6"/>
        </w:rPr>
        <w:t>【解析】</w:t>
      </w:r>
    </w:p>
    <w:p w14:paraId="11393701">
      <w:pPr>
        <w:spacing w:line="360" w:lineRule="auto"/>
        <w:textAlignment w:val="center"/>
        <w:rPr>
          <w:color w:val="000000"/>
        </w:rPr>
      </w:pPr>
      <w:r>
        <w:rPr>
          <w:color w:val="000000"/>
        </w:rPr>
        <w:t>【小问1详解】</w:t>
      </w:r>
    </w:p>
    <w:p w14:paraId="66F41AB3">
      <w:pPr>
        <w:spacing w:line="360" w:lineRule="auto"/>
        <w:jc w:val="left"/>
        <w:textAlignment w:val="center"/>
        <w:rPr>
          <w:color w:val="000000"/>
        </w:rPr>
      </w:pPr>
      <w:r>
        <w:rPr>
          <w:color w:val="000000"/>
        </w:rPr>
        <w:t>依据材料并结合所学知识可知，材料一反映了《凡尔赛条约》，1919年1月，战胜的协约国在巴黎近郊的凡尔赛宫召开会议，讨论对德和约及战后安排，这就是巴黎和会参加和会的有27个战胜国D的代表，苏维埃俄国未被邀请，德国等战败国被排斥在和会之外，英国首相劳合，乔治、法国总理克里孟梭和美国总统威尔逊操纵了和会，和会一直持续了5个多月，最后，协约国与德国签订了《协约及参战各国对德和约》，即《凡尔赛条的》；依据材料并结合所学知识可知，材料二反映了《九国公约》， 1921年11月，美、英、法、日、意、荷、比、葡和中国等9个国家的代表在华盛顿举行会议，主导会议的是美国，1922年，九国代表签署了《九国公约》等条约，《九国公约》是针对中国问题而签署的条约，公约宣称尊重中国的主权、独立与领土完整，建立并维护各国在中国的商务实业机会均等原则，但是，公约标榜尊重中国主权、独立，只是做表面文章，列强对中国提出的取消治外法权、关税自主和收回租界等正义要求，都予以拒绝，《九国公约》实现了美国长期追求的“门户开放”等目的，使日本独霸中国的企图未能实现，然而中国仍未摆脱被几个帝国主义国家共同支配的局面；华盛顿会议是巴黎和会的继续，它重新调整和确立了战胜国在东亚和太平洋地区的关系，在这两个会议的基础上，战后国际秩序得以重建，这一秩序通常被称为 “凡尔赛一华盛顿体系” 。</w:t>
      </w:r>
    </w:p>
    <w:p w14:paraId="5D4FE527">
      <w:pPr>
        <w:spacing w:line="360" w:lineRule="auto"/>
        <w:jc w:val="left"/>
        <w:textAlignment w:val="center"/>
        <w:rPr>
          <w:color w:val="000000"/>
        </w:rPr>
      </w:pPr>
      <w:r>
        <w:rPr>
          <w:color w:val="000000"/>
        </w:rPr>
        <w:t>【小问2详解】</w:t>
      </w:r>
    </w:p>
    <w:p w14:paraId="45E60DF7">
      <w:pPr>
        <w:spacing w:line="360" w:lineRule="auto"/>
        <w:jc w:val="left"/>
        <w:textAlignment w:val="center"/>
        <w:rPr>
          <w:color w:val="000000"/>
        </w:rPr>
      </w:pPr>
      <w:r>
        <w:rPr>
          <w:color w:val="000000"/>
        </w:rPr>
        <w:t>依据材料“当前，乌克兰危机持续发酵，地缘政治因素不仅拖累世界经济复苏进程，还给多国民生带来严重冲击。乌克兰危机外溢效应显现，与美国不断煽风点火密切相关。美国及其盟友还施压其他国家选边站队，逼迫更多国家加入对俄制裁</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行列，大有借乌克兰危机在全球掀起一场阵营对立“新冷战”的架势。”分析可知，乌克兰危机延缓世界经济复苏进程，严重冲击国际民生，加剧国际紧张局势，严重威胁世界和平，导致世界和平与发展受到挑战。</w:t>
      </w:r>
    </w:p>
    <w:p w14:paraId="5FF26E8D">
      <w:pPr>
        <w:spacing w:line="360" w:lineRule="auto"/>
        <w:jc w:val="left"/>
        <w:textAlignment w:val="center"/>
        <w:rPr>
          <w:color w:val="000000"/>
        </w:rPr>
      </w:pPr>
      <w:r>
        <w:rPr>
          <w:color w:val="000000"/>
        </w:rPr>
        <w:t>【小问3详解】</w:t>
      </w:r>
    </w:p>
    <w:p w14:paraId="306006D4">
      <w:pPr>
        <w:spacing w:line="360" w:lineRule="auto"/>
        <w:jc w:val="left"/>
        <w:textAlignment w:val="center"/>
        <w:rPr>
          <w:color w:val="000000"/>
        </w:rPr>
      </w:pPr>
      <w:r>
        <w:rPr>
          <w:color w:val="000000"/>
        </w:rPr>
        <w:t>依据材料“ 当代世界正经历百年未有之大变局，中国已不再是国际秩序的被动接受者，而是积极的参与者、建设者、引领者……从提出构建人类命运共同体到共建“一带一路”倡议，从APEC北京会议到G20杭州峰会，从发起创立亚投行到举办中国国际进口博览会，中国在世界舞台上发挥着前所未有的重要作用…展现出了中国作为一个负责任大国应有的大格局、大胸怀。”分析可知，中国提出构建人类命运共同体，提出共建“一带一路”倡议，发起创立亚投行，举办中国国际进口博览会，举办APEC北京会议和G20杭州峰会，中国积极参与国际事务。</w:t>
      </w:r>
    </w:p>
    <w:p w14:paraId="377AFE05">
      <w:pPr>
        <w:spacing w:line="360" w:lineRule="auto"/>
        <w:jc w:val="left"/>
        <w:textAlignment w:val="center"/>
        <w:rPr>
          <w:color w:val="000000"/>
        </w:rPr>
      </w:pPr>
      <w:r>
        <w:rPr>
          <w:color w:val="000000"/>
        </w:rPr>
        <w:t>【小问4详解】</w:t>
      </w:r>
    </w:p>
    <w:p w14:paraId="23B813B2">
      <w:pPr>
        <w:spacing w:line="360" w:lineRule="auto"/>
        <w:jc w:val="left"/>
        <w:textAlignment w:val="center"/>
        <w:rPr>
          <w:color w:val="000000"/>
        </w:rPr>
      </w:pPr>
      <w:r>
        <w:rPr>
          <w:color w:val="000000"/>
        </w:rPr>
        <w:t>综合上述材料并结合所学可知，威胁世界和平与安全的因素有地区冲突、民族矛盾、宗教纷争、霸权主义（或强权政治）、恐怖主义。</w:t>
      </w:r>
    </w:p>
    <w:p w14:paraId="1D481F5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8C2CAF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1253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96D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FF40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7E3D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3BA1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9208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B638D"/>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EB0CC0"/>
    <w:rsid w:val="1BE403B1"/>
    <w:rsid w:val="2E984C6E"/>
    <w:rsid w:val="38274566"/>
    <w:rsid w:val="61E45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F8379-0756-42E7-95A8-D3946F2DF7D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9105</Words>
  <Characters>9347</Characters>
  <Lines>69</Lines>
  <Paragraphs>19</Paragraphs>
  <TotalTime>0</TotalTime>
  <ScaleCrop>false</ScaleCrop>
  <LinksUpToDate>false</LinksUpToDate>
  <CharactersWithSpaces>9605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2022-06-25T21:57:00Z</dcterms:created>
  <dc:creator>学科网试题生产平台</dc:creator>
  <dc:description>3008951302373376</dc:description>
  <cp:lastModifiedBy>上帝掷骰子吗</cp:lastModifiedBy>
  <dcterms:modified xsi:type="dcterms:W3CDTF">2024-07-20T15:59:34Z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DDCB88776D8D4A5D989370295A0F065F</vt:lpwstr>
  </property>
</Properties>
</file>