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9164A6">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10185400</wp:posOffset>
            </wp:positionV>
            <wp:extent cx="469900" cy="254000"/>
            <wp:effectExtent l="0" t="0" r="6350" b="1270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cstate="print"/>
                    <a:stretch>
                      <a:fillRect/>
                    </a:stretch>
                  </pic:blipFill>
                  <pic:spPr>
                    <a:xfrm>
                      <a:off x="0" y="0"/>
                      <a:ext cx="469900" cy="254000"/>
                    </a:xfrm>
                    <a:prstGeom prst="rect">
                      <a:avLst/>
                    </a:prstGeom>
                  </pic:spPr>
                </pic:pic>
              </a:graphicData>
            </a:graphic>
          </wp:anchor>
        </w:drawing>
      </w:r>
      <w:r>
        <w:rPr>
          <w:rFonts w:eastAsia="Times New Roman" w:cs="Times New Roman"/>
          <w:b/>
          <w:sz w:val="32"/>
        </w:rPr>
        <w:t>2022</w:t>
      </w:r>
      <w:r>
        <w:rPr>
          <w:rFonts w:ascii="宋体" w:hAnsi="宋体"/>
          <w:b/>
          <w:sz w:val="32"/>
        </w:rPr>
        <w:t>年青岛市初中学业水平考试</w:t>
      </w:r>
    </w:p>
    <w:p w14:paraId="088A14DA">
      <w:pPr>
        <w:spacing w:line="360" w:lineRule="auto"/>
        <w:jc w:val="center"/>
      </w:pPr>
      <w:r>
        <w:rPr>
          <w:rFonts w:ascii="宋体" w:hAnsi="宋体"/>
          <w:b/>
          <w:sz w:val="32"/>
        </w:rPr>
        <w:t>历史试题</w:t>
      </w:r>
    </w:p>
    <w:p w14:paraId="3B76D8E8">
      <w:pPr>
        <w:spacing w:line="360" w:lineRule="auto"/>
        <w:jc w:val="center"/>
      </w:pPr>
      <w:r>
        <w:rPr>
          <w:rFonts w:ascii="宋体" w:hAnsi="宋体"/>
          <w:b/>
          <w:sz w:val="24"/>
        </w:rPr>
        <w:t>第Ⅰ卷（共</w:t>
      </w:r>
      <w:r>
        <w:rPr>
          <w:rFonts w:eastAsia="Times New Roman" w:cs="Times New Roman"/>
          <w:b/>
          <w:sz w:val="24"/>
        </w:rPr>
        <w:t>40</w:t>
      </w:r>
      <w:r>
        <w:rPr>
          <w:rFonts w:ascii="宋体" w:hAnsi="宋体"/>
          <w:b/>
          <w:sz w:val="24"/>
        </w:rPr>
        <w:t>分）</w:t>
      </w:r>
    </w:p>
    <w:p w14:paraId="1E2BA6E8">
      <w:pPr>
        <w:spacing w:line="360" w:lineRule="auto"/>
        <w:jc w:val="left"/>
      </w:pPr>
      <w:r>
        <w:rPr>
          <w:rFonts w:ascii="宋体" w:hAnsi="宋体"/>
          <w:b/>
          <w:sz w:val="24"/>
        </w:rPr>
        <w:t>一、单项选择题（本大题共</w:t>
      </w:r>
      <w:r>
        <w:rPr>
          <w:rFonts w:eastAsia="Times New Roman" w:cs="Times New Roman"/>
          <w:b/>
          <w:sz w:val="24"/>
        </w:rPr>
        <w:t>40</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40</w:t>
      </w:r>
      <w:r>
        <w:rPr>
          <w:rFonts w:ascii="宋体" w:hAnsi="宋体"/>
          <w:b/>
          <w:sz w:val="24"/>
        </w:rPr>
        <w:t>分在每小题给出的四个选项中，只有一项是符合题目要求的</w:t>
      </w:r>
    </w:p>
    <w:p w14:paraId="08C32390">
      <w:pPr>
        <w:spacing w:line="360" w:lineRule="auto"/>
        <w:jc w:val="left"/>
      </w:pPr>
      <w:r>
        <w:t xml:space="preserve">1. </w:t>
      </w:r>
      <w:r>
        <w:rPr>
          <w:rFonts w:ascii="宋体" w:hAnsi="宋体"/>
        </w:rPr>
        <w:t>榫卯（</w:t>
      </w:r>
      <w:r>
        <w:rPr>
          <w:rFonts w:eastAsia="Times New Roman" w:cs="Times New Roman"/>
        </w:rPr>
        <w:t>sǎn mǎo)</w:t>
      </w:r>
      <w:r>
        <w:rPr>
          <w:rFonts w:ascii="宋体" w:hAnsi="宋体"/>
        </w:rPr>
        <w:t>，是利用凹凸结构相互咬合实现连接的木构件工艺（见下图）。中国迄今为止发现的最早榫卯木构件出土于浙江河姆渡遗址。河姆渡人可能利用这项技术（</w:t>
      </w:r>
      <w:r>
        <w:rPr>
          <w:rFonts w:eastAsia="Times New Roman" w:cs="Times New Roman"/>
        </w:rPr>
        <w:t xml:space="preserve">   </w:t>
      </w:r>
      <w:r>
        <w:rPr>
          <w:rFonts w:ascii="宋体" w:hAnsi="宋体"/>
        </w:rPr>
        <w:t>）</w:t>
      </w:r>
    </w:p>
    <w:p w14:paraId="2F16ECD1">
      <w:pPr>
        <w:spacing w:line="360" w:lineRule="auto"/>
        <w:jc w:val="left"/>
      </w:pPr>
      <w:r>
        <w:drawing>
          <wp:inline distT="0" distB="0" distL="114300" distR="114300">
            <wp:extent cx="148590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485900" cy="800100"/>
                    </a:xfrm>
                    <a:prstGeom prst="rect">
                      <a:avLst/>
                    </a:prstGeom>
                  </pic:spPr>
                </pic:pic>
              </a:graphicData>
            </a:graphic>
          </wp:inline>
        </w:drawing>
      </w:r>
    </w:p>
    <w:p w14:paraId="553C11AE">
      <w:pPr>
        <w:tabs>
          <w:tab w:val="left" w:pos="2436"/>
          <w:tab w:val="left" w:pos="4873"/>
          <w:tab w:val="left" w:pos="7309"/>
        </w:tabs>
        <w:spacing w:line="360" w:lineRule="auto"/>
        <w:jc w:val="left"/>
        <w:textAlignment w:val="center"/>
        <w:rPr>
          <w:color w:val="000000"/>
        </w:rPr>
      </w:pPr>
      <w:r>
        <w:t xml:space="preserve">A. </w:t>
      </w:r>
      <w:r>
        <w:rPr>
          <w:rFonts w:ascii="宋体" w:hAnsi="宋体"/>
        </w:rPr>
        <w:t>制作精美玉器</w:t>
      </w:r>
      <w:r>
        <w:tab/>
      </w:r>
      <w:r>
        <w:t xml:space="preserve">B. </w:t>
      </w:r>
      <w:r>
        <w:rPr>
          <w:rFonts w:ascii="宋体" w:hAnsi="宋体"/>
        </w:rPr>
        <w:t>制作青铜农具</w:t>
      </w:r>
      <w:r>
        <w:tab/>
      </w:r>
      <w:r>
        <w:t xml:space="preserve">C. </w:t>
      </w:r>
      <w:r>
        <w:rPr>
          <w:rFonts w:ascii="宋体" w:hAnsi="宋体"/>
        </w:rPr>
        <w:t>建造干栏式房屋</w:t>
      </w:r>
      <w:r>
        <w:tab/>
      </w:r>
      <w:r>
        <w:t xml:space="preserve">D. </w:t>
      </w:r>
      <w:r>
        <w:rPr>
          <w:rFonts w:ascii="宋体" w:hAnsi="宋体"/>
        </w:rPr>
        <w:t>建造半地穴式房屋</w:t>
      </w:r>
    </w:p>
    <w:p w14:paraId="71FB1B9E">
      <w:pPr>
        <w:spacing w:line="360" w:lineRule="auto"/>
        <w:textAlignment w:val="center"/>
        <w:rPr>
          <w:color w:val="000000"/>
        </w:rPr>
      </w:pPr>
      <w:r>
        <w:rPr>
          <w:color w:val="2E75B6"/>
        </w:rPr>
        <w:t>【答案】</w:t>
      </w:r>
      <w:r>
        <w:rPr>
          <w:color w:val="000000"/>
        </w:rPr>
        <w:t>C</w:t>
      </w:r>
    </w:p>
    <w:p w14:paraId="46E15903">
      <w:pPr>
        <w:spacing w:line="360" w:lineRule="auto"/>
        <w:textAlignment w:val="center"/>
        <w:rPr>
          <w:color w:val="000000"/>
        </w:rPr>
      </w:pPr>
      <w:r>
        <w:rPr>
          <w:color w:val="2E75B6"/>
        </w:rPr>
        <w:t>【解析】</w:t>
      </w:r>
    </w:p>
    <w:p w14:paraId="7CD27542">
      <w:pPr>
        <w:spacing w:line="360" w:lineRule="auto"/>
        <w:jc w:val="left"/>
        <w:textAlignment w:val="center"/>
        <w:rPr>
          <w:color w:val="000000"/>
        </w:rPr>
      </w:pPr>
      <w:r>
        <w:rPr>
          <w:color w:val="000000"/>
        </w:rPr>
        <w:t>【详解】结合所学知识，榫卯木构件出土于浙江河姆渡遗址，河姆渡人可能利用这项技术建造干栏式房屋，C项正确；榫卯木构件不能制作精美玉器，排除A项；河姆渡人没有进入青铜时代，排除B项；半地穴式房屋为半坡人居住，排除D项。故选C项。</w:t>
      </w:r>
    </w:p>
    <w:p w14:paraId="376F76B4">
      <w:pPr>
        <w:spacing w:line="360" w:lineRule="auto"/>
        <w:jc w:val="left"/>
        <w:textAlignment w:val="center"/>
        <w:rPr>
          <w:color w:val="000000"/>
        </w:rPr>
      </w:pPr>
      <w:r>
        <w:rPr>
          <w:color w:val="000000"/>
        </w:rPr>
        <w:t xml:space="preserve">2. </w:t>
      </w:r>
      <w:r>
        <w:rPr>
          <w:rFonts w:ascii="宋体" w:hAnsi="宋体"/>
          <w:color w:val="000000"/>
        </w:rPr>
        <w:t>战国时期，秦国通过变法打破了贵族阶层世袭，建立了军功爵制，将战功作为升迁的主要依据。这种改变直接有利于秦国（</w:t>
      </w:r>
      <w:r>
        <w:rPr>
          <w:rFonts w:eastAsia="Times New Roman" w:cs="Times New Roman"/>
          <w:color w:val="000000"/>
        </w:rPr>
        <w:t xml:space="preserve">   </w:t>
      </w:r>
      <w:r>
        <w:rPr>
          <w:rFonts w:ascii="宋体" w:hAnsi="宋体"/>
          <w:color w:val="000000"/>
        </w:rPr>
        <w:t>）</w:t>
      </w:r>
    </w:p>
    <w:p w14:paraId="0B99D4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稳定社会秩序</w:t>
      </w:r>
      <w:r>
        <w:rPr>
          <w:color w:val="000000"/>
        </w:rPr>
        <w:tab/>
      </w:r>
      <w:r>
        <w:rPr>
          <w:color w:val="000000"/>
        </w:rPr>
        <w:t xml:space="preserve">B. </w:t>
      </w:r>
      <w:r>
        <w:rPr>
          <w:rFonts w:ascii="宋体" w:hAnsi="宋体"/>
          <w:color w:val="000000"/>
        </w:rPr>
        <w:t>发展社会经济</w:t>
      </w:r>
      <w:r>
        <w:rPr>
          <w:color w:val="000000"/>
        </w:rPr>
        <w:tab/>
      </w:r>
      <w:r>
        <w:rPr>
          <w:color w:val="000000"/>
        </w:rPr>
        <w:t xml:space="preserve">C. </w:t>
      </w:r>
      <w:r>
        <w:rPr>
          <w:rFonts w:ascii="宋体" w:hAnsi="宋体"/>
          <w:color w:val="000000"/>
        </w:rPr>
        <w:t>提高军队战斗力</w:t>
      </w:r>
      <w:r>
        <w:rPr>
          <w:color w:val="000000"/>
        </w:rPr>
        <w:tab/>
      </w:r>
      <w:r>
        <w:rPr>
          <w:color w:val="000000"/>
        </w:rPr>
        <w:t xml:space="preserve">D. </w:t>
      </w:r>
      <w:r>
        <w:rPr>
          <w:rFonts w:ascii="宋体" w:hAnsi="宋体"/>
          <w:color w:val="000000"/>
        </w:rPr>
        <w:t>实现民族交融</w:t>
      </w:r>
    </w:p>
    <w:p w14:paraId="0D4CFB46">
      <w:pPr>
        <w:spacing w:line="360" w:lineRule="auto"/>
        <w:textAlignment w:val="center"/>
        <w:rPr>
          <w:color w:val="000000"/>
        </w:rPr>
      </w:pPr>
      <w:r>
        <w:rPr>
          <w:color w:val="2E75B6"/>
        </w:rPr>
        <w:t>【答案】</w:t>
      </w:r>
      <w:r>
        <w:rPr>
          <w:color w:val="000000"/>
        </w:rPr>
        <w:t>C</w:t>
      </w:r>
    </w:p>
    <w:p w14:paraId="5EC1D8D8">
      <w:pPr>
        <w:spacing w:line="360" w:lineRule="auto"/>
        <w:textAlignment w:val="center"/>
        <w:rPr>
          <w:color w:val="000000"/>
        </w:rPr>
      </w:pPr>
      <w:r>
        <w:rPr>
          <w:color w:val="2E75B6"/>
        </w:rPr>
        <w:t>【解析】</w:t>
      </w:r>
    </w:p>
    <w:p w14:paraId="2A7152FC">
      <w:pPr>
        <w:spacing w:line="360" w:lineRule="auto"/>
        <w:jc w:val="left"/>
        <w:textAlignment w:val="center"/>
        <w:rPr>
          <w:color w:val="000000"/>
        </w:rPr>
      </w:pPr>
      <w:r>
        <w:rPr>
          <w:color w:val="000000"/>
        </w:rPr>
        <w:t>【详解】根据“建立了军功爵制，将战功作为升迁的主要依据”可知，秦国的 将士为了获得爵位必然努力获取军功，从而提高了军队的战斗力，C项正确；军功爵制带来的直接后果是提高军队战斗力，而不是稳定社会秩序、发展社会经济和实现民族交融，排除ABD项。故选C项。</w:t>
      </w:r>
    </w:p>
    <w:p w14:paraId="0E7703FE">
      <w:pPr>
        <w:spacing w:line="360" w:lineRule="auto"/>
        <w:jc w:val="left"/>
        <w:textAlignment w:val="center"/>
        <w:rPr>
          <w:color w:val="000000"/>
        </w:rPr>
      </w:pPr>
      <w:r>
        <w:rPr>
          <w:color w:val="000000"/>
        </w:rPr>
        <w:t xml:space="preserve">3. </w:t>
      </w:r>
      <w:r>
        <w:rPr>
          <w:rFonts w:ascii="宋体" w:hAnsi="宋体"/>
          <w:color w:val="000000"/>
        </w:rPr>
        <w:t>据下图判断，秦朝地方行政的基本模式是（</w:t>
      </w:r>
      <w:r>
        <w:rPr>
          <w:rFonts w:eastAsia="Times New Roman" w:cs="Times New Roman"/>
          <w:color w:val="000000"/>
        </w:rPr>
        <w:t xml:space="preserve">   </w:t>
      </w:r>
      <w:r>
        <w:rPr>
          <w:rFonts w:ascii="宋体" w:hAnsi="宋体"/>
          <w:color w:val="000000"/>
        </w:rPr>
        <w:t>）</w:t>
      </w:r>
    </w:p>
    <w:p w14:paraId="5720DD65">
      <w:pPr>
        <w:spacing w:line="360" w:lineRule="auto"/>
        <w:jc w:val="left"/>
        <w:textAlignment w:val="center"/>
        <w:rPr>
          <w:color w:val="000000"/>
        </w:rPr>
      </w:pPr>
      <w:r>
        <w:rPr>
          <w:color w:val="000000"/>
        </w:rPr>
        <w:drawing>
          <wp:inline distT="0" distB="0" distL="114300" distR="114300">
            <wp:extent cx="4457700" cy="752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457700" cy="752475"/>
                    </a:xfrm>
                    <a:prstGeom prst="rect">
                      <a:avLst/>
                    </a:prstGeom>
                  </pic:spPr>
                </pic:pic>
              </a:graphicData>
            </a:graphic>
          </wp:inline>
        </w:drawing>
      </w:r>
    </w:p>
    <w:p w14:paraId="013ECD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皇帝制度</w:t>
      </w:r>
      <w:r>
        <w:rPr>
          <w:color w:val="000000"/>
        </w:rPr>
        <w:tab/>
      </w:r>
      <w:r>
        <w:rPr>
          <w:color w:val="000000"/>
        </w:rPr>
        <w:t xml:space="preserve">B. </w:t>
      </w:r>
      <w:r>
        <w:rPr>
          <w:rFonts w:ascii="宋体" w:hAnsi="宋体"/>
          <w:color w:val="000000"/>
        </w:rPr>
        <w:t>丞相制度</w:t>
      </w:r>
      <w:r>
        <w:rPr>
          <w:color w:val="000000"/>
        </w:rPr>
        <w:tab/>
      </w:r>
      <w:r>
        <w:rPr>
          <w:color w:val="000000"/>
        </w:rPr>
        <w:t xml:space="preserve">C. </w:t>
      </w:r>
      <w:r>
        <w:rPr>
          <w:rFonts w:ascii="宋体" w:hAnsi="宋体"/>
          <w:color w:val="000000"/>
        </w:rPr>
        <w:t>太尉制度</w:t>
      </w:r>
      <w:r>
        <w:rPr>
          <w:color w:val="000000"/>
        </w:rPr>
        <w:tab/>
      </w:r>
      <w:r>
        <w:rPr>
          <w:color w:val="000000"/>
        </w:rPr>
        <w:t xml:space="preserve">D. </w:t>
      </w:r>
      <w:r>
        <w:rPr>
          <w:rFonts w:ascii="宋体" w:hAnsi="宋体"/>
          <w:color w:val="000000"/>
        </w:rPr>
        <w:t>郡县制度</w:t>
      </w:r>
    </w:p>
    <w:p w14:paraId="28FC097B">
      <w:pPr>
        <w:spacing w:line="360" w:lineRule="auto"/>
        <w:textAlignment w:val="center"/>
        <w:rPr>
          <w:color w:val="000000"/>
        </w:rPr>
      </w:pPr>
      <w:r>
        <w:rPr>
          <w:color w:val="2E75B6"/>
        </w:rPr>
        <w:t>【答案】</w:t>
      </w:r>
      <w:r>
        <w:rPr>
          <w:color w:val="000000"/>
        </w:rPr>
        <w:t>D</w:t>
      </w:r>
    </w:p>
    <w:p w14:paraId="0B9D86F6">
      <w:pPr>
        <w:spacing w:line="360" w:lineRule="auto"/>
        <w:textAlignment w:val="center"/>
        <w:rPr>
          <w:color w:val="000000"/>
        </w:rPr>
      </w:pPr>
      <w:r>
        <w:rPr>
          <w:color w:val="2E75B6"/>
        </w:rPr>
        <w:t>【解析】</w:t>
      </w:r>
    </w:p>
    <w:p w14:paraId="01569BB1">
      <w:pPr>
        <w:spacing w:line="360" w:lineRule="auto"/>
        <w:jc w:val="left"/>
        <w:textAlignment w:val="center"/>
        <w:rPr>
          <w:color w:val="000000"/>
        </w:rPr>
      </w:pPr>
      <w:r>
        <w:rPr>
          <w:color w:val="000000"/>
        </w:rPr>
        <w:t>【详解】根据图片，秦朝地方设立郡守、县令，所以秦朝地方行政的基本模式是郡县制度，D项正确；皇帝制度不是秦朝地方行政的基本模式，排除A项；丞相制度 不是秦朝地方行政的基本模式，排除B项；太尉制度 不是秦朝地方行政的基本模式，排除C项。故选D项。</w:t>
      </w:r>
    </w:p>
    <w:p w14:paraId="139DB0E3">
      <w:pPr>
        <w:spacing w:line="360" w:lineRule="auto"/>
        <w:jc w:val="left"/>
        <w:textAlignment w:val="center"/>
        <w:rPr>
          <w:color w:val="000000"/>
        </w:rPr>
      </w:pPr>
      <w:r>
        <w:rPr>
          <w:color w:val="000000"/>
        </w:rPr>
        <w:t xml:space="preserve">4. </w:t>
      </w:r>
      <w:r>
        <w:rPr>
          <w:rFonts w:ascii="宋体" w:hAnsi="宋体"/>
          <w:color w:val="000000"/>
        </w:rPr>
        <w:t>以下文物能够反映汉朝历史的是（</w:t>
      </w:r>
      <w:r>
        <w:rPr>
          <w:rFonts w:eastAsia="Times New Roman" w:cs="Times New Roman"/>
          <w:color w:val="000000"/>
        </w:rPr>
        <w:t xml:space="preserve">   </w:t>
      </w:r>
      <w:r>
        <w:rPr>
          <w:rFonts w:ascii="宋体" w:hAnsi="宋体"/>
          <w:color w:val="000000"/>
        </w:rPr>
        <w:t>）</w:t>
      </w:r>
    </w:p>
    <w:p w14:paraId="290404B1">
      <w:pPr>
        <w:spacing w:line="360" w:lineRule="auto"/>
        <w:jc w:val="left"/>
        <w:textAlignment w:val="center"/>
        <w:rPr>
          <w:color w:val="000000"/>
        </w:rPr>
      </w:pPr>
      <w:r>
        <w:rPr>
          <w:color w:val="000000"/>
        </w:rPr>
        <w:drawing>
          <wp:inline distT="0" distB="0" distL="114300" distR="114300">
            <wp:extent cx="2895600" cy="676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895600" cy="676275"/>
                    </a:xfrm>
                    <a:prstGeom prst="rect">
                      <a:avLst/>
                    </a:prstGeom>
                  </pic:spPr>
                </pic:pic>
              </a:graphicData>
            </a:graphic>
          </wp:inline>
        </w:drawing>
      </w:r>
    </w:p>
    <w:p w14:paraId="13BFA9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刻有文字的甲骨</w:t>
      </w:r>
      <w:r>
        <w:rPr>
          <w:color w:val="000000"/>
        </w:rPr>
        <w:tab/>
      </w:r>
      <w:r>
        <w:rPr>
          <w:color w:val="000000"/>
        </w:rPr>
        <w:t xml:space="preserve">B. </w:t>
      </w:r>
      <w:r>
        <w:rPr>
          <w:rFonts w:ascii="宋体" w:hAnsi="宋体"/>
          <w:color w:val="000000"/>
        </w:rPr>
        <w:t>司母戊鼎</w:t>
      </w:r>
      <w:r>
        <w:rPr>
          <w:color w:val="000000"/>
        </w:rPr>
        <w:tab/>
      </w:r>
      <w:r>
        <w:rPr>
          <w:color w:val="000000"/>
        </w:rPr>
        <w:t xml:space="preserve">C. </w:t>
      </w:r>
      <w:r>
        <w:rPr>
          <w:rFonts w:ascii="宋体" w:hAnsi="宋体"/>
          <w:color w:val="000000"/>
        </w:rPr>
        <w:t>“汉并天下”瓦当</w:t>
      </w:r>
      <w:r>
        <w:rPr>
          <w:color w:val="000000"/>
        </w:rPr>
        <w:tab/>
      </w:r>
      <w:r>
        <w:rPr>
          <w:color w:val="000000"/>
        </w:rPr>
        <w:t xml:space="preserve">D. </w:t>
      </w:r>
      <w:r>
        <w:rPr>
          <w:rFonts w:ascii="宋体" w:hAnsi="宋体"/>
          <w:color w:val="000000"/>
        </w:rPr>
        <w:t>契丹鸡冠壶</w:t>
      </w:r>
    </w:p>
    <w:p w14:paraId="20787133">
      <w:pPr>
        <w:spacing w:line="360" w:lineRule="auto"/>
        <w:textAlignment w:val="center"/>
        <w:rPr>
          <w:color w:val="000000"/>
        </w:rPr>
      </w:pPr>
      <w:r>
        <w:rPr>
          <w:color w:val="2E75B6"/>
        </w:rPr>
        <w:t>【答案】</w:t>
      </w:r>
      <w:r>
        <w:rPr>
          <w:color w:val="000000"/>
        </w:rPr>
        <w:t>C</w:t>
      </w:r>
    </w:p>
    <w:p w14:paraId="0354ADCC">
      <w:pPr>
        <w:spacing w:line="360" w:lineRule="auto"/>
        <w:textAlignment w:val="center"/>
        <w:rPr>
          <w:color w:val="000000"/>
        </w:rPr>
      </w:pPr>
      <w:r>
        <w:rPr>
          <w:color w:val="2E75B6"/>
        </w:rPr>
        <w:t>【解析】</w:t>
      </w:r>
    </w:p>
    <w:p w14:paraId="6DE49F15">
      <w:pPr>
        <w:spacing w:line="360" w:lineRule="auto"/>
        <w:jc w:val="left"/>
        <w:textAlignment w:val="center"/>
        <w:rPr>
          <w:color w:val="000000"/>
        </w:rPr>
      </w:pPr>
      <w:r>
        <w:rPr>
          <w:color w:val="000000"/>
        </w:rPr>
        <w:t>【详解】结合所学知识可知，“汉并天下”瓦当是在陕西省西安市汉长安城遗址出土的西汉时期的瓦当，C项正确；刻有文字的甲骨反映的是商朝的历史，排除A项；司母戊鼎反映的是商朝的历史，排除B项；契丹鸡冠壶是辽代特有的陶瓷器型，排除D项。故选C项。</w:t>
      </w:r>
    </w:p>
    <w:p w14:paraId="38A80B11">
      <w:pPr>
        <w:spacing w:line="360" w:lineRule="auto"/>
        <w:jc w:val="left"/>
        <w:textAlignment w:val="center"/>
        <w:rPr>
          <w:color w:val="000000"/>
        </w:rPr>
      </w:pPr>
      <w:r>
        <w:rPr>
          <w:color w:val="000000"/>
        </w:rPr>
        <w:t xml:space="preserve">5. </w:t>
      </w:r>
      <w:r>
        <w:rPr>
          <w:rFonts w:ascii="宋体" w:hAnsi="宋体"/>
          <w:color w:val="000000"/>
        </w:rPr>
        <w:t>综合以下文献史料，得出的推论符合史实的是（</w:t>
      </w:r>
      <w:r>
        <w:rPr>
          <w:rFonts w:eastAsia="Times New Roman" w:cs="Times New Roman"/>
          <w:color w:val="000000"/>
        </w:rPr>
        <w:t xml:space="preserve">   </w:t>
      </w:r>
      <w:r>
        <w:rPr>
          <w:rFonts w:ascii="宋体" w:hAnsi="宋体"/>
          <w:color w:val="000000"/>
        </w:rPr>
        <w:t>）</w:t>
      </w:r>
    </w:p>
    <w:tbl>
      <w:tblPr>
        <w:tblStyle w:val="5"/>
        <w:tblW w:w="8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6090"/>
      </w:tblGrid>
      <w:tr w14:paraId="5510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ED15AC">
            <w:pPr>
              <w:spacing w:line="360" w:lineRule="auto"/>
              <w:jc w:val="left"/>
              <w:textAlignment w:val="center"/>
              <w:rPr>
                <w:color w:val="000000"/>
              </w:rPr>
            </w:pPr>
            <w:r>
              <w:rPr>
                <w:rFonts w:ascii="宋体" w:hAnsi="宋体"/>
                <w:color w:val="000000"/>
              </w:rPr>
              <w:t>《三国志·吴书·张昭传》</w:t>
            </w:r>
          </w:p>
        </w:tc>
        <w:tc>
          <w:tcPr>
            <w:tcW w:w="60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6E42D3">
            <w:pPr>
              <w:spacing w:line="360" w:lineRule="auto"/>
              <w:jc w:val="left"/>
              <w:textAlignment w:val="center"/>
              <w:rPr>
                <w:color w:val="000000"/>
              </w:rPr>
            </w:pPr>
            <w:r>
              <w:rPr>
                <w:rFonts w:ascii="宋体" w:hAnsi="宋体"/>
                <w:color w:val="000000"/>
              </w:rPr>
              <w:t>“汉末大乱，徐方士民多避难扬土。”</w:t>
            </w:r>
          </w:p>
        </w:tc>
      </w:tr>
      <w:tr w14:paraId="11FE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099C3C">
            <w:pPr>
              <w:spacing w:line="360" w:lineRule="auto"/>
              <w:jc w:val="left"/>
              <w:textAlignment w:val="center"/>
              <w:rPr>
                <w:color w:val="000000"/>
              </w:rPr>
            </w:pPr>
            <w:r>
              <w:rPr>
                <w:rFonts w:ascii="宋体" w:hAnsi="宋体"/>
                <w:color w:val="000000"/>
              </w:rPr>
              <w:t>《三国志·魏书·卫觊传》</w:t>
            </w:r>
          </w:p>
        </w:tc>
        <w:tc>
          <w:tcPr>
            <w:tcW w:w="60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0233F5">
            <w:pPr>
              <w:spacing w:line="360" w:lineRule="auto"/>
              <w:jc w:val="left"/>
              <w:textAlignment w:val="center"/>
              <w:rPr>
                <w:color w:val="000000"/>
              </w:rPr>
            </w:pPr>
            <w:r>
              <w:rPr>
                <w:rFonts w:ascii="宋体" w:hAnsi="宋体"/>
                <w:color w:val="000000"/>
              </w:rPr>
              <w:t>“</w:t>
            </w:r>
            <w:r>
              <w:rPr>
                <w:rFonts w:eastAsia="Times New Roman" w:cs="Times New Roman"/>
                <w:color w:val="000000"/>
              </w:rPr>
              <w:t>(</w:t>
            </w:r>
            <w:r>
              <w:rPr>
                <w:rFonts w:ascii="宋体" w:hAnsi="宋体"/>
                <w:color w:val="000000"/>
              </w:rPr>
              <w:t>汉末</w:t>
            </w:r>
            <w:r>
              <w:rPr>
                <w:rFonts w:eastAsia="Times New Roman" w:cs="Times New Roman"/>
                <w:color w:val="000000"/>
              </w:rPr>
              <w:t>)</w:t>
            </w:r>
            <w:r>
              <w:rPr>
                <w:rFonts w:ascii="宋体" w:hAnsi="宋体"/>
                <w:color w:val="000000"/>
              </w:rPr>
              <w:t>关中膏腴之地，顷遭荒乱，人民流入荆州者十万余家。”</w:t>
            </w:r>
          </w:p>
        </w:tc>
      </w:tr>
      <w:tr w14:paraId="0489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90D954">
            <w:pPr>
              <w:spacing w:line="360" w:lineRule="auto"/>
              <w:jc w:val="left"/>
              <w:textAlignment w:val="center"/>
              <w:rPr>
                <w:color w:val="000000"/>
              </w:rPr>
            </w:pPr>
            <w:r>
              <w:rPr>
                <w:rFonts w:ascii="宋体" w:hAnsi="宋体"/>
                <w:color w:val="000000"/>
              </w:rPr>
              <w:t>《三国志·吴书·全琮传》</w:t>
            </w:r>
          </w:p>
        </w:tc>
        <w:tc>
          <w:tcPr>
            <w:tcW w:w="60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9D6A2C">
            <w:pPr>
              <w:spacing w:line="360" w:lineRule="auto"/>
              <w:jc w:val="left"/>
              <w:textAlignment w:val="center"/>
              <w:rPr>
                <w:color w:val="000000"/>
              </w:rPr>
            </w:pPr>
            <w:r>
              <w:rPr>
                <w:rFonts w:ascii="宋体" w:hAnsi="宋体"/>
                <w:color w:val="000000"/>
              </w:rPr>
              <w:t>“是时（汉末）中州士人避乱而南。”</w:t>
            </w:r>
          </w:p>
        </w:tc>
      </w:tr>
    </w:tbl>
    <w:p w14:paraId="2CEC3789">
      <w:pPr>
        <w:spacing w:line="360" w:lineRule="auto"/>
        <w:jc w:val="left"/>
        <w:textAlignment w:val="center"/>
        <w:rPr>
          <w:color w:val="000000"/>
        </w:rPr>
      </w:pPr>
    </w:p>
    <w:p w14:paraId="65B55133">
      <w:pPr>
        <w:tabs>
          <w:tab w:val="left" w:pos="4873"/>
        </w:tabs>
        <w:spacing w:line="360" w:lineRule="auto"/>
        <w:jc w:val="left"/>
        <w:textAlignment w:val="center"/>
        <w:rPr>
          <w:color w:val="000000"/>
        </w:rPr>
      </w:pPr>
      <w:r>
        <w:rPr>
          <w:color w:val="000000"/>
        </w:rPr>
        <w:t xml:space="preserve">A. </w:t>
      </w:r>
      <w:r>
        <w:rPr>
          <w:rFonts w:ascii="宋体" w:hAnsi="宋体"/>
          <w:color w:val="000000"/>
        </w:rPr>
        <w:t>三国时期吴国人口最多</w:t>
      </w:r>
      <w:r>
        <w:rPr>
          <w:color w:val="000000"/>
        </w:rPr>
        <w:tab/>
      </w:r>
      <w:r>
        <w:rPr>
          <w:color w:val="000000"/>
        </w:rPr>
        <w:t xml:space="preserve">B. </w:t>
      </w:r>
      <w:r>
        <w:rPr>
          <w:rFonts w:ascii="宋体" w:hAnsi="宋体"/>
          <w:color w:val="000000"/>
        </w:rPr>
        <w:t>东汉末年人口南迁</w:t>
      </w:r>
    </w:p>
    <w:p w14:paraId="0E2E24A5">
      <w:pPr>
        <w:tabs>
          <w:tab w:val="left" w:pos="4873"/>
        </w:tabs>
        <w:spacing w:line="360" w:lineRule="auto"/>
        <w:jc w:val="left"/>
        <w:textAlignment w:val="center"/>
        <w:rPr>
          <w:color w:val="000000"/>
        </w:rPr>
      </w:pPr>
      <w:r>
        <w:rPr>
          <w:color w:val="000000"/>
        </w:rPr>
        <w:t xml:space="preserve">C. </w:t>
      </w:r>
      <w:r>
        <w:rPr>
          <w:rFonts w:ascii="宋体" w:hAnsi="宋体"/>
          <w:color w:val="000000"/>
        </w:rPr>
        <w:t>三国时期魏国经济繁荣</w:t>
      </w:r>
      <w:r>
        <w:rPr>
          <w:color w:val="000000"/>
        </w:rPr>
        <w:tab/>
      </w:r>
      <w:r>
        <w:rPr>
          <w:color w:val="000000"/>
        </w:rPr>
        <w:t xml:space="preserve">D. </w:t>
      </w:r>
      <w:r>
        <w:rPr>
          <w:rFonts w:ascii="宋体" w:hAnsi="宋体"/>
          <w:color w:val="000000"/>
        </w:rPr>
        <w:t>东汉末年社会稳定</w:t>
      </w:r>
    </w:p>
    <w:p w14:paraId="7C6D50D5">
      <w:pPr>
        <w:spacing w:line="360" w:lineRule="auto"/>
        <w:textAlignment w:val="center"/>
        <w:rPr>
          <w:color w:val="000000"/>
        </w:rPr>
      </w:pPr>
      <w:r>
        <w:rPr>
          <w:color w:val="2E75B6"/>
        </w:rPr>
        <w:t>【答案】</w:t>
      </w:r>
      <w:r>
        <w:rPr>
          <w:color w:val="000000"/>
        </w:rPr>
        <w:t>B</w:t>
      </w:r>
    </w:p>
    <w:p w14:paraId="5B6C0117">
      <w:pPr>
        <w:spacing w:line="360" w:lineRule="auto"/>
        <w:textAlignment w:val="center"/>
        <w:rPr>
          <w:color w:val="000000"/>
        </w:rPr>
      </w:pPr>
      <w:r>
        <w:rPr>
          <w:color w:val="2E75B6"/>
        </w:rPr>
        <w:t>【解析】</w:t>
      </w:r>
    </w:p>
    <w:p w14:paraId="12D95C42">
      <w:pPr>
        <w:spacing w:line="360" w:lineRule="auto"/>
        <w:jc w:val="left"/>
        <w:textAlignment w:val="center"/>
        <w:rPr>
          <w:color w:val="000000"/>
        </w:rPr>
      </w:pPr>
      <w:r>
        <w:rPr>
          <w:color w:val="000000"/>
        </w:rPr>
        <w:t>【详解】根据图片，“汉末大乱，徐方士民多避难扬土”、“(汉末)关中膏腴之地，顷遭荒乱，人民流入荆州者十万余家”、“是时（汉末）中州士人避乱而南”，可以得出荆州、扬州都属于南方地区，所以得出结论东汉末年人口南迁，B项正确；材料中没有体现三国时期吴国人口最多，排除A项；材料中没有体现三国时期魏国经济繁荣，排除C项；材料中没有体现东汉末年社会稳定，排除D项。故选B项。</w:t>
      </w:r>
    </w:p>
    <w:p w14:paraId="3C26B154">
      <w:pPr>
        <w:spacing w:line="360" w:lineRule="auto"/>
        <w:jc w:val="left"/>
        <w:textAlignment w:val="center"/>
        <w:rPr>
          <w:color w:val="000000"/>
        </w:rPr>
      </w:pPr>
      <w:r>
        <w:rPr>
          <w:color w:val="000000"/>
        </w:rPr>
        <w:t xml:space="preserve">6. </w:t>
      </w:r>
      <w:r>
        <w:rPr>
          <w:rFonts w:ascii="宋体" w:hAnsi="宋体"/>
          <w:color w:val="000000"/>
        </w:rPr>
        <w:t>在两汉与隋唐两个大一统时期之间，有一个恰似处于两大历史高峰之间的一段漫长而曲折的“山谷”。这个“山谷”所指的时期是（</w:t>
      </w:r>
      <w:r>
        <w:rPr>
          <w:rFonts w:eastAsia="Times New Roman" w:cs="Times New Roman"/>
          <w:color w:val="000000"/>
        </w:rPr>
        <w:t xml:space="preserve">   </w:t>
      </w:r>
      <w:r>
        <w:rPr>
          <w:rFonts w:ascii="宋体" w:hAnsi="宋体"/>
          <w:color w:val="000000"/>
        </w:rPr>
        <w:t>）</w:t>
      </w:r>
    </w:p>
    <w:p w14:paraId="2ED717EB">
      <w:pPr>
        <w:tabs>
          <w:tab w:val="left" w:pos="4873"/>
        </w:tabs>
        <w:spacing w:line="360" w:lineRule="auto"/>
        <w:jc w:val="left"/>
        <w:textAlignment w:val="center"/>
        <w:rPr>
          <w:color w:val="000000"/>
        </w:rPr>
      </w:pPr>
      <w:r>
        <w:rPr>
          <w:color w:val="000000"/>
        </w:rPr>
        <w:t xml:space="preserve">A. </w:t>
      </w:r>
      <w:r>
        <w:rPr>
          <w:rFonts w:ascii="宋体" w:hAnsi="宋体"/>
          <w:color w:val="000000"/>
        </w:rPr>
        <w:t>夏商周时期</w:t>
      </w:r>
      <w:r>
        <w:rPr>
          <w:color w:val="000000"/>
        </w:rPr>
        <w:tab/>
      </w:r>
      <w:r>
        <w:rPr>
          <w:color w:val="000000"/>
        </w:rPr>
        <w:t xml:space="preserve">B. </w:t>
      </w:r>
      <w:r>
        <w:rPr>
          <w:rFonts w:ascii="宋体" w:hAnsi="宋体"/>
          <w:color w:val="000000"/>
        </w:rPr>
        <w:t>魏晋南北朝时期</w:t>
      </w:r>
    </w:p>
    <w:p w14:paraId="68E8B290">
      <w:pPr>
        <w:tabs>
          <w:tab w:val="left" w:pos="4873"/>
        </w:tabs>
        <w:spacing w:line="360" w:lineRule="auto"/>
        <w:jc w:val="left"/>
        <w:textAlignment w:val="center"/>
        <w:rPr>
          <w:color w:val="000000"/>
        </w:rPr>
      </w:pPr>
      <w:r>
        <w:rPr>
          <w:color w:val="000000"/>
        </w:rPr>
        <w:t xml:space="preserve">C. </w:t>
      </w:r>
      <w:r>
        <w:rPr>
          <w:rFonts w:ascii="宋体" w:hAnsi="宋体"/>
          <w:color w:val="000000"/>
        </w:rPr>
        <w:t>辽宋夏金元时期</w:t>
      </w:r>
      <w:r>
        <w:rPr>
          <w:color w:val="000000"/>
        </w:rPr>
        <w:tab/>
      </w:r>
      <w:r>
        <w:rPr>
          <w:color w:val="000000"/>
        </w:rPr>
        <w:t xml:space="preserve">D. </w:t>
      </w:r>
      <w:r>
        <w:rPr>
          <w:rFonts w:ascii="宋体" w:hAnsi="宋体"/>
          <w:color w:val="000000"/>
        </w:rPr>
        <w:t>明清时期</w:t>
      </w:r>
    </w:p>
    <w:p w14:paraId="542189F8">
      <w:pPr>
        <w:spacing w:line="360" w:lineRule="auto"/>
        <w:textAlignment w:val="center"/>
        <w:rPr>
          <w:color w:val="000000"/>
        </w:rPr>
      </w:pPr>
      <w:r>
        <w:rPr>
          <w:color w:val="2E75B6"/>
        </w:rPr>
        <w:t>【答案】</w:t>
      </w:r>
      <w:r>
        <w:rPr>
          <w:color w:val="000000"/>
        </w:rPr>
        <w:t>B</w:t>
      </w:r>
    </w:p>
    <w:p w14:paraId="513367C2">
      <w:pPr>
        <w:spacing w:line="360" w:lineRule="auto"/>
        <w:textAlignment w:val="center"/>
        <w:rPr>
          <w:color w:val="000000"/>
        </w:rPr>
      </w:pPr>
      <w:r>
        <w:rPr>
          <w:color w:val="2E75B6"/>
        </w:rPr>
        <w:t>【解析】</w:t>
      </w:r>
    </w:p>
    <w:p w14:paraId="6AEBB3C5">
      <w:pPr>
        <w:spacing w:line="360" w:lineRule="auto"/>
        <w:jc w:val="left"/>
        <w:textAlignment w:val="center"/>
        <w:rPr>
          <w:color w:val="000000"/>
        </w:rPr>
      </w:pPr>
      <w:r>
        <w:rPr>
          <w:color w:val="000000"/>
        </w:rPr>
        <w:t>【详解】根据中国古代朝代的演进可知，两汉和隋唐之间的朝代是魏晋南北朝时期，B项正确；夏商周是在两汉之前，排除A项；辽宋夏金元和明清是在隋唐之后，排除CD项。故选B项。</w:t>
      </w:r>
    </w:p>
    <w:p w14:paraId="4F7B7466">
      <w:pPr>
        <w:spacing w:line="360" w:lineRule="auto"/>
        <w:jc w:val="left"/>
        <w:textAlignment w:val="center"/>
        <w:rPr>
          <w:color w:val="000000"/>
        </w:rPr>
      </w:pPr>
      <w:r>
        <w:rPr>
          <w:color w:val="000000"/>
        </w:rPr>
        <w:t xml:space="preserve">7. </w:t>
      </w:r>
      <w:r>
        <w:rPr>
          <w:rFonts w:ascii="宋体" w:hAnsi="宋体"/>
          <w:color w:val="000000"/>
        </w:rPr>
        <w:t>小丽是某个朝代的“粉丝”，她对自己喜爱的朝代进行了知识梳理，部分内容如下图。由此判断，该朝代是（</w:t>
      </w:r>
      <w:r>
        <w:rPr>
          <w:rFonts w:eastAsia="Times New Roman" w:cs="Times New Roman"/>
          <w:color w:val="000000"/>
        </w:rPr>
        <w:t xml:space="preserve">   </w:t>
      </w:r>
      <w:r>
        <w:rPr>
          <w:rFonts w:ascii="宋体" w:hAnsi="宋体"/>
          <w:color w:val="000000"/>
        </w:rPr>
        <w:t>）</w:t>
      </w:r>
    </w:p>
    <w:tbl>
      <w:tblPr>
        <w:tblStyle w:val="5"/>
        <w:tblW w:w="3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30"/>
      </w:tblGrid>
      <w:tr w14:paraId="5547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40" w:hRule="atLeast"/>
        </w:trPr>
        <w:tc>
          <w:tcPr>
            <w:tcW w:w="3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3A9472">
            <w:pPr>
              <w:spacing w:line="360" w:lineRule="auto"/>
              <w:jc w:val="left"/>
              <w:textAlignment w:val="center"/>
              <w:rPr>
                <w:color w:val="000000"/>
              </w:rPr>
            </w:pPr>
            <w:r>
              <w:rPr>
                <w:rFonts w:ascii="宋体" w:hAnsi="宋体"/>
                <w:color w:val="000000"/>
              </w:rPr>
              <w:t>政治——“贞观之治”、“开元盛世”</w:t>
            </w:r>
          </w:p>
          <w:p w14:paraId="0B5256F4">
            <w:pPr>
              <w:spacing w:line="360" w:lineRule="auto"/>
              <w:jc w:val="left"/>
              <w:textAlignment w:val="center"/>
              <w:rPr>
                <w:color w:val="000000"/>
              </w:rPr>
            </w:pPr>
            <w:r>
              <w:rPr>
                <w:rFonts w:ascii="宋体" w:hAnsi="宋体"/>
                <w:color w:val="000000"/>
              </w:rPr>
              <w:t>经济——曲辕犁、筒车、唐三彩</w:t>
            </w:r>
          </w:p>
          <w:p w14:paraId="0759DF48">
            <w:pPr>
              <w:spacing w:line="360" w:lineRule="auto"/>
              <w:jc w:val="left"/>
              <w:textAlignment w:val="center"/>
              <w:rPr>
                <w:color w:val="000000"/>
              </w:rPr>
            </w:pPr>
            <w:r>
              <w:rPr>
                <w:rFonts w:ascii="宋体" w:hAnsi="宋体"/>
                <w:color w:val="000000"/>
              </w:rPr>
              <w:t>对外——玄奖西行、鉴真东渡</w:t>
            </w:r>
          </w:p>
        </w:tc>
      </w:tr>
    </w:tbl>
    <w:p w14:paraId="4CA3D3A8">
      <w:pPr>
        <w:spacing w:line="360" w:lineRule="auto"/>
        <w:jc w:val="left"/>
        <w:textAlignment w:val="center"/>
        <w:rPr>
          <w:color w:val="000000"/>
        </w:rPr>
      </w:pPr>
    </w:p>
    <w:p w14:paraId="6A5C06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商朝</w:t>
      </w:r>
      <w:r>
        <w:rPr>
          <w:color w:val="000000"/>
        </w:rPr>
        <w:tab/>
      </w:r>
      <w:r>
        <w:rPr>
          <w:color w:val="000000"/>
        </w:rPr>
        <w:t xml:space="preserve">B. </w:t>
      </w:r>
      <w:r>
        <w:rPr>
          <w:rFonts w:ascii="宋体" w:hAnsi="宋体"/>
          <w:color w:val="000000"/>
        </w:rPr>
        <w:t>秦朝</w:t>
      </w:r>
      <w:r>
        <w:rPr>
          <w:color w:val="000000"/>
        </w:rPr>
        <w:tab/>
      </w:r>
      <w:r>
        <w:rPr>
          <w:color w:val="000000"/>
        </w:rPr>
        <w:t xml:space="preserve">C. </w:t>
      </w:r>
      <w:r>
        <w:rPr>
          <w:rFonts w:ascii="宋体" w:hAnsi="宋体"/>
          <w:color w:val="000000"/>
        </w:rPr>
        <w:t>西晋</w:t>
      </w:r>
      <w:r>
        <w:rPr>
          <w:color w:val="000000"/>
        </w:rPr>
        <w:tab/>
      </w:r>
      <w:r>
        <w:rPr>
          <w:color w:val="000000"/>
        </w:rPr>
        <w:t xml:space="preserve">D. </w:t>
      </w:r>
      <w:r>
        <w:rPr>
          <w:rFonts w:ascii="宋体" w:hAnsi="宋体"/>
          <w:color w:val="000000"/>
        </w:rPr>
        <w:t>唐朝</w:t>
      </w:r>
    </w:p>
    <w:p w14:paraId="24480B7F">
      <w:pPr>
        <w:spacing w:line="360" w:lineRule="auto"/>
        <w:textAlignment w:val="center"/>
        <w:rPr>
          <w:color w:val="000000"/>
        </w:rPr>
      </w:pPr>
      <w:r>
        <w:rPr>
          <w:color w:val="2E75B6"/>
        </w:rPr>
        <w:t>【答案】</w:t>
      </w:r>
      <w:r>
        <w:rPr>
          <w:color w:val="000000"/>
        </w:rPr>
        <w:t>D</w:t>
      </w:r>
    </w:p>
    <w:p w14:paraId="210A1F5C">
      <w:pPr>
        <w:spacing w:line="360" w:lineRule="auto"/>
        <w:textAlignment w:val="center"/>
        <w:rPr>
          <w:color w:val="000000"/>
        </w:rPr>
      </w:pPr>
      <w:r>
        <w:rPr>
          <w:color w:val="2E75B6"/>
        </w:rPr>
        <w:t>【解析】</w:t>
      </w:r>
    </w:p>
    <w:p w14:paraId="16065ECF">
      <w:pPr>
        <w:spacing w:line="360" w:lineRule="auto"/>
        <w:jc w:val="left"/>
        <w:textAlignment w:val="center"/>
        <w:rPr>
          <w:color w:val="000000"/>
        </w:rPr>
      </w:pPr>
      <w:r>
        <w:rPr>
          <w:color w:val="000000"/>
        </w:rPr>
        <w:t>【详解】根据图片内容结合所学知识可知，“贞观之治”是唐太宗时期出现的盛世局面；“开元盛世”是唐玄宗前期出现的盛世局面；曲辕犁、筒车、唐三彩，都是唐朝的经济成就；玄奖西行、鉴真东渡，都是唐朝对外交往的史实。所以小丽梳理的朝代是唐朝，D项正确；商朝与图片信息不符，排除A项；秦朝与图片信息不符，排除B项；西晋与图片信息不符，排除C项。故选D项。</w:t>
      </w:r>
    </w:p>
    <w:p w14:paraId="5A2343AC">
      <w:pPr>
        <w:spacing w:line="360" w:lineRule="auto"/>
        <w:jc w:val="left"/>
        <w:textAlignment w:val="center"/>
        <w:rPr>
          <w:color w:val="000000"/>
        </w:rPr>
      </w:pPr>
      <w:r>
        <w:rPr>
          <w:color w:val="000000"/>
        </w:rPr>
        <w:t xml:space="preserve">8. </w:t>
      </w:r>
      <w:r>
        <w:rPr>
          <w:rFonts w:ascii="宋体" w:hAnsi="宋体"/>
          <w:color w:val="000000"/>
        </w:rPr>
        <w:t>“宋辽金对峙的</w:t>
      </w:r>
      <w:r>
        <w:rPr>
          <w:rFonts w:eastAsia="Times New Roman" w:cs="Times New Roman"/>
          <w:color w:val="000000"/>
        </w:rPr>
        <w:t>300</w:t>
      </w:r>
      <w:r>
        <w:rPr>
          <w:rFonts w:ascii="宋体" w:hAnsi="宋体"/>
          <w:color w:val="000000"/>
        </w:rPr>
        <w:t>多年间，传统社会的经济、政治、文化中心，完成了由黄河流域向长江流域的转变。”以下能体现“这一转变”的现象是（</w:t>
      </w:r>
      <w:r>
        <w:rPr>
          <w:rFonts w:eastAsia="Times New Roman" w:cs="Times New Roman"/>
          <w:color w:val="000000"/>
        </w:rPr>
        <w:t xml:space="preserve">   </w:t>
      </w:r>
      <w:r>
        <w:rPr>
          <w:rFonts w:ascii="宋体" w:hAnsi="宋体"/>
          <w:color w:val="000000"/>
        </w:rPr>
        <w:t>）</w:t>
      </w:r>
    </w:p>
    <w:p w14:paraId="77167DFB">
      <w:pPr>
        <w:tabs>
          <w:tab w:val="left" w:pos="4873"/>
        </w:tabs>
        <w:spacing w:line="360" w:lineRule="auto"/>
        <w:jc w:val="left"/>
        <w:textAlignment w:val="center"/>
        <w:rPr>
          <w:color w:val="000000"/>
        </w:rPr>
      </w:pPr>
      <w:r>
        <w:rPr>
          <w:color w:val="000000"/>
        </w:rPr>
        <w:t xml:space="preserve">A. </w:t>
      </w:r>
      <w:r>
        <w:rPr>
          <w:rFonts w:ascii="宋体" w:hAnsi="宋体"/>
          <w:color w:val="000000"/>
        </w:rPr>
        <w:t>经济重心南移完成</w:t>
      </w:r>
      <w:r>
        <w:rPr>
          <w:color w:val="000000"/>
        </w:rPr>
        <w:tab/>
      </w:r>
      <w:r>
        <w:rPr>
          <w:color w:val="000000"/>
        </w:rPr>
        <w:t xml:space="preserve">B. </w:t>
      </w:r>
      <w:r>
        <w:rPr>
          <w:rFonts w:ascii="宋体" w:hAnsi="宋体"/>
          <w:color w:val="000000"/>
        </w:rPr>
        <w:t>君主专制空前加强</w:t>
      </w:r>
    </w:p>
    <w:p w14:paraId="1B70CE69">
      <w:pPr>
        <w:tabs>
          <w:tab w:val="left" w:pos="4873"/>
        </w:tabs>
        <w:spacing w:line="360" w:lineRule="auto"/>
        <w:jc w:val="left"/>
        <w:textAlignment w:val="center"/>
        <w:rPr>
          <w:color w:val="000000"/>
        </w:rPr>
      </w:pPr>
      <w:r>
        <w:rPr>
          <w:color w:val="000000"/>
        </w:rPr>
        <w:t xml:space="preserve">C. </w:t>
      </w:r>
      <w:r>
        <w:rPr>
          <w:rFonts w:ascii="宋体" w:hAnsi="宋体"/>
          <w:color w:val="000000"/>
        </w:rPr>
        <w:t>儒学成为主导思想</w:t>
      </w:r>
      <w:r>
        <w:rPr>
          <w:color w:val="000000"/>
        </w:rPr>
        <w:tab/>
      </w:r>
      <w:r>
        <w:rPr>
          <w:color w:val="000000"/>
        </w:rPr>
        <w:t xml:space="preserve">D. </w:t>
      </w:r>
      <w:r>
        <w:rPr>
          <w:rFonts w:ascii="宋体" w:hAnsi="宋体"/>
          <w:color w:val="000000"/>
        </w:rPr>
        <w:t>北方民族实现交融</w:t>
      </w:r>
    </w:p>
    <w:p w14:paraId="47C53435">
      <w:pPr>
        <w:spacing w:line="360" w:lineRule="auto"/>
        <w:textAlignment w:val="center"/>
        <w:rPr>
          <w:color w:val="000000"/>
        </w:rPr>
      </w:pPr>
      <w:r>
        <w:rPr>
          <w:color w:val="2E75B6"/>
        </w:rPr>
        <w:t>【答案】</w:t>
      </w:r>
      <w:r>
        <w:rPr>
          <w:color w:val="000000"/>
        </w:rPr>
        <w:t>A</w:t>
      </w:r>
    </w:p>
    <w:p w14:paraId="0D27F3FD">
      <w:pPr>
        <w:spacing w:line="360" w:lineRule="auto"/>
        <w:textAlignment w:val="center"/>
        <w:rPr>
          <w:color w:val="000000"/>
        </w:rPr>
      </w:pPr>
      <w:r>
        <w:rPr>
          <w:color w:val="2E75B6"/>
        </w:rPr>
        <w:t>【解析】</w:t>
      </w:r>
    </w:p>
    <w:p w14:paraId="7807B4D2">
      <w:pPr>
        <w:spacing w:line="360" w:lineRule="auto"/>
        <w:jc w:val="left"/>
        <w:textAlignment w:val="center"/>
        <w:rPr>
          <w:color w:val="000000"/>
        </w:rPr>
      </w:pPr>
      <w:r>
        <w:rPr>
          <w:color w:val="000000"/>
        </w:rPr>
        <w:t>【详解】根据材料内容“传统社会的经济、政治、文化中心，完成了由黄河流域向长江流域的转变。”结合所学知识可知，该内容体现的是南宋时期经济重心南移完成，A项正确；材料没有关于君主专制空前加强的内容，排除B项；儒学成为主导思想是在西汉时期开始确立的，排除C项；材料内容没有涉及北方民族交融，排除D项。故选A项。</w:t>
      </w:r>
    </w:p>
    <w:p w14:paraId="4A9F73EA">
      <w:pPr>
        <w:spacing w:line="360" w:lineRule="auto"/>
        <w:jc w:val="left"/>
        <w:textAlignment w:val="center"/>
        <w:rPr>
          <w:color w:val="000000"/>
        </w:rPr>
      </w:pPr>
      <w:r>
        <w:rPr>
          <w:color w:val="000000"/>
        </w:rPr>
        <w:t xml:space="preserve">9. </w:t>
      </w:r>
      <w:r>
        <w:rPr>
          <w:rFonts w:ascii="宋体" w:hAnsi="宋体"/>
          <w:color w:val="000000"/>
        </w:rPr>
        <w:t>公元</w:t>
      </w:r>
      <w:r>
        <w:rPr>
          <w:rFonts w:eastAsia="Times New Roman" w:cs="Times New Roman"/>
          <w:color w:val="000000"/>
        </w:rPr>
        <w:t>13</w:t>
      </w:r>
      <w:r>
        <w:rPr>
          <w:rFonts w:ascii="宋体" w:hAnsi="宋体"/>
          <w:color w:val="000000"/>
        </w:rPr>
        <w:t>世纪上半叶，一个让全世界都震惊的草原游牧帝国跃出历史地平线，之后横扫欧亚大陆。这个“草原游牧帝国”的缔造者是（</w:t>
      </w:r>
      <w:r>
        <w:rPr>
          <w:rFonts w:eastAsia="Times New Roman" w:cs="Times New Roman"/>
          <w:color w:val="000000"/>
        </w:rPr>
        <w:t xml:space="preserve">   </w:t>
      </w:r>
      <w:r>
        <w:rPr>
          <w:rFonts w:ascii="宋体" w:hAnsi="宋体"/>
          <w:color w:val="000000"/>
        </w:rPr>
        <w:t>）</w:t>
      </w:r>
    </w:p>
    <w:p w14:paraId="1A0824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成吉思汗</w:t>
      </w:r>
      <w:r>
        <w:rPr>
          <w:color w:val="000000"/>
        </w:rPr>
        <w:tab/>
      </w:r>
      <w:r>
        <w:rPr>
          <w:color w:val="000000"/>
        </w:rPr>
        <w:t xml:space="preserve">B. </w:t>
      </w:r>
      <w:r>
        <w:rPr>
          <w:rFonts w:ascii="宋体" w:hAnsi="宋体"/>
          <w:color w:val="000000"/>
        </w:rPr>
        <w:t>阿保机</w:t>
      </w:r>
      <w:r>
        <w:rPr>
          <w:color w:val="000000"/>
        </w:rPr>
        <w:tab/>
      </w:r>
      <w:r>
        <w:rPr>
          <w:color w:val="000000"/>
        </w:rPr>
        <w:t xml:space="preserve">C. </w:t>
      </w:r>
      <w:r>
        <w:rPr>
          <w:rFonts w:ascii="宋体" w:hAnsi="宋体"/>
          <w:color w:val="000000"/>
        </w:rPr>
        <w:t>阿骨打</w:t>
      </w:r>
      <w:r>
        <w:rPr>
          <w:color w:val="000000"/>
        </w:rPr>
        <w:tab/>
      </w:r>
      <w:r>
        <w:rPr>
          <w:color w:val="000000"/>
        </w:rPr>
        <w:t xml:space="preserve">D. </w:t>
      </w:r>
      <w:r>
        <w:rPr>
          <w:rFonts w:ascii="宋体" w:hAnsi="宋体"/>
          <w:color w:val="000000"/>
        </w:rPr>
        <w:t>努尔哈赤</w:t>
      </w:r>
    </w:p>
    <w:p w14:paraId="6922C5ED">
      <w:pPr>
        <w:spacing w:line="360" w:lineRule="auto"/>
        <w:textAlignment w:val="center"/>
        <w:rPr>
          <w:color w:val="000000"/>
        </w:rPr>
      </w:pPr>
      <w:r>
        <w:rPr>
          <w:color w:val="2E75B6"/>
        </w:rPr>
        <w:t>【答案】</w:t>
      </w:r>
      <w:r>
        <w:rPr>
          <w:color w:val="000000"/>
        </w:rPr>
        <w:t>A</w:t>
      </w:r>
    </w:p>
    <w:p w14:paraId="50C7AB64">
      <w:pPr>
        <w:spacing w:line="360" w:lineRule="auto"/>
        <w:textAlignment w:val="center"/>
        <w:rPr>
          <w:color w:val="000000"/>
        </w:rPr>
      </w:pPr>
      <w:r>
        <w:rPr>
          <w:color w:val="2E75B6"/>
        </w:rPr>
        <w:t>【解析】</w:t>
      </w:r>
    </w:p>
    <w:p w14:paraId="3F6DAAE1">
      <w:pPr>
        <w:spacing w:line="360" w:lineRule="auto"/>
        <w:jc w:val="left"/>
        <w:textAlignment w:val="center"/>
        <w:rPr>
          <w:color w:val="000000"/>
        </w:rPr>
      </w:pPr>
      <w:r>
        <w:rPr>
          <w:color w:val="000000"/>
        </w:rPr>
        <w:t>【详解】根据“公元13世纪上半叶”和“草原游牧帝国”并结合所学内容可知，这个帝国指的是蒙古帝国，缔造者是成吉思汗，A项正确；阿保机建立了辽政权，阿骨打建立了金政权，努尔哈赤建立了后金政权，排除BCD项。故选A项。</w:t>
      </w:r>
    </w:p>
    <w:p w14:paraId="5CC815C5">
      <w:pPr>
        <w:spacing w:line="360" w:lineRule="auto"/>
        <w:jc w:val="left"/>
        <w:textAlignment w:val="center"/>
        <w:rPr>
          <w:color w:val="000000"/>
        </w:rPr>
      </w:pPr>
      <w:r>
        <w:rPr>
          <w:color w:val="000000"/>
        </w:rPr>
        <w:t xml:space="preserve">10. </w:t>
      </w:r>
      <w:r>
        <w:rPr>
          <w:rFonts w:ascii="宋体" w:hAnsi="宋体"/>
          <w:color w:val="000000"/>
        </w:rPr>
        <w:t>在中国活字印刷技术的影响下，欧洲人古腾堡探索发明出机械铅活字印刷技术。近代以来，经过“留洋升级”后的印刷术又“反哺”中国。材料说明（</w:t>
      </w:r>
      <w:r>
        <w:rPr>
          <w:rFonts w:eastAsia="Times New Roman" w:cs="Times New Roman"/>
          <w:color w:val="000000"/>
        </w:rPr>
        <w:t xml:space="preserve">   </w:t>
      </w:r>
      <w:r>
        <w:rPr>
          <w:rFonts w:ascii="宋体" w:hAnsi="宋体"/>
          <w:color w:val="000000"/>
        </w:rPr>
        <w:t>）</w:t>
      </w:r>
    </w:p>
    <w:p w14:paraId="6049069A">
      <w:pPr>
        <w:tabs>
          <w:tab w:val="left" w:pos="4873"/>
        </w:tabs>
        <w:spacing w:line="360" w:lineRule="auto"/>
        <w:jc w:val="left"/>
        <w:textAlignment w:val="center"/>
        <w:rPr>
          <w:color w:val="000000"/>
        </w:rPr>
      </w:pPr>
      <w:r>
        <w:rPr>
          <w:color w:val="000000"/>
        </w:rPr>
        <w:t xml:space="preserve">A. </w:t>
      </w:r>
      <w:r>
        <w:rPr>
          <w:rFonts w:ascii="宋体" w:hAnsi="宋体"/>
          <w:color w:val="000000"/>
        </w:rPr>
        <w:t>欧洲科技发明始终领先世界</w:t>
      </w:r>
      <w:r>
        <w:rPr>
          <w:color w:val="000000"/>
        </w:rPr>
        <w:tab/>
      </w:r>
      <w:r>
        <w:rPr>
          <w:color w:val="000000"/>
        </w:rPr>
        <w:t xml:space="preserve">B. </w:t>
      </w:r>
      <w:r>
        <w:rPr>
          <w:rFonts w:ascii="宋体" w:hAnsi="宋体"/>
          <w:color w:val="000000"/>
        </w:rPr>
        <w:t>人类文明在交流互鉴中进步</w:t>
      </w:r>
    </w:p>
    <w:p w14:paraId="4767383C">
      <w:pPr>
        <w:tabs>
          <w:tab w:val="left" w:pos="4873"/>
        </w:tabs>
        <w:spacing w:line="360" w:lineRule="auto"/>
        <w:jc w:val="left"/>
        <w:textAlignment w:val="center"/>
        <w:rPr>
          <w:color w:val="000000"/>
        </w:rPr>
      </w:pPr>
      <w:r>
        <w:rPr>
          <w:color w:val="000000"/>
        </w:rPr>
        <w:t xml:space="preserve">C. </w:t>
      </w:r>
      <w:r>
        <w:rPr>
          <w:rFonts w:ascii="宋体" w:hAnsi="宋体"/>
          <w:color w:val="000000"/>
        </w:rPr>
        <w:t>世界各国是彼此孤立发展的</w:t>
      </w:r>
      <w:r>
        <w:rPr>
          <w:color w:val="000000"/>
        </w:rPr>
        <w:tab/>
      </w:r>
      <w:r>
        <w:rPr>
          <w:color w:val="000000"/>
        </w:rPr>
        <w:t xml:space="preserve">D. </w:t>
      </w:r>
      <w:r>
        <w:rPr>
          <w:rFonts w:ascii="宋体" w:hAnsi="宋体"/>
          <w:color w:val="000000"/>
        </w:rPr>
        <w:t>古腾堡最早发明活字印刷术</w:t>
      </w:r>
    </w:p>
    <w:p w14:paraId="5F7C8D96">
      <w:pPr>
        <w:spacing w:line="360" w:lineRule="auto"/>
        <w:textAlignment w:val="center"/>
        <w:rPr>
          <w:color w:val="000000"/>
        </w:rPr>
      </w:pPr>
      <w:r>
        <w:rPr>
          <w:color w:val="2E75B6"/>
        </w:rPr>
        <w:t>【答案】</w:t>
      </w:r>
      <w:r>
        <w:rPr>
          <w:color w:val="000000"/>
        </w:rPr>
        <w:t>B</w:t>
      </w:r>
    </w:p>
    <w:p w14:paraId="4F5872A7">
      <w:pPr>
        <w:spacing w:line="360" w:lineRule="auto"/>
        <w:textAlignment w:val="center"/>
        <w:rPr>
          <w:color w:val="000000"/>
        </w:rPr>
      </w:pPr>
      <w:r>
        <w:rPr>
          <w:color w:val="2E75B6"/>
        </w:rPr>
        <w:t>【解析】</w:t>
      </w:r>
    </w:p>
    <w:p w14:paraId="3EC1C38B">
      <w:pPr>
        <w:spacing w:line="360" w:lineRule="auto"/>
        <w:jc w:val="left"/>
        <w:textAlignment w:val="center"/>
        <w:rPr>
          <w:color w:val="000000"/>
        </w:rPr>
      </w:pPr>
      <w:r>
        <w:rPr>
          <w:color w:val="000000"/>
        </w:rPr>
        <w:t>【详解】根据材料内容“在中国活字印刷技术的影响下，欧洲人古腾堡探索发明出机械铅活字印刷技术。”和“经过留洋升级后的印刷术又反哺中国。”说明人类文明在交流互鉴中进步，B项正确；欧洲科技发明始终领先世界，表述错误，排除A项；世界各国是彼此孤立发展的与材料内容相悖，排除C项；古腾堡最早发明活字印刷术表述错误，排除D项。故选B项。</w:t>
      </w:r>
    </w:p>
    <w:p w14:paraId="6E6FB4B4">
      <w:pPr>
        <w:spacing w:line="360" w:lineRule="auto"/>
        <w:jc w:val="left"/>
        <w:textAlignment w:val="center"/>
        <w:rPr>
          <w:color w:val="000000"/>
        </w:rPr>
      </w:pPr>
      <w:r>
        <w:rPr>
          <w:color w:val="000000"/>
        </w:rPr>
        <w:t xml:space="preserve">11. </w:t>
      </w:r>
      <w:r>
        <w:rPr>
          <w:rFonts w:ascii="宋体" w:hAnsi="宋体"/>
          <w:color w:val="000000"/>
        </w:rPr>
        <w:t>明清时期</w:t>
      </w:r>
      <w:r>
        <w:rPr>
          <w:rFonts w:ascii="宋体" w:hAnsi="宋体"/>
          <w:color w:val="00000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中国，在世界文明的赛场中逐渐落后，又因为虚弱与自我陶醉错失了开拓市场、拥抱世界的机会。这一时期“虚弱与自我陶醉”的表现有（</w:t>
      </w:r>
      <w:r>
        <w:rPr>
          <w:rFonts w:eastAsia="Times New Roman" w:cs="Times New Roman"/>
          <w:color w:val="000000"/>
        </w:rPr>
        <w:t xml:space="preserve">   </w:t>
      </w:r>
      <w:r>
        <w:rPr>
          <w:rFonts w:ascii="宋体" w:hAnsi="宋体"/>
          <w:color w:val="000000"/>
        </w:rPr>
        <w:t>）</w:t>
      </w:r>
    </w:p>
    <w:p w14:paraId="33D46B13">
      <w:pPr>
        <w:tabs>
          <w:tab w:val="left" w:pos="4873"/>
        </w:tabs>
        <w:spacing w:line="360" w:lineRule="auto"/>
        <w:jc w:val="left"/>
        <w:textAlignment w:val="center"/>
        <w:rPr>
          <w:color w:val="000000"/>
        </w:rPr>
      </w:pPr>
      <w:r>
        <w:rPr>
          <w:color w:val="000000"/>
        </w:rPr>
        <w:t xml:space="preserve">A. </w:t>
      </w:r>
      <w:r>
        <w:rPr>
          <w:rFonts w:ascii="宋体" w:hAnsi="宋体"/>
          <w:color w:val="000000"/>
        </w:rPr>
        <w:t>推行重文轻武的政策</w:t>
      </w:r>
      <w:r>
        <w:rPr>
          <w:color w:val="000000"/>
        </w:rPr>
        <w:tab/>
      </w:r>
      <w:r>
        <w:rPr>
          <w:color w:val="000000"/>
        </w:rPr>
        <w:t xml:space="preserve">B. </w:t>
      </w:r>
      <w:r>
        <w:rPr>
          <w:rFonts w:ascii="宋体" w:hAnsi="宋体"/>
          <w:color w:val="000000"/>
        </w:rPr>
        <w:t>创立科举制度</w:t>
      </w:r>
    </w:p>
    <w:p w14:paraId="7EDDD8B5">
      <w:pPr>
        <w:tabs>
          <w:tab w:val="left" w:pos="4873"/>
        </w:tabs>
        <w:spacing w:line="360" w:lineRule="auto"/>
        <w:jc w:val="left"/>
        <w:textAlignment w:val="center"/>
        <w:rPr>
          <w:color w:val="000000"/>
        </w:rPr>
      </w:pPr>
      <w:r>
        <w:rPr>
          <w:color w:val="000000"/>
        </w:rPr>
        <w:t xml:space="preserve">C. </w:t>
      </w:r>
      <w:r>
        <w:rPr>
          <w:rFonts w:ascii="宋体" w:hAnsi="宋体"/>
          <w:color w:val="000000"/>
        </w:rPr>
        <w:t>实行闭关锁国的政策</w:t>
      </w:r>
      <w:r>
        <w:rPr>
          <w:color w:val="000000"/>
        </w:rPr>
        <w:tab/>
      </w:r>
      <w:r>
        <w:rPr>
          <w:color w:val="000000"/>
        </w:rPr>
        <w:t xml:space="preserve">D. </w:t>
      </w:r>
      <w:r>
        <w:rPr>
          <w:rFonts w:ascii="宋体" w:hAnsi="宋体"/>
          <w:color w:val="000000"/>
        </w:rPr>
        <w:t>发展海外贸易</w:t>
      </w:r>
    </w:p>
    <w:p w14:paraId="789E5D02">
      <w:pPr>
        <w:spacing w:line="360" w:lineRule="auto"/>
        <w:textAlignment w:val="center"/>
        <w:rPr>
          <w:color w:val="000000"/>
        </w:rPr>
      </w:pPr>
      <w:r>
        <w:rPr>
          <w:color w:val="2E75B6"/>
        </w:rPr>
        <w:t>【答案】</w:t>
      </w:r>
      <w:r>
        <w:rPr>
          <w:color w:val="000000"/>
        </w:rPr>
        <w:t>C</w:t>
      </w:r>
    </w:p>
    <w:p w14:paraId="4FC8E6DA">
      <w:pPr>
        <w:spacing w:line="360" w:lineRule="auto"/>
        <w:textAlignment w:val="center"/>
        <w:rPr>
          <w:color w:val="000000"/>
        </w:rPr>
      </w:pPr>
      <w:r>
        <w:rPr>
          <w:color w:val="2E75B6"/>
        </w:rPr>
        <w:t>【解析】</w:t>
      </w:r>
    </w:p>
    <w:p w14:paraId="671A3623">
      <w:pPr>
        <w:spacing w:line="360" w:lineRule="auto"/>
        <w:jc w:val="left"/>
        <w:textAlignment w:val="center"/>
        <w:rPr>
          <w:color w:val="000000"/>
        </w:rPr>
      </w:pPr>
      <w:r>
        <w:rPr>
          <w:color w:val="000000"/>
        </w:rPr>
        <w:t>【详解】结合所学知识可知，明清时期的中国开始实行闭关锁国的政策，单只了中国在世界上开始落伍，C项正确；推行重文轻武的政策是在宋朝时期，排除A项；创立科举制度是在隋朝时期，排除B项；发展海外贸易与明清时期不符，排除D项。故选C项。</w:t>
      </w:r>
    </w:p>
    <w:p w14:paraId="1C6156F9">
      <w:pPr>
        <w:spacing w:line="360" w:lineRule="auto"/>
        <w:jc w:val="left"/>
        <w:textAlignment w:val="center"/>
        <w:rPr>
          <w:color w:val="000000"/>
        </w:rPr>
      </w:pPr>
      <w:r>
        <w:rPr>
          <w:color w:val="000000"/>
        </w:rPr>
        <w:t xml:space="preserve">12. </w:t>
      </w:r>
      <w:r>
        <w:rPr>
          <w:rFonts w:ascii="宋体" w:hAnsi="宋体"/>
          <w:color w:val="000000"/>
        </w:rPr>
        <w:t>下图所示读书摘要反映了中国古代科技发展的主要特点是（</w:t>
      </w:r>
      <w:r>
        <w:rPr>
          <w:rFonts w:eastAsia="Times New Roman" w:cs="Times New Roman"/>
          <w:color w:val="000000"/>
        </w:rPr>
        <w:t xml:space="preserve">   </w:t>
      </w:r>
      <w:r>
        <w:rPr>
          <w:rFonts w:ascii="宋体" w:hAnsi="宋体"/>
          <w:color w:val="000000"/>
        </w:rPr>
        <w:t>）</w:t>
      </w:r>
    </w:p>
    <w:p w14:paraId="680A0507">
      <w:pPr>
        <w:spacing w:line="360" w:lineRule="auto"/>
        <w:jc w:val="left"/>
        <w:textAlignment w:val="center"/>
        <w:rPr>
          <w:color w:val="000000"/>
        </w:rPr>
      </w:pPr>
      <w:r>
        <w:rPr>
          <w:color w:val="000000"/>
        </w:rPr>
        <w:drawing>
          <wp:inline distT="0" distB="0" distL="114300" distR="114300">
            <wp:extent cx="2714625" cy="1171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714625" cy="1171575"/>
                    </a:xfrm>
                    <a:prstGeom prst="rect">
                      <a:avLst/>
                    </a:prstGeom>
                  </pic:spPr>
                </pic:pic>
              </a:graphicData>
            </a:graphic>
          </wp:inline>
        </w:drawing>
      </w:r>
    </w:p>
    <w:p w14:paraId="5BB249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注重理论创新</w:t>
      </w:r>
      <w:r>
        <w:rPr>
          <w:color w:val="000000"/>
        </w:rPr>
        <w:tab/>
      </w:r>
      <w:r>
        <w:rPr>
          <w:color w:val="000000"/>
        </w:rPr>
        <w:t xml:space="preserve">B. </w:t>
      </w:r>
      <w:r>
        <w:rPr>
          <w:rFonts w:ascii="宋体" w:hAnsi="宋体"/>
          <w:color w:val="000000"/>
        </w:rPr>
        <w:t>注重经验总结</w:t>
      </w:r>
      <w:r>
        <w:rPr>
          <w:color w:val="000000"/>
        </w:rPr>
        <w:tab/>
      </w:r>
      <w:r>
        <w:rPr>
          <w:color w:val="000000"/>
        </w:rPr>
        <w:t xml:space="preserve">C. </w:t>
      </w:r>
      <w:r>
        <w:rPr>
          <w:rFonts w:ascii="宋体" w:hAnsi="宋体"/>
          <w:color w:val="000000"/>
        </w:rPr>
        <w:t>注重实验分析</w:t>
      </w:r>
      <w:r>
        <w:rPr>
          <w:color w:val="000000"/>
        </w:rPr>
        <w:tab/>
      </w:r>
      <w:r>
        <w:rPr>
          <w:color w:val="000000"/>
        </w:rPr>
        <w:t xml:space="preserve">D. </w:t>
      </w:r>
      <w:r>
        <w:rPr>
          <w:rFonts w:ascii="宋体" w:hAnsi="宋体"/>
          <w:color w:val="000000"/>
        </w:rPr>
        <w:t>全面领先世界</w:t>
      </w:r>
    </w:p>
    <w:p w14:paraId="402EB952">
      <w:pPr>
        <w:spacing w:line="360" w:lineRule="auto"/>
        <w:textAlignment w:val="center"/>
        <w:rPr>
          <w:color w:val="000000"/>
        </w:rPr>
      </w:pPr>
      <w:r>
        <w:rPr>
          <w:color w:val="2E75B6"/>
        </w:rPr>
        <w:t>【答案】</w:t>
      </w:r>
      <w:r>
        <w:rPr>
          <w:color w:val="000000"/>
        </w:rPr>
        <w:t>B</w:t>
      </w:r>
    </w:p>
    <w:p w14:paraId="78C1C22B">
      <w:pPr>
        <w:spacing w:line="360" w:lineRule="auto"/>
        <w:textAlignment w:val="center"/>
        <w:rPr>
          <w:color w:val="000000"/>
        </w:rPr>
      </w:pPr>
      <w:r>
        <w:rPr>
          <w:color w:val="2E75B6"/>
        </w:rPr>
        <w:t>【解析】</w:t>
      </w:r>
    </w:p>
    <w:p w14:paraId="6A495B43">
      <w:pPr>
        <w:spacing w:line="360" w:lineRule="auto"/>
        <w:jc w:val="left"/>
        <w:textAlignment w:val="center"/>
        <w:rPr>
          <w:color w:val="000000"/>
        </w:rPr>
      </w:pPr>
      <w:r>
        <w:rPr>
          <w:color w:val="000000"/>
        </w:rPr>
        <w:t>【详解】根据“总结了”、“全面总结了”等信息可知《齐民要术》、《天工开物》和《农政全书》都注重对古代科技的总结，由此体现的特点是注重经验总结，B项正确；材料反映的是注重经验总结，而非注重理论创新、实验分析和全面领先世界，排除ACD项。故选B项。</w:t>
      </w:r>
    </w:p>
    <w:p w14:paraId="71895A34">
      <w:pPr>
        <w:spacing w:line="360" w:lineRule="auto"/>
        <w:jc w:val="left"/>
        <w:textAlignment w:val="center"/>
        <w:rPr>
          <w:color w:val="000000"/>
        </w:rPr>
      </w:pPr>
      <w:r>
        <w:rPr>
          <w:color w:val="000000"/>
        </w:rPr>
        <w:t xml:space="preserve">13. </w:t>
      </w:r>
      <w:r>
        <w:rPr>
          <w:rFonts w:ascii="宋体" w:hAnsi="宋体"/>
          <w:color w:val="000000"/>
        </w:rPr>
        <w:t>综合下表信息，得出的结论符合这一时期史实的是（</w:t>
      </w:r>
      <w:r>
        <w:rPr>
          <w:rFonts w:eastAsia="Times New Roman" w:cs="Times New Roman"/>
          <w:color w:val="000000"/>
        </w:rPr>
        <w:t xml:space="preserve">   </w:t>
      </w:r>
      <w:r>
        <w:rPr>
          <w:rFonts w:ascii="宋体" w:hAnsi="宋体"/>
          <w:color w:val="000000"/>
        </w:rPr>
        <w:t>）</w:t>
      </w:r>
    </w:p>
    <w:tbl>
      <w:tblPr>
        <w:tblStyle w:val="5"/>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80"/>
        <w:gridCol w:w="4680"/>
      </w:tblGrid>
      <w:tr w14:paraId="615E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14EC4">
            <w:pPr>
              <w:spacing w:line="360" w:lineRule="auto"/>
              <w:jc w:val="left"/>
              <w:textAlignment w:val="center"/>
              <w:rPr>
                <w:color w:val="000000"/>
              </w:rPr>
            </w:pPr>
            <w:r>
              <w:rPr>
                <w:rFonts w:ascii="宋体" w:hAnsi="宋体"/>
                <w:color w:val="000000"/>
              </w:rPr>
              <w:t>鸦片战争（</w:t>
            </w:r>
            <w:r>
              <w:rPr>
                <w:rFonts w:eastAsia="Times New Roman" w:cs="Times New Roman"/>
                <w:color w:val="000000"/>
              </w:rPr>
              <w:t>1840-1842</w:t>
            </w:r>
            <w:r>
              <w:rPr>
                <w:rFonts w:ascii="宋体" w:hAnsi="宋体"/>
                <w:color w:val="000000"/>
              </w:rPr>
              <w:t>年）</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9AD76F">
            <w:pPr>
              <w:spacing w:line="360" w:lineRule="auto"/>
              <w:jc w:val="left"/>
              <w:textAlignment w:val="center"/>
              <w:rPr>
                <w:color w:val="000000"/>
              </w:rPr>
            </w:pPr>
            <w:r>
              <w:rPr>
                <w:rFonts w:ascii="宋体" w:hAnsi="宋体"/>
                <w:color w:val="000000"/>
              </w:rPr>
              <w:t>第二次鸦片战争（</w:t>
            </w:r>
            <w:r>
              <w:rPr>
                <w:rFonts w:eastAsia="Times New Roman" w:cs="Times New Roman"/>
                <w:color w:val="000000"/>
              </w:rPr>
              <w:t>1856-1860</w:t>
            </w:r>
            <w:r>
              <w:rPr>
                <w:rFonts w:ascii="宋体" w:hAnsi="宋体"/>
                <w:color w:val="000000"/>
              </w:rPr>
              <w:t>年）</w:t>
            </w:r>
          </w:p>
        </w:tc>
      </w:tr>
      <w:tr w14:paraId="313D3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45" w:hRule="atLeast"/>
        </w:trPr>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8C550E">
            <w:pPr>
              <w:spacing w:line="360" w:lineRule="auto"/>
              <w:jc w:val="left"/>
              <w:textAlignment w:val="center"/>
              <w:rPr>
                <w:color w:val="000000"/>
              </w:rPr>
            </w:pPr>
            <w:r>
              <w:rPr>
                <w:rFonts w:ascii="宋体" w:hAnsi="宋体"/>
                <w:color w:val="000000"/>
              </w:rPr>
              <w:t>《南京条约》</w:t>
            </w:r>
            <w:r>
              <w:rPr>
                <w:color w:val="000000"/>
              </w:rPr>
              <w:t xml:space="preserve">    </w:t>
            </w:r>
            <w:r>
              <w:rPr>
                <w:rFonts w:ascii="宋体" w:hAnsi="宋体"/>
                <w:color w:val="000000"/>
              </w:rPr>
              <w:t>开放广州、福州、厦门、宁波、</w:t>
            </w:r>
          </w:p>
          <w:p w14:paraId="10963E6F">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上海五处为通商口岸</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DCCF01">
            <w:pPr>
              <w:spacing w:line="360" w:lineRule="auto"/>
              <w:jc w:val="left"/>
              <w:textAlignment w:val="center"/>
              <w:rPr>
                <w:color w:val="000000"/>
              </w:rPr>
            </w:pPr>
            <w:r>
              <w:rPr>
                <w:rFonts w:ascii="宋体" w:hAnsi="宋体"/>
                <w:color w:val="000000"/>
              </w:rPr>
              <w:t>《天津条约》</w:t>
            </w:r>
            <w:r>
              <w:rPr>
                <w:rFonts w:eastAsia="Times New Roman" w:cs="Times New Roman"/>
                <w:color w:val="000000"/>
              </w:rPr>
              <w:t xml:space="preserve">    </w:t>
            </w:r>
            <w:r>
              <w:rPr>
                <w:rFonts w:ascii="宋体" w:hAnsi="宋体"/>
                <w:color w:val="000000"/>
              </w:rPr>
              <w:t>增开汉口，南京等十处</w:t>
            </w:r>
          </w:p>
          <w:p w14:paraId="01557E34">
            <w:pPr>
              <w:spacing w:line="360" w:lineRule="auto"/>
              <w:jc w:val="left"/>
              <w:textAlignment w:val="center"/>
              <w:rPr>
                <w:color w:val="000000"/>
              </w:rPr>
            </w:pPr>
            <w:r>
              <w:rPr>
                <w:rFonts w:ascii="宋体" w:hAnsi="宋体"/>
                <w:color w:val="000000"/>
              </w:rPr>
              <w:t>为通商口岸</w:t>
            </w:r>
          </w:p>
        </w:tc>
      </w:tr>
      <w:tr w14:paraId="59D3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0" w:hRule="atLeast"/>
        </w:trPr>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73116E">
            <w:pPr>
              <w:spacing w:line="360" w:lineRule="auto"/>
              <w:jc w:val="left"/>
              <w:textAlignment w:val="center"/>
              <w:rPr>
                <w:color w:val="000000"/>
              </w:rPr>
            </w:pPr>
            <w:r>
              <w:rPr>
                <w:rFonts w:ascii="宋体" w:hAnsi="宋体"/>
                <w:color w:val="000000"/>
              </w:rPr>
              <w:t>《南京条约》</w:t>
            </w:r>
            <w:r>
              <w:rPr>
                <w:rFonts w:eastAsia="Times New Roman" w:cs="Times New Roman"/>
                <w:color w:val="000000"/>
              </w:rPr>
              <w:t xml:space="preserve">   </w:t>
            </w:r>
            <w:r>
              <w:rPr>
                <w:rFonts w:ascii="宋体" w:hAnsi="宋体"/>
                <w:color w:val="000000"/>
              </w:rPr>
              <w:t>割香港岛给英国。</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2B161">
            <w:pPr>
              <w:spacing w:line="360" w:lineRule="auto"/>
              <w:jc w:val="left"/>
              <w:textAlignment w:val="center"/>
              <w:rPr>
                <w:color w:val="000000"/>
              </w:rPr>
            </w:pPr>
            <w:r>
              <w:rPr>
                <w:rFonts w:ascii="宋体" w:hAnsi="宋体"/>
                <w:color w:val="000000"/>
              </w:rPr>
              <w:t>《爱珲条约》</w:t>
            </w:r>
            <w:r>
              <w:rPr>
                <w:rFonts w:eastAsia="Times New Roman" w:cs="Times New Roman"/>
                <w:color w:val="000000"/>
              </w:rPr>
              <w:t xml:space="preserve">   </w:t>
            </w:r>
            <w:r>
              <w:rPr>
                <w:rFonts w:ascii="宋体" w:hAnsi="宋体"/>
                <w:color w:val="000000"/>
              </w:rPr>
              <w:t>沙俄割占中国领土</w:t>
            </w:r>
            <w:r>
              <w:rPr>
                <w:rFonts w:eastAsia="Times New Roman" w:cs="Times New Roman"/>
                <w:color w:val="000000"/>
              </w:rPr>
              <w:t>60</w:t>
            </w:r>
            <w:r>
              <w:rPr>
                <w:rFonts w:ascii="宋体" w:hAnsi="宋体"/>
                <w:color w:val="000000"/>
              </w:rPr>
              <w:t>多</w:t>
            </w:r>
          </w:p>
          <w:p w14:paraId="19FB8768">
            <w:pPr>
              <w:spacing w:line="360" w:lineRule="auto"/>
              <w:jc w:val="left"/>
              <w:textAlignment w:val="center"/>
              <w:rPr>
                <w:color w:val="000000"/>
              </w:rPr>
            </w:pPr>
            <w:r>
              <w:rPr>
                <w:rFonts w:ascii="宋体" w:hAnsi="宋体"/>
                <w:color w:val="000000"/>
              </w:rPr>
              <w:t>万平千米</w:t>
            </w:r>
          </w:p>
        </w:tc>
      </w:tr>
    </w:tbl>
    <w:p w14:paraId="19616C65">
      <w:pPr>
        <w:spacing w:line="360" w:lineRule="auto"/>
        <w:jc w:val="left"/>
        <w:textAlignment w:val="center"/>
        <w:rPr>
          <w:color w:val="000000"/>
        </w:rPr>
      </w:pPr>
    </w:p>
    <w:p w14:paraId="651CC555">
      <w:pPr>
        <w:tabs>
          <w:tab w:val="left" w:pos="4873"/>
        </w:tabs>
        <w:spacing w:line="360" w:lineRule="auto"/>
        <w:jc w:val="left"/>
        <w:textAlignment w:val="center"/>
        <w:rPr>
          <w:color w:val="000000"/>
        </w:rPr>
      </w:pPr>
      <w:r>
        <w:rPr>
          <w:color w:val="000000"/>
        </w:rPr>
        <w:t xml:space="preserve">A. </w:t>
      </w:r>
      <w:r>
        <w:rPr>
          <w:rFonts w:ascii="宋体" w:hAnsi="宋体"/>
          <w:color w:val="000000"/>
        </w:rPr>
        <w:t>清朝主动开放力度加强</w:t>
      </w:r>
      <w:r>
        <w:rPr>
          <w:color w:val="000000"/>
        </w:rPr>
        <w:tab/>
      </w:r>
      <w:r>
        <w:rPr>
          <w:color w:val="000000"/>
        </w:rPr>
        <w:t xml:space="preserve">B. </w:t>
      </w:r>
      <w:r>
        <w:rPr>
          <w:rFonts w:ascii="宋体" w:hAnsi="宋体"/>
          <w:color w:val="000000"/>
        </w:rPr>
        <w:t>中国的半殖民地化程度进一步加深</w:t>
      </w:r>
    </w:p>
    <w:p w14:paraId="69F83EA9">
      <w:pPr>
        <w:tabs>
          <w:tab w:val="left" w:pos="4873"/>
        </w:tabs>
        <w:spacing w:line="360" w:lineRule="auto"/>
        <w:jc w:val="left"/>
        <w:textAlignment w:val="center"/>
        <w:rPr>
          <w:color w:val="000000"/>
        </w:rPr>
      </w:pPr>
      <w:r>
        <w:rPr>
          <w:color w:val="000000"/>
        </w:rPr>
        <w:t xml:space="preserve">C. </w:t>
      </w:r>
      <w:r>
        <w:rPr>
          <w:rFonts w:ascii="宋体" w:hAnsi="宋体"/>
          <w:color w:val="000000"/>
        </w:rPr>
        <w:t>清朝通商口岸日益减少</w:t>
      </w:r>
      <w:r>
        <w:rPr>
          <w:color w:val="000000"/>
        </w:rPr>
        <w:tab/>
      </w:r>
      <w:r>
        <w:rPr>
          <w:color w:val="000000"/>
        </w:rPr>
        <w:t xml:space="preserve">D. </w:t>
      </w:r>
      <w:r>
        <w:rPr>
          <w:rFonts w:ascii="宋体" w:hAnsi="宋体"/>
          <w:color w:val="000000"/>
        </w:rPr>
        <w:t>中国完全沦为半殖民地半封建社会</w:t>
      </w:r>
    </w:p>
    <w:p w14:paraId="2EE79517">
      <w:pPr>
        <w:spacing w:line="360" w:lineRule="auto"/>
        <w:textAlignment w:val="center"/>
        <w:rPr>
          <w:color w:val="000000"/>
        </w:rPr>
      </w:pPr>
      <w:r>
        <w:rPr>
          <w:color w:val="2E75B6"/>
        </w:rPr>
        <w:t>【答案】</w:t>
      </w:r>
      <w:r>
        <w:rPr>
          <w:color w:val="000000"/>
        </w:rPr>
        <w:t>B</w:t>
      </w:r>
    </w:p>
    <w:p w14:paraId="0DDBC54F">
      <w:pPr>
        <w:spacing w:line="360" w:lineRule="auto"/>
        <w:textAlignment w:val="center"/>
        <w:rPr>
          <w:color w:val="000000"/>
        </w:rPr>
      </w:pPr>
      <w:r>
        <w:rPr>
          <w:color w:val="2E75B6"/>
        </w:rPr>
        <w:t>【解析】</w:t>
      </w:r>
    </w:p>
    <w:p w14:paraId="3FD84094">
      <w:pPr>
        <w:spacing w:line="360" w:lineRule="auto"/>
        <w:jc w:val="left"/>
        <w:textAlignment w:val="center"/>
        <w:rPr>
          <w:color w:val="000000"/>
        </w:rPr>
      </w:pPr>
      <w:r>
        <w:rPr>
          <w:color w:val="000000"/>
        </w:rPr>
        <w:t>【详解】根据表格信息结合所学知识可知，鸦片战争后中国 开始沦为半殖民地半封建社会，第二次鸦片战争后中国的半殖民地化程度进一步加深，B项正确 ；清朝是被迫开放的，排除A项；格努表格信息可以看到清朝通商口岸日益增多，排除C项；八国联军侵华战争失败后中国才完全沦为半殖民地半封建社会，排除D项。故选B项。</w:t>
      </w:r>
    </w:p>
    <w:p w14:paraId="0020FD7F">
      <w:pPr>
        <w:spacing w:line="360" w:lineRule="auto"/>
        <w:jc w:val="left"/>
        <w:textAlignment w:val="center"/>
        <w:rPr>
          <w:color w:val="000000"/>
        </w:rPr>
      </w:pPr>
      <w:r>
        <w:rPr>
          <w:color w:val="000000"/>
        </w:rPr>
        <w:t xml:space="preserve">14. </w:t>
      </w:r>
      <w:r>
        <w:rPr>
          <w:rFonts w:ascii="宋体" w:hAnsi="宋体"/>
          <w:color w:val="000000"/>
        </w:rPr>
        <w:t>鸦片战争以来，西洋人步步紧逼而来，中国必须迎头抗御这一挑战，断然采纳西式船炮来加强自身。据此判断，下列属于</w:t>
      </w:r>
      <w:r>
        <w:rPr>
          <w:rFonts w:eastAsia="Times New Roman" w:cs="Times New Roman"/>
          <w:color w:val="000000"/>
        </w:rPr>
        <w:t>19</w:t>
      </w:r>
      <w:r>
        <w:rPr>
          <w:rFonts w:ascii="宋体" w:hAnsi="宋体"/>
          <w:color w:val="000000"/>
        </w:rPr>
        <w:t>世纪</w:t>
      </w:r>
      <w:r>
        <w:rPr>
          <w:rFonts w:eastAsia="Times New Roman" w:cs="Times New Roman"/>
          <w:color w:val="000000"/>
        </w:rPr>
        <w:t>60</w:t>
      </w:r>
      <w:r>
        <w:rPr>
          <w:rFonts w:ascii="宋体" w:hAnsi="宋体"/>
          <w:color w:val="000000"/>
        </w:rPr>
        <w:t>年代中国“迎头抗御这一挑战”的措施是（</w:t>
      </w:r>
      <w:r>
        <w:rPr>
          <w:rFonts w:eastAsia="Times New Roman" w:cs="Times New Roman"/>
          <w:color w:val="000000"/>
        </w:rPr>
        <w:t xml:space="preserve">   </w:t>
      </w:r>
      <w:r>
        <w:rPr>
          <w:rFonts w:ascii="宋体" w:hAnsi="宋体"/>
          <w:color w:val="000000"/>
        </w:rPr>
        <w:t>）</w:t>
      </w:r>
    </w:p>
    <w:p w14:paraId="38C9622F">
      <w:pPr>
        <w:tabs>
          <w:tab w:val="left" w:pos="4873"/>
        </w:tabs>
        <w:spacing w:line="360" w:lineRule="auto"/>
        <w:jc w:val="left"/>
        <w:textAlignment w:val="center"/>
        <w:rPr>
          <w:color w:val="000000"/>
        </w:rPr>
      </w:pPr>
      <w:r>
        <w:rPr>
          <w:color w:val="000000"/>
        </w:rPr>
        <w:t xml:space="preserve">A. </w:t>
      </w:r>
      <w:r>
        <w:rPr>
          <w:rFonts w:ascii="宋体" w:hAnsi="宋体"/>
          <w:color w:val="000000"/>
        </w:rPr>
        <w:t>创办近代军事企业</w:t>
      </w:r>
      <w:r>
        <w:rPr>
          <w:color w:val="000000"/>
        </w:rPr>
        <w:tab/>
      </w:r>
      <w:r>
        <w:rPr>
          <w:color w:val="000000"/>
        </w:rPr>
        <w:t xml:space="preserve">B. </w:t>
      </w:r>
      <w:r>
        <w:rPr>
          <w:rFonts w:ascii="宋体" w:hAnsi="宋体"/>
          <w:color w:val="000000"/>
        </w:rPr>
        <w:t>允许广大官民上书言事</w:t>
      </w:r>
    </w:p>
    <w:p w14:paraId="70CF8862">
      <w:pPr>
        <w:tabs>
          <w:tab w:val="left" w:pos="4873"/>
        </w:tabs>
        <w:spacing w:line="360" w:lineRule="auto"/>
        <w:jc w:val="left"/>
        <w:textAlignment w:val="center"/>
        <w:rPr>
          <w:color w:val="000000"/>
        </w:rPr>
      </w:pPr>
      <w:r>
        <w:rPr>
          <w:color w:val="000000"/>
        </w:rPr>
        <w:t xml:space="preserve">C. </w:t>
      </w:r>
      <w:r>
        <w:rPr>
          <w:rFonts w:ascii="宋体" w:hAnsi="宋体"/>
          <w:color w:val="000000"/>
        </w:rPr>
        <w:t>建立起京师大学堂</w:t>
      </w:r>
      <w:r>
        <w:rPr>
          <w:color w:val="000000"/>
        </w:rPr>
        <w:tab/>
      </w:r>
      <w:r>
        <w:rPr>
          <w:color w:val="000000"/>
        </w:rPr>
        <w:t xml:space="preserve">D. </w:t>
      </w:r>
      <w:r>
        <w:rPr>
          <w:rFonts w:ascii="宋体" w:hAnsi="宋体"/>
          <w:color w:val="000000"/>
        </w:rPr>
        <w:t>鼓励私人兴办工矿企业</w:t>
      </w:r>
    </w:p>
    <w:p w14:paraId="1D8D8664">
      <w:pPr>
        <w:spacing w:line="360" w:lineRule="auto"/>
        <w:textAlignment w:val="center"/>
        <w:rPr>
          <w:color w:val="000000"/>
        </w:rPr>
      </w:pPr>
      <w:r>
        <w:rPr>
          <w:color w:val="2E75B6"/>
        </w:rPr>
        <w:t>【答案】</w:t>
      </w:r>
      <w:r>
        <w:rPr>
          <w:color w:val="000000"/>
        </w:rPr>
        <w:t>A</w:t>
      </w:r>
    </w:p>
    <w:p w14:paraId="0C189D39">
      <w:pPr>
        <w:spacing w:line="360" w:lineRule="auto"/>
        <w:textAlignment w:val="center"/>
        <w:rPr>
          <w:color w:val="000000"/>
        </w:rPr>
      </w:pPr>
      <w:r>
        <w:rPr>
          <w:color w:val="2E75B6"/>
        </w:rPr>
        <w:t>【解析】</w:t>
      </w:r>
    </w:p>
    <w:p w14:paraId="3E7BA2F0">
      <w:pPr>
        <w:spacing w:line="360" w:lineRule="auto"/>
        <w:jc w:val="left"/>
        <w:textAlignment w:val="center"/>
        <w:rPr>
          <w:color w:val="000000"/>
        </w:rPr>
      </w:pPr>
      <w:r>
        <w:rPr>
          <w:color w:val="000000"/>
        </w:rPr>
        <w:t>【详解】根据“西洋人步步紧逼而来，中国必须迎头抗御这一挑战，断然采纳西式船炮来加强自身。”可知，该观点是利用西方先进技术，强兵富国，维护清王朝统治，这正是洋务运动的目的，创办近代军事企业是洋务运动的内容之一，A项正确；允许广大官民上书言事是戊戌变法时期改革的内容，排除B项；京师大学堂是戊戌变法运动时期建立的，排除C项；鼓励私人兴办工矿企业是戊戌变法的内容，排除D项。故选A项。</w:t>
      </w:r>
    </w:p>
    <w:p w14:paraId="2B21D673">
      <w:pPr>
        <w:spacing w:line="360" w:lineRule="auto"/>
        <w:jc w:val="left"/>
        <w:textAlignment w:val="center"/>
        <w:rPr>
          <w:color w:val="000000"/>
        </w:rPr>
      </w:pPr>
      <w:r>
        <w:rPr>
          <w:color w:val="000000"/>
        </w:rPr>
        <w:t xml:space="preserve">15. </w:t>
      </w:r>
      <w:r>
        <w:rPr>
          <w:rFonts w:ascii="宋体" w:hAnsi="宋体"/>
          <w:color w:val="000000"/>
        </w:rPr>
        <w:t>“甲午战争，我们被日本一举打败，这个刺激才真正刺痛了中国的士大夫，以高级官僚和士大夫为代表的中国社会精英阶层，一边在应付来自外来的挑战，另一边也逐渐缓慢地开始反思。”</w:t>
      </w:r>
      <w:r>
        <w:rPr>
          <w:rFonts w:eastAsia="Times New Roman" w:cs="Times New Roman"/>
          <w:color w:val="000000"/>
        </w:rPr>
        <w:t>19</w:t>
      </w:r>
      <w:r>
        <w:rPr>
          <w:rFonts w:ascii="宋体" w:hAnsi="宋体"/>
          <w:color w:val="000000"/>
        </w:rPr>
        <w:t>世纪末，这种“反思”演化成的实际行动是（</w:t>
      </w:r>
      <w:r>
        <w:rPr>
          <w:rFonts w:eastAsia="Times New Roman" w:cs="Times New Roman"/>
          <w:color w:val="000000"/>
        </w:rPr>
        <w:t xml:space="preserve">   </w:t>
      </w:r>
      <w:r>
        <w:rPr>
          <w:rFonts w:ascii="宋体" w:hAnsi="宋体"/>
          <w:color w:val="000000"/>
        </w:rPr>
        <w:t>）</w:t>
      </w:r>
    </w:p>
    <w:p w14:paraId="479C20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洋务运动</w:t>
      </w:r>
      <w:r>
        <w:rPr>
          <w:color w:val="000000"/>
        </w:rPr>
        <w:tab/>
      </w:r>
      <w:r>
        <w:rPr>
          <w:color w:val="000000"/>
        </w:rPr>
        <w:t xml:space="preserve">B. </w:t>
      </w:r>
      <w:r>
        <w:rPr>
          <w:rFonts w:ascii="宋体" w:hAnsi="宋体"/>
          <w:color w:val="000000"/>
        </w:rPr>
        <w:t>百日维新</w:t>
      </w:r>
      <w:r>
        <w:rPr>
          <w:color w:val="000000"/>
        </w:rPr>
        <w:tab/>
      </w:r>
      <w:r>
        <w:rPr>
          <w:color w:val="000000"/>
        </w:rPr>
        <w:t xml:space="preserve">C. </w:t>
      </w:r>
      <w:r>
        <w:rPr>
          <w:rFonts w:ascii="宋体" w:hAnsi="宋体"/>
          <w:color w:val="000000"/>
        </w:rPr>
        <w:t>武昌起义</w:t>
      </w:r>
      <w:r>
        <w:rPr>
          <w:color w:val="000000"/>
        </w:rPr>
        <w:tab/>
      </w:r>
      <w:r>
        <w:rPr>
          <w:color w:val="000000"/>
        </w:rPr>
        <w:t xml:space="preserve">D. </w:t>
      </w:r>
      <w:r>
        <w:rPr>
          <w:rFonts w:ascii="宋体" w:hAnsi="宋体"/>
          <w:color w:val="000000"/>
        </w:rPr>
        <w:t>新文化运动</w:t>
      </w:r>
    </w:p>
    <w:p w14:paraId="10B4D84C">
      <w:pPr>
        <w:spacing w:line="360" w:lineRule="auto"/>
        <w:textAlignment w:val="center"/>
        <w:rPr>
          <w:color w:val="000000"/>
        </w:rPr>
      </w:pPr>
      <w:r>
        <w:rPr>
          <w:color w:val="2E75B6"/>
        </w:rPr>
        <w:t>【答案】</w:t>
      </w:r>
      <w:r>
        <w:rPr>
          <w:color w:val="000000"/>
        </w:rPr>
        <w:t>B</w:t>
      </w:r>
    </w:p>
    <w:p w14:paraId="2F720A92">
      <w:pPr>
        <w:spacing w:line="360" w:lineRule="auto"/>
        <w:textAlignment w:val="center"/>
        <w:rPr>
          <w:color w:val="000000"/>
        </w:rPr>
      </w:pPr>
      <w:r>
        <w:rPr>
          <w:color w:val="2E75B6"/>
        </w:rPr>
        <w:t>【解析】</w:t>
      </w:r>
    </w:p>
    <w:p w14:paraId="3FF0D659">
      <w:pPr>
        <w:spacing w:line="360" w:lineRule="auto"/>
        <w:jc w:val="left"/>
        <w:textAlignment w:val="center"/>
        <w:rPr>
          <w:color w:val="000000"/>
        </w:rPr>
      </w:pPr>
      <w:r>
        <w:rPr>
          <w:color w:val="000000"/>
        </w:rPr>
        <w:t>【详解】</w:t>
      </w:r>
      <w:r>
        <w:rPr>
          <w:rFonts w:ascii="宋体" w:hAnsi="宋体"/>
          <w:color w:val="000000"/>
        </w:rPr>
        <w:t>根据材料结合所学知识可知，从鸦片战争到第二次鸦片战争，到火烧圆明园，一系列的这种丧权辱国的条约签订，其实并没有真正从文化和精神的层面触动中国士大夫，甲午战争，我们是被日本一举打败，这个刺激才真正刺痛了中国的士大夫，《马关条约》给士大夫所带来的震动，在几年内逐渐演化成实际而有效的行动，康有为连续八次上书光绪皇帝，恳求朝廷效法彼得大帝和明治天皇的模式进行一场制度性变革，公元1898年六月十一日，光绪皇帝颁布“明定国是”诏书，这便是维新变法的开始，B项正确；洋务运动从十九世纪六十年代开始，排除A项；武昌起义发生在20世纪，排除C项；新文化运动不符合题意，排除D项。故选B项。</w:t>
      </w:r>
    </w:p>
    <w:p w14:paraId="5C4D500B">
      <w:pPr>
        <w:spacing w:line="360" w:lineRule="auto"/>
        <w:jc w:val="left"/>
        <w:textAlignment w:val="center"/>
        <w:rPr>
          <w:color w:val="000000"/>
        </w:rPr>
      </w:pPr>
      <w:r>
        <w:rPr>
          <w:color w:val="000000"/>
        </w:rPr>
        <w:t xml:space="preserve">16. </w:t>
      </w:r>
      <w:r>
        <w:rPr>
          <w:rFonts w:eastAsia="Times New Roman" w:cs="Times New Roman"/>
          <w:color w:val="000000"/>
        </w:rPr>
        <w:t>1839</w:t>
      </w:r>
      <w:r>
        <w:rPr>
          <w:rFonts w:ascii="宋体" w:hAnsi="宋体"/>
          <w:color w:val="000000"/>
        </w:rPr>
        <w:t>年，林则徐在这座城市开启了轰轰烈烈的禁烟运动；</w:t>
      </w:r>
      <w:r>
        <w:rPr>
          <w:rFonts w:eastAsia="Times New Roman" w:cs="Times New Roman"/>
          <w:color w:val="000000"/>
        </w:rPr>
        <w:t>1911</w:t>
      </w:r>
      <w:r>
        <w:rPr>
          <w:rFonts w:ascii="宋体" w:hAnsi="宋体"/>
          <w:color w:val="000000"/>
        </w:rPr>
        <w:t>年，革命党人在这座城市高举义旗，与清军展开激烈巷战，史称“黄花岗起义”。“这座城市”是（</w:t>
      </w:r>
      <w:r>
        <w:rPr>
          <w:rFonts w:eastAsia="Times New Roman" w:cs="Times New Roman"/>
          <w:color w:val="000000"/>
        </w:rPr>
        <w:t xml:space="preserve">   </w:t>
      </w:r>
      <w:r>
        <w:rPr>
          <w:rFonts w:ascii="宋体" w:hAnsi="宋体"/>
          <w:color w:val="000000"/>
        </w:rPr>
        <w:t>）</w:t>
      </w:r>
    </w:p>
    <w:p w14:paraId="29633E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北京</w:t>
      </w:r>
      <w:r>
        <w:rPr>
          <w:color w:val="000000"/>
        </w:rPr>
        <w:tab/>
      </w:r>
      <w:r>
        <w:rPr>
          <w:color w:val="000000"/>
        </w:rPr>
        <w:t xml:space="preserve">B. </w:t>
      </w:r>
      <w:r>
        <w:rPr>
          <w:rFonts w:ascii="宋体" w:hAnsi="宋体"/>
          <w:color w:val="000000"/>
        </w:rPr>
        <w:t>上海</w:t>
      </w:r>
      <w:r>
        <w:rPr>
          <w:color w:val="000000"/>
        </w:rPr>
        <w:tab/>
      </w:r>
      <w:r>
        <w:rPr>
          <w:color w:val="000000"/>
        </w:rPr>
        <w:t xml:space="preserve">C. </w:t>
      </w:r>
      <w:r>
        <w:rPr>
          <w:rFonts w:ascii="宋体" w:hAnsi="宋体"/>
          <w:color w:val="000000"/>
        </w:rPr>
        <w:t>广州</w:t>
      </w:r>
      <w:r>
        <w:rPr>
          <w:color w:val="000000"/>
        </w:rPr>
        <w:tab/>
      </w:r>
      <w:r>
        <w:rPr>
          <w:color w:val="000000"/>
        </w:rPr>
        <w:t xml:space="preserve">D. </w:t>
      </w:r>
      <w:r>
        <w:rPr>
          <w:rFonts w:ascii="宋体" w:hAnsi="宋体"/>
          <w:color w:val="000000"/>
        </w:rPr>
        <w:t>武汉</w:t>
      </w:r>
    </w:p>
    <w:p w14:paraId="71594E92">
      <w:pPr>
        <w:spacing w:line="360" w:lineRule="auto"/>
        <w:textAlignment w:val="center"/>
        <w:rPr>
          <w:color w:val="000000"/>
        </w:rPr>
      </w:pPr>
      <w:r>
        <w:rPr>
          <w:color w:val="2E75B6"/>
        </w:rPr>
        <w:t>【答案】</w:t>
      </w:r>
      <w:r>
        <w:rPr>
          <w:color w:val="000000"/>
        </w:rPr>
        <w:t>C</w:t>
      </w:r>
    </w:p>
    <w:p w14:paraId="174C38B2">
      <w:pPr>
        <w:spacing w:line="360" w:lineRule="auto"/>
        <w:textAlignment w:val="center"/>
        <w:rPr>
          <w:color w:val="000000"/>
        </w:rPr>
      </w:pPr>
      <w:r>
        <w:rPr>
          <w:color w:val="2E75B6"/>
        </w:rPr>
        <w:t>【解析】</w:t>
      </w:r>
    </w:p>
    <w:p w14:paraId="633449E5">
      <w:pPr>
        <w:spacing w:line="360" w:lineRule="auto"/>
        <w:jc w:val="left"/>
        <w:textAlignment w:val="center"/>
        <w:rPr>
          <w:color w:val="000000"/>
        </w:rPr>
      </w:pPr>
      <w:r>
        <w:rPr>
          <w:color w:val="000000"/>
        </w:rPr>
        <w:t>【详解】结合所学知识可知，1839年，林则徐在广州虎门进行了禁烟运动；1910年，孙中山同黄兴、赵声等人商讨在广州举行起义，1911年4月，由于情况发生变化，黄兴在准备尚未就绪的情况下，临时决定提前举事，革命党人与清军展开激烈巷战，苦战一昼夜，终因众寡悬殊起义失败，很多革命党人壮烈牺牲，后来，将收殓到的七十二具烈士遗骸，合葬于广州黄花岗称作“黄花岗七十二烈士”，这次起义也被称为黄花岗起义。C项正确；北京与材料内容不符，排除A项；上海与材料内容不符，排除B项；武汉与材料内容不符，排除D项。故选C项。</w:t>
      </w:r>
    </w:p>
    <w:p w14:paraId="12D5EEAA">
      <w:pPr>
        <w:spacing w:line="360" w:lineRule="auto"/>
        <w:jc w:val="left"/>
        <w:textAlignment w:val="center"/>
        <w:rPr>
          <w:color w:val="000000"/>
        </w:rPr>
      </w:pPr>
      <w:r>
        <w:rPr>
          <w:color w:val="000000"/>
        </w:rPr>
        <w:t xml:space="preserve">17. </w:t>
      </w:r>
      <w:r>
        <w:rPr>
          <w:rFonts w:ascii="宋体" w:hAnsi="宋体"/>
          <w:color w:val="000000"/>
        </w:rPr>
        <w:t>“洋务运动、太平天国、辛亥革命没有完成启蒙，中国移植了民主宪政，却出现了严重水土不服，民主自由没有成为一种社会常识和社会共识。”材料指出了新文化运动的（</w:t>
      </w:r>
      <w:r>
        <w:rPr>
          <w:rFonts w:eastAsia="Times New Roman" w:cs="Times New Roman"/>
          <w:color w:val="000000"/>
        </w:rPr>
        <w:t xml:space="preserve">   </w:t>
      </w:r>
      <w:r>
        <w:rPr>
          <w:rFonts w:ascii="宋体" w:hAnsi="宋体"/>
          <w:color w:val="000000"/>
        </w:rPr>
        <w:t>）</w:t>
      </w:r>
    </w:p>
    <w:p w14:paraId="3D01CF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背景</w:t>
      </w:r>
      <w:r>
        <w:rPr>
          <w:color w:val="000000"/>
        </w:rPr>
        <w:tab/>
      </w:r>
      <w:r>
        <w:rPr>
          <w:color w:val="000000"/>
        </w:rPr>
        <w:t xml:space="preserve">B. </w:t>
      </w:r>
      <w:r>
        <w:rPr>
          <w:rFonts w:ascii="宋体" w:hAnsi="宋体"/>
          <w:color w:val="000000"/>
        </w:rPr>
        <w:t>内容</w:t>
      </w:r>
      <w:r>
        <w:rPr>
          <w:color w:val="000000"/>
        </w:rPr>
        <w:tab/>
      </w:r>
      <w:r>
        <w:rPr>
          <w:color w:val="000000"/>
        </w:rPr>
        <w:t xml:space="preserve">C. </w:t>
      </w:r>
      <w:r>
        <w:rPr>
          <w:rFonts w:ascii="宋体" w:hAnsi="宋体"/>
          <w:color w:val="000000"/>
        </w:rPr>
        <w:t>过程</w:t>
      </w:r>
      <w:r>
        <w:rPr>
          <w:color w:val="000000"/>
        </w:rPr>
        <w:tab/>
      </w:r>
      <w:r>
        <w:rPr>
          <w:color w:val="000000"/>
        </w:rPr>
        <w:t xml:space="preserve">D. </w:t>
      </w:r>
      <w:r>
        <w:rPr>
          <w:rFonts w:ascii="宋体" w:hAnsi="宋体"/>
          <w:color w:val="000000"/>
        </w:rPr>
        <w:t>地位</w:t>
      </w:r>
    </w:p>
    <w:p w14:paraId="1D75F5F6">
      <w:pPr>
        <w:spacing w:line="360" w:lineRule="auto"/>
        <w:textAlignment w:val="center"/>
        <w:rPr>
          <w:color w:val="000000"/>
        </w:rPr>
      </w:pPr>
      <w:r>
        <w:rPr>
          <w:color w:val="2E75B6"/>
        </w:rPr>
        <w:t>【答案】</w:t>
      </w:r>
      <w:r>
        <w:rPr>
          <w:color w:val="000000"/>
        </w:rPr>
        <w:t>A</w:t>
      </w:r>
    </w:p>
    <w:p w14:paraId="53041E5A">
      <w:pPr>
        <w:spacing w:line="360" w:lineRule="auto"/>
        <w:textAlignment w:val="center"/>
        <w:rPr>
          <w:color w:val="000000"/>
        </w:rPr>
      </w:pPr>
      <w:r>
        <w:rPr>
          <w:color w:val="2E75B6"/>
        </w:rPr>
        <w:t>【解析】</w:t>
      </w:r>
    </w:p>
    <w:p w14:paraId="286AD909">
      <w:pPr>
        <w:spacing w:line="360" w:lineRule="auto"/>
        <w:jc w:val="left"/>
        <w:textAlignment w:val="center"/>
        <w:rPr>
          <w:color w:val="000000"/>
        </w:rPr>
      </w:pPr>
      <w:r>
        <w:rPr>
          <w:color w:val="000000"/>
        </w:rPr>
        <w:t>【详解】结合所学知识，洋务运动、太平天国、辛亥革命都发生在新文化运动之前，所以材料指出的应该是新文化运动的背景，A项正确；材料中没有体现新文化运动的内容，排除B项；材料中没有体现新文化运动的过程，排除C项；材料中没有体现新文化运动的地位，排除D项。故选A项。</w:t>
      </w:r>
    </w:p>
    <w:p w14:paraId="0D1D650A">
      <w:pPr>
        <w:spacing w:line="360" w:lineRule="auto"/>
        <w:jc w:val="left"/>
        <w:textAlignment w:val="center"/>
        <w:rPr>
          <w:color w:val="000000"/>
        </w:rPr>
      </w:pPr>
      <w:r>
        <w:rPr>
          <w:color w:val="000000"/>
        </w:rPr>
        <w:t xml:space="preserve">18. </w:t>
      </w:r>
      <w:r>
        <w:rPr>
          <w:rFonts w:ascii="宋体" w:hAnsi="宋体"/>
          <w:color w:val="000000"/>
        </w:rPr>
        <w:t>下图漫画中的学生们高举“誓死力争，还我青岛”“外争主权，内除国贼”等标语举行示威游行。漫画反映的历史事件（</w:t>
      </w:r>
      <w:r>
        <w:rPr>
          <w:rFonts w:eastAsia="Times New Roman" w:cs="Times New Roman"/>
          <w:color w:val="000000"/>
        </w:rPr>
        <w:t xml:space="preserve">   </w:t>
      </w:r>
      <w:r>
        <w:rPr>
          <w:rFonts w:ascii="宋体" w:hAnsi="宋体"/>
          <w:color w:val="000000"/>
        </w:rPr>
        <w:t>）</w:t>
      </w:r>
    </w:p>
    <w:p w14:paraId="6431780D">
      <w:pPr>
        <w:spacing w:line="360" w:lineRule="auto"/>
        <w:jc w:val="left"/>
        <w:textAlignment w:val="center"/>
        <w:rPr>
          <w:color w:val="000000"/>
        </w:rPr>
      </w:pPr>
      <w:r>
        <w:rPr>
          <w:color w:val="000000"/>
        </w:rPr>
        <w:drawing>
          <wp:inline distT="0" distB="0" distL="114300" distR="114300">
            <wp:extent cx="971550" cy="647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971550" cy="647700"/>
                    </a:xfrm>
                    <a:prstGeom prst="rect">
                      <a:avLst/>
                    </a:prstGeom>
                  </pic:spPr>
                </pic:pic>
              </a:graphicData>
            </a:graphic>
          </wp:inline>
        </w:drawing>
      </w:r>
    </w:p>
    <w:p w14:paraId="0065EC32">
      <w:pPr>
        <w:tabs>
          <w:tab w:val="left" w:pos="4873"/>
        </w:tabs>
        <w:spacing w:line="360" w:lineRule="auto"/>
        <w:jc w:val="left"/>
        <w:textAlignment w:val="center"/>
        <w:rPr>
          <w:color w:val="000000"/>
        </w:rPr>
      </w:pPr>
      <w:r>
        <w:rPr>
          <w:color w:val="000000"/>
        </w:rPr>
        <w:t xml:space="preserve">A. </w:t>
      </w:r>
      <w:r>
        <w:rPr>
          <w:rFonts w:ascii="宋体" w:hAnsi="宋体"/>
          <w:color w:val="000000"/>
        </w:rPr>
        <w:t>开启了中国的近代化进程</w:t>
      </w:r>
      <w:r>
        <w:rPr>
          <w:color w:val="000000"/>
        </w:rPr>
        <w:tab/>
      </w:r>
      <w:r>
        <w:rPr>
          <w:color w:val="000000"/>
        </w:rPr>
        <w:t xml:space="preserve">B. </w:t>
      </w:r>
      <w:r>
        <w:rPr>
          <w:rFonts w:ascii="宋体" w:hAnsi="宋体"/>
          <w:color w:val="000000"/>
        </w:rPr>
        <w:t>推翻了清王朝的反动统治</w:t>
      </w:r>
    </w:p>
    <w:p w14:paraId="56F25242">
      <w:pPr>
        <w:tabs>
          <w:tab w:val="left" w:pos="4873"/>
        </w:tabs>
        <w:spacing w:line="360" w:lineRule="auto"/>
        <w:jc w:val="left"/>
        <w:textAlignment w:val="center"/>
        <w:rPr>
          <w:color w:val="000000"/>
        </w:rPr>
      </w:pPr>
      <w:r>
        <w:rPr>
          <w:color w:val="000000"/>
        </w:rPr>
        <w:t xml:space="preserve">C. </w:t>
      </w:r>
      <w:r>
        <w:rPr>
          <w:rFonts w:ascii="宋体" w:hAnsi="宋体"/>
          <w:color w:val="000000"/>
        </w:rPr>
        <w:t>成为中国新民主主义革命的开端</w:t>
      </w:r>
      <w:r>
        <w:rPr>
          <w:color w:val="000000"/>
        </w:rPr>
        <w:tab/>
      </w:r>
      <w:r>
        <w:rPr>
          <w:color w:val="000000"/>
        </w:rPr>
        <w:t xml:space="preserve">D. </w:t>
      </w:r>
      <w:r>
        <w:rPr>
          <w:rFonts w:ascii="宋体" w:hAnsi="宋体"/>
          <w:color w:val="000000"/>
        </w:rPr>
        <w:t>终结了中国两千多年的封建制度</w:t>
      </w:r>
    </w:p>
    <w:p w14:paraId="186BC44A">
      <w:pPr>
        <w:spacing w:line="360" w:lineRule="auto"/>
        <w:textAlignment w:val="center"/>
        <w:rPr>
          <w:color w:val="000000"/>
        </w:rPr>
      </w:pPr>
      <w:r>
        <w:rPr>
          <w:color w:val="2E75B6"/>
        </w:rPr>
        <w:t>【答案】</w:t>
      </w:r>
      <w:r>
        <w:rPr>
          <w:color w:val="000000"/>
        </w:rPr>
        <w:t>C</w:t>
      </w:r>
    </w:p>
    <w:p w14:paraId="1C613524">
      <w:pPr>
        <w:spacing w:line="360" w:lineRule="auto"/>
        <w:textAlignment w:val="center"/>
        <w:rPr>
          <w:color w:val="000000"/>
        </w:rPr>
      </w:pPr>
      <w:r>
        <w:rPr>
          <w:color w:val="2E75B6"/>
        </w:rPr>
        <w:t>【解析】</w:t>
      </w:r>
    </w:p>
    <w:p w14:paraId="2B68AD34">
      <w:pPr>
        <w:spacing w:line="360" w:lineRule="auto"/>
        <w:jc w:val="left"/>
        <w:textAlignment w:val="center"/>
        <w:rPr>
          <w:color w:val="000000"/>
        </w:rPr>
      </w:pPr>
      <w:r>
        <w:rPr>
          <w:color w:val="000000"/>
        </w:rPr>
        <w:t>【详解】结合所学知识，“誓死力争，还我青岛”“外争主权，内除国贼”等标语出现在五四运动之中，五四运动成为中国新民主主义革命的开端，C项正确；开启了中国的近代化进程的是洋务运动，排除A项；推翻了清王朝的反动统治的是辛亥革命，排除B项；终结了中国两千多年的封建制度的是新中国成立，排除D项。故选C项。</w:t>
      </w:r>
    </w:p>
    <w:p w14:paraId="01436FA7">
      <w:pPr>
        <w:spacing w:line="360" w:lineRule="auto"/>
        <w:jc w:val="left"/>
        <w:textAlignment w:val="center"/>
        <w:rPr>
          <w:color w:val="000000"/>
        </w:rPr>
      </w:pPr>
      <w:r>
        <w:rPr>
          <w:color w:val="000000"/>
        </w:rPr>
        <w:t xml:space="preserve">19. </w:t>
      </w:r>
      <w:r>
        <w:rPr>
          <w:rFonts w:eastAsia="Times New Roman" w:cs="Times New Roman"/>
          <w:color w:val="000000"/>
        </w:rPr>
        <w:t>20</w:t>
      </w:r>
      <w:r>
        <w:rPr>
          <w:rFonts w:ascii="宋体" w:hAnsi="宋体"/>
          <w:color w:val="000000"/>
        </w:rPr>
        <w:t>世纪</w:t>
      </w:r>
      <w:r>
        <w:rPr>
          <w:rFonts w:eastAsia="Times New Roman" w:cs="Times New Roman"/>
          <w:color w:val="000000"/>
        </w:rPr>
        <w:t>20</w:t>
      </w:r>
      <w:r>
        <w:rPr>
          <w:rFonts w:ascii="宋体" w:hAnsi="宋体"/>
          <w:color w:val="000000"/>
        </w:rPr>
        <w:t>年代初期一次民意测验表明，爱吃中餐者占</w:t>
      </w:r>
      <w:r>
        <w:rPr>
          <w:rFonts w:eastAsia="Times New Roman" w:cs="Times New Roman"/>
          <w:color w:val="000000"/>
        </w:rPr>
        <w:t>77%</w:t>
      </w:r>
      <w:r>
        <w:rPr>
          <w:rFonts w:ascii="宋体" w:hAnsi="宋体"/>
          <w:color w:val="000000"/>
        </w:rPr>
        <w:t>，爱吃西餐、中式西餐、兼食中餐者占</w:t>
      </w:r>
      <w:r>
        <w:rPr>
          <w:rFonts w:eastAsia="Times New Roman" w:cs="Times New Roman"/>
          <w:color w:val="000000"/>
        </w:rPr>
        <w:t>23%</w:t>
      </w:r>
      <w:r>
        <w:rPr>
          <w:rFonts w:ascii="宋体" w:hAnsi="宋体"/>
          <w:color w:val="000000"/>
        </w:rPr>
        <w:t>。中西餐交相辉映，共同构成了民国饮食业的新格局。材料反映了民国时期（</w:t>
      </w:r>
      <w:r>
        <w:rPr>
          <w:rFonts w:eastAsia="Times New Roman" w:cs="Times New Roman"/>
          <w:color w:val="000000"/>
        </w:rPr>
        <w:t xml:space="preserve">   </w:t>
      </w:r>
      <w:r>
        <w:rPr>
          <w:rFonts w:ascii="宋体" w:hAnsi="宋体"/>
          <w:color w:val="000000"/>
        </w:rPr>
        <w:t>）</w:t>
      </w:r>
    </w:p>
    <w:p w14:paraId="2341F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民主共和的进程</w:t>
      </w:r>
      <w:r>
        <w:rPr>
          <w:color w:val="000000"/>
        </w:rPr>
        <w:tab/>
      </w:r>
      <w:r>
        <w:rPr>
          <w:color w:val="000000"/>
        </w:rPr>
        <w:t xml:space="preserve">B. </w:t>
      </w:r>
      <w:r>
        <w:rPr>
          <w:rFonts w:ascii="宋体" w:hAnsi="宋体"/>
          <w:color w:val="000000"/>
        </w:rPr>
        <w:t>新式教育的出现</w:t>
      </w:r>
      <w:r>
        <w:rPr>
          <w:color w:val="000000"/>
        </w:rPr>
        <w:tab/>
      </w:r>
      <w:r>
        <w:rPr>
          <w:color w:val="000000"/>
        </w:rPr>
        <w:t xml:space="preserve">C. </w:t>
      </w:r>
      <w:r>
        <w:rPr>
          <w:rFonts w:ascii="宋体" w:hAnsi="宋体"/>
          <w:color w:val="000000"/>
        </w:rPr>
        <w:t>文学艺术的发展</w:t>
      </w:r>
      <w:r>
        <w:rPr>
          <w:color w:val="000000"/>
        </w:rPr>
        <w:tab/>
      </w:r>
      <w:r>
        <w:rPr>
          <w:color w:val="000000"/>
        </w:rPr>
        <w:t xml:space="preserve">D. </w:t>
      </w:r>
      <w:r>
        <w:rPr>
          <w:rFonts w:ascii="宋体" w:hAnsi="宋体"/>
          <w:color w:val="000000"/>
        </w:rPr>
        <w:t>社会生活的变化</w:t>
      </w:r>
    </w:p>
    <w:p w14:paraId="2DCC8681">
      <w:pPr>
        <w:spacing w:line="360" w:lineRule="auto"/>
        <w:textAlignment w:val="center"/>
        <w:rPr>
          <w:color w:val="000000"/>
        </w:rPr>
      </w:pPr>
      <w:r>
        <w:rPr>
          <w:color w:val="2E75B6"/>
        </w:rPr>
        <w:t>【答案】</w:t>
      </w:r>
      <w:r>
        <w:rPr>
          <w:color w:val="000000"/>
        </w:rPr>
        <w:t>D</w:t>
      </w:r>
    </w:p>
    <w:p w14:paraId="7CAB70BB">
      <w:pPr>
        <w:spacing w:line="360" w:lineRule="auto"/>
        <w:textAlignment w:val="center"/>
        <w:rPr>
          <w:color w:val="000000"/>
        </w:rPr>
      </w:pPr>
      <w:r>
        <w:rPr>
          <w:color w:val="2E75B6"/>
        </w:rPr>
        <w:t>【解析】</w:t>
      </w:r>
    </w:p>
    <w:p w14:paraId="774EBD67">
      <w:pPr>
        <w:spacing w:line="360" w:lineRule="auto"/>
        <w:jc w:val="left"/>
        <w:textAlignment w:val="center"/>
        <w:rPr>
          <w:color w:val="000000"/>
        </w:rPr>
      </w:pPr>
      <w:r>
        <w:rPr>
          <w:color w:val="000000"/>
        </w:rPr>
        <w:t>【详解】材料内容设涉及的是20世纪20年代民国初期人们饮食的变化，反映的是民国时期社会生活的变化，D项正确；材料内容与民主共和制进程无关，排除A项；材料内容与教育无关，排除B项；材料内容与文学艺术无关，排除C项。故选D项。</w:t>
      </w:r>
    </w:p>
    <w:p w14:paraId="669D50BA">
      <w:pPr>
        <w:spacing w:line="360" w:lineRule="auto"/>
        <w:jc w:val="left"/>
        <w:textAlignment w:val="center"/>
        <w:rPr>
          <w:color w:val="000000"/>
        </w:rPr>
      </w:pPr>
      <w:r>
        <w:rPr>
          <w:color w:val="000000"/>
        </w:rPr>
        <w:t xml:space="preserve">20. </w:t>
      </w:r>
      <w:r>
        <w:rPr>
          <w:rFonts w:ascii="宋体" w:hAnsi="宋体"/>
          <w:color w:val="000000"/>
        </w:rPr>
        <w:t>为庆祝抗日战争胜利</w:t>
      </w:r>
      <w:r>
        <w:rPr>
          <w:rFonts w:eastAsia="Times New Roman" w:cs="Times New Roman"/>
          <w:color w:val="000000"/>
        </w:rPr>
        <w:t>77</w:t>
      </w:r>
      <w:r>
        <w:rPr>
          <w:rFonts w:ascii="宋体" w:hAnsi="宋体"/>
          <w:color w:val="000000"/>
        </w:rPr>
        <w:t>周年，某校筹备组织“铭记历史铸国魂”主题活动。在活动征集中，同学们搜集到了如下素材。这反映出中国抗日战争的特点是（</w:t>
      </w:r>
      <w:r>
        <w:rPr>
          <w:rFonts w:eastAsia="Times New Roman" w:cs="Times New Roman"/>
          <w:color w:val="000000"/>
        </w:rPr>
        <w:t xml:space="preserve">   </w:t>
      </w:r>
      <w:r>
        <w:rPr>
          <w:rFonts w:ascii="宋体" w:hAnsi="宋体"/>
          <w:color w:val="000000"/>
        </w:rPr>
        <w:t>）</w:t>
      </w:r>
    </w:p>
    <w:p w14:paraId="7CE8CF23">
      <w:pPr>
        <w:spacing w:line="360" w:lineRule="auto"/>
        <w:jc w:val="left"/>
        <w:textAlignment w:val="center"/>
        <w:rPr>
          <w:color w:val="000000"/>
        </w:rPr>
      </w:pPr>
      <w:r>
        <w:rPr>
          <w:color w:val="000000"/>
        </w:rPr>
        <w:drawing>
          <wp:inline distT="0" distB="0" distL="114300" distR="114300">
            <wp:extent cx="4724400" cy="838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724400" cy="838200"/>
                    </a:xfrm>
                    <a:prstGeom prst="rect">
                      <a:avLst/>
                    </a:prstGeom>
                  </pic:spPr>
                </pic:pic>
              </a:graphicData>
            </a:graphic>
          </wp:inline>
        </w:drawing>
      </w:r>
    </w:p>
    <w:p w14:paraId="1E4080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正面战场是主战场</w:t>
      </w:r>
      <w:r>
        <w:rPr>
          <w:color w:val="000000"/>
        </w:rPr>
        <w:tab/>
      </w:r>
      <w:r>
        <w:rPr>
          <w:color w:val="000000"/>
        </w:rPr>
        <w:t xml:space="preserve">B. </w:t>
      </w:r>
      <w:r>
        <w:rPr>
          <w:rFonts w:ascii="宋体" w:hAnsi="宋体"/>
          <w:color w:val="000000"/>
        </w:rPr>
        <w:t>全民族抗战</w:t>
      </w:r>
      <w:r>
        <w:rPr>
          <w:color w:val="000000"/>
        </w:rPr>
        <w:tab/>
      </w:r>
      <w:r>
        <w:rPr>
          <w:color w:val="000000"/>
        </w:rPr>
        <w:t xml:space="preserve">C. </w:t>
      </w:r>
      <w:r>
        <w:rPr>
          <w:rFonts w:ascii="宋体" w:hAnsi="宋体"/>
          <w:color w:val="000000"/>
        </w:rPr>
        <w:t>敌后战场是主战场</w:t>
      </w:r>
      <w:r>
        <w:rPr>
          <w:color w:val="000000"/>
        </w:rPr>
        <w:tab/>
      </w:r>
      <w:r>
        <w:rPr>
          <w:color w:val="000000"/>
        </w:rPr>
        <w:t xml:space="preserve">D. </w:t>
      </w:r>
      <w:r>
        <w:rPr>
          <w:rFonts w:ascii="宋体" w:hAnsi="宋体"/>
          <w:color w:val="000000"/>
        </w:rPr>
        <w:t>持续时间长</w:t>
      </w:r>
    </w:p>
    <w:p w14:paraId="440405E0">
      <w:pPr>
        <w:spacing w:line="360" w:lineRule="auto"/>
        <w:textAlignment w:val="center"/>
        <w:rPr>
          <w:color w:val="000000"/>
        </w:rPr>
      </w:pPr>
      <w:r>
        <w:rPr>
          <w:color w:val="2E75B6"/>
        </w:rPr>
        <w:t>【答案】</w:t>
      </w:r>
      <w:r>
        <w:rPr>
          <w:color w:val="000000"/>
        </w:rPr>
        <w:t>B</w:t>
      </w:r>
    </w:p>
    <w:p w14:paraId="36DDAF05">
      <w:pPr>
        <w:spacing w:line="360" w:lineRule="auto"/>
        <w:textAlignment w:val="center"/>
        <w:rPr>
          <w:color w:val="000000"/>
        </w:rPr>
      </w:pPr>
      <w:r>
        <w:rPr>
          <w:color w:val="2E75B6"/>
        </w:rPr>
        <w:t>【解析】</w:t>
      </w:r>
    </w:p>
    <w:p w14:paraId="07BFE52B">
      <w:pPr>
        <w:spacing w:line="360" w:lineRule="auto"/>
        <w:jc w:val="left"/>
        <w:textAlignment w:val="center"/>
        <w:rPr>
          <w:color w:val="000000"/>
        </w:rPr>
      </w:pPr>
      <w:r>
        <w:rPr>
          <w:color w:val="000000"/>
        </w:rPr>
        <w:t>【详解】根据图片信息结合数学知识可知，地道战、地雷战是敌后战场军民抗日的方式；平型关大捷和台儿庄战役是抗日战争时期正面战场的战役；歌谣反映了全民抗日。所以这些图片映出中国抗日战争的特点是全民族抗战，B项正确；图片内容不单单涉及了正面战场，还有敌后战场，排除A项；图片内容不单单涉及了敌后战场，还有正面战场，排除C项；图片内容没有涉及抗日时间，排除 D项。故选B项。</w:t>
      </w:r>
    </w:p>
    <w:p w14:paraId="46C8A8E4">
      <w:pPr>
        <w:spacing w:line="360" w:lineRule="auto"/>
        <w:jc w:val="left"/>
        <w:textAlignment w:val="center"/>
        <w:rPr>
          <w:color w:val="000000"/>
        </w:rPr>
      </w:pPr>
      <w:r>
        <w:rPr>
          <w:color w:val="000000"/>
        </w:rPr>
        <w:t xml:space="preserve">21. </w:t>
      </w:r>
      <w:r>
        <w:rPr>
          <w:rFonts w:eastAsia="Times New Roman" w:cs="Times New Roman"/>
          <w:color w:val="000000"/>
        </w:rPr>
        <w:t>1945</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13</w:t>
      </w:r>
      <w:r>
        <w:rPr>
          <w:rFonts w:ascii="宋体" w:hAnsi="宋体"/>
          <w:color w:val="000000"/>
        </w:rPr>
        <w:t>日，延安《解放日报》发表社论“抗战胜利以后，……它不仅是战后中国和平、民主、团结、统一的关键，而且也影响着远东和全世界的持久和平。”社论中的“它”是（</w:t>
      </w:r>
      <w:r>
        <w:rPr>
          <w:rFonts w:eastAsia="Times New Roman" w:cs="Times New Roman"/>
          <w:color w:val="000000"/>
        </w:rPr>
        <w:t xml:space="preserve">   </w:t>
      </w:r>
      <w:r>
        <w:rPr>
          <w:rFonts w:ascii="宋体" w:hAnsi="宋体"/>
          <w:color w:val="000000"/>
        </w:rPr>
        <w:t>）</w:t>
      </w:r>
    </w:p>
    <w:p w14:paraId="78196E9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中共一大</w:t>
      </w:r>
      <w:r>
        <w:rPr>
          <w:color w:val="000000"/>
        </w:rPr>
        <w:tab/>
      </w:r>
      <w:r>
        <w:rPr>
          <w:color w:val="000000"/>
        </w:rPr>
        <w:t xml:space="preserve">B. </w:t>
      </w:r>
      <w:r>
        <w:rPr>
          <w:rFonts w:ascii="宋体" w:hAnsi="宋体"/>
          <w:color w:val="000000"/>
        </w:rPr>
        <w:t>遵义会议</w:t>
      </w:r>
      <w:r>
        <w:rPr>
          <w:color w:val="000000"/>
        </w:rPr>
        <w:tab/>
      </w:r>
      <w:r>
        <w:rPr>
          <w:color w:val="000000"/>
        </w:rPr>
        <w:t xml:space="preserve">C. </w:t>
      </w:r>
      <w:r>
        <w:rPr>
          <w:rFonts w:ascii="宋体" w:hAnsi="宋体"/>
          <w:color w:val="000000"/>
        </w:rPr>
        <w:t>中共七大</w:t>
      </w:r>
      <w:r>
        <w:rPr>
          <w:color w:val="000000"/>
        </w:rPr>
        <w:tab/>
      </w:r>
      <w:r>
        <w:rPr>
          <w:color w:val="000000"/>
        </w:rPr>
        <w:t xml:space="preserve">D. </w:t>
      </w:r>
      <w:r>
        <w:rPr>
          <w:rFonts w:ascii="宋体" w:hAnsi="宋体"/>
          <w:color w:val="000000"/>
        </w:rPr>
        <w:t>重庆谈判</w:t>
      </w:r>
    </w:p>
    <w:p w14:paraId="4DE521AE">
      <w:pPr>
        <w:spacing w:line="360" w:lineRule="auto"/>
        <w:textAlignment w:val="center"/>
        <w:rPr>
          <w:color w:val="000000"/>
        </w:rPr>
      </w:pPr>
      <w:r>
        <w:rPr>
          <w:color w:val="2E75B6"/>
        </w:rPr>
        <w:t>【答案】</w:t>
      </w:r>
      <w:r>
        <w:rPr>
          <w:color w:val="000000"/>
        </w:rPr>
        <w:t>D</w:t>
      </w:r>
    </w:p>
    <w:p w14:paraId="448988A5">
      <w:pPr>
        <w:spacing w:line="360" w:lineRule="auto"/>
        <w:textAlignment w:val="center"/>
        <w:rPr>
          <w:color w:val="000000"/>
        </w:rPr>
      </w:pPr>
      <w:r>
        <w:rPr>
          <w:color w:val="2E75B6"/>
        </w:rPr>
        <w:t>【解析】</w:t>
      </w:r>
    </w:p>
    <w:p w14:paraId="6AF447A2">
      <w:pPr>
        <w:spacing w:line="360" w:lineRule="auto"/>
        <w:jc w:val="left"/>
        <w:textAlignment w:val="center"/>
        <w:rPr>
          <w:color w:val="000000"/>
        </w:rPr>
      </w:pPr>
      <w:r>
        <w:rPr>
          <w:color w:val="000000"/>
        </w:rPr>
        <w:t>【详解】根据“是战后中国和平、民主、团结、统一的关键，而且也影响着远东和全世界的持久和平”并结合所学内容可知，1945年抗日战争胜利后关系中国和平、民主、团结、统一的是国共两党重庆谈判，D项正确；中共一大召开于1921年，遵义会议召开于1935年1月，中共七大召开于4月至6月，都在1945年10月之前，排除ABC项。故选D项。</w:t>
      </w:r>
    </w:p>
    <w:p w14:paraId="039E756A">
      <w:pPr>
        <w:spacing w:line="360" w:lineRule="auto"/>
        <w:jc w:val="left"/>
        <w:textAlignment w:val="center"/>
        <w:rPr>
          <w:color w:val="000000"/>
        </w:rPr>
      </w:pPr>
      <w:r>
        <w:rPr>
          <w:color w:val="000000"/>
        </w:rPr>
        <w:t xml:space="preserve">22. </w:t>
      </w:r>
      <w:r>
        <w:rPr>
          <w:rFonts w:ascii="宋体" w:hAnsi="宋体"/>
          <w:color w:val="000000"/>
        </w:rPr>
        <w:t>“渡江战役的胜利是靠老百姓用小船划出来的。”这体现出渡江战役胜利的原因是（</w:t>
      </w:r>
      <w:r>
        <w:rPr>
          <w:rFonts w:eastAsia="Times New Roman" w:cs="Times New Roman"/>
          <w:color w:val="000000"/>
        </w:rPr>
        <w:t xml:space="preserve">   </w:t>
      </w:r>
      <w:r>
        <w:rPr>
          <w:rFonts w:ascii="宋体" w:hAnsi="宋体"/>
          <w:color w:val="000000"/>
        </w:rPr>
        <w:t>）</w:t>
      </w:r>
    </w:p>
    <w:p w14:paraId="5BFD1261">
      <w:pPr>
        <w:tabs>
          <w:tab w:val="left" w:pos="4873"/>
        </w:tabs>
        <w:spacing w:line="360" w:lineRule="auto"/>
        <w:jc w:val="left"/>
        <w:textAlignment w:val="center"/>
        <w:rPr>
          <w:color w:val="000000"/>
        </w:rPr>
      </w:pPr>
      <w:r>
        <w:rPr>
          <w:color w:val="000000"/>
        </w:rPr>
        <w:t xml:space="preserve">A. </w:t>
      </w:r>
      <w:r>
        <w:rPr>
          <w:rFonts w:ascii="宋体" w:hAnsi="宋体"/>
          <w:color w:val="000000"/>
        </w:rPr>
        <w:t>人民群众的支持</w:t>
      </w:r>
      <w:r>
        <w:rPr>
          <w:color w:val="000000"/>
        </w:rPr>
        <w:tab/>
      </w:r>
      <w:r>
        <w:rPr>
          <w:color w:val="000000"/>
        </w:rPr>
        <w:t xml:space="preserve">B. </w:t>
      </w:r>
      <w:r>
        <w:rPr>
          <w:rFonts w:ascii="宋体" w:hAnsi="宋体"/>
          <w:color w:val="000000"/>
        </w:rPr>
        <w:t>国民党军队的装备先进</w:t>
      </w:r>
    </w:p>
    <w:p w14:paraId="7C63072D">
      <w:pPr>
        <w:tabs>
          <w:tab w:val="left" w:pos="4873"/>
        </w:tabs>
        <w:spacing w:line="360" w:lineRule="auto"/>
        <w:jc w:val="left"/>
        <w:textAlignment w:val="center"/>
        <w:rPr>
          <w:color w:val="000000"/>
        </w:rPr>
      </w:pPr>
      <w:r>
        <w:rPr>
          <w:color w:val="000000"/>
        </w:rPr>
        <w:t xml:space="preserve">C. </w:t>
      </w:r>
      <w:r>
        <w:rPr>
          <w:rFonts w:ascii="宋体" w:hAnsi="宋体"/>
          <w:color w:val="000000"/>
        </w:rPr>
        <w:t>抗日战争的正义性</w:t>
      </w:r>
      <w:r>
        <w:rPr>
          <w:color w:val="000000"/>
        </w:rPr>
        <w:tab/>
      </w:r>
      <w:r>
        <w:rPr>
          <w:color w:val="000000"/>
        </w:rPr>
        <w:t xml:space="preserve">D. </w:t>
      </w:r>
      <w:r>
        <w:rPr>
          <w:rFonts w:ascii="宋体" w:hAnsi="宋体"/>
          <w:color w:val="000000"/>
        </w:rPr>
        <w:t>国民党将领的错误指挥</w:t>
      </w:r>
    </w:p>
    <w:p w14:paraId="29C6FDD2">
      <w:pPr>
        <w:spacing w:line="360" w:lineRule="auto"/>
        <w:textAlignment w:val="center"/>
        <w:rPr>
          <w:color w:val="000000"/>
        </w:rPr>
      </w:pPr>
      <w:r>
        <w:rPr>
          <w:color w:val="2E75B6"/>
        </w:rPr>
        <w:t>【答案】</w:t>
      </w:r>
      <w:r>
        <w:rPr>
          <w:color w:val="000000"/>
        </w:rPr>
        <w:t>A</w:t>
      </w:r>
    </w:p>
    <w:p w14:paraId="4DA04703">
      <w:pPr>
        <w:spacing w:line="360" w:lineRule="auto"/>
        <w:textAlignment w:val="center"/>
        <w:rPr>
          <w:color w:val="000000"/>
        </w:rPr>
      </w:pPr>
      <w:r>
        <w:rPr>
          <w:color w:val="2E75B6"/>
        </w:rPr>
        <w:t>【解析】</w:t>
      </w:r>
    </w:p>
    <w:p w14:paraId="34264C88">
      <w:pPr>
        <w:spacing w:line="360" w:lineRule="auto"/>
        <w:jc w:val="left"/>
        <w:textAlignment w:val="center"/>
        <w:rPr>
          <w:color w:val="000000"/>
        </w:rPr>
      </w:pPr>
      <w:r>
        <w:rPr>
          <w:color w:val="000000"/>
        </w:rPr>
        <w:t>【详解】根据“渡江战役的胜利是靠老百姓用小船划出来的。”可得出这强调的是人民群众对解放战争的大力支持，A项正确；BD项与主旨无关，排除BD项；渡江战役是解放战争，而不是抗战，排除C项。故选A项。</w:t>
      </w:r>
    </w:p>
    <w:p w14:paraId="246D6BD3">
      <w:pPr>
        <w:spacing w:line="360" w:lineRule="auto"/>
        <w:jc w:val="left"/>
        <w:textAlignment w:val="center"/>
        <w:rPr>
          <w:color w:val="000000"/>
        </w:rPr>
      </w:pPr>
      <w:r>
        <w:rPr>
          <w:color w:val="000000"/>
        </w:rPr>
        <w:t xml:space="preserve">23. </w:t>
      </w:r>
      <w:r>
        <w:rPr>
          <w:rFonts w:ascii="宋体" w:hAnsi="宋体"/>
          <w:color w:val="000000"/>
        </w:rPr>
        <w:t>徐特立是中国革命家和教育家，被尊为“延安五老”之一。下图是他</w:t>
      </w:r>
      <w:r>
        <w:rPr>
          <w:rFonts w:eastAsia="Times New Roman" w:cs="Times New Roman"/>
          <w:color w:val="000000"/>
        </w:rPr>
        <w:t>1954</w:t>
      </w:r>
      <w:r>
        <w:rPr>
          <w:rFonts w:ascii="宋体" w:hAnsi="宋体"/>
          <w:color w:val="000000"/>
        </w:rPr>
        <w:t>年参加第一届全国人民代表大会的代表证。通过此次会议，他可以见证（</w:t>
      </w:r>
      <w:r>
        <w:rPr>
          <w:rFonts w:eastAsia="Times New Roman" w:cs="Times New Roman"/>
          <w:color w:val="000000"/>
        </w:rPr>
        <w:t xml:space="preserve">   </w:t>
      </w:r>
      <w:r>
        <w:rPr>
          <w:rFonts w:ascii="宋体" w:hAnsi="宋体"/>
          <w:color w:val="000000"/>
        </w:rPr>
        <w:t>）</w:t>
      </w:r>
    </w:p>
    <w:p w14:paraId="0542E4E6">
      <w:pPr>
        <w:spacing w:line="360" w:lineRule="auto"/>
        <w:jc w:val="left"/>
        <w:textAlignment w:val="center"/>
        <w:rPr>
          <w:color w:val="000000"/>
        </w:rPr>
      </w:pPr>
      <w:r>
        <w:rPr>
          <w:color w:val="000000"/>
        </w:rPr>
        <w:drawing>
          <wp:inline distT="0" distB="0" distL="114300" distR="114300">
            <wp:extent cx="1247775" cy="857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247775" cy="857250"/>
                    </a:xfrm>
                    <a:prstGeom prst="rect">
                      <a:avLst/>
                    </a:prstGeom>
                  </pic:spPr>
                </pic:pic>
              </a:graphicData>
            </a:graphic>
          </wp:inline>
        </w:drawing>
      </w:r>
    </w:p>
    <w:p w14:paraId="5B386E45">
      <w:pPr>
        <w:tabs>
          <w:tab w:val="left" w:pos="4873"/>
        </w:tabs>
        <w:spacing w:line="360" w:lineRule="auto"/>
        <w:jc w:val="left"/>
        <w:textAlignment w:val="center"/>
        <w:rPr>
          <w:color w:val="000000"/>
        </w:rPr>
      </w:pPr>
      <w:r>
        <w:rPr>
          <w:color w:val="000000"/>
        </w:rPr>
        <w:t xml:space="preserve">A. </w:t>
      </w:r>
      <w:r>
        <w:rPr>
          <w:rFonts w:ascii="宋体" w:hAnsi="宋体"/>
          <w:color w:val="000000"/>
        </w:rPr>
        <w:t>《义勇军进行曲》被定为代国歌</w:t>
      </w:r>
      <w:r>
        <w:rPr>
          <w:color w:val="000000"/>
        </w:rPr>
        <w:tab/>
      </w:r>
      <w:r>
        <w:rPr>
          <w:color w:val="000000"/>
        </w:rPr>
        <w:t xml:space="preserve">B. </w:t>
      </w:r>
      <w:r>
        <w:rPr>
          <w:rFonts w:ascii="宋体" w:hAnsi="宋体"/>
          <w:color w:val="000000"/>
        </w:rPr>
        <w:t>《中华人民共和国土地改革法》的颁布</w:t>
      </w:r>
    </w:p>
    <w:p w14:paraId="31C9846C">
      <w:pPr>
        <w:tabs>
          <w:tab w:val="left" w:pos="4873"/>
        </w:tabs>
        <w:spacing w:line="360" w:lineRule="auto"/>
        <w:jc w:val="left"/>
        <w:textAlignment w:val="center"/>
        <w:rPr>
          <w:color w:val="000000"/>
        </w:rPr>
      </w:pPr>
      <w:r>
        <w:rPr>
          <w:color w:val="000000"/>
        </w:rPr>
        <w:t xml:space="preserve">C. </w:t>
      </w:r>
      <w:r>
        <w:rPr>
          <w:rFonts w:ascii="宋体" w:hAnsi="宋体"/>
          <w:color w:val="000000"/>
        </w:rPr>
        <w:t>《中华人民共和国宪法》的颁布</w:t>
      </w:r>
      <w:r>
        <w:rPr>
          <w:color w:val="000000"/>
        </w:rPr>
        <w:tab/>
      </w:r>
      <w:r>
        <w:rPr>
          <w:color w:val="000000"/>
        </w:rPr>
        <w:t xml:space="preserve">D. </w:t>
      </w:r>
      <w:r>
        <w:rPr>
          <w:rFonts w:ascii="宋体" w:hAnsi="宋体"/>
          <w:color w:val="000000"/>
        </w:rPr>
        <w:t>《中华人民共和国民族区域自治法》的颁布</w:t>
      </w:r>
    </w:p>
    <w:p w14:paraId="3B55004A">
      <w:pPr>
        <w:spacing w:line="360" w:lineRule="auto"/>
        <w:textAlignment w:val="center"/>
        <w:rPr>
          <w:color w:val="000000"/>
        </w:rPr>
      </w:pPr>
      <w:r>
        <w:rPr>
          <w:color w:val="2E75B6"/>
        </w:rPr>
        <w:t>【答案】</w:t>
      </w:r>
      <w:r>
        <w:rPr>
          <w:color w:val="000000"/>
        </w:rPr>
        <w:t>C</w:t>
      </w:r>
    </w:p>
    <w:p w14:paraId="695645B6">
      <w:pPr>
        <w:spacing w:line="360" w:lineRule="auto"/>
        <w:textAlignment w:val="center"/>
        <w:rPr>
          <w:color w:val="000000"/>
        </w:rPr>
      </w:pPr>
      <w:r>
        <w:rPr>
          <w:color w:val="2E75B6"/>
        </w:rPr>
        <w:t>【解析】</w:t>
      </w:r>
    </w:p>
    <w:p w14:paraId="39CC93E7">
      <w:pPr>
        <w:spacing w:line="360" w:lineRule="auto"/>
        <w:jc w:val="left"/>
        <w:textAlignment w:val="center"/>
        <w:rPr>
          <w:color w:val="000000"/>
        </w:rPr>
      </w:pPr>
      <w:r>
        <w:rPr>
          <w:color w:val="000000"/>
        </w:rPr>
        <w:t>【详解】根据题干信息“他1954年参加第一届全国人民代表大会的代表证”，结合所学知识可知，1954年9月，第一届全国人民代表大会召开，制定了《中华人民共和国宪法》，这是我国第一部社会主义类型的宪法，也是我国有史以来真正反映人民利益的宪法。确立人民代表大会制度，是我国的根本政治制度，为社会主义民主政治建设奠定了基础。C项正确；1949年9月，中国人民政治协商会议第一届全体会议，《义勇军进行曲》被定为代国歌，排除A项；1950年，中央人民政府颁布《中华人民共和国土地改革法》施行土地改革，排除B项；1984年全国人大根据宪法的规定，制定了《中华人民共和国民族区域自治法》，标志着我国民族区域自治制度的实行进入了一个新时期，排除D项。故选C项。</w:t>
      </w:r>
    </w:p>
    <w:p w14:paraId="42191A76">
      <w:pPr>
        <w:spacing w:line="360" w:lineRule="auto"/>
        <w:jc w:val="left"/>
        <w:textAlignment w:val="center"/>
        <w:rPr>
          <w:color w:val="000000"/>
        </w:rPr>
      </w:pPr>
      <w:r>
        <w:rPr>
          <w:color w:val="000000"/>
        </w:rPr>
        <w:t xml:space="preserve">24. </w:t>
      </w:r>
      <w:r>
        <w:rPr>
          <w:rFonts w:eastAsia="Times New Roman" w:cs="Times New Roman"/>
          <w:color w:val="000000"/>
        </w:rPr>
        <w:t>1971</w:t>
      </w:r>
      <w:r>
        <w:rPr>
          <w:rFonts w:ascii="宋体" w:hAnsi="宋体"/>
          <w:color w:val="000000"/>
        </w:rPr>
        <w:t>年</w:t>
      </w:r>
      <w:r>
        <w:rPr>
          <w:rFonts w:eastAsia="Times New Roman" w:cs="Times New Roman"/>
          <w:color w:val="000000"/>
        </w:rPr>
        <w:t>10</w:t>
      </w:r>
      <w:r>
        <w:rPr>
          <w:rFonts w:ascii="宋体" w:hAnsi="宋体"/>
          <w:color w:val="000000"/>
        </w:rPr>
        <w:t>月，刚果总统约见中国驻刚果大使时表示：“这不仅是人民中国的胜利，也是所有进步国家的胜利，是人类和平和正义事业的胜利。”刚果总统所指的“人民中国的胜利”是（</w:t>
      </w:r>
      <w:r>
        <w:rPr>
          <w:rFonts w:eastAsia="Times New Roman" w:cs="Times New Roman"/>
          <w:color w:val="000000"/>
        </w:rPr>
        <w:t xml:space="preserve">   </w:t>
      </w:r>
      <w:r>
        <w:rPr>
          <w:rFonts w:ascii="宋体" w:hAnsi="宋体"/>
          <w:color w:val="000000"/>
        </w:rPr>
        <w:t>）</w:t>
      </w:r>
    </w:p>
    <w:p w14:paraId="0E1BB3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中国重返联合国</w:t>
      </w:r>
      <w:r>
        <w:rPr>
          <w:color w:val="000000"/>
        </w:rPr>
        <w:tab/>
      </w:r>
      <w:r>
        <w:rPr>
          <w:color w:val="000000"/>
        </w:rPr>
        <w:t xml:space="preserve">B. </w:t>
      </w:r>
      <w:r>
        <w:rPr>
          <w:rFonts w:ascii="宋体" w:hAnsi="宋体"/>
          <w:color w:val="000000"/>
        </w:rPr>
        <w:t>中日正式建交</w:t>
      </w:r>
      <w:r>
        <w:rPr>
          <w:color w:val="000000"/>
        </w:rPr>
        <w:tab/>
      </w:r>
      <w:r>
        <w:rPr>
          <w:color w:val="000000"/>
        </w:rPr>
        <w:t xml:space="preserve">C. </w:t>
      </w:r>
      <w:r>
        <w:rPr>
          <w:rFonts w:ascii="宋体" w:hAnsi="宋体"/>
          <w:color w:val="000000"/>
        </w:rPr>
        <w:t>中美正式建交</w:t>
      </w:r>
      <w:r>
        <w:rPr>
          <w:color w:val="000000"/>
        </w:rPr>
        <w:tab/>
      </w:r>
      <w:r>
        <w:rPr>
          <w:color w:val="000000"/>
        </w:rPr>
        <w:t xml:space="preserve">D. </w:t>
      </w:r>
      <w:r>
        <w:rPr>
          <w:rFonts w:ascii="宋体" w:hAnsi="宋体"/>
          <w:color w:val="000000"/>
        </w:rPr>
        <w:t>中国加入世界贸易组织</w:t>
      </w:r>
    </w:p>
    <w:p w14:paraId="1AF834D1">
      <w:pPr>
        <w:spacing w:line="360" w:lineRule="auto"/>
        <w:textAlignment w:val="center"/>
        <w:rPr>
          <w:color w:val="000000"/>
        </w:rPr>
      </w:pPr>
      <w:r>
        <w:rPr>
          <w:color w:val="2E75B6"/>
        </w:rPr>
        <w:t>【答案】</w:t>
      </w:r>
      <w:r>
        <w:rPr>
          <w:color w:val="000000"/>
        </w:rPr>
        <w:t>A</w:t>
      </w:r>
    </w:p>
    <w:p w14:paraId="42EB55A4">
      <w:pPr>
        <w:spacing w:line="360" w:lineRule="auto"/>
        <w:textAlignment w:val="center"/>
        <w:rPr>
          <w:color w:val="000000"/>
        </w:rPr>
      </w:pPr>
      <w:r>
        <w:rPr>
          <w:color w:val="2E75B6"/>
        </w:rPr>
        <w:t>【解析】</w:t>
      </w:r>
    </w:p>
    <w:p w14:paraId="6BFB5683">
      <w:pPr>
        <w:spacing w:line="360" w:lineRule="auto"/>
        <w:jc w:val="left"/>
        <w:textAlignment w:val="center"/>
        <w:rPr>
          <w:color w:val="000000"/>
        </w:rPr>
      </w:pPr>
      <w:r>
        <w:rPr>
          <w:color w:val="000000"/>
        </w:rPr>
        <w:t>【详解】结合所学内容可知，在1971年10月召开的联合国第26届联合国代表大会上恢复了中华人民共和国在联合国的合法席位，所以说是“人民中国的胜利”，A项正确；中日正式建交是1972年，中美正式建交是在1979年，排除B项；中国加入世界贸易组织是在2001年，排除D项。故选A项。</w:t>
      </w:r>
    </w:p>
    <w:p w14:paraId="32DB1C8F">
      <w:pPr>
        <w:spacing w:line="360" w:lineRule="auto"/>
        <w:jc w:val="left"/>
        <w:textAlignment w:val="center"/>
        <w:rPr>
          <w:color w:val="000000"/>
        </w:rPr>
      </w:pPr>
      <w:r>
        <w:rPr>
          <w:color w:val="000000"/>
        </w:rPr>
        <w:t xml:space="preserve">25. </w:t>
      </w:r>
      <w:r>
        <w:rPr>
          <w:rFonts w:ascii="宋体" w:hAnsi="宋体"/>
          <w:color w:val="000000"/>
        </w:rPr>
        <w:t>综合下表中的信息可知，导致数据变化的主要原因是（</w:t>
      </w:r>
      <w:r>
        <w:rPr>
          <w:rFonts w:eastAsia="Times New Roman" w:cs="Times New Roman"/>
          <w:color w:val="000000"/>
        </w:rPr>
        <w:t xml:space="preserve">   </w:t>
      </w:r>
      <w:r>
        <w:rPr>
          <w:rFonts w:ascii="宋体" w:hAnsi="宋体"/>
          <w:color w:val="000000"/>
        </w:rPr>
        <w:t>）</w:t>
      </w:r>
    </w:p>
    <w:tbl>
      <w:tblPr>
        <w:tblStyle w:val="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1642"/>
        <w:gridCol w:w="1642"/>
        <w:gridCol w:w="1643"/>
        <w:gridCol w:w="1643"/>
      </w:tblGrid>
      <w:tr w14:paraId="5303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8520" w:type="dxa"/>
            <w:gridSpan w:val="5"/>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CB4E2E">
            <w:pPr>
              <w:spacing w:line="360" w:lineRule="auto"/>
              <w:jc w:val="left"/>
              <w:textAlignment w:val="center"/>
              <w:rPr>
                <w:color w:val="000000"/>
              </w:rPr>
            </w:pPr>
            <w:r>
              <w:rPr>
                <w:rFonts w:eastAsia="Times New Roman" w:cs="Times New Roman"/>
                <w:color w:val="000000"/>
              </w:rPr>
              <w:t>1978</w:t>
            </w:r>
            <w:r>
              <w:rPr>
                <w:rFonts w:ascii="宋体" w:hAnsi="宋体"/>
                <w:color w:val="000000"/>
              </w:rPr>
              <w:t>—</w:t>
            </w:r>
            <w:r>
              <w:rPr>
                <w:rFonts w:eastAsia="Times New Roman" w:cs="Times New Roman"/>
                <w:color w:val="000000"/>
              </w:rPr>
              <w:t>1987</w:t>
            </w:r>
            <w:r>
              <w:rPr>
                <w:rFonts w:ascii="宋体" w:hAnsi="宋体"/>
                <w:color w:val="000000"/>
              </w:rPr>
              <w:t>年（部分年份）我国主要农产品产量的变化情况（单位：百万吨）</w:t>
            </w:r>
          </w:p>
        </w:tc>
      </w:tr>
      <w:tr w14:paraId="457E4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AC92E9">
            <w:pPr>
              <w:spacing w:line="360" w:lineRule="auto"/>
              <w:jc w:val="left"/>
              <w:textAlignment w:val="center"/>
              <w:rPr>
                <w:color w:val="000000"/>
              </w:rPr>
            </w:pPr>
            <w:r>
              <w:rPr>
                <w:color w:val="000000"/>
              </w:rPr>
              <w:drawing>
                <wp:inline distT="0" distB="0" distL="114300" distR="114300">
                  <wp:extent cx="1076325" cy="4191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76325" cy="419100"/>
                          </a:xfrm>
                          <a:prstGeom prst="rect">
                            <a:avLst/>
                          </a:prstGeom>
                        </pic:spPr>
                      </pic:pic>
                    </a:graphicData>
                  </a:graphic>
                </wp:inline>
              </w:drawing>
            </w:r>
            <w:r>
              <w:rPr>
                <w:rFonts w:ascii="宋体" w:hAnsi="宋体"/>
                <w:color w:val="000000"/>
              </w:rPr>
              <w:t>时间</w:t>
            </w:r>
          </w:p>
          <w:p w14:paraId="208FBDBA">
            <w:pPr>
              <w:spacing w:line="360" w:lineRule="auto"/>
              <w:jc w:val="left"/>
              <w:textAlignment w:val="center"/>
              <w:rPr>
                <w:color w:val="000000"/>
              </w:rPr>
            </w:pPr>
            <w:r>
              <w:rPr>
                <w:rFonts w:ascii="宋体" w:hAnsi="宋体"/>
                <w:color w:val="000000"/>
              </w:rPr>
              <w:t>农产品</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046CE8">
            <w:pPr>
              <w:spacing w:line="360" w:lineRule="auto"/>
              <w:jc w:val="left"/>
              <w:textAlignment w:val="center"/>
              <w:rPr>
                <w:color w:val="000000"/>
              </w:rPr>
            </w:pPr>
            <w:r>
              <w:rPr>
                <w:rFonts w:eastAsia="Times New Roman" w:cs="Times New Roman"/>
                <w:color w:val="000000"/>
              </w:rPr>
              <w:t>1978</w:t>
            </w:r>
            <w:r>
              <w:rPr>
                <w:rFonts w:ascii="宋体" w:hAnsi="宋体"/>
                <w:color w:val="000000"/>
              </w:rPr>
              <w:t>年</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5E54DF">
            <w:pPr>
              <w:spacing w:line="360" w:lineRule="auto"/>
              <w:jc w:val="left"/>
              <w:textAlignment w:val="center"/>
              <w:rPr>
                <w:color w:val="000000"/>
              </w:rPr>
            </w:pPr>
            <w:r>
              <w:rPr>
                <w:rFonts w:eastAsia="Times New Roman" w:cs="Times New Roman"/>
                <w:color w:val="000000"/>
              </w:rPr>
              <w:t>1980</w:t>
            </w:r>
            <w:r>
              <w:rPr>
                <w:rFonts w:ascii="宋体" w:hAnsi="宋体"/>
                <w:color w:val="000000"/>
              </w:rPr>
              <w:t>年</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021886">
            <w:pPr>
              <w:spacing w:line="360" w:lineRule="auto"/>
              <w:jc w:val="left"/>
              <w:textAlignment w:val="center"/>
              <w:rPr>
                <w:color w:val="000000"/>
              </w:rPr>
            </w:pPr>
            <w:r>
              <w:rPr>
                <w:rFonts w:eastAsia="Times New Roman" w:cs="Times New Roman"/>
                <w:color w:val="000000"/>
              </w:rPr>
              <w:t>1984</w:t>
            </w:r>
            <w:r>
              <w:rPr>
                <w:rFonts w:ascii="宋体" w:hAnsi="宋体"/>
                <w:color w:val="000000"/>
              </w:rPr>
              <w:t>年</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68BA4">
            <w:pPr>
              <w:spacing w:line="360" w:lineRule="auto"/>
              <w:jc w:val="left"/>
              <w:textAlignment w:val="center"/>
              <w:rPr>
                <w:color w:val="000000"/>
              </w:rPr>
            </w:pPr>
            <w:r>
              <w:rPr>
                <w:rFonts w:eastAsia="Times New Roman" w:cs="Times New Roman"/>
                <w:color w:val="000000"/>
              </w:rPr>
              <w:t>1987</w:t>
            </w:r>
            <w:r>
              <w:rPr>
                <w:rFonts w:ascii="宋体" w:hAnsi="宋体"/>
                <w:color w:val="000000"/>
              </w:rPr>
              <w:t>年</w:t>
            </w:r>
          </w:p>
        </w:tc>
      </w:tr>
      <w:tr w14:paraId="2AAE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A45E57">
            <w:pPr>
              <w:spacing w:line="360" w:lineRule="auto"/>
              <w:jc w:val="left"/>
              <w:textAlignment w:val="center"/>
              <w:rPr>
                <w:color w:val="000000"/>
              </w:rPr>
            </w:pPr>
            <w:r>
              <w:rPr>
                <w:rFonts w:ascii="宋体" w:hAnsi="宋体"/>
                <w:color w:val="000000"/>
              </w:rPr>
              <w:t>粮食</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21C3FD">
            <w:pPr>
              <w:spacing w:line="360" w:lineRule="auto"/>
              <w:jc w:val="left"/>
              <w:textAlignment w:val="center"/>
              <w:rPr>
                <w:color w:val="000000"/>
              </w:rPr>
            </w:pPr>
            <w:r>
              <w:rPr>
                <w:rFonts w:eastAsia="Times New Roman" w:cs="Times New Roman"/>
                <w:color w:val="000000"/>
              </w:rPr>
              <w:t>304.77</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2A6294">
            <w:pPr>
              <w:spacing w:line="360" w:lineRule="auto"/>
              <w:jc w:val="left"/>
              <w:textAlignment w:val="center"/>
              <w:rPr>
                <w:color w:val="000000"/>
              </w:rPr>
            </w:pPr>
            <w:r>
              <w:rPr>
                <w:rFonts w:eastAsia="Times New Roman" w:cs="Times New Roman"/>
                <w:color w:val="000000"/>
              </w:rPr>
              <w:t>320.56</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0C4302">
            <w:pPr>
              <w:spacing w:line="360" w:lineRule="auto"/>
              <w:jc w:val="left"/>
              <w:textAlignment w:val="center"/>
              <w:rPr>
                <w:color w:val="000000"/>
              </w:rPr>
            </w:pPr>
            <w:r>
              <w:rPr>
                <w:rFonts w:eastAsia="Times New Roman" w:cs="Times New Roman"/>
                <w:color w:val="000000"/>
              </w:rPr>
              <w:t>407.31</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B4CC42">
            <w:pPr>
              <w:spacing w:line="360" w:lineRule="auto"/>
              <w:jc w:val="left"/>
              <w:textAlignment w:val="center"/>
              <w:rPr>
                <w:color w:val="000000"/>
              </w:rPr>
            </w:pPr>
            <w:r>
              <w:rPr>
                <w:rFonts w:eastAsia="Times New Roman" w:cs="Times New Roman"/>
                <w:color w:val="000000"/>
              </w:rPr>
              <w:t>420.41</w:t>
            </w:r>
          </w:p>
        </w:tc>
      </w:tr>
      <w:tr w14:paraId="5DA9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ECA67B">
            <w:pPr>
              <w:spacing w:line="360" w:lineRule="auto"/>
              <w:jc w:val="left"/>
              <w:textAlignment w:val="center"/>
              <w:rPr>
                <w:color w:val="000000"/>
              </w:rPr>
            </w:pPr>
            <w:r>
              <w:rPr>
                <w:rFonts w:ascii="宋体" w:hAnsi="宋体"/>
                <w:color w:val="000000"/>
              </w:rPr>
              <w:t>油料作物</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080E1">
            <w:pPr>
              <w:spacing w:line="360" w:lineRule="auto"/>
              <w:jc w:val="left"/>
              <w:textAlignment w:val="center"/>
              <w:rPr>
                <w:color w:val="000000"/>
              </w:rPr>
            </w:pPr>
            <w:r>
              <w:rPr>
                <w:rFonts w:eastAsia="Times New Roman" w:cs="Times New Roman"/>
                <w:color w:val="000000"/>
              </w:rPr>
              <w:t>5.21</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DD296E">
            <w:pPr>
              <w:spacing w:line="360" w:lineRule="auto"/>
              <w:jc w:val="left"/>
              <w:textAlignment w:val="center"/>
              <w:rPr>
                <w:color w:val="000000"/>
              </w:rPr>
            </w:pPr>
            <w:r>
              <w:rPr>
                <w:rFonts w:eastAsia="Times New Roman" w:cs="Times New Roman"/>
                <w:color w:val="000000"/>
              </w:rPr>
              <w:t>7.69</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091FD9">
            <w:pPr>
              <w:spacing w:line="360" w:lineRule="auto"/>
              <w:jc w:val="left"/>
              <w:textAlignment w:val="center"/>
              <w:rPr>
                <w:color w:val="000000"/>
              </w:rPr>
            </w:pPr>
            <w:r>
              <w:rPr>
                <w:rFonts w:eastAsia="Times New Roman" w:cs="Times New Roman"/>
                <w:color w:val="000000"/>
              </w:rPr>
              <w:t>11.91</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AA17A5">
            <w:pPr>
              <w:spacing w:line="360" w:lineRule="auto"/>
              <w:jc w:val="left"/>
              <w:textAlignment w:val="center"/>
              <w:rPr>
                <w:color w:val="000000"/>
              </w:rPr>
            </w:pPr>
            <w:r>
              <w:rPr>
                <w:rFonts w:eastAsia="Times New Roman" w:cs="Times New Roman"/>
                <w:color w:val="000000"/>
              </w:rPr>
              <w:t>15.25</w:t>
            </w:r>
          </w:p>
        </w:tc>
      </w:tr>
    </w:tbl>
    <w:p w14:paraId="29A1F39D">
      <w:pPr>
        <w:spacing w:line="360" w:lineRule="auto"/>
        <w:jc w:val="left"/>
        <w:textAlignment w:val="center"/>
        <w:rPr>
          <w:color w:val="000000"/>
        </w:rPr>
      </w:pPr>
    </w:p>
    <w:p w14:paraId="41F69EA8">
      <w:pPr>
        <w:tabs>
          <w:tab w:val="left" w:pos="4873"/>
        </w:tabs>
        <w:spacing w:line="360" w:lineRule="auto"/>
        <w:jc w:val="left"/>
        <w:textAlignment w:val="center"/>
        <w:rPr>
          <w:color w:val="000000"/>
        </w:rPr>
      </w:pPr>
      <w:r>
        <w:rPr>
          <w:color w:val="000000"/>
        </w:rPr>
        <w:t xml:space="preserve">A. </w:t>
      </w:r>
      <w:r>
        <w:rPr>
          <w:rFonts w:ascii="宋体" w:hAnsi="宋体"/>
          <w:color w:val="000000"/>
        </w:rPr>
        <w:t>《中国土地法大纲》的颁布</w:t>
      </w:r>
      <w:r>
        <w:rPr>
          <w:color w:val="000000"/>
        </w:rPr>
        <w:tab/>
      </w:r>
      <w:r>
        <w:rPr>
          <w:color w:val="000000"/>
        </w:rPr>
        <w:t xml:space="preserve">B. </w:t>
      </w:r>
      <w:r>
        <w:rPr>
          <w:rFonts w:ascii="宋体" w:hAnsi="宋体"/>
          <w:color w:val="000000"/>
        </w:rPr>
        <w:t>人民公社化运动的开展</w:t>
      </w:r>
    </w:p>
    <w:p w14:paraId="245EC43E">
      <w:pPr>
        <w:tabs>
          <w:tab w:val="left" w:pos="4873"/>
        </w:tabs>
        <w:spacing w:line="360" w:lineRule="auto"/>
        <w:jc w:val="left"/>
        <w:textAlignment w:val="center"/>
        <w:rPr>
          <w:color w:val="000000"/>
        </w:rPr>
      </w:pPr>
      <w:r>
        <w:rPr>
          <w:color w:val="000000"/>
        </w:rPr>
        <w:t xml:space="preserve">C. </w:t>
      </w:r>
      <w:r>
        <w:rPr>
          <w:rFonts w:ascii="宋体" w:hAnsi="宋体"/>
          <w:color w:val="000000"/>
        </w:rPr>
        <w:t>城市经济体制改革的推进</w:t>
      </w:r>
      <w:r>
        <w:rPr>
          <w:color w:val="000000"/>
        </w:rPr>
        <w:tab/>
      </w:r>
      <w:r>
        <w:rPr>
          <w:color w:val="000000"/>
        </w:rPr>
        <w:t xml:space="preserve">D. </w:t>
      </w:r>
      <w:r>
        <w:rPr>
          <w:rFonts w:ascii="宋体" w:hAnsi="宋体"/>
          <w:color w:val="000000"/>
        </w:rPr>
        <w:t>农村生产关系的调整</w:t>
      </w:r>
    </w:p>
    <w:p w14:paraId="72D22C96">
      <w:pPr>
        <w:spacing w:line="360" w:lineRule="auto"/>
        <w:textAlignment w:val="center"/>
        <w:rPr>
          <w:color w:val="000000"/>
        </w:rPr>
      </w:pPr>
      <w:r>
        <w:rPr>
          <w:color w:val="2E75B6"/>
        </w:rPr>
        <w:t>【答案】</w:t>
      </w:r>
      <w:r>
        <w:rPr>
          <w:color w:val="000000"/>
        </w:rPr>
        <w:t>D</w:t>
      </w:r>
    </w:p>
    <w:p w14:paraId="2A8A09E6">
      <w:pPr>
        <w:spacing w:line="360" w:lineRule="auto"/>
        <w:textAlignment w:val="center"/>
        <w:rPr>
          <w:color w:val="000000"/>
        </w:rPr>
      </w:pPr>
      <w:r>
        <w:rPr>
          <w:color w:val="2E75B6"/>
        </w:rPr>
        <w:t>【解析】</w:t>
      </w:r>
    </w:p>
    <w:p w14:paraId="60E9B9EB">
      <w:pPr>
        <w:spacing w:line="360" w:lineRule="auto"/>
        <w:jc w:val="left"/>
        <w:textAlignment w:val="center"/>
        <w:rPr>
          <w:color w:val="000000"/>
        </w:rPr>
      </w:pPr>
      <w:r>
        <w:rPr>
          <w:color w:val="000000"/>
        </w:rPr>
        <w:t>【详解】根据所学可知，1978年以后，我国对农村生产关系进行调整，实行家庭联产承包责任制，促进了农业的大发展，D项正确；《中国土地法大纲》的颁布在1950年， 人民公社化运动的开展在1958年， 城市经济体制改革开始在1984年，排除ABC三项。故选D项。</w:t>
      </w:r>
    </w:p>
    <w:p w14:paraId="62E02B79">
      <w:pPr>
        <w:spacing w:line="360" w:lineRule="auto"/>
        <w:jc w:val="left"/>
        <w:textAlignment w:val="center"/>
        <w:rPr>
          <w:color w:val="000000"/>
        </w:rPr>
      </w:pPr>
      <w:r>
        <w:rPr>
          <w:color w:val="000000"/>
        </w:rPr>
        <w:t xml:space="preserve">26. </w:t>
      </w:r>
      <w:r>
        <w:rPr>
          <w:rFonts w:eastAsia="Times New Roman" w:cs="Times New Roman"/>
          <w:color w:val="000000"/>
        </w:rPr>
        <w:t>1982</w:t>
      </w:r>
      <w:r>
        <w:rPr>
          <w:rFonts w:ascii="宋体" w:hAnsi="宋体"/>
          <w:color w:val="000000"/>
        </w:rPr>
        <w:t>年深圳国际贸易中心大厦创造了“三天一层楼”的惊人奇迹，被称为“深圳速度”。同时被称为“深圳速度”的，还有深圳人创造的办事效率高、条条框框少、工作和生活节奏快。下列选项与“深圳速度”的出现相关的是（</w:t>
      </w:r>
      <w:r>
        <w:rPr>
          <w:rFonts w:eastAsia="Times New Roman" w:cs="Times New Roman"/>
          <w:color w:val="000000"/>
        </w:rPr>
        <w:t xml:space="preserve">   </w:t>
      </w:r>
      <w:r>
        <w:rPr>
          <w:rFonts w:ascii="宋体" w:hAnsi="宋体"/>
          <w:color w:val="000000"/>
        </w:rPr>
        <w:t>）</w:t>
      </w:r>
    </w:p>
    <w:p w14:paraId="2B3F3E9F">
      <w:pPr>
        <w:tabs>
          <w:tab w:val="left" w:pos="4873"/>
        </w:tabs>
        <w:spacing w:line="360" w:lineRule="auto"/>
        <w:jc w:val="left"/>
        <w:textAlignment w:val="center"/>
        <w:rPr>
          <w:color w:val="000000"/>
        </w:rPr>
      </w:pPr>
      <w:r>
        <w:rPr>
          <w:color w:val="000000"/>
        </w:rPr>
        <w:t xml:space="preserve">A. </w:t>
      </w:r>
      <w:r>
        <w:rPr>
          <w:rFonts w:ascii="宋体" w:hAnsi="宋体"/>
          <w:color w:val="000000"/>
        </w:rPr>
        <w:t>经济特区的建立</w:t>
      </w:r>
      <w:r>
        <w:rPr>
          <w:color w:val="000000"/>
        </w:rPr>
        <w:tab/>
      </w:r>
      <w:r>
        <w:rPr>
          <w:color w:val="000000"/>
        </w:rPr>
        <w:t xml:space="preserve">B. </w:t>
      </w:r>
      <w:r>
        <w:rPr>
          <w:rFonts w:ascii="宋体" w:hAnsi="宋体"/>
          <w:color w:val="000000"/>
        </w:rPr>
        <w:t>经济开放区的开辟</w:t>
      </w:r>
    </w:p>
    <w:p w14:paraId="0E4B751E">
      <w:pPr>
        <w:tabs>
          <w:tab w:val="left" w:pos="4873"/>
        </w:tabs>
        <w:spacing w:line="360" w:lineRule="auto"/>
        <w:jc w:val="left"/>
        <w:textAlignment w:val="center"/>
        <w:rPr>
          <w:color w:val="000000"/>
        </w:rPr>
      </w:pPr>
      <w:r>
        <w:rPr>
          <w:color w:val="000000"/>
        </w:rPr>
        <w:t xml:space="preserve">C. </w:t>
      </w:r>
      <w:r>
        <w:rPr>
          <w:rFonts w:ascii="宋体" w:hAnsi="宋体"/>
          <w:color w:val="000000"/>
        </w:rPr>
        <w:t>沿海城市的开放</w:t>
      </w:r>
      <w:r>
        <w:rPr>
          <w:color w:val="000000"/>
        </w:rPr>
        <w:tab/>
      </w:r>
      <w:r>
        <w:rPr>
          <w:color w:val="000000"/>
        </w:rPr>
        <w:t xml:space="preserve">D. </w:t>
      </w:r>
      <w:r>
        <w:rPr>
          <w:rFonts w:ascii="宋体" w:hAnsi="宋体"/>
          <w:color w:val="000000"/>
        </w:rPr>
        <w:t>特别行政区的建立</w:t>
      </w:r>
    </w:p>
    <w:p w14:paraId="6E98600C">
      <w:pPr>
        <w:spacing w:line="360" w:lineRule="auto"/>
        <w:textAlignment w:val="center"/>
        <w:rPr>
          <w:color w:val="000000"/>
        </w:rPr>
      </w:pPr>
      <w:r>
        <w:rPr>
          <w:color w:val="2E75B6"/>
        </w:rPr>
        <w:t>【答案】</w:t>
      </w:r>
      <w:r>
        <w:rPr>
          <w:color w:val="000000"/>
        </w:rPr>
        <w:t>A</w:t>
      </w:r>
    </w:p>
    <w:p w14:paraId="693735E6">
      <w:pPr>
        <w:spacing w:line="360" w:lineRule="auto"/>
        <w:textAlignment w:val="center"/>
        <w:rPr>
          <w:color w:val="000000"/>
        </w:rPr>
      </w:pPr>
      <w:r>
        <w:rPr>
          <w:color w:val="2E75B6"/>
        </w:rPr>
        <w:t>【解析】</w:t>
      </w:r>
    </w:p>
    <w:p w14:paraId="51E078A5">
      <w:pPr>
        <w:spacing w:line="360" w:lineRule="auto"/>
        <w:jc w:val="left"/>
        <w:textAlignment w:val="center"/>
        <w:rPr>
          <w:color w:val="000000"/>
        </w:rPr>
      </w:pPr>
      <w:r>
        <w:rPr>
          <w:color w:val="000000"/>
        </w:rPr>
        <w:t>【详解】结合所学知识，深圳是中国设立的经济特区之一，所以与“深圳速度”的出现相关的是经济特区的建立，A项正确；经济开放区与深圳无关，排除B项；沿海开放城市与深圳无关，排除C项；特别行政区与深圳无关，排除D项。故选A项。</w:t>
      </w:r>
    </w:p>
    <w:p w14:paraId="32CA198A">
      <w:pPr>
        <w:spacing w:line="360" w:lineRule="auto"/>
        <w:jc w:val="left"/>
        <w:textAlignment w:val="center"/>
        <w:rPr>
          <w:color w:val="000000"/>
        </w:rPr>
      </w:pPr>
      <w:r>
        <w:rPr>
          <w:color w:val="000000"/>
        </w:rPr>
        <w:t xml:space="preserve">27. </w:t>
      </w:r>
      <w:r>
        <w:rPr>
          <w:rFonts w:ascii="宋体" w:hAnsi="宋体"/>
          <w:color w:val="000000"/>
        </w:rPr>
        <w:t>《世界歌唱你的梦》中唱道：“你把禾下乘凉梦献给未来，你是天空最亮星辰。……稻浪回响一首歌，世界歌唱你的梦。”这首歌赞颂的人物是（</w:t>
      </w:r>
      <w:r>
        <w:rPr>
          <w:rFonts w:eastAsia="Times New Roman" w:cs="Times New Roman"/>
          <w:color w:val="000000"/>
        </w:rPr>
        <w:t xml:space="preserve">   </w:t>
      </w:r>
      <w:r>
        <w:rPr>
          <w:rFonts w:ascii="宋体" w:hAnsi="宋体"/>
          <w:color w:val="000000"/>
        </w:rPr>
        <w:t>）</w:t>
      </w:r>
    </w:p>
    <w:p w14:paraId="1C45F0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焦裕禄</w:t>
      </w:r>
      <w:r>
        <w:rPr>
          <w:color w:val="000000"/>
        </w:rPr>
        <w:tab/>
      </w:r>
      <w:r>
        <w:rPr>
          <w:color w:val="000000"/>
        </w:rPr>
        <w:t xml:space="preserve">B. </w:t>
      </w:r>
      <w:r>
        <w:rPr>
          <w:rFonts w:ascii="宋体" w:hAnsi="宋体"/>
          <w:color w:val="000000"/>
        </w:rPr>
        <w:t>钱学森</w:t>
      </w:r>
      <w:r>
        <w:rPr>
          <w:color w:val="000000"/>
        </w:rPr>
        <w:tab/>
      </w:r>
      <w:r>
        <w:rPr>
          <w:color w:val="000000"/>
        </w:rPr>
        <w:t xml:space="preserve">C. </w:t>
      </w:r>
      <w:r>
        <w:rPr>
          <w:rFonts w:ascii="宋体" w:hAnsi="宋体"/>
          <w:color w:val="000000"/>
        </w:rPr>
        <w:t>袁隆平</w:t>
      </w:r>
      <w:r>
        <w:rPr>
          <w:color w:val="000000"/>
        </w:rPr>
        <w:tab/>
      </w:r>
      <w:r>
        <w:rPr>
          <w:color w:val="000000"/>
        </w:rPr>
        <w:t xml:space="preserve">D. </w:t>
      </w:r>
      <w:r>
        <w:rPr>
          <w:rFonts w:ascii="宋体" w:hAnsi="宋体"/>
          <w:color w:val="000000"/>
        </w:rPr>
        <w:t>邓稼先</w:t>
      </w:r>
    </w:p>
    <w:p w14:paraId="0B702834">
      <w:pPr>
        <w:spacing w:line="360" w:lineRule="auto"/>
        <w:textAlignment w:val="center"/>
        <w:rPr>
          <w:color w:val="000000"/>
        </w:rPr>
      </w:pPr>
      <w:r>
        <w:rPr>
          <w:color w:val="2E75B6"/>
        </w:rPr>
        <w:t>【答案】</w:t>
      </w:r>
      <w:r>
        <w:rPr>
          <w:color w:val="000000"/>
        </w:rPr>
        <w:t>C</w:t>
      </w:r>
    </w:p>
    <w:p w14:paraId="05F50BB8">
      <w:pPr>
        <w:spacing w:line="360" w:lineRule="auto"/>
        <w:textAlignment w:val="center"/>
        <w:rPr>
          <w:color w:val="000000"/>
        </w:rPr>
      </w:pPr>
      <w:r>
        <w:rPr>
          <w:color w:val="2E75B6"/>
        </w:rPr>
        <w:t>【解析】</w:t>
      </w:r>
    </w:p>
    <w:p w14:paraId="14D29DC3">
      <w:pPr>
        <w:spacing w:line="360" w:lineRule="auto"/>
        <w:jc w:val="left"/>
        <w:textAlignment w:val="center"/>
        <w:rPr>
          <w:color w:val="000000"/>
        </w:rPr>
      </w:pPr>
      <w:r>
        <w:rPr>
          <w:color w:val="000000"/>
        </w:rPr>
        <w:t>【详解】根据“禾下”、“稻浪”等信息可以与水稻的培植有关，结合所学可知歌颂的人物是培育籼型杂交水稻的袁隆平，C项正确；焦裕禄是“党的好干部”，钱学森是物理学家，邓稼先是两弹元勋，他们都和杂交水稻的培育无关，排除ABD项。故选C项。</w:t>
      </w:r>
    </w:p>
    <w:p w14:paraId="610A59B8">
      <w:pPr>
        <w:spacing w:line="360" w:lineRule="auto"/>
        <w:jc w:val="left"/>
        <w:textAlignment w:val="center"/>
        <w:rPr>
          <w:color w:val="000000"/>
        </w:rPr>
      </w:pPr>
      <w:r>
        <w:rPr>
          <w:color w:val="000000"/>
        </w:rPr>
        <w:t xml:space="preserve">28. </w:t>
      </w:r>
      <w:r>
        <w:rPr>
          <w:rFonts w:ascii="宋体" w:hAnsi="宋体"/>
          <w:color w:val="000000"/>
        </w:rPr>
        <w:t>中国共产党的历史，是一部不断进行理论创新、推进马克思主义中国化的历史。每一次理论创新，都深刻回答了不同时代面临的重大课题。回答了</w:t>
      </w:r>
      <w:r>
        <w:rPr>
          <w:rFonts w:eastAsia="Times New Roman" w:cs="Times New Roman"/>
          <w:color w:val="000000"/>
        </w:rPr>
        <w:t>20</w:t>
      </w:r>
      <w:r>
        <w:rPr>
          <w:rFonts w:ascii="宋体" w:hAnsi="宋体"/>
          <w:color w:val="000000"/>
        </w:rPr>
        <w:t>世纪八九十年代中国“时代课题”的思想是（</w:t>
      </w:r>
      <w:r>
        <w:rPr>
          <w:rFonts w:eastAsia="Times New Roman" w:cs="Times New Roman"/>
          <w:color w:val="000000"/>
        </w:rPr>
        <w:t xml:space="preserve">   </w:t>
      </w:r>
      <w:r>
        <w:rPr>
          <w:rFonts w:ascii="宋体" w:hAnsi="宋体"/>
          <w:color w:val="000000"/>
        </w:rPr>
        <w:t>）</w:t>
      </w:r>
    </w:p>
    <w:p w14:paraId="24142F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毛泽东思想</w:t>
      </w:r>
      <w:r>
        <w:rPr>
          <w:color w:val="000000"/>
        </w:rPr>
        <w:tab/>
      </w:r>
      <w:r>
        <w:rPr>
          <w:color w:val="000000"/>
        </w:rPr>
        <w:t xml:space="preserve">B. </w:t>
      </w:r>
      <w:r>
        <w:rPr>
          <w:rFonts w:ascii="宋体" w:hAnsi="宋体"/>
          <w:color w:val="000000"/>
        </w:rPr>
        <w:t>邓小平理论</w:t>
      </w:r>
      <w:r>
        <w:rPr>
          <w:color w:val="000000"/>
        </w:rPr>
        <w:tab/>
      </w:r>
      <w:r>
        <w:rPr>
          <w:color w:val="000000"/>
        </w:rPr>
        <w:t xml:space="preserve">C. </w:t>
      </w:r>
      <w:r>
        <w:rPr>
          <w:rFonts w:ascii="宋体" w:hAnsi="宋体"/>
          <w:color w:val="000000"/>
        </w:rPr>
        <w:t>“三个代表”重要思想</w:t>
      </w:r>
      <w:r>
        <w:rPr>
          <w:color w:val="000000"/>
        </w:rPr>
        <w:tab/>
      </w:r>
      <w:r>
        <w:rPr>
          <w:color w:val="000000"/>
        </w:rPr>
        <w:t xml:space="preserve">D. </w:t>
      </w:r>
      <w:r>
        <w:rPr>
          <w:rFonts w:ascii="宋体" w:hAnsi="宋体"/>
          <w:color w:val="000000"/>
        </w:rPr>
        <w:t>科学发展观</w:t>
      </w:r>
    </w:p>
    <w:p w14:paraId="2965C6A6">
      <w:pPr>
        <w:spacing w:line="360" w:lineRule="auto"/>
        <w:textAlignment w:val="center"/>
        <w:rPr>
          <w:color w:val="000000"/>
        </w:rPr>
      </w:pPr>
      <w:r>
        <w:rPr>
          <w:color w:val="2E75B6"/>
        </w:rPr>
        <w:t>【答案】</w:t>
      </w:r>
      <w:r>
        <w:rPr>
          <w:color w:val="000000"/>
        </w:rPr>
        <w:t>B</w:t>
      </w:r>
    </w:p>
    <w:p w14:paraId="32252B97">
      <w:pPr>
        <w:spacing w:line="360" w:lineRule="auto"/>
        <w:textAlignment w:val="center"/>
        <w:rPr>
          <w:color w:val="000000"/>
        </w:rPr>
      </w:pPr>
      <w:r>
        <w:rPr>
          <w:color w:val="2E75B6"/>
        </w:rPr>
        <w:t>【解析】</w:t>
      </w:r>
    </w:p>
    <w:p w14:paraId="284755DB">
      <w:pPr>
        <w:spacing w:line="360" w:lineRule="auto"/>
        <w:jc w:val="left"/>
        <w:textAlignment w:val="center"/>
        <w:rPr>
          <w:color w:val="000000"/>
        </w:rPr>
      </w:pPr>
      <w:r>
        <w:rPr>
          <w:color w:val="000000"/>
        </w:rPr>
        <w:t>【详解】结合所学内容可知，邓小平理论的形成为我国八九十年代的经济体制改革发展和深化进行了注解，B项正确；毛泽东思想回答了我国新民主主义革命和社会主义初期的时代课题，排除A项；“三个代表”重要思想和科学发展观分别回答了我国20世纪末和21世纪初的时代课题，排除CD项。故选B项。</w:t>
      </w:r>
    </w:p>
    <w:p w14:paraId="28DBCC62">
      <w:pPr>
        <w:spacing w:line="360" w:lineRule="auto"/>
        <w:jc w:val="left"/>
        <w:textAlignment w:val="center"/>
        <w:rPr>
          <w:color w:val="000000"/>
        </w:rPr>
      </w:pPr>
      <w:r>
        <w:rPr>
          <w:color w:val="000000"/>
        </w:rPr>
        <w:t xml:space="preserve">29. </w:t>
      </w:r>
      <w:r>
        <w:rPr>
          <w:rFonts w:ascii="宋体" w:hAnsi="宋体"/>
          <w:color w:val="000000"/>
        </w:rPr>
        <w:t>西欧中世纪是一个漫长的历史时期，绝大部分人口居住在庄园里。有人说，那时的老百姓可能对国界毫无概念，但对村界一清二楚。材料反映了西欧庄园的特点是（</w:t>
      </w:r>
      <w:r>
        <w:rPr>
          <w:rFonts w:eastAsia="Times New Roman" w:cs="Times New Roman"/>
          <w:color w:val="000000"/>
        </w:rPr>
        <w:t xml:space="preserve">   </w:t>
      </w:r>
      <w:r>
        <w:rPr>
          <w:rFonts w:ascii="宋体" w:hAnsi="宋体"/>
          <w:color w:val="000000"/>
        </w:rPr>
        <w:t>）</w:t>
      </w:r>
    </w:p>
    <w:p w14:paraId="44EF70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等级制度森严</w:t>
      </w:r>
      <w:r>
        <w:rPr>
          <w:color w:val="000000"/>
        </w:rPr>
        <w:tab/>
      </w:r>
      <w:r>
        <w:rPr>
          <w:color w:val="000000"/>
        </w:rPr>
        <w:t xml:space="preserve">B. </w:t>
      </w:r>
      <w:r>
        <w:rPr>
          <w:rFonts w:ascii="宋体" w:hAnsi="宋体"/>
          <w:color w:val="000000"/>
        </w:rPr>
        <w:t>实行资本主义制度</w:t>
      </w:r>
      <w:r>
        <w:rPr>
          <w:color w:val="000000"/>
        </w:rPr>
        <w:tab/>
      </w:r>
      <w:r>
        <w:rPr>
          <w:color w:val="000000"/>
        </w:rPr>
        <w:t xml:space="preserve">C. </w:t>
      </w:r>
      <w:r>
        <w:rPr>
          <w:rFonts w:ascii="宋体" w:hAnsi="宋体"/>
          <w:color w:val="000000"/>
        </w:rPr>
        <w:t>封建制度解体</w:t>
      </w:r>
      <w:r>
        <w:rPr>
          <w:color w:val="000000"/>
        </w:rPr>
        <w:tab/>
      </w:r>
      <w:r>
        <w:rPr>
          <w:color w:val="000000"/>
        </w:rPr>
        <w:t xml:space="preserve">D. </w:t>
      </w:r>
      <w:r>
        <w:rPr>
          <w:rFonts w:ascii="宋体" w:hAnsi="宋体"/>
          <w:color w:val="000000"/>
        </w:rPr>
        <w:t>具有相对的独立性</w:t>
      </w:r>
    </w:p>
    <w:p w14:paraId="181886CB">
      <w:pPr>
        <w:spacing w:line="360" w:lineRule="auto"/>
        <w:textAlignment w:val="center"/>
        <w:rPr>
          <w:color w:val="000000"/>
        </w:rPr>
      </w:pPr>
      <w:r>
        <w:rPr>
          <w:color w:val="2E75B6"/>
        </w:rPr>
        <w:t>【答案】</w:t>
      </w:r>
      <w:r>
        <w:rPr>
          <w:color w:val="000000"/>
        </w:rPr>
        <w:t>D</w:t>
      </w:r>
    </w:p>
    <w:p w14:paraId="3EA8C897">
      <w:pPr>
        <w:spacing w:line="360" w:lineRule="auto"/>
        <w:textAlignment w:val="center"/>
        <w:rPr>
          <w:color w:val="000000"/>
        </w:rPr>
      </w:pPr>
      <w:r>
        <w:rPr>
          <w:color w:val="2E75B6"/>
        </w:rPr>
        <w:t>【解析】</w:t>
      </w:r>
    </w:p>
    <w:p w14:paraId="77F0E2BD">
      <w:pPr>
        <w:spacing w:line="360" w:lineRule="auto"/>
        <w:jc w:val="left"/>
        <w:textAlignment w:val="center"/>
        <w:rPr>
          <w:color w:val="000000"/>
        </w:rPr>
      </w:pPr>
      <w:r>
        <w:rPr>
          <w:color w:val="000000"/>
        </w:rPr>
        <w:t>【详解】根据材料“西欧中世纪、老百姓可能对国界毫无概念，但对村界一清二楚”并结合所学可知，西欧中世纪政治上实行封君封臣制，“我的附庸的附庸不是我的附庸。”这反映了封君封臣制的从属关系：层层分封，依次互为主从。这种从属关系只存在于上下相邻的贵族等级之间，不能越级从属。以封君封臣制为基础，西欧经济上盛行庄园制度，大多数的人都住在庄园，庄园是一个独立的自给自足的政治和经济单位，因此百姓没有国家的概念，D项正确；等级制度森严材料未体现，排除A项；西欧庄园主要是封建社会时期，排除B项；西欧庄园是西欧封建社会的经济基础，材料未体现封建制度的解体，排除C项。故选D项。</w:t>
      </w:r>
    </w:p>
    <w:p w14:paraId="418E1504">
      <w:pPr>
        <w:spacing w:line="360" w:lineRule="auto"/>
        <w:jc w:val="left"/>
        <w:textAlignment w:val="center"/>
        <w:rPr>
          <w:color w:val="000000"/>
        </w:rPr>
      </w:pPr>
      <w:r>
        <w:rPr>
          <w:color w:val="000000"/>
        </w:rPr>
        <w:t xml:space="preserve">30. </w:t>
      </w:r>
      <w:r>
        <w:rPr>
          <w:rFonts w:ascii="宋体" w:hAnsi="宋体"/>
          <w:color w:val="000000"/>
        </w:rPr>
        <w:t>下图是某中学历史社团举办讲座的宣传海报。讲座的名称可能是（</w:t>
      </w:r>
      <w:r>
        <w:rPr>
          <w:rFonts w:eastAsia="Times New Roman" w:cs="Times New Roman"/>
          <w:color w:val="000000"/>
        </w:rPr>
        <w:t xml:space="preserve">   </w:t>
      </w:r>
      <w:r>
        <w:rPr>
          <w:rFonts w:ascii="宋体" w:hAnsi="宋体"/>
          <w:color w:val="000000"/>
        </w:rPr>
        <w:t>）</w:t>
      </w:r>
    </w:p>
    <w:p w14:paraId="5C898EB0">
      <w:pPr>
        <w:spacing w:line="360" w:lineRule="auto"/>
        <w:jc w:val="left"/>
        <w:textAlignment w:val="center"/>
        <w:rPr>
          <w:color w:val="000000"/>
        </w:rPr>
      </w:pPr>
      <w:r>
        <w:rPr>
          <w:color w:val="000000"/>
        </w:rPr>
        <w:drawing>
          <wp:inline distT="0" distB="0" distL="114300" distR="114300">
            <wp:extent cx="2409825" cy="1247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409825" cy="1247775"/>
                    </a:xfrm>
                    <a:prstGeom prst="rect">
                      <a:avLst/>
                    </a:prstGeom>
                  </pic:spPr>
                </pic:pic>
              </a:graphicData>
            </a:graphic>
          </wp:inline>
        </w:drawing>
      </w:r>
    </w:p>
    <w:p w14:paraId="5AEF04AC">
      <w:pPr>
        <w:tabs>
          <w:tab w:val="left" w:pos="4873"/>
        </w:tabs>
        <w:spacing w:line="360" w:lineRule="auto"/>
        <w:jc w:val="left"/>
        <w:textAlignment w:val="center"/>
        <w:rPr>
          <w:color w:val="000000"/>
        </w:rPr>
      </w:pPr>
      <w:r>
        <w:rPr>
          <w:color w:val="000000"/>
        </w:rPr>
        <w:t xml:space="preserve">A. </w:t>
      </w:r>
      <w:r>
        <w:rPr>
          <w:rFonts w:ascii="宋体" w:hAnsi="宋体"/>
          <w:color w:val="000000"/>
        </w:rPr>
        <w:t>灿烂的拜占庭文化</w:t>
      </w:r>
      <w:r>
        <w:rPr>
          <w:color w:val="000000"/>
        </w:rPr>
        <w:tab/>
      </w:r>
      <w:r>
        <w:rPr>
          <w:color w:val="000000"/>
        </w:rPr>
        <w:t xml:space="preserve">B. </w:t>
      </w:r>
      <w:r>
        <w:rPr>
          <w:rFonts w:ascii="宋体" w:hAnsi="宋体"/>
          <w:color w:val="000000"/>
        </w:rPr>
        <w:t>读懂雅典民主政治</w:t>
      </w:r>
    </w:p>
    <w:p w14:paraId="79BB7879">
      <w:pPr>
        <w:tabs>
          <w:tab w:val="left" w:pos="4873"/>
        </w:tabs>
        <w:spacing w:line="360" w:lineRule="auto"/>
        <w:jc w:val="left"/>
        <w:textAlignment w:val="center"/>
        <w:rPr>
          <w:color w:val="000000"/>
        </w:rPr>
      </w:pPr>
      <w:r>
        <w:rPr>
          <w:color w:val="000000"/>
        </w:rPr>
        <w:t xml:space="preserve">C. </w:t>
      </w:r>
      <w:r>
        <w:rPr>
          <w:rFonts w:ascii="宋体" w:hAnsi="宋体"/>
          <w:color w:val="000000"/>
        </w:rPr>
        <w:t>亚历山大帝国的崛起</w:t>
      </w:r>
      <w:r>
        <w:rPr>
          <w:color w:val="000000"/>
        </w:rPr>
        <w:tab/>
      </w:r>
      <w:r>
        <w:rPr>
          <w:color w:val="000000"/>
        </w:rPr>
        <w:t xml:space="preserve">D. </w:t>
      </w:r>
      <w:r>
        <w:rPr>
          <w:rFonts w:ascii="宋体" w:hAnsi="宋体"/>
          <w:color w:val="000000"/>
        </w:rPr>
        <w:t>阿拉伯帝国兴衰启示录</w:t>
      </w:r>
    </w:p>
    <w:p w14:paraId="06F7353C">
      <w:pPr>
        <w:spacing w:line="360" w:lineRule="auto"/>
        <w:textAlignment w:val="center"/>
        <w:rPr>
          <w:color w:val="000000"/>
        </w:rPr>
      </w:pPr>
      <w:r>
        <w:rPr>
          <w:color w:val="2E75B6"/>
        </w:rPr>
        <w:t>【答案】</w:t>
      </w:r>
      <w:r>
        <w:rPr>
          <w:color w:val="000000"/>
        </w:rPr>
        <w:t>A</w:t>
      </w:r>
    </w:p>
    <w:p w14:paraId="1F9D03AF">
      <w:pPr>
        <w:spacing w:line="360" w:lineRule="auto"/>
        <w:textAlignment w:val="center"/>
        <w:rPr>
          <w:color w:val="000000"/>
        </w:rPr>
      </w:pPr>
      <w:r>
        <w:rPr>
          <w:color w:val="2E75B6"/>
        </w:rPr>
        <w:t>【解析】</w:t>
      </w:r>
    </w:p>
    <w:p w14:paraId="306C7DEC">
      <w:pPr>
        <w:spacing w:line="360" w:lineRule="auto"/>
        <w:jc w:val="left"/>
        <w:textAlignment w:val="center"/>
        <w:rPr>
          <w:color w:val="000000"/>
        </w:rPr>
      </w:pPr>
      <w:r>
        <w:rPr>
          <w:color w:val="000000"/>
        </w:rPr>
        <w:t>【详解】根据材料中的“查士丁尼”和所学可知，527年，拜占庭皇帝查士丁尼继任为东罗马帝国皇帝。为了稳固帝国的社会秩序、保证皇帝的专制权力，他组建法典编纂委员会。制定《罗马民法大全》：包括《查士丁尼法典》《法学汇纂》《法理概要》《新法典》。被誉为欧洲民法的基础。因此反映的是灿烂的拜占庭文化，A项正确；材料内容与拜占庭帝国有关，与BCD项中的国家无关，排除BCD项。故选A项。</w:t>
      </w:r>
    </w:p>
    <w:p w14:paraId="428E7A20">
      <w:pPr>
        <w:spacing w:line="360" w:lineRule="auto"/>
        <w:jc w:val="left"/>
        <w:textAlignment w:val="center"/>
        <w:rPr>
          <w:color w:val="000000"/>
        </w:rPr>
      </w:pPr>
      <w:r>
        <w:rPr>
          <w:color w:val="000000"/>
        </w:rPr>
        <w:t xml:space="preserve">31. </w:t>
      </w:r>
      <w:r>
        <w:rPr>
          <w:rFonts w:ascii="宋体" w:hAnsi="宋体"/>
          <w:color w:val="000000"/>
        </w:rPr>
        <w:t>他的作品，无论是《李尔王》等历史剧，还是《罗密欧与朱丽叶》《威尼斯商人》等悲喜剧，都充分体现了人文主义者的生活理想。“他”是（</w:t>
      </w:r>
      <w:r>
        <w:rPr>
          <w:rFonts w:eastAsia="Times New Roman" w:cs="Times New Roman"/>
          <w:color w:val="000000"/>
        </w:rPr>
        <w:t xml:space="preserve">   </w:t>
      </w:r>
      <w:r>
        <w:rPr>
          <w:rFonts w:ascii="宋体" w:hAnsi="宋体"/>
          <w:color w:val="000000"/>
        </w:rPr>
        <w:t>）</w:t>
      </w:r>
    </w:p>
    <w:p w14:paraId="4AA137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但丁</w:t>
      </w:r>
      <w:r>
        <w:rPr>
          <w:color w:val="000000"/>
        </w:rPr>
        <w:tab/>
      </w:r>
      <w:r>
        <w:rPr>
          <w:color w:val="000000"/>
        </w:rPr>
        <w:t xml:space="preserve">B. </w:t>
      </w:r>
      <w:r>
        <w:rPr>
          <w:rFonts w:ascii="宋体" w:hAnsi="宋体"/>
          <w:color w:val="000000"/>
        </w:rPr>
        <w:t>莎士比亚</w:t>
      </w:r>
      <w:r>
        <w:rPr>
          <w:color w:val="000000"/>
        </w:rPr>
        <w:tab/>
      </w:r>
      <w:r>
        <w:rPr>
          <w:color w:val="000000"/>
        </w:rPr>
        <w:t xml:space="preserve">C. </w:t>
      </w:r>
      <w:r>
        <w:rPr>
          <w:rFonts w:ascii="宋体" w:hAnsi="宋体"/>
          <w:color w:val="000000"/>
        </w:rPr>
        <w:t>达尔文</w:t>
      </w:r>
      <w:r>
        <w:rPr>
          <w:color w:val="000000"/>
        </w:rPr>
        <w:tab/>
      </w:r>
      <w:r>
        <w:rPr>
          <w:color w:val="000000"/>
        </w:rPr>
        <w:t xml:space="preserve">D. </w:t>
      </w:r>
      <w:r>
        <w:rPr>
          <w:rFonts w:ascii="宋体" w:hAnsi="宋体"/>
          <w:color w:val="000000"/>
        </w:rPr>
        <w:t>巴尔扎克</w:t>
      </w:r>
    </w:p>
    <w:p w14:paraId="3049EE9D">
      <w:pPr>
        <w:spacing w:line="360" w:lineRule="auto"/>
        <w:textAlignment w:val="center"/>
        <w:rPr>
          <w:color w:val="000000"/>
        </w:rPr>
      </w:pPr>
      <w:r>
        <w:rPr>
          <w:color w:val="2E75B6"/>
        </w:rPr>
        <w:t>【答案】</w:t>
      </w:r>
      <w:r>
        <w:rPr>
          <w:color w:val="000000"/>
        </w:rPr>
        <w:t>B</w:t>
      </w:r>
    </w:p>
    <w:p w14:paraId="2D6C29F0">
      <w:pPr>
        <w:spacing w:line="360" w:lineRule="auto"/>
        <w:textAlignment w:val="center"/>
        <w:rPr>
          <w:color w:val="000000"/>
        </w:rPr>
      </w:pPr>
      <w:r>
        <w:rPr>
          <w:color w:val="2E75B6"/>
        </w:rPr>
        <w:t>【解析】</w:t>
      </w:r>
    </w:p>
    <w:p w14:paraId="1EEFAFC4">
      <w:pPr>
        <w:spacing w:line="360" w:lineRule="auto"/>
        <w:jc w:val="left"/>
        <w:textAlignment w:val="center"/>
        <w:rPr>
          <w:color w:val="000000"/>
        </w:rPr>
      </w:pPr>
      <w:r>
        <w:rPr>
          <w:color w:val="000000"/>
        </w:rPr>
        <w:t>【详解】结合所学内容可知，《李尔王》、《罗密欧与朱丽叶》和《威尼斯商人》等都是莎士比亚的作品，B项正确；但丁的代表作是《神曲》，排除A项；达尔文是生物学家，代表作是《物种起源》，排除C项；巴尔扎克不是文艺复兴时期的作家，材料中的作品都不是巴尔扎克的，排除D项。故选B项。</w:t>
      </w:r>
    </w:p>
    <w:p w14:paraId="11705273">
      <w:pPr>
        <w:spacing w:line="360" w:lineRule="auto"/>
        <w:jc w:val="left"/>
        <w:textAlignment w:val="center"/>
        <w:rPr>
          <w:color w:val="000000"/>
        </w:rPr>
      </w:pPr>
      <w:r>
        <w:rPr>
          <w:color w:val="000000"/>
        </w:rPr>
        <w:t xml:space="preserve">32. </w:t>
      </w:r>
      <w:r>
        <w:rPr>
          <w:rFonts w:eastAsia="Times New Roman" w:cs="Times New Roman"/>
          <w:color w:val="000000"/>
        </w:rPr>
        <w:t>1492</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12</w:t>
      </w:r>
      <w:r>
        <w:rPr>
          <w:rFonts w:ascii="宋体" w:hAnsi="宋体"/>
          <w:color w:val="000000"/>
        </w:rPr>
        <w:t>日凌晨两点，瞭望员万分激动而又略显惶恐地惊叫“陆地！陆地！”所有人互相拥抱，他们点燃火炮向天鸣放，这是新航路开辟中激动人心的一幕。这一幕反映的历史事件是（</w:t>
      </w:r>
      <w:r>
        <w:rPr>
          <w:rFonts w:eastAsia="Times New Roman" w:cs="Times New Roman"/>
          <w:color w:val="000000"/>
        </w:rPr>
        <w:t xml:space="preserve">   </w:t>
      </w:r>
      <w:r>
        <w:rPr>
          <w:rFonts w:ascii="宋体" w:hAnsi="宋体"/>
          <w:color w:val="000000"/>
        </w:rPr>
        <w:t>）</w:t>
      </w:r>
    </w:p>
    <w:p w14:paraId="3FC7CF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郑和下西洋</w:t>
      </w:r>
      <w:r>
        <w:rPr>
          <w:color w:val="000000"/>
        </w:rPr>
        <w:tab/>
      </w:r>
      <w:r>
        <w:rPr>
          <w:color w:val="000000"/>
        </w:rPr>
        <w:t xml:space="preserve">B. </w:t>
      </w:r>
      <w:r>
        <w:rPr>
          <w:rFonts w:ascii="宋体" w:hAnsi="宋体"/>
          <w:color w:val="000000"/>
        </w:rPr>
        <w:t>哥伦布“发现”美洲</w:t>
      </w:r>
      <w:r>
        <w:rPr>
          <w:color w:val="000000"/>
        </w:rPr>
        <w:tab/>
      </w:r>
      <w:r>
        <w:rPr>
          <w:color w:val="000000"/>
        </w:rPr>
        <w:t xml:space="preserve">C. </w:t>
      </w:r>
      <w:r>
        <w:rPr>
          <w:rFonts w:ascii="宋体" w:hAnsi="宋体"/>
          <w:color w:val="000000"/>
        </w:rPr>
        <w:t>麦哲伦船队环球航行</w:t>
      </w:r>
      <w:r>
        <w:rPr>
          <w:color w:val="000000"/>
        </w:rPr>
        <w:tab/>
      </w:r>
      <w:r>
        <w:rPr>
          <w:color w:val="000000"/>
        </w:rPr>
        <w:t xml:space="preserve">D. </w:t>
      </w:r>
      <w:r>
        <w:rPr>
          <w:rFonts w:ascii="宋体" w:hAnsi="宋体"/>
          <w:color w:val="000000"/>
        </w:rPr>
        <w:t>“三角贸易”</w:t>
      </w:r>
    </w:p>
    <w:p w14:paraId="721C0D60">
      <w:pPr>
        <w:spacing w:line="360" w:lineRule="auto"/>
        <w:textAlignment w:val="center"/>
        <w:rPr>
          <w:color w:val="000000"/>
        </w:rPr>
      </w:pPr>
      <w:r>
        <w:rPr>
          <w:color w:val="2E75B6"/>
        </w:rPr>
        <w:t>【答案】</w:t>
      </w:r>
      <w:r>
        <w:rPr>
          <w:color w:val="000000"/>
        </w:rPr>
        <w:t>B</w:t>
      </w:r>
    </w:p>
    <w:p w14:paraId="3F0C8DCE">
      <w:pPr>
        <w:spacing w:line="360" w:lineRule="auto"/>
        <w:textAlignment w:val="center"/>
        <w:rPr>
          <w:color w:val="000000"/>
        </w:rPr>
      </w:pPr>
      <w:r>
        <w:rPr>
          <w:color w:val="2E75B6"/>
        </w:rPr>
        <w:t>【解析】</w:t>
      </w:r>
    </w:p>
    <w:p w14:paraId="2D6FA2B6">
      <w:pPr>
        <w:spacing w:line="360" w:lineRule="auto"/>
        <w:jc w:val="left"/>
        <w:textAlignment w:val="center"/>
        <w:rPr>
          <w:color w:val="000000"/>
        </w:rPr>
      </w:pPr>
      <w:r>
        <w:rPr>
          <w:color w:val="000000"/>
        </w:rPr>
        <w:t>【详解】</w:t>
      </w:r>
      <w:r>
        <w:rPr>
          <w:rFonts w:ascii="宋体" w:hAnsi="宋体"/>
          <w:color w:val="000000"/>
        </w:rPr>
        <w:t>根据材料“1492年10月12日凌晨两点，瞭望员万分激动而又略显惶恐地惊叫‘陆地！陆地！’所有人互相拥抱，他们点燃火炮向天鸣放，这是新航路开辟中激动人心的一幕”，结合所学知识可知，1492年8月，受西班牙王室资助，哥伦布率领船队从西班牙出发，开始横渡大西洋，10月，到达巴哈马群岛中的圣萨尔瓦多岛，后来，他们又“发现”了古巴和海地，B项正确；郑和下西洋不属于新航路开辟，排除A项；麦哲伦船队环球航行，不符合题意，排除C项；“三角贸易”与题干材料无关，排除D项。故选B项。</w:t>
      </w:r>
    </w:p>
    <w:p w14:paraId="044CBA70">
      <w:pPr>
        <w:spacing w:line="360" w:lineRule="auto"/>
        <w:jc w:val="left"/>
        <w:textAlignment w:val="center"/>
        <w:rPr>
          <w:color w:val="000000"/>
        </w:rPr>
      </w:pPr>
      <w:r>
        <w:rPr>
          <w:color w:val="000000"/>
        </w:rPr>
        <w:t xml:space="preserve">33. </w:t>
      </w:r>
      <w:r>
        <w:rPr>
          <w:rFonts w:eastAsia="Times New Roman" w:cs="Times New Roman"/>
          <w:color w:val="000000"/>
        </w:rPr>
        <w:t>1851</w:t>
      </w:r>
      <w:r>
        <w:rPr>
          <w:rFonts w:ascii="宋体" w:hAnsi="宋体"/>
          <w:color w:val="000000"/>
        </w:rPr>
        <w:t>年在伦敦万国博览会开幕的前两天，维多利亚女王在日记中写道“我们什么都能做”，女王的思想反映了当时英国人自豪的心情。这种自豪主要源于英国（</w:t>
      </w:r>
      <w:r>
        <w:rPr>
          <w:rFonts w:eastAsia="Times New Roman" w:cs="Times New Roman"/>
          <w:color w:val="000000"/>
        </w:rPr>
        <w:t xml:space="preserve">   </w:t>
      </w:r>
      <w:r>
        <w:rPr>
          <w:rFonts w:ascii="宋体" w:hAnsi="宋体"/>
          <w:color w:val="000000"/>
        </w:rPr>
        <w:t>）</w:t>
      </w:r>
    </w:p>
    <w:p w14:paraId="76687C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首先兴起文艺复兴</w:t>
      </w:r>
      <w:r>
        <w:rPr>
          <w:color w:val="000000"/>
        </w:rPr>
        <w:tab/>
      </w:r>
      <w:r>
        <w:rPr>
          <w:color w:val="000000"/>
        </w:rPr>
        <w:t xml:space="preserve">B. </w:t>
      </w:r>
      <w:r>
        <w:rPr>
          <w:rFonts w:ascii="宋体" w:hAnsi="宋体"/>
          <w:color w:val="000000"/>
        </w:rPr>
        <w:t>最早开辟了新航路</w:t>
      </w:r>
      <w:r>
        <w:rPr>
          <w:color w:val="000000"/>
        </w:rPr>
        <w:tab/>
      </w:r>
      <w:r>
        <w:rPr>
          <w:color w:val="000000"/>
        </w:rPr>
        <w:t xml:space="preserve">C. </w:t>
      </w:r>
      <w:r>
        <w:rPr>
          <w:rFonts w:ascii="宋体" w:hAnsi="宋体"/>
          <w:color w:val="000000"/>
        </w:rPr>
        <w:t>完成资产阶级革命</w:t>
      </w:r>
      <w:r>
        <w:rPr>
          <w:color w:val="000000"/>
        </w:rPr>
        <w:tab/>
      </w:r>
      <w:r>
        <w:rPr>
          <w:color w:val="000000"/>
        </w:rPr>
        <w:t xml:space="preserve">D. </w:t>
      </w:r>
      <w:r>
        <w:rPr>
          <w:rFonts w:ascii="宋体" w:hAnsi="宋体"/>
          <w:color w:val="000000"/>
        </w:rPr>
        <w:t>率先完成工业革命</w:t>
      </w:r>
    </w:p>
    <w:p w14:paraId="01B9BFF6">
      <w:pPr>
        <w:spacing w:line="360" w:lineRule="auto"/>
        <w:textAlignment w:val="center"/>
        <w:rPr>
          <w:color w:val="000000"/>
        </w:rPr>
      </w:pPr>
      <w:r>
        <w:rPr>
          <w:color w:val="2E75B6"/>
        </w:rPr>
        <w:t>【答案】</w:t>
      </w:r>
      <w:r>
        <w:rPr>
          <w:color w:val="000000"/>
        </w:rPr>
        <w:t>D</w:t>
      </w:r>
    </w:p>
    <w:p w14:paraId="53AB8043">
      <w:pPr>
        <w:spacing w:line="360" w:lineRule="auto"/>
        <w:textAlignment w:val="center"/>
        <w:rPr>
          <w:color w:val="000000"/>
        </w:rPr>
      </w:pPr>
      <w:r>
        <w:rPr>
          <w:color w:val="2E75B6"/>
        </w:rPr>
        <w:t>【解析】</w:t>
      </w:r>
    </w:p>
    <w:p w14:paraId="3B7D4849">
      <w:pPr>
        <w:spacing w:line="360" w:lineRule="auto"/>
        <w:jc w:val="left"/>
        <w:textAlignment w:val="center"/>
        <w:rPr>
          <w:color w:val="000000"/>
        </w:rPr>
      </w:pPr>
      <w:r>
        <w:rPr>
          <w:color w:val="000000"/>
        </w:rPr>
        <w:t>【详解】根据题干“1851年”并结合所学可知，1840年前后，英国大机器生产已经成为工业生产的主要方式，工业革命完成，使英国发展为资本主义工业强国，英国成为世界工厂。1851年，在伦敦万国博览会开幕前两天，维多利亚女王这样说是由于率先完成工业革命，工业实力强大，D项正确；首先兴起文艺复兴的是意大利，排除A项；最早开辟新航路的是西班牙和葡萄牙，排除B项；英国1688年，完成资产阶级革命，时间不符，排除C项。故选D项。</w:t>
      </w:r>
    </w:p>
    <w:p w14:paraId="53859F6E">
      <w:pPr>
        <w:spacing w:line="360" w:lineRule="auto"/>
        <w:jc w:val="left"/>
        <w:textAlignment w:val="center"/>
        <w:rPr>
          <w:color w:val="000000"/>
        </w:rPr>
      </w:pPr>
      <w:r>
        <w:rPr>
          <w:color w:val="000000"/>
        </w:rPr>
        <w:t xml:space="preserve">34. </w:t>
      </w:r>
      <w:r>
        <w:rPr>
          <w:rFonts w:ascii="宋体" w:hAnsi="宋体"/>
          <w:color w:val="000000"/>
        </w:rPr>
        <w:t>下图是《共产党宣言》中文全译本出版一百周年纪念邮票。画面中的陈望道在翻译此书时，把墨汁当红糖水蘸粽子吃，留下了“真理的味道真甜”的佳话。下列选项与著作中“真理味道”无关的是（</w:t>
      </w:r>
      <w:r>
        <w:rPr>
          <w:rFonts w:eastAsia="Times New Roman" w:cs="Times New Roman"/>
          <w:color w:val="000000"/>
        </w:rPr>
        <w:t xml:space="preserve">   </w:t>
      </w:r>
      <w:r>
        <w:rPr>
          <w:rFonts w:ascii="宋体" w:hAnsi="宋体"/>
          <w:color w:val="000000"/>
        </w:rPr>
        <w:t>）</w:t>
      </w:r>
    </w:p>
    <w:p w14:paraId="0BBA08B0">
      <w:pPr>
        <w:spacing w:line="360" w:lineRule="auto"/>
        <w:jc w:val="left"/>
        <w:textAlignment w:val="center"/>
        <w:rPr>
          <w:color w:val="000000"/>
        </w:rPr>
      </w:pPr>
      <w:r>
        <w:rPr>
          <w:color w:val="000000"/>
        </w:rPr>
        <w:drawing>
          <wp:inline distT="0" distB="0" distL="114300" distR="114300">
            <wp:extent cx="1181100" cy="800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181100" cy="800100"/>
                    </a:xfrm>
                    <a:prstGeom prst="rect">
                      <a:avLst/>
                    </a:prstGeom>
                  </pic:spPr>
                </pic:pic>
              </a:graphicData>
            </a:graphic>
          </wp:inline>
        </w:drawing>
      </w:r>
    </w:p>
    <w:p w14:paraId="64EA4229">
      <w:pPr>
        <w:tabs>
          <w:tab w:val="left" w:pos="4873"/>
        </w:tabs>
        <w:spacing w:line="360" w:lineRule="auto"/>
        <w:jc w:val="left"/>
        <w:textAlignment w:val="center"/>
        <w:rPr>
          <w:color w:val="000000"/>
        </w:rPr>
      </w:pPr>
      <w:r>
        <w:rPr>
          <w:color w:val="000000"/>
        </w:rPr>
        <w:t xml:space="preserve">A. </w:t>
      </w:r>
      <w:r>
        <w:rPr>
          <w:rFonts w:ascii="宋体" w:hAnsi="宋体"/>
          <w:color w:val="000000"/>
        </w:rPr>
        <w:t>“城市的空气使人自由”</w:t>
      </w:r>
      <w:r>
        <w:rPr>
          <w:color w:val="000000"/>
        </w:rPr>
        <w:tab/>
      </w:r>
      <w:r>
        <w:rPr>
          <w:color w:val="000000"/>
        </w:rPr>
        <w:t xml:space="preserve">B. </w:t>
      </w:r>
      <w:r>
        <w:rPr>
          <w:rFonts w:ascii="宋体" w:hAnsi="宋体"/>
          <w:color w:val="000000"/>
        </w:rPr>
        <w:t>无产阶级要建立自己的政党</w:t>
      </w:r>
    </w:p>
    <w:p w14:paraId="55C2A63E">
      <w:pPr>
        <w:tabs>
          <w:tab w:val="left" w:pos="4873"/>
        </w:tabs>
        <w:spacing w:line="360" w:lineRule="auto"/>
        <w:jc w:val="left"/>
        <w:textAlignment w:val="center"/>
        <w:rPr>
          <w:color w:val="000000"/>
        </w:rPr>
      </w:pPr>
      <w:r>
        <w:rPr>
          <w:color w:val="000000"/>
        </w:rPr>
        <w:t xml:space="preserve">C. </w:t>
      </w:r>
      <w:r>
        <w:rPr>
          <w:rFonts w:ascii="宋体" w:hAnsi="宋体"/>
          <w:color w:val="000000"/>
        </w:rPr>
        <w:t>工人阶级创造了巨大的社会财富</w:t>
      </w:r>
      <w:r>
        <w:rPr>
          <w:color w:val="000000"/>
        </w:rPr>
        <w:tab/>
      </w:r>
      <w:r>
        <w:rPr>
          <w:color w:val="000000"/>
        </w:rPr>
        <w:t xml:space="preserve">D. </w:t>
      </w:r>
      <w:r>
        <w:rPr>
          <w:rFonts w:ascii="宋体" w:hAnsi="宋体"/>
          <w:color w:val="000000"/>
        </w:rPr>
        <w:t>号召工人阶级要进行无产阶级革命</w:t>
      </w:r>
    </w:p>
    <w:p w14:paraId="25EABBBC">
      <w:pPr>
        <w:spacing w:line="360" w:lineRule="auto"/>
        <w:textAlignment w:val="center"/>
        <w:rPr>
          <w:color w:val="000000"/>
        </w:rPr>
      </w:pPr>
      <w:r>
        <w:rPr>
          <w:color w:val="2E75B6"/>
        </w:rPr>
        <w:t>【答案】</w:t>
      </w:r>
      <w:r>
        <w:rPr>
          <w:color w:val="000000"/>
        </w:rPr>
        <w:t>A</w:t>
      </w:r>
    </w:p>
    <w:p w14:paraId="331FFFD1">
      <w:pPr>
        <w:spacing w:line="360" w:lineRule="auto"/>
        <w:textAlignment w:val="center"/>
        <w:rPr>
          <w:color w:val="000000"/>
        </w:rPr>
      </w:pPr>
      <w:r>
        <w:rPr>
          <w:color w:val="2E75B6"/>
        </w:rPr>
        <w:t>【解析】</w:t>
      </w:r>
    </w:p>
    <w:p w14:paraId="599E724C">
      <w:pPr>
        <w:spacing w:line="360" w:lineRule="auto"/>
        <w:jc w:val="left"/>
        <w:textAlignment w:val="center"/>
        <w:rPr>
          <w:color w:val="000000"/>
        </w:rPr>
      </w:pPr>
      <w:r>
        <w:rPr>
          <w:color w:val="000000"/>
        </w:rPr>
        <w:t>【详解】结合所学知识可知，《共产党宣言》代表的是马克思主义，为无产阶级运动指明了方向。“城市的空气使人自由”反映的是，10世纪开始，欧洲城市逐渐在封建主的领地上兴起为摆脱领主的控制和束缚，城市居民采取各种方式，争取城市的自由和自治，中世纪有人认为“城市的空气使人自由”，A项与材料内容无关，A项正确；无产阶级要建立自己的政党是《共产党宣言》的内容，排除B项；工人阶级创造了巨大的社会财富，是《共产党宣言》的内容，排除C项；号召工人阶级要进行无产阶级革命是《共产党宣言》的内容，排除D项。故选A项。</w:t>
      </w:r>
    </w:p>
    <w:p w14:paraId="7C095D26">
      <w:pPr>
        <w:spacing w:line="360" w:lineRule="auto"/>
        <w:jc w:val="left"/>
        <w:textAlignment w:val="center"/>
        <w:rPr>
          <w:color w:val="000000"/>
        </w:rPr>
      </w:pPr>
      <w:r>
        <w:rPr>
          <w:color w:val="000000"/>
        </w:rPr>
        <w:t xml:space="preserve">35. </w:t>
      </w:r>
      <w:r>
        <w:rPr>
          <w:rFonts w:ascii="宋体" w:hAnsi="宋体"/>
          <w:color w:val="000000"/>
        </w:rPr>
        <w:t>“人类文明的发展常常有惊人的巧合。在近现代世界大舞台上，最早在西方成长为现代工业化国家的，是亚欧大陆西北端的岛国英吉利；与此相对应，最先在东方追随西方世界走向现代化道路、迅速成为发达工业国家的，则是亚欧大陆东北端的岛国日本。”下列选项属于两个岛国“走向现代化”共同原因的是（</w:t>
      </w:r>
      <w:r>
        <w:rPr>
          <w:rFonts w:eastAsia="Times New Roman" w:cs="Times New Roman"/>
          <w:color w:val="000000"/>
        </w:rPr>
        <w:t xml:space="preserve">   </w:t>
      </w:r>
      <w:r>
        <w:rPr>
          <w:rFonts w:ascii="宋体" w:hAnsi="宋体"/>
          <w:color w:val="000000"/>
        </w:rPr>
        <w:t>）</w:t>
      </w:r>
    </w:p>
    <w:p w14:paraId="364AEED5">
      <w:pPr>
        <w:tabs>
          <w:tab w:val="left" w:pos="4873"/>
        </w:tabs>
        <w:spacing w:line="360" w:lineRule="auto"/>
        <w:jc w:val="left"/>
        <w:textAlignment w:val="center"/>
        <w:rPr>
          <w:color w:val="000000"/>
        </w:rPr>
      </w:pPr>
      <w:r>
        <w:rPr>
          <w:color w:val="000000"/>
        </w:rPr>
        <w:t xml:space="preserve">A. </w:t>
      </w:r>
      <w:r>
        <w:rPr>
          <w:rFonts w:ascii="宋体" w:hAnsi="宋体"/>
          <w:color w:val="000000"/>
        </w:rPr>
        <w:t>进行了资产阶级革命</w:t>
      </w:r>
      <w:r>
        <w:rPr>
          <w:color w:val="000000"/>
        </w:rPr>
        <w:tab/>
      </w:r>
      <w:r>
        <w:rPr>
          <w:color w:val="000000"/>
        </w:rPr>
        <w:t xml:space="preserve">B. </w:t>
      </w:r>
      <w:r>
        <w:rPr>
          <w:rFonts w:ascii="宋体" w:hAnsi="宋体"/>
          <w:color w:val="000000"/>
        </w:rPr>
        <w:t>走上了资本主义道路</w:t>
      </w:r>
    </w:p>
    <w:p w14:paraId="29ACB864">
      <w:pPr>
        <w:tabs>
          <w:tab w:val="left" w:pos="4873"/>
        </w:tabs>
        <w:spacing w:line="360" w:lineRule="auto"/>
        <w:jc w:val="left"/>
        <w:textAlignment w:val="center"/>
        <w:rPr>
          <w:color w:val="000000"/>
        </w:rPr>
      </w:pPr>
      <w:r>
        <w:rPr>
          <w:color w:val="000000"/>
        </w:rPr>
        <w:t xml:space="preserve">C. </w:t>
      </w:r>
      <w:r>
        <w:rPr>
          <w:rFonts w:ascii="宋体" w:hAnsi="宋体"/>
          <w:color w:val="000000"/>
        </w:rPr>
        <w:t>进行了资产阶级改革</w:t>
      </w:r>
      <w:r>
        <w:rPr>
          <w:color w:val="000000"/>
        </w:rPr>
        <w:tab/>
      </w:r>
      <w:r>
        <w:rPr>
          <w:color w:val="000000"/>
        </w:rPr>
        <w:t xml:space="preserve">D. </w:t>
      </w:r>
      <w:r>
        <w:rPr>
          <w:rFonts w:ascii="宋体" w:hAnsi="宋体"/>
          <w:color w:val="000000"/>
        </w:rPr>
        <w:t>走上了军国主义道路</w:t>
      </w:r>
    </w:p>
    <w:p w14:paraId="781F5671">
      <w:pPr>
        <w:spacing w:line="360" w:lineRule="auto"/>
        <w:textAlignment w:val="center"/>
        <w:rPr>
          <w:color w:val="000000"/>
        </w:rPr>
      </w:pPr>
      <w:r>
        <w:rPr>
          <w:color w:val="2E75B6"/>
        </w:rPr>
        <w:t>【答案】</w:t>
      </w:r>
      <w:r>
        <w:rPr>
          <w:color w:val="000000"/>
        </w:rPr>
        <w:t>B</w:t>
      </w:r>
    </w:p>
    <w:p w14:paraId="38BF7AA5">
      <w:pPr>
        <w:spacing w:line="360" w:lineRule="auto"/>
        <w:textAlignment w:val="center"/>
        <w:rPr>
          <w:color w:val="000000"/>
        </w:rPr>
      </w:pPr>
      <w:r>
        <w:rPr>
          <w:color w:val="2E75B6"/>
        </w:rPr>
        <w:t>【解析】</w:t>
      </w:r>
    </w:p>
    <w:p w14:paraId="70BCFD24">
      <w:pPr>
        <w:spacing w:line="360" w:lineRule="auto"/>
        <w:jc w:val="left"/>
        <w:textAlignment w:val="center"/>
        <w:rPr>
          <w:color w:val="000000"/>
        </w:rPr>
      </w:pPr>
      <w:r>
        <w:rPr>
          <w:color w:val="000000"/>
        </w:rPr>
        <w:t>【详解】结合所学知识，</w:t>
      </w:r>
      <w:r>
        <w:rPr>
          <w:rFonts w:ascii="宋体" w:hAnsi="宋体"/>
          <w:color w:val="000000"/>
        </w:rPr>
        <w:t>英国通过资产阶级革命走向资本主义道路，日本通过明治维新走向资本主义，所以，两个岛国“走向现代化”共同原</w:t>
      </w:r>
      <w:r>
        <w:rPr>
          <w:color w:val="000000"/>
        </w:rPr>
        <w:t>因的是走上了资本主义道路，B项正确；进行了资产阶级革命的是英国，排除A项；进行了资产阶级改革的是日本，排除C项；走上了军国主义道路的是日本，排除D项。故选B项。</w:t>
      </w:r>
    </w:p>
    <w:p w14:paraId="59CEDF0F">
      <w:pPr>
        <w:spacing w:line="360" w:lineRule="auto"/>
        <w:jc w:val="left"/>
        <w:textAlignment w:val="center"/>
        <w:rPr>
          <w:color w:val="000000"/>
        </w:rPr>
      </w:pPr>
      <w:r>
        <w:rPr>
          <w:color w:val="000000"/>
        </w:rPr>
        <w:t xml:space="preserve">36. </w:t>
      </w:r>
      <w:r>
        <w:rPr>
          <w:rFonts w:ascii="宋体" w:hAnsi="宋体"/>
          <w:color w:val="000000"/>
        </w:rPr>
        <w:t>世纪之交的美国进入了“发明的时代”。</w:t>
      </w:r>
      <w:r>
        <w:rPr>
          <w:rFonts w:eastAsia="Times New Roman" w:cs="Times New Roman"/>
          <w:color w:val="000000"/>
        </w:rPr>
        <w:t>1860</w:t>
      </w:r>
      <w:r>
        <w:rPr>
          <w:rFonts w:ascii="宋体" w:hAnsi="宋体"/>
          <w:color w:val="000000"/>
        </w:rPr>
        <w:t>年至</w:t>
      </w:r>
      <w:r>
        <w:rPr>
          <w:rFonts w:eastAsia="Times New Roman" w:cs="Times New Roman"/>
          <w:color w:val="000000"/>
        </w:rPr>
        <w:t>1890</w:t>
      </w:r>
      <w:r>
        <w:rPr>
          <w:rFonts w:ascii="宋体" w:hAnsi="宋体"/>
          <w:color w:val="000000"/>
        </w:rPr>
        <w:t>年，美国国家专利局登记的专利证达</w:t>
      </w:r>
      <w:r>
        <w:rPr>
          <w:rFonts w:eastAsia="Times New Roman" w:cs="Times New Roman"/>
          <w:color w:val="000000"/>
        </w:rPr>
        <w:t>44</w:t>
      </w:r>
      <w:r>
        <w:rPr>
          <w:rFonts w:ascii="宋体" w:hAnsi="宋体"/>
          <w:color w:val="000000"/>
        </w:rPr>
        <w:t>万件。美国的经济以前所未有的速度发展，工业产量超过英国、德国成为世界第一。在</w:t>
      </w:r>
      <w:r>
        <w:rPr>
          <w:rFonts w:eastAsia="Times New Roman" w:cs="Times New Roman"/>
          <w:color w:val="000000"/>
        </w:rPr>
        <w:t>19</w:t>
      </w:r>
      <w:r>
        <w:rPr>
          <w:rFonts w:ascii="宋体" w:hAnsi="宋体"/>
          <w:color w:val="000000"/>
        </w:rPr>
        <w:t>世纪后半期里，美国工业总产量增长了</w:t>
      </w:r>
      <w:r>
        <w:rPr>
          <w:rFonts w:eastAsia="Times New Roman" w:cs="Times New Roman"/>
          <w:color w:val="000000"/>
        </w:rPr>
        <w:t>12</w:t>
      </w:r>
      <w:r>
        <w:rPr>
          <w:rFonts w:ascii="宋体" w:hAnsi="宋体"/>
          <w:color w:val="000000"/>
        </w:rPr>
        <w:t>倍。材料说明（</w:t>
      </w:r>
      <w:r>
        <w:rPr>
          <w:rFonts w:eastAsia="Times New Roman" w:cs="Times New Roman"/>
          <w:color w:val="000000"/>
        </w:rPr>
        <w:t xml:space="preserve">   </w:t>
      </w:r>
      <w:r>
        <w:rPr>
          <w:rFonts w:ascii="宋体" w:hAnsi="宋体"/>
          <w:color w:val="000000"/>
        </w:rPr>
        <w:t>）</w:t>
      </w:r>
    </w:p>
    <w:p w14:paraId="4A3CADC4">
      <w:pPr>
        <w:tabs>
          <w:tab w:val="left" w:pos="4873"/>
        </w:tabs>
        <w:spacing w:line="360" w:lineRule="auto"/>
        <w:jc w:val="left"/>
        <w:textAlignment w:val="center"/>
        <w:rPr>
          <w:color w:val="000000"/>
        </w:rPr>
      </w:pPr>
      <w:r>
        <w:rPr>
          <w:color w:val="000000"/>
        </w:rPr>
        <w:t xml:space="preserve">A. </w:t>
      </w:r>
      <w:r>
        <w:rPr>
          <w:rFonts w:ascii="宋体" w:hAnsi="宋体"/>
          <w:color w:val="000000"/>
        </w:rPr>
        <w:t>英国经济没有任何发展</w:t>
      </w:r>
      <w:r>
        <w:rPr>
          <w:color w:val="000000"/>
        </w:rPr>
        <w:tab/>
      </w:r>
      <w:r>
        <w:rPr>
          <w:color w:val="000000"/>
        </w:rPr>
        <w:t xml:space="preserve">B. </w:t>
      </w:r>
      <w:r>
        <w:rPr>
          <w:rFonts w:ascii="宋体" w:hAnsi="宋体"/>
          <w:color w:val="000000"/>
        </w:rPr>
        <w:t>美国科技始终领先英国</w:t>
      </w:r>
    </w:p>
    <w:p w14:paraId="7899A37B">
      <w:pPr>
        <w:tabs>
          <w:tab w:val="left" w:pos="4873"/>
        </w:tabs>
        <w:spacing w:line="360" w:lineRule="auto"/>
        <w:jc w:val="left"/>
        <w:textAlignment w:val="center"/>
        <w:rPr>
          <w:color w:val="000000"/>
        </w:rPr>
      </w:pPr>
      <w:r>
        <w:rPr>
          <w:color w:val="000000"/>
        </w:rPr>
        <w:t xml:space="preserve">C. </w:t>
      </w:r>
      <w:r>
        <w:rPr>
          <w:rFonts w:ascii="宋体" w:hAnsi="宋体"/>
          <w:color w:val="000000"/>
        </w:rPr>
        <w:t>德国经济跃居世界第一</w:t>
      </w:r>
      <w:r>
        <w:rPr>
          <w:color w:val="000000"/>
        </w:rPr>
        <w:tab/>
      </w:r>
      <w:r>
        <w:rPr>
          <w:color w:val="000000"/>
        </w:rPr>
        <w:t xml:space="preserve">D. </w:t>
      </w:r>
      <w:r>
        <w:rPr>
          <w:rFonts w:ascii="宋体" w:hAnsi="宋体"/>
          <w:color w:val="000000"/>
        </w:rPr>
        <w:t>科技是经济发展的动力</w:t>
      </w:r>
    </w:p>
    <w:p w14:paraId="79FF252C">
      <w:pPr>
        <w:spacing w:line="360" w:lineRule="auto"/>
        <w:textAlignment w:val="center"/>
        <w:rPr>
          <w:color w:val="000000"/>
        </w:rPr>
      </w:pPr>
      <w:r>
        <w:rPr>
          <w:color w:val="2E75B6"/>
        </w:rPr>
        <w:t>【答案】</w:t>
      </w:r>
      <w:r>
        <w:rPr>
          <w:color w:val="000000"/>
        </w:rPr>
        <w:t>D</w:t>
      </w:r>
    </w:p>
    <w:p w14:paraId="687AB263">
      <w:pPr>
        <w:spacing w:line="360" w:lineRule="auto"/>
        <w:textAlignment w:val="center"/>
        <w:rPr>
          <w:color w:val="000000"/>
        </w:rPr>
      </w:pPr>
      <w:r>
        <w:rPr>
          <w:color w:val="2E75B6"/>
        </w:rPr>
        <w:t>【解析】</w:t>
      </w:r>
    </w:p>
    <w:p w14:paraId="3A1DF7FC">
      <w:pPr>
        <w:spacing w:line="360" w:lineRule="auto"/>
        <w:jc w:val="left"/>
        <w:textAlignment w:val="center"/>
        <w:rPr>
          <w:color w:val="000000"/>
        </w:rPr>
      </w:pPr>
      <w:r>
        <w:rPr>
          <w:color w:val="000000"/>
        </w:rPr>
        <w:t>【详解】根据题干信息“1860年至1890年，美国国家专利局登记的专利证达44万件。美国的经济以前所未有的速度发展，工业产量超过英国、德国成为世界第一”，结合所学知识可知，19世纪六七十年代，第二次工业革命是以电力的广泛使用为主要标志，人类进入“电气时代”；可知在19世纪后半期里，由于第二次工业革命的推动，美国工业总产量增长了12倍。因此材料说明科技是经济发展的动力。D项正确；英国经济没有任何发展、美国科技始终领先英国，与史实不符，排除AB项；德国经济跃居世界第一，与美国工业总产量增长没有联系，排除C项。故选D项。</w:t>
      </w:r>
    </w:p>
    <w:p w14:paraId="74EAE7FE">
      <w:pPr>
        <w:spacing w:line="360" w:lineRule="auto"/>
        <w:jc w:val="left"/>
        <w:textAlignment w:val="center"/>
        <w:rPr>
          <w:color w:val="000000"/>
        </w:rPr>
      </w:pPr>
      <w:r>
        <w:rPr>
          <w:color w:val="000000"/>
        </w:rPr>
        <w:t xml:space="preserve">37. </w:t>
      </w:r>
      <w:r>
        <w:rPr>
          <w:rFonts w:ascii="宋体" w:hAnsi="宋体"/>
          <w:color w:val="000000"/>
        </w:rPr>
        <w:t>阅读下图，你能提取到的历史信息是（</w:t>
      </w:r>
      <w:r>
        <w:rPr>
          <w:rFonts w:eastAsia="Times New Roman" w:cs="Times New Roman"/>
          <w:color w:val="000000"/>
        </w:rPr>
        <w:t xml:space="preserve">   </w:t>
      </w:r>
      <w:r>
        <w:rPr>
          <w:rFonts w:ascii="宋体" w:hAnsi="宋体"/>
          <w:color w:val="000000"/>
        </w:rPr>
        <w:t>）</w:t>
      </w:r>
    </w:p>
    <w:p w14:paraId="43649F3B">
      <w:pPr>
        <w:spacing w:line="360" w:lineRule="auto"/>
        <w:jc w:val="left"/>
        <w:textAlignment w:val="center"/>
        <w:rPr>
          <w:color w:val="000000"/>
        </w:rPr>
      </w:pPr>
      <w:r>
        <w:rPr>
          <w:rFonts w:ascii="宋体" w:hAnsi="宋体"/>
          <w:color w:val="000000"/>
        </w:rPr>
        <w:drawing>
          <wp:inline distT="0" distB="0" distL="114300" distR="114300">
            <wp:extent cx="1990725" cy="13049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990725" cy="1304925"/>
                    </a:xfrm>
                    <a:prstGeom prst="rect">
                      <a:avLst/>
                    </a:prstGeom>
                  </pic:spPr>
                </pic:pic>
              </a:graphicData>
            </a:graphic>
          </wp:inline>
        </w:drawing>
      </w:r>
    </w:p>
    <w:p w14:paraId="7E35732F">
      <w:pPr>
        <w:tabs>
          <w:tab w:val="left" w:pos="4873"/>
        </w:tabs>
        <w:spacing w:line="360" w:lineRule="auto"/>
        <w:jc w:val="left"/>
        <w:textAlignment w:val="center"/>
        <w:rPr>
          <w:color w:val="000000"/>
        </w:rPr>
      </w:pPr>
      <w:r>
        <w:rPr>
          <w:color w:val="000000"/>
        </w:rPr>
        <w:t xml:space="preserve">A. </w:t>
      </w:r>
      <w:r>
        <w:rPr>
          <w:rFonts w:ascii="宋体" w:hAnsi="宋体"/>
          <w:color w:val="000000"/>
        </w:rPr>
        <w:t>一战前欧洲形成了两大军事集团</w:t>
      </w:r>
      <w:r>
        <w:rPr>
          <w:color w:val="000000"/>
        </w:rPr>
        <w:tab/>
      </w:r>
      <w:r>
        <w:rPr>
          <w:color w:val="000000"/>
        </w:rPr>
        <w:t xml:space="preserve">B. </w:t>
      </w:r>
      <w:r>
        <w:rPr>
          <w:rFonts w:ascii="宋体" w:hAnsi="宋体"/>
          <w:color w:val="000000"/>
        </w:rPr>
        <w:t>三国协约建立时间早于三国同盟</w:t>
      </w:r>
    </w:p>
    <w:p w14:paraId="3229188C">
      <w:pPr>
        <w:tabs>
          <w:tab w:val="left" w:pos="4873"/>
        </w:tabs>
        <w:spacing w:line="360" w:lineRule="auto"/>
        <w:jc w:val="left"/>
        <w:textAlignment w:val="center"/>
        <w:rPr>
          <w:color w:val="000000"/>
        </w:rPr>
      </w:pPr>
      <w:r>
        <w:rPr>
          <w:color w:val="000000"/>
        </w:rPr>
        <w:t xml:space="preserve">C. </w:t>
      </w:r>
      <w:r>
        <w:rPr>
          <w:rFonts w:ascii="宋体" w:hAnsi="宋体"/>
          <w:color w:val="000000"/>
        </w:rPr>
        <w:t>一战前美国便加入了协约国集团</w:t>
      </w:r>
      <w:r>
        <w:rPr>
          <w:color w:val="000000"/>
        </w:rPr>
        <w:tab/>
      </w:r>
      <w:r>
        <w:rPr>
          <w:color w:val="000000"/>
        </w:rPr>
        <w:t xml:space="preserve">D. </w:t>
      </w:r>
      <w:r>
        <w:rPr>
          <w:rFonts w:ascii="宋体" w:hAnsi="宋体"/>
          <w:color w:val="000000"/>
        </w:rPr>
        <w:t>解决国际争端问题只能依靠战争</w:t>
      </w:r>
    </w:p>
    <w:p w14:paraId="4EB89C96">
      <w:pPr>
        <w:spacing w:line="360" w:lineRule="auto"/>
        <w:textAlignment w:val="center"/>
        <w:rPr>
          <w:color w:val="000000"/>
        </w:rPr>
      </w:pPr>
      <w:r>
        <w:rPr>
          <w:color w:val="2E75B6"/>
        </w:rPr>
        <w:t>【答案】</w:t>
      </w:r>
      <w:r>
        <w:rPr>
          <w:color w:val="000000"/>
        </w:rPr>
        <w:t>A</w:t>
      </w:r>
    </w:p>
    <w:p w14:paraId="6ACBFF06">
      <w:pPr>
        <w:spacing w:line="360" w:lineRule="auto"/>
        <w:textAlignment w:val="center"/>
        <w:rPr>
          <w:color w:val="000000"/>
        </w:rPr>
      </w:pPr>
      <w:r>
        <w:rPr>
          <w:color w:val="2E75B6"/>
        </w:rPr>
        <w:t>【解析】</w:t>
      </w:r>
    </w:p>
    <w:p w14:paraId="67A517B4">
      <w:pPr>
        <w:spacing w:line="360" w:lineRule="auto"/>
        <w:jc w:val="left"/>
        <w:textAlignment w:val="center"/>
        <w:rPr>
          <w:color w:val="000000"/>
        </w:rPr>
      </w:pPr>
      <w:r>
        <w:rPr>
          <w:color w:val="000000"/>
        </w:rPr>
        <w:t>【详解】根据图片结合所学知识可知，图片反映一战前形成了两大军事集团三国同盟与三国协约，A项正确；三国同盟建立时间早于三国协约，排除B项；一战开始后美国才加入了协约国集团，排除C项；解决国际争端问题只能依靠战争表述与史实不符，排除D项。故选A项。</w:t>
      </w:r>
    </w:p>
    <w:p w14:paraId="6F7D1731">
      <w:pPr>
        <w:spacing w:line="360" w:lineRule="auto"/>
        <w:jc w:val="left"/>
        <w:textAlignment w:val="center"/>
        <w:rPr>
          <w:color w:val="000000"/>
        </w:rPr>
      </w:pPr>
      <w:r>
        <w:rPr>
          <w:color w:val="000000"/>
        </w:rPr>
        <w:t xml:space="preserve">38. </w:t>
      </w:r>
      <w:r>
        <w:rPr>
          <w:rFonts w:ascii="宋体" w:hAnsi="宋体"/>
          <w:color w:val="000000"/>
        </w:rPr>
        <w:t>下表信息说明世界反法西斯战争最早始于（</w:t>
      </w:r>
      <w:r>
        <w:rPr>
          <w:rFonts w:eastAsia="Times New Roman" w:cs="Times New Roman"/>
          <w:color w:val="000000"/>
        </w:rPr>
        <w:t xml:space="preserve">   </w:t>
      </w:r>
      <w:r>
        <w:rPr>
          <w:rFonts w:ascii="宋体" w:hAnsi="宋体"/>
          <w:color w:val="000000"/>
        </w:rPr>
        <w:t>）</w:t>
      </w:r>
    </w:p>
    <w:tbl>
      <w:tblPr>
        <w:tblStyle w:val="5"/>
        <w:tblW w:w="8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1410"/>
        <w:gridCol w:w="5310"/>
      </w:tblGrid>
      <w:tr w14:paraId="4298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07538F">
            <w:pPr>
              <w:spacing w:line="360" w:lineRule="auto"/>
              <w:jc w:val="left"/>
              <w:textAlignment w:val="center"/>
              <w:rPr>
                <w:color w:val="000000"/>
              </w:rPr>
            </w:pPr>
            <w:r>
              <w:rPr>
                <w:rFonts w:ascii="宋体" w:hAnsi="宋体"/>
                <w:color w:val="000000"/>
              </w:rPr>
              <w:t>主要战场</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DE7C9F">
            <w:pPr>
              <w:spacing w:line="360" w:lineRule="auto"/>
              <w:jc w:val="left"/>
              <w:textAlignment w:val="center"/>
              <w:rPr>
                <w:color w:val="000000"/>
              </w:rPr>
            </w:pPr>
            <w:r>
              <w:rPr>
                <w:rFonts w:ascii="宋体" w:hAnsi="宋体"/>
                <w:color w:val="000000"/>
              </w:rPr>
              <w:t>开始时间</w:t>
            </w:r>
          </w:p>
        </w:tc>
        <w:tc>
          <w:tcPr>
            <w:tcW w:w="53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B5AB20">
            <w:pPr>
              <w:spacing w:line="360" w:lineRule="auto"/>
              <w:jc w:val="left"/>
              <w:textAlignment w:val="center"/>
              <w:rPr>
                <w:color w:val="000000"/>
              </w:rPr>
            </w:pPr>
            <w:r>
              <w:rPr>
                <w:rFonts w:ascii="宋体" w:hAnsi="宋体"/>
                <w:color w:val="000000"/>
              </w:rPr>
              <w:t>世界反法西斯战争大事记</w:t>
            </w:r>
          </w:p>
        </w:tc>
      </w:tr>
      <w:tr w14:paraId="5116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A5E984">
            <w:pPr>
              <w:spacing w:line="360" w:lineRule="auto"/>
              <w:jc w:val="left"/>
              <w:textAlignment w:val="center"/>
              <w:rPr>
                <w:color w:val="000000"/>
              </w:rPr>
            </w:pPr>
            <w:r>
              <w:rPr>
                <w:rFonts w:ascii="宋体" w:hAnsi="宋体"/>
                <w:color w:val="000000"/>
              </w:rPr>
              <w:t>东方主战场</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646D5A">
            <w:pPr>
              <w:spacing w:line="360" w:lineRule="auto"/>
              <w:jc w:val="left"/>
              <w:textAlignment w:val="center"/>
              <w:rPr>
                <w:color w:val="000000"/>
              </w:rPr>
            </w:pPr>
            <w:r>
              <w:rPr>
                <w:rFonts w:eastAsia="Times New Roman" w:cs="Times New Roman"/>
                <w:color w:val="000000"/>
              </w:rPr>
              <w:t>1931</w:t>
            </w:r>
            <w:r>
              <w:rPr>
                <w:rFonts w:ascii="宋体" w:hAnsi="宋体"/>
                <w:color w:val="000000"/>
              </w:rPr>
              <w:t>年</w:t>
            </w:r>
            <w:r>
              <w:rPr>
                <w:rFonts w:eastAsia="Times New Roman" w:cs="Times New Roman"/>
                <w:color w:val="000000"/>
              </w:rPr>
              <w:t>9</w:t>
            </w:r>
            <w:r>
              <w:rPr>
                <w:rFonts w:ascii="宋体" w:hAnsi="宋体"/>
                <w:color w:val="000000"/>
              </w:rPr>
              <w:t>月</w:t>
            </w:r>
          </w:p>
        </w:tc>
        <w:tc>
          <w:tcPr>
            <w:tcW w:w="53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69BB0B">
            <w:pPr>
              <w:spacing w:line="360" w:lineRule="auto"/>
              <w:jc w:val="left"/>
              <w:textAlignment w:val="center"/>
              <w:rPr>
                <w:color w:val="000000"/>
              </w:rPr>
            </w:pPr>
            <w:r>
              <w:rPr>
                <w:rFonts w:ascii="宋体" w:hAnsi="宋体"/>
                <w:color w:val="000000"/>
              </w:rPr>
              <w:t>日本制造“九一八事变”，中国人民开始艰苦卓绝的抗战。</w:t>
            </w:r>
          </w:p>
        </w:tc>
      </w:tr>
      <w:tr w14:paraId="4E2CB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844623">
            <w:pPr>
              <w:spacing w:line="360" w:lineRule="auto"/>
              <w:jc w:val="left"/>
              <w:textAlignment w:val="center"/>
              <w:rPr>
                <w:color w:val="000000"/>
              </w:rPr>
            </w:pPr>
            <w:r>
              <w:rPr>
                <w:rFonts w:ascii="宋体" w:hAnsi="宋体"/>
                <w:color w:val="000000"/>
              </w:rPr>
              <w:t>欧洲西线</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851FE1">
            <w:pPr>
              <w:spacing w:line="360" w:lineRule="auto"/>
              <w:jc w:val="left"/>
              <w:textAlignment w:val="center"/>
              <w:rPr>
                <w:color w:val="000000"/>
              </w:rPr>
            </w:pPr>
            <w:r>
              <w:rPr>
                <w:rFonts w:eastAsia="Times New Roman" w:cs="Times New Roman"/>
                <w:color w:val="000000"/>
              </w:rPr>
              <w:t>1939</w:t>
            </w:r>
            <w:r>
              <w:rPr>
                <w:rFonts w:ascii="宋体" w:hAnsi="宋体"/>
                <w:color w:val="000000"/>
              </w:rPr>
              <w:t>年</w:t>
            </w:r>
            <w:r>
              <w:rPr>
                <w:rFonts w:eastAsia="Times New Roman" w:cs="Times New Roman"/>
                <w:color w:val="000000"/>
              </w:rPr>
              <w:t>9</w:t>
            </w:r>
            <w:r>
              <w:rPr>
                <w:rFonts w:ascii="宋体" w:hAnsi="宋体"/>
                <w:color w:val="000000"/>
              </w:rPr>
              <w:t>月</w:t>
            </w:r>
          </w:p>
        </w:tc>
        <w:tc>
          <w:tcPr>
            <w:tcW w:w="53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DE9363">
            <w:pPr>
              <w:spacing w:line="360" w:lineRule="auto"/>
              <w:jc w:val="left"/>
              <w:textAlignment w:val="center"/>
              <w:rPr>
                <w:color w:val="000000"/>
              </w:rPr>
            </w:pPr>
            <w:r>
              <w:rPr>
                <w:rFonts w:ascii="宋体" w:hAnsi="宋体"/>
                <w:color w:val="000000"/>
              </w:rPr>
              <w:t>德军闪击波兰，英、法被迫宣战。</w:t>
            </w:r>
          </w:p>
        </w:tc>
      </w:tr>
      <w:tr w14:paraId="4EFB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2D6427">
            <w:pPr>
              <w:spacing w:line="360" w:lineRule="auto"/>
              <w:jc w:val="left"/>
              <w:textAlignment w:val="center"/>
              <w:rPr>
                <w:color w:val="000000"/>
              </w:rPr>
            </w:pPr>
            <w:r>
              <w:rPr>
                <w:rFonts w:ascii="宋体" w:hAnsi="宋体"/>
                <w:color w:val="000000"/>
              </w:rPr>
              <w:t>欧洲东线</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793CA0">
            <w:pPr>
              <w:spacing w:line="360" w:lineRule="auto"/>
              <w:jc w:val="left"/>
              <w:textAlignment w:val="center"/>
              <w:rPr>
                <w:color w:val="000000"/>
              </w:rPr>
            </w:pPr>
            <w:r>
              <w:rPr>
                <w:rFonts w:eastAsia="Times New Roman" w:cs="Times New Roman"/>
                <w:color w:val="000000"/>
              </w:rPr>
              <w:t>1941</w:t>
            </w:r>
            <w:r>
              <w:rPr>
                <w:rFonts w:ascii="宋体" w:hAnsi="宋体"/>
                <w:color w:val="000000"/>
              </w:rPr>
              <w:t>年</w:t>
            </w:r>
            <w:r>
              <w:rPr>
                <w:rFonts w:eastAsia="Times New Roman" w:cs="Times New Roman"/>
                <w:color w:val="000000"/>
              </w:rPr>
              <w:t>6</w:t>
            </w:r>
            <w:r>
              <w:rPr>
                <w:rFonts w:ascii="宋体" w:hAnsi="宋体"/>
                <w:color w:val="000000"/>
              </w:rPr>
              <w:t>月</w:t>
            </w:r>
          </w:p>
        </w:tc>
        <w:tc>
          <w:tcPr>
            <w:tcW w:w="53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FD2EAF">
            <w:pPr>
              <w:spacing w:line="360" w:lineRule="auto"/>
              <w:jc w:val="left"/>
              <w:textAlignment w:val="center"/>
              <w:rPr>
                <w:color w:val="000000"/>
              </w:rPr>
            </w:pPr>
            <w:r>
              <w:rPr>
                <w:rFonts w:ascii="宋体" w:hAnsi="宋体"/>
                <w:color w:val="000000"/>
              </w:rPr>
              <w:t>德军向苏联发动突然进攻，苏联军民顽强抵抗。</w:t>
            </w:r>
          </w:p>
        </w:tc>
      </w:tr>
      <w:tr w14:paraId="760D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8517D4">
            <w:pPr>
              <w:spacing w:line="360" w:lineRule="auto"/>
              <w:jc w:val="left"/>
              <w:textAlignment w:val="center"/>
              <w:rPr>
                <w:color w:val="000000"/>
              </w:rPr>
            </w:pPr>
            <w:r>
              <w:rPr>
                <w:rFonts w:ascii="宋体" w:hAnsi="宋体"/>
                <w:color w:val="000000"/>
              </w:rPr>
              <w:t>太平洋战场</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04D967">
            <w:pPr>
              <w:spacing w:line="360" w:lineRule="auto"/>
              <w:jc w:val="left"/>
              <w:textAlignment w:val="center"/>
              <w:rPr>
                <w:color w:val="000000"/>
              </w:rPr>
            </w:pPr>
            <w:r>
              <w:rPr>
                <w:rFonts w:eastAsia="Times New Roman" w:cs="Times New Roman"/>
                <w:color w:val="000000"/>
              </w:rPr>
              <w:t>1941</w:t>
            </w:r>
            <w:r>
              <w:rPr>
                <w:rFonts w:ascii="宋体" w:hAnsi="宋体"/>
                <w:color w:val="000000"/>
              </w:rPr>
              <w:t>年</w:t>
            </w:r>
            <w:r>
              <w:rPr>
                <w:rFonts w:eastAsia="Times New Roman" w:cs="Times New Roman"/>
                <w:color w:val="000000"/>
              </w:rPr>
              <w:t>12</w:t>
            </w:r>
            <w:r>
              <w:rPr>
                <w:rFonts w:ascii="宋体" w:hAnsi="宋体"/>
                <w:color w:val="000000"/>
              </w:rPr>
              <w:t>月</w:t>
            </w:r>
          </w:p>
        </w:tc>
        <w:tc>
          <w:tcPr>
            <w:tcW w:w="53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8CFED">
            <w:pPr>
              <w:spacing w:line="360" w:lineRule="auto"/>
              <w:jc w:val="left"/>
              <w:textAlignment w:val="center"/>
              <w:rPr>
                <w:color w:val="000000"/>
              </w:rPr>
            </w:pPr>
            <w:r>
              <w:rPr>
                <w:rFonts w:ascii="宋体" w:hAnsi="宋体"/>
                <w:color w:val="000000"/>
              </w:rPr>
              <w:t>日军偷袭珍珠港、美、英对日宣战</w:t>
            </w:r>
          </w:p>
        </w:tc>
      </w:tr>
    </w:tbl>
    <w:p w14:paraId="2ED6BEC1">
      <w:pPr>
        <w:spacing w:line="360" w:lineRule="auto"/>
        <w:jc w:val="left"/>
        <w:textAlignment w:val="center"/>
        <w:rPr>
          <w:color w:val="000000"/>
        </w:rPr>
      </w:pPr>
    </w:p>
    <w:p w14:paraId="4C28CC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苏联</w:t>
      </w:r>
      <w:r>
        <w:rPr>
          <w:color w:val="000000"/>
        </w:rPr>
        <w:tab/>
      </w:r>
      <w:r>
        <w:rPr>
          <w:color w:val="000000"/>
        </w:rPr>
        <w:t xml:space="preserve">B. </w:t>
      </w:r>
      <w:r>
        <w:rPr>
          <w:rFonts w:ascii="宋体" w:hAnsi="宋体"/>
          <w:color w:val="000000"/>
        </w:rPr>
        <w:t>波兰</w:t>
      </w:r>
      <w:r>
        <w:rPr>
          <w:color w:val="000000"/>
        </w:rPr>
        <w:tab/>
      </w:r>
      <w:r>
        <w:rPr>
          <w:color w:val="000000"/>
        </w:rPr>
        <w:t xml:space="preserve">C. </w:t>
      </w:r>
      <w:r>
        <w:rPr>
          <w:rFonts w:ascii="宋体" w:hAnsi="宋体"/>
          <w:color w:val="000000"/>
        </w:rPr>
        <w:t>中国</w:t>
      </w:r>
      <w:r>
        <w:rPr>
          <w:color w:val="000000"/>
        </w:rPr>
        <w:tab/>
      </w:r>
      <w:r>
        <w:rPr>
          <w:color w:val="000000"/>
        </w:rPr>
        <w:t xml:space="preserve">D. </w:t>
      </w:r>
      <w:r>
        <w:rPr>
          <w:rFonts w:ascii="宋体" w:hAnsi="宋体"/>
          <w:color w:val="000000"/>
        </w:rPr>
        <w:t>美国</w:t>
      </w:r>
    </w:p>
    <w:p w14:paraId="73696E72">
      <w:pPr>
        <w:spacing w:line="360" w:lineRule="auto"/>
        <w:textAlignment w:val="center"/>
        <w:rPr>
          <w:color w:val="000000"/>
        </w:rPr>
      </w:pPr>
      <w:r>
        <w:rPr>
          <w:color w:val="2E75B6"/>
        </w:rPr>
        <w:t>【答案】</w:t>
      </w:r>
      <w:r>
        <w:rPr>
          <w:color w:val="000000"/>
        </w:rPr>
        <w:t>C</w:t>
      </w:r>
    </w:p>
    <w:p w14:paraId="4552AA1E">
      <w:pPr>
        <w:spacing w:line="360" w:lineRule="auto"/>
        <w:textAlignment w:val="center"/>
        <w:rPr>
          <w:color w:val="000000"/>
        </w:rPr>
      </w:pPr>
      <w:r>
        <w:rPr>
          <w:color w:val="2E75B6"/>
        </w:rPr>
        <w:t>【解析】</w:t>
      </w:r>
    </w:p>
    <w:p w14:paraId="0BE25BE2">
      <w:pPr>
        <w:spacing w:line="360" w:lineRule="auto"/>
        <w:jc w:val="left"/>
        <w:textAlignment w:val="center"/>
        <w:rPr>
          <w:color w:val="000000"/>
        </w:rPr>
      </w:pPr>
      <w:r>
        <w:rPr>
          <w:color w:val="000000"/>
        </w:rPr>
        <w:t>【详解】根据表格信息可知，1931年9月日本制造“九一八事变”，中国人民就开始艰苦卓绝的反法西斯战争。所以表格信息说明世界反法西斯战争最早始于中国，C项正确；表格中苏联进行反法西斯战争是在1941年6月，排除A项；波兰被法西斯侵略是在1939年9月，排除B项；美国进行反法西斯战争是在1941年12月，排除D项。故选C项。</w:t>
      </w:r>
    </w:p>
    <w:p w14:paraId="0052B3F9">
      <w:pPr>
        <w:spacing w:line="360" w:lineRule="auto"/>
        <w:jc w:val="left"/>
        <w:textAlignment w:val="center"/>
        <w:rPr>
          <w:color w:val="000000"/>
        </w:rPr>
      </w:pPr>
      <w:r>
        <w:rPr>
          <w:color w:val="000000"/>
        </w:rPr>
        <w:t xml:space="preserve">39. </w:t>
      </w:r>
      <w:r>
        <w:rPr>
          <w:rFonts w:ascii="宋体" w:hAnsi="宋体"/>
          <w:color w:val="000000"/>
        </w:rPr>
        <w:t>下图是某班同学为排演历史剧拟定的剧本大纲。（</w:t>
      </w:r>
      <w:r>
        <w:rPr>
          <w:rFonts w:eastAsia="Times New Roman" w:cs="Times New Roman"/>
          <w:color w:val="000000"/>
        </w:rPr>
        <w:t xml:space="preserve">   </w:t>
      </w:r>
      <w:r>
        <w:rPr>
          <w:rFonts w:ascii="宋体" w:hAnsi="宋体"/>
          <w:color w:val="000000"/>
        </w:rPr>
        <w:t>）</w:t>
      </w:r>
    </w:p>
    <w:p w14:paraId="0211FBD7">
      <w:pPr>
        <w:spacing w:line="360" w:lineRule="auto"/>
        <w:jc w:val="left"/>
        <w:textAlignment w:val="center"/>
        <w:rPr>
          <w:color w:val="000000"/>
        </w:rPr>
      </w:pPr>
      <w:r>
        <w:rPr>
          <w:color w:val="000000"/>
        </w:rPr>
        <w:drawing>
          <wp:inline distT="0" distB="0" distL="114300" distR="114300">
            <wp:extent cx="2695575" cy="990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695575" cy="990600"/>
                    </a:xfrm>
                    <a:prstGeom prst="rect">
                      <a:avLst/>
                    </a:prstGeom>
                  </pic:spPr>
                </pic:pic>
              </a:graphicData>
            </a:graphic>
          </wp:inline>
        </w:drawing>
      </w:r>
    </w:p>
    <w:p w14:paraId="68940DDE">
      <w:pPr>
        <w:tabs>
          <w:tab w:val="left" w:pos="4873"/>
        </w:tabs>
        <w:spacing w:line="360" w:lineRule="auto"/>
        <w:jc w:val="left"/>
        <w:textAlignment w:val="center"/>
        <w:rPr>
          <w:color w:val="000000"/>
        </w:rPr>
      </w:pPr>
      <w:r>
        <w:rPr>
          <w:color w:val="000000"/>
        </w:rPr>
        <w:t xml:space="preserve">A. </w:t>
      </w:r>
      <w:r>
        <w:rPr>
          <w:rFonts w:ascii="宋体" w:hAnsi="宋体"/>
          <w:color w:val="000000"/>
        </w:rPr>
        <w:t>亚非拉的社会主义革命</w:t>
      </w:r>
      <w:r>
        <w:rPr>
          <w:color w:val="000000"/>
        </w:rPr>
        <w:tab/>
      </w:r>
      <w:r>
        <w:rPr>
          <w:color w:val="000000"/>
        </w:rPr>
        <w:t xml:space="preserve">B. </w:t>
      </w:r>
      <w:r>
        <w:rPr>
          <w:rFonts w:ascii="宋体" w:hAnsi="宋体"/>
          <w:color w:val="000000"/>
        </w:rPr>
        <w:t>亚非拉的资产阶级改革</w:t>
      </w:r>
    </w:p>
    <w:p w14:paraId="3BF6D57A">
      <w:pPr>
        <w:tabs>
          <w:tab w:val="left" w:pos="4873"/>
        </w:tabs>
        <w:spacing w:line="360" w:lineRule="auto"/>
        <w:jc w:val="left"/>
        <w:textAlignment w:val="center"/>
        <w:rPr>
          <w:color w:val="000000"/>
        </w:rPr>
      </w:pPr>
      <w:r>
        <w:rPr>
          <w:color w:val="000000"/>
        </w:rPr>
        <w:t xml:space="preserve">C. </w:t>
      </w:r>
      <w:r>
        <w:rPr>
          <w:rFonts w:ascii="宋体" w:hAnsi="宋体"/>
          <w:color w:val="000000"/>
        </w:rPr>
        <w:t>亚非拉的民族独立斗争</w:t>
      </w:r>
      <w:r>
        <w:rPr>
          <w:color w:val="000000"/>
        </w:rPr>
        <w:tab/>
      </w:r>
      <w:r>
        <w:rPr>
          <w:color w:val="000000"/>
        </w:rPr>
        <w:t xml:space="preserve">D. </w:t>
      </w:r>
      <w:r>
        <w:rPr>
          <w:rFonts w:ascii="宋体" w:hAnsi="宋体"/>
          <w:color w:val="000000"/>
        </w:rPr>
        <w:t>亚非拉的资产阶级革命</w:t>
      </w:r>
    </w:p>
    <w:p w14:paraId="2F6A6D4D">
      <w:pPr>
        <w:spacing w:line="360" w:lineRule="auto"/>
        <w:textAlignment w:val="center"/>
        <w:rPr>
          <w:color w:val="000000"/>
        </w:rPr>
      </w:pPr>
      <w:r>
        <w:rPr>
          <w:color w:val="2E75B6"/>
        </w:rPr>
        <w:t>【答案】</w:t>
      </w:r>
      <w:r>
        <w:rPr>
          <w:color w:val="000000"/>
        </w:rPr>
        <w:t>C</w:t>
      </w:r>
    </w:p>
    <w:p w14:paraId="7105C676">
      <w:pPr>
        <w:spacing w:line="360" w:lineRule="auto"/>
        <w:textAlignment w:val="center"/>
        <w:rPr>
          <w:color w:val="000000"/>
        </w:rPr>
      </w:pPr>
      <w:r>
        <w:rPr>
          <w:color w:val="2E75B6"/>
        </w:rPr>
        <w:t>【解析】</w:t>
      </w:r>
    </w:p>
    <w:p w14:paraId="726FA885">
      <w:pPr>
        <w:spacing w:line="360" w:lineRule="auto"/>
        <w:jc w:val="left"/>
        <w:textAlignment w:val="center"/>
        <w:rPr>
          <w:color w:val="000000"/>
        </w:rPr>
      </w:pPr>
      <w:r>
        <w:rPr>
          <w:color w:val="000000"/>
        </w:rPr>
        <w:t>【详解】根据材料“玻利瓦尔、章西女王、甘地、非洲年”可知，玻利瓦尔领导南美人民从西班牙的统治下获得解放、章西女王领导了印度民族大起义、甘地领导印度人民反抗英国殖民统治的非暴力不合作运动、1960年，这一年非洲有17个国家获得独立，因此称为“非洲年”，由此可知，这是亚非拉的民族独立斗争，C项正确；社会主义革命材料未体现，排除A项；材料未体现资产阶级领导革命和改革，排除BD项。故选C项。</w:t>
      </w:r>
    </w:p>
    <w:p w14:paraId="797CC3AE">
      <w:pPr>
        <w:spacing w:line="360" w:lineRule="auto"/>
        <w:jc w:val="left"/>
        <w:textAlignment w:val="center"/>
        <w:rPr>
          <w:color w:val="000000"/>
        </w:rPr>
      </w:pPr>
      <w:r>
        <w:rPr>
          <w:color w:val="000000"/>
        </w:rPr>
        <w:t xml:space="preserve">40. </w:t>
      </w:r>
      <w:r>
        <w:rPr>
          <w:rFonts w:ascii="宋体" w:hAnsi="宋体"/>
          <w:color w:val="000000"/>
        </w:rPr>
        <w:t>历史上，国际格局的转型往往孕育着原有强国的衰落与新兴大国的崛起。从第一次世界大战结束后凡尔赛一华盛顿体系的确立，到第二次世界大战结束前夕雅尔塔体系的确立，国际格局完成了又一次转型。在“又一次转型”中兴起的大国是</w:t>
      </w:r>
    </w:p>
    <w:p w14:paraId="0BBE8D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美国和苏联</w:t>
      </w:r>
      <w:r>
        <w:rPr>
          <w:color w:val="000000"/>
        </w:rPr>
        <w:tab/>
      </w:r>
      <w:r>
        <w:rPr>
          <w:color w:val="000000"/>
        </w:rPr>
        <w:t xml:space="preserve">B. </w:t>
      </w:r>
      <w:r>
        <w:rPr>
          <w:rFonts w:ascii="宋体" w:hAnsi="宋体"/>
          <w:color w:val="000000"/>
        </w:rPr>
        <w:t>英国和法国</w:t>
      </w:r>
      <w:r>
        <w:rPr>
          <w:color w:val="000000"/>
        </w:rPr>
        <w:tab/>
      </w:r>
      <w:r>
        <w:rPr>
          <w:color w:val="000000"/>
        </w:rPr>
        <w:t xml:space="preserve">C. </w:t>
      </w:r>
      <w:r>
        <w:rPr>
          <w:rFonts w:ascii="宋体" w:hAnsi="宋体"/>
          <w:color w:val="000000"/>
        </w:rPr>
        <w:t>德国和日本</w:t>
      </w:r>
      <w:r>
        <w:rPr>
          <w:color w:val="000000"/>
        </w:rPr>
        <w:tab/>
      </w:r>
      <w:r>
        <w:rPr>
          <w:color w:val="000000"/>
        </w:rPr>
        <w:t xml:space="preserve">D. </w:t>
      </w:r>
      <w:r>
        <w:rPr>
          <w:rFonts w:ascii="宋体" w:hAnsi="宋体"/>
          <w:color w:val="000000"/>
        </w:rPr>
        <w:t>英国和美国</w:t>
      </w:r>
    </w:p>
    <w:p w14:paraId="7721D2D7">
      <w:pPr>
        <w:spacing w:line="360" w:lineRule="auto"/>
        <w:textAlignment w:val="center"/>
        <w:rPr>
          <w:color w:val="000000"/>
        </w:rPr>
      </w:pPr>
      <w:r>
        <w:rPr>
          <w:color w:val="2E75B6"/>
        </w:rPr>
        <w:t>【答案】</w:t>
      </w:r>
      <w:r>
        <w:rPr>
          <w:color w:val="000000"/>
        </w:rPr>
        <w:t>A</w:t>
      </w:r>
    </w:p>
    <w:p w14:paraId="2EE378DC">
      <w:pPr>
        <w:spacing w:line="360" w:lineRule="auto"/>
        <w:textAlignment w:val="center"/>
        <w:rPr>
          <w:color w:val="000000"/>
        </w:rPr>
      </w:pPr>
      <w:r>
        <w:rPr>
          <w:color w:val="2E75B6"/>
        </w:rPr>
        <w:t>【解析】</w:t>
      </w:r>
    </w:p>
    <w:p w14:paraId="552051AB">
      <w:pPr>
        <w:spacing w:line="360" w:lineRule="auto"/>
        <w:jc w:val="left"/>
        <w:textAlignment w:val="center"/>
        <w:rPr>
          <w:color w:val="000000"/>
        </w:rPr>
      </w:pPr>
      <w:r>
        <w:rPr>
          <w:color w:val="000000"/>
        </w:rPr>
        <w:t>【详解】结合所学知识，雅尔塔会议充满了美苏相互妥协，共同主宰世界的氛围，所以雅尔塔体系的确立，国际格局完成了又一次转型。在“又一次转型”中兴起的大国是美国和苏联，A项正确；英国和法国不符合题意，排除B项；德国和日本不符合题意，排除C项；英国和美国不符合题意，排除D项。故选A项。</w:t>
      </w:r>
    </w:p>
    <w:p w14:paraId="020E946C">
      <w:pPr>
        <w:spacing w:line="360" w:lineRule="auto"/>
        <w:jc w:val="center"/>
        <w:textAlignment w:val="center"/>
        <w:rPr>
          <w:color w:val="000000"/>
        </w:rPr>
      </w:pPr>
      <w:r>
        <w:rPr>
          <w:rFonts w:ascii="宋体" w:hAnsi="宋体"/>
          <w:b/>
          <w:color w:val="000000"/>
          <w:sz w:val="24"/>
        </w:rPr>
        <w:t>第Ⅱ卷（共</w:t>
      </w:r>
      <w:r>
        <w:rPr>
          <w:rFonts w:eastAsia="Times New Roman" w:cs="Times New Roman"/>
          <w:b/>
          <w:color w:val="000000"/>
          <w:sz w:val="24"/>
        </w:rPr>
        <w:t>40</w:t>
      </w:r>
      <w:r>
        <w:rPr>
          <w:rFonts w:ascii="宋体" w:hAnsi="宋体"/>
          <w:b/>
          <w:color w:val="000000"/>
          <w:sz w:val="24"/>
        </w:rPr>
        <w:t>分）</w:t>
      </w:r>
    </w:p>
    <w:p w14:paraId="34B46ED6">
      <w:pPr>
        <w:spacing w:line="360" w:lineRule="auto"/>
        <w:jc w:val="left"/>
        <w:textAlignment w:val="center"/>
        <w:rPr>
          <w:color w:val="000000"/>
        </w:rPr>
      </w:pPr>
      <w:r>
        <w:rPr>
          <w:rFonts w:ascii="宋体" w:hAnsi="宋体"/>
          <w:b/>
          <w:color w:val="000000"/>
          <w:sz w:val="24"/>
        </w:rPr>
        <w:t>二、材料解析题（本大题共</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40</w:t>
      </w:r>
      <w:r>
        <w:rPr>
          <w:rFonts w:ascii="宋体" w:hAnsi="宋体"/>
          <w:b/>
          <w:color w:val="000000"/>
          <w:sz w:val="24"/>
        </w:rPr>
        <w:t>分）</w:t>
      </w:r>
    </w:p>
    <w:p w14:paraId="53ADBB47">
      <w:pPr>
        <w:spacing w:line="360" w:lineRule="auto"/>
        <w:jc w:val="left"/>
        <w:textAlignment w:val="center"/>
        <w:rPr>
          <w:color w:val="000000"/>
        </w:rPr>
      </w:pPr>
      <w:r>
        <w:rPr>
          <w:color w:val="000000"/>
        </w:rPr>
        <w:t xml:space="preserve">41.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18</w:t>
      </w:r>
      <w:r>
        <w:rPr>
          <w:rFonts w:ascii="宋体" w:hAnsi="宋体"/>
          <w:color w:val="000000"/>
        </w:rPr>
        <w:t>日国际博物馆日的主题是“博物馆的力量”。亲爱的同学们，让我们开启一段美妙的博物馆研学之旅吧！请你在活动结束后完成本次研学任务单。</w:t>
      </w:r>
    </w:p>
    <w:p w14:paraId="2C819B6C">
      <w:pPr>
        <w:spacing w:line="360" w:lineRule="auto"/>
        <w:jc w:val="left"/>
        <w:textAlignment w:val="center"/>
        <w:rPr>
          <w:color w:val="000000"/>
        </w:rPr>
      </w:pPr>
      <w:r>
        <w:rPr>
          <w:color w:val="000000"/>
        </w:rPr>
        <w:drawing>
          <wp:inline distT="0" distB="0" distL="114300" distR="114300">
            <wp:extent cx="2295525" cy="9810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295525" cy="981075"/>
                    </a:xfrm>
                    <a:prstGeom prst="rect">
                      <a:avLst/>
                    </a:prstGeom>
                  </pic:spPr>
                </pic:pic>
              </a:graphicData>
            </a:graphic>
          </wp:inline>
        </w:drawing>
      </w:r>
    </w:p>
    <w:p w14:paraId="0F49EBF4">
      <w:pPr>
        <w:spacing w:line="360" w:lineRule="auto"/>
        <w:jc w:val="left"/>
        <w:textAlignment w:val="center"/>
        <w:rPr>
          <w:color w:val="000000"/>
        </w:rPr>
      </w:pPr>
      <w:r>
        <w:rPr>
          <w:rFonts w:ascii="宋体" w:hAnsi="宋体"/>
          <w:color w:val="000000"/>
        </w:rPr>
        <w:t>第一站【走进“山博”——感悟文化特色】</w:t>
      </w:r>
    </w:p>
    <w:p w14:paraId="74BA836B">
      <w:pPr>
        <w:spacing w:line="360" w:lineRule="auto"/>
        <w:ind w:firstLine="420"/>
        <w:jc w:val="left"/>
        <w:textAlignment w:val="center"/>
        <w:rPr>
          <w:color w:val="000000"/>
        </w:rPr>
      </w:pPr>
      <w:r>
        <w:rPr>
          <w:rFonts w:ascii="楷体" w:hAnsi="楷体" w:eastAsia="楷体" w:cs="楷体"/>
          <w:color w:val="000000"/>
        </w:rPr>
        <w:t>现在看到的是山东博物馆馆藏的汉代“孔子见老子”画像石。它镌刻了两位伟大先贤的友好会面，记录了当时的思想碰撞。据统计，汉代“孔子见老子”画像石发现的数量以山东居多。</w:t>
      </w:r>
    </w:p>
    <w:p w14:paraId="7EF96926">
      <w:pPr>
        <w:spacing w:line="360" w:lineRule="auto"/>
        <w:jc w:val="left"/>
        <w:textAlignment w:val="center"/>
        <w:rPr>
          <w:color w:val="000000"/>
        </w:rPr>
      </w:pPr>
      <w:r>
        <w:rPr>
          <w:rFonts w:ascii="宋体" w:hAnsi="宋体"/>
          <w:color w:val="000000"/>
        </w:rPr>
        <w:t>第二站【云游“国博”——提升民族自信】</w:t>
      </w:r>
    </w:p>
    <w:p w14:paraId="791FA320">
      <w:pPr>
        <w:spacing w:line="360" w:lineRule="auto"/>
        <w:ind w:firstLine="420"/>
        <w:jc w:val="left"/>
        <w:textAlignment w:val="center"/>
        <w:rPr>
          <w:color w:val="000000"/>
        </w:rPr>
      </w:pPr>
      <w:r>
        <w:rPr>
          <w:rFonts w:ascii="楷体" w:hAnsi="楷体" w:eastAsia="楷体" w:cs="楷体"/>
          <w:color w:val="000000"/>
        </w:rPr>
        <w:t>汉代“孔子见老子”画像石接下来，让我们走进中国国家博物馆举办的“中国古代钱币”云平台专题展，对这次展览中三个单元的部分货币进行研究性学习。</w:t>
      </w:r>
    </w:p>
    <w:tbl>
      <w:tblPr>
        <w:tblStyle w:val="5"/>
        <w:tblW w:w="9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2955"/>
        <w:gridCol w:w="4455"/>
      </w:tblGrid>
      <w:tr w14:paraId="6890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B2E657">
            <w:pPr>
              <w:spacing w:line="360" w:lineRule="auto"/>
              <w:jc w:val="left"/>
              <w:textAlignment w:val="center"/>
              <w:rPr>
                <w:color w:val="000000"/>
              </w:rPr>
            </w:pPr>
            <w:r>
              <w:rPr>
                <w:rFonts w:ascii="楷体" w:hAnsi="楷体" w:eastAsia="楷体" w:cs="楷体"/>
                <w:color w:val="000000"/>
              </w:rPr>
              <w:t>单元</w:t>
            </w:r>
          </w:p>
        </w:tc>
        <w:tc>
          <w:tcPr>
            <w:tcW w:w="29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6D5DA3">
            <w:pPr>
              <w:spacing w:line="360" w:lineRule="auto"/>
              <w:jc w:val="left"/>
              <w:textAlignment w:val="center"/>
              <w:rPr>
                <w:color w:val="000000"/>
              </w:rPr>
            </w:pPr>
            <w:r>
              <w:rPr>
                <w:rFonts w:ascii="楷体" w:hAnsi="楷体" w:eastAsia="楷体" w:cs="楷体"/>
                <w:color w:val="000000"/>
              </w:rPr>
              <w:t>典型货币</w:t>
            </w:r>
          </w:p>
        </w:tc>
        <w:tc>
          <w:tcPr>
            <w:tcW w:w="44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16B7F8">
            <w:pPr>
              <w:spacing w:line="360" w:lineRule="auto"/>
              <w:jc w:val="left"/>
              <w:textAlignment w:val="center"/>
              <w:rPr>
                <w:color w:val="000000"/>
              </w:rPr>
            </w:pPr>
            <w:r>
              <w:rPr>
                <w:rFonts w:ascii="楷体" w:hAnsi="楷体" w:eastAsia="楷体" w:cs="楷体"/>
                <w:color w:val="000000"/>
              </w:rPr>
              <w:t>简介</w:t>
            </w:r>
          </w:p>
        </w:tc>
      </w:tr>
      <w:tr w14:paraId="1234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FFE0DB">
            <w:pPr>
              <w:spacing w:line="360" w:lineRule="auto"/>
              <w:jc w:val="left"/>
              <w:textAlignment w:val="center"/>
              <w:rPr>
                <w:color w:val="000000"/>
              </w:rPr>
            </w:pPr>
            <w:r>
              <w:rPr>
                <w:rFonts w:ascii="楷体" w:hAnsi="楷体" w:eastAsia="楷体" w:cs="楷体"/>
                <w:color w:val="000000"/>
              </w:rPr>
              <w:t>异</w:t>
            </w:r>
          </w:p>
          <w:p w14:paraId="1A1F255D">
            <w:pPr>
              <w:spacing w:line="360" w:lineRule="auto"/>
              <w:jc w:val="left"/>
              <w:textAlignment w:val="center"/>
              <w:rPr>
                <w:color w:val="000000"/>
              </w:rPr>
            </w:pPr>
            <w:r>
              <w:rPr>
                <w:rFonts w:ascii="楷体" w:hAnsi="楷体" w:eastAsia="楷体" w:cs="楷体"/>
                <w:color w:val="000000"/>
              </w:rPr>
              <w:t>曲</w:t>
            </w:r>
          </w:p>
          <w:p w14:paraId="77F70510">
            <w:pPr>
              <w:spacing w:line="360" w:lineRule="auto"/>
              <w:jc w:val="left"/>
              <w:textAlignment w:val="center"/>
              <w:rPr>
                <w:color w:val="000000"/>
              </w:rPr>
            </w:pPr>
            <w:r>
              <w:rPr>
                <w:rFonts w:ascii="楷体" w:hAnsi="楷体" w:eastAsia="楷体" w:cs="楷体"/>
                <w:color w:val="000000"/>
              </w:rPr>
              <w:t>同</w:t>
            </w:r>
          </w:p>
          <w:p w14:paraId="72FE433E">
            <w:pPr>
              <w:spacing w:line="360" w:lineRule="auto"/>
              <w:jc w:val="left"/>
              <w:textAlignment w:val="center"/>
              <w:rPr>
                <w:color w:val="000000"/>
              </w:rPr>
            </w:pPr>
            <w:r>
              <w:rPr>
                <w:rFonts w:ascii="楷体" w:hAnsi="楷体" w:eastAsia="楷体" w:cs="楷体"/>
                <w:color w:val="000000"/>
              </w:rPr>
              <w:t>工</w:t>
            </w:r>
          </w:p>
        </w:tc>
        <w:tc>
          <w:tcPr>
            <w:tcW w:w="29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0B70EE">
            <w:pPr>
              <w:spacing w:line="360" w:lineRule="auto"/>
              <w:jc w:val="left"/>
              <w:textAlignment w:val="center"/>
              <w:rPr>
                <w:color w:val="000000"/>
              </w:rPr>
            </w:pPr>
            <w:r>
              <w:rPr>
                <w:color w:val="000000"/>
              </w:rPr>
              <w:drawing>
                <wp:inline distT="0" distB="0" distL="114300" distR="114300">
                  <wp:extent cx="1362075" cy="6572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362075" cy="657225"/>
                          </a:xfrm>
                          <a:prstGeom prst="rect">
                            <a:avLst/>
                          </a:prstGeom>
                        </pic:spPr>
                      </pic:pic>
                    </a:graphicData>
                  </a:graphic>
                </wp:inline>
              </w:drawing>
            </w:r>
          </w:p>
        </w:tc>
        <w:tc>
          <w:tcPr>
            <w:tcW w:w="44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13FE10">
            <w:pPr>
              <w:spacing w:line="360" w:lineRule="auto"/>
              <w:jc w:val="left"/>
              <w:textAlignment w:val="center"/>
              <w:rPr>
                <w:color w:val="000000"/>
              </w:rPr>
            </w:pPr>
          </w:p>
          <w:p w14:paraId="3AB0C35E">
            <w:pPr>
              <w:spacing w:line="360" w:lineRule="auto"/>
              <w:jc w:val="left"/>
              <w:textAlignment w:val="center"/>
              <w:rPr>
                <w:color w:val="000000"/>
              </w:rPr>
            </w:pPr>
            <w:r>
              <w:rPr>
                <w:rFonts w:ascii="楷体" w:hAnsi="楷体" w:eastAsia="楷体" w:cs="楷体"/>
                <w:color w:val="000000"/>
              </w:rPr>
              <w:t>战国时期货币的最大特点是种类繁多，币制混乱，形成了多币制和多币型长期共存并用的特殊局面。</w:t>
            </w:r>
          </w:p>
        </w:tc>
      </w:tr>
      <w:tr w14:paraId="2F9FE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215CC9">
            <w:pPr>
              <w:spacing w:line="360" w:lineRule="auto"/>
              <w:jc w:val="left"/>
              <w:textAlignment w:val="center"/>
              <w:rPr>
                <w:color w:val="000000"/>
              </w:rPr>
            </w:pPr>
            <w:r>
              <w:rPr>
                <w:rFonts w:ascii="楷体" w:hAnsi="楷体" w:eastAsia="楷体" w:cs="楷体"/>
                <w:color w:val="000000"/>
              </w:rPr>
              <w:t>周</w:t>
            </w:r>
          </w:p>
          <w:p w14:paraId="64A7DFD9">
            <w:pPr>
              <w:spacing w:line="360" w:lineRule="auto"/>
              <w:jc w:val="left"/>
              <w:textAlignment w:val="center"/>
              <w:rPr>
                <w:color w:val="000000"/>
              </w:rPr>
            </w:pPr>
            <w:r>
              <w:rPr>
                <w:rFonts w:ascii="楷体" w:hAnsi="楷体" w:eastAsia="楷体" w:cs="楷体"/>
                <w:color w:val="000000"/>
              </w:rPr>
              <w:t>圆</w:t>
            </w:r>
          </w:p>
          <w:p w14:paraId="4E808330">
            <w:pPr>
              <w:spacing w:line="360" w:lineRule="auto"/>
              <w:jc w:val="left"/>
              <w:textAlignment w:val="center"/>
              <w:rPr>
                <w:color w:val="000000"/>
              </w:rPr>
            </w:pPr>
            <w:r>
              <w:rPr>
                <w:rFonts w:ascii="楷体" w:hAnsi="楷体" w:eastAsia="楷体" w:cs="楷体"/>
                <w:color w:val="000000"/>
              </w:rPr>
              <w:t>函</w:t>
            </w:r>
          </w:p>
          <w:p w14:paraId="2225936D">
            <w:pPr>
              <w:spacing w:line="360" w:lineRule="auto"/>
              <w:jc w:val="left"/>
              <w:textAlignment w:val="center"/>
              <w:rPr>
                <w:color w:val="000000"/>
              </w:rPr>
            </w:pPr>
            <w:r>
              <w:rPr>
                <w:rFonts w:ascii="楷体" w:hAnsi="楷体" w:eastAsia="楷体" w:cs="楷体"/>
                <w:color w:val="000000"/>
              </w:rPr>
              <w:t>方</w:t>
            </w:r>
          </w:p>
        </w:tc>
        <w:tc>
          <w:tcPr>
            <w:tcW w:w="29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FD84EA">
            <w:pPr>
              <w:spacing w:line="360" w:lineRule="auto"/>
              <w:jc w:val="left"/>
              <w:textAlignment w:val="center"/>
              <w:rPr>
                <w:color w:val="000000"/>
              </w:rPr>
            </w:pPr>
            <w:r>
              <w:rPr>
                <w:color w:val="000000"/>
              </w:rPr>
              <w:drawing>
                <wp:inline distT="0" distB="0" distL="114300" distR="114300">
                  <wp:extent cx="1419225" cy="5143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419225" cy="514350"/>
                          </a:xfrm>
                          <a:prstGeom prst="rect">
                            <a:avLst/>
                          </a:prstGeom>
                        </pic:spPr>
                      </pic:pic>
                    </a:graphicData>
                  </a:graphic>
                </wp:inline>
              </w:drawing>
            </w:r>
          </w:p>
        </w:tc>
        <w:tc>
          <w:tcPr>
            <w:tcW w:w="44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C7BACB">
            <w:pPr>
              <w:spacing w:line="360" w:lineRule="auto"/>
              <w:jc w:val="left"/>
              <w:textAlignment w:val="center"/>
              <w:rPr>
                <w:color w:val="000000"/>
              </w:rPr>
            </w:pPr>
          </w:p>
          <w:p w14:paraId="247DF906">
            <w:pPr>
              <w:spacing w:line="360" w:lineRule="auto"/>
              <w:jc w:val="left"/>
              <w:textAlignment w:val="center"/>
              <w:rPr>
                <w:color w:val="000000"/>
              </w:rPr>
            </w:pPr>
            <w:r>
              <w:rPr>
                <w:rFonts w:ascii="楷体" w:hAnsi="楷体" w:eastAsia="楷体" w:cs="楷体"/>
                <w:color w:val="000000"/>
              </w:rPr>
              <w:t>半两币制是我国历史上最早的货币立法，其形制是秦以后我国乃至整个东亚地区两千余年的钱币基本形制。</w:t>
            </w:r>
          </w:p>
        </w:tc>
      </w:tr>
      <w:tr w14:paraId="7FF4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7746BE">
            <w:pPr>
              <w:spacing w:line="360" w:lineRule="auto"/>
              <w:jc w:val="left"/>
              <w:textAlignment w:val="center"/>
              <w:rPr>
                <w:color w:val="000000"/>
              </w:rPr>
            </w:pPr>
            <w:r>
              <w:rPr>
                <w:rFonts w:ascii="楷体" w:hAnsi="楷体" w:eastAsia="楷体" w:cs="楷体"/>
                <w:color w:val="000000"/>
              </w:rPr>
              <w:t>一</w:t>
            </w:r>
          </w:p>
          <w:p w14:paraId="5E70113E">
            <w:pPr>
              <w:spacing w:line="360" w:lineRule="auto"/>
              <w:jc w:val="left"/>
              <w:textAlignment w:val="center"/>
              <w:rPr>
                <w:color w:val="000000"/>
              </w:rPr>
            </w:pPr>
            <w:r>
              <w:rPr>
                <w:rFonts w:ascii="楷体" w:hAnsi="楷体" w:eastAsia="楷体" w:cs="楷体"/>
                <w:color w:val="000000"/>
              </w:rPr>
              <w:t>纸</w:t>
            </w:r>
          </w:p>
          <w:p w14:paraId="4C20ABA1">
            <w:pPr>
              <w:spacing w:line="360" w:lineRule="auto"/>
              <w:jc w:val="left"/>
              <w:textAlignment w:val="center"/>
              <w:rPr>
                <w:color w:val="000000"/>
              </w:rPr>
            </w:pPr>
            <w:r>
              <w:rPr>
                <w:rFonts w:ascii="楷体" w:hAnsi="楷体" w:eastAsia="楷体" w:cs="楷体"/>
                <w:color w:val="000000"/>
              </w:rPr>
              <w:t>千</w:t>
            </w:r>
          </w:p>
          <w:p w14:paraId="0462E830">
            <w:pPr>
              <w:spacing w:line="360" w:lineRule="auto"/>
              <w:jc w:val="left"/>
              <w:textAlignment w:val="center"/>
              <w:rPr>
                <w:color w:val="000000"/>
              </w:rPr>
            </w:pPr>
            <w:r>
              <w:rPr>
                <w:rFonts w:ascii="楷体" w:hAnsi="楷体" w:eastAsia="楷体" w:cs="楷体"/>
                <w:color w:val="000000"/>
              </w:rPr>
              <w:t>金</w:t>
            </w:r>
          </w:p>
        </w:tc>
        <w:tc>
          <w:tcPr>
            <w:tcW w:w="29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209C4C">
            <w:pPr>
              <w:spacing w:line="360" w:lineRule="auto"/>
              <w:jc w:val="left"/>
              <w:textAlignment w:val="center"/>
              <w:rPr>
                <w:color w:val="000000"/>
              </w:rPr>
            </w:pPr>
            <w:r>
              <w:rPr>
                <w:color w:val="000000"/>
              </w:rPr>
              <w:drawing>
                <wp:inline distT="0" distB="0" distL="114300" distR="114300">
                  <wp:extent cx="1200150" cy="6000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200150" cy="600075"/>
                          </a:xfrm>
                          <a:prstGeom prst="rect">
                            <a:avLst/>
                          </a:prstGeom>
                        </pic:spPr>
                      </pic:pic>
                    </a:graphicData>
                  </a:graphic>
                </wp:inline>
              </w:drawing>
            </w:r>
          </w:p>
        </w:tc>
        <w:tc>
          <w:tcPr>
            <w:tcW w:w="44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C9708A">
            <w:pPr>
              <w:spacing w:line="360" w:lineRule="auto"/>
              <w:jc w:val="left"/>
              <w:textAlignment w:val="center"/>
              <w:rPr>
                <w:color w:val="000000"/>
              </w:rPr>
            </w:pPr>
            <w:r>
              <w:rPr>
                <w:rFonts w:ascii="楷体" w:hAnsi="楷体" w:eastAsia="楷体" w:cs="楷体"/>
                <w:color w:val="000000"/>
              </w:rPr>
              <w:t>北宋前期出现纸币。元朝是世界上最早实行统一的纸币作为基本货币制度的国家，是我国古代国家信用纸币制度的顶峰。这一时期的纸币基本上已经具备了近代纸币的雏形。</w:t>
            </w:r>
          </w:p>
        </w:tc>
      </w:tr>
    </w:tbl>
    <w:p w14:paraId="24FAE0E5">
      <w:pPr>
        <w:spacing w:line="360" w:lineRule="auto"/>
        <w:jc w:val="left"/>
        <w:textAlignment w:val="center"/>
        <w:rPr>
          <w:color w:val="000000"/>
        </w:rPr>
      </w:pPr>
      <w:r>
        <w:rPr>
          <w:rFonts w:ascii="宋体" w:hAnsi="宋体"/>
          <w:color w:val="000000"/>
        </w:rPr>
        <w:t>第三站</w:t>
      </w:r>
      <w:r>
        <w:rPr>
          <w:rFonts w:ascii="宋体" w:hAnsi="宋体"/>
          <w:color w:val="000000"/>
        </w:rPr>
        <w:drawing>
          <wp:inline distT="0" distB="0" distL="114300" distR="114300">
            <wp:extent cx="95250" cy="17145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9" cstate="print"/>
                    <a:stretch>
                      <a:fillRect/>
                    </a:stretch>
                  </pic:blipFill>
                  <pic:spPr>
                    <a:xfrm>
                      <a:off x="0" y="0"/>
                      <a:ext cx="95250" cy="171450"/>
                    </a:xfrm>
                    <a:prstGeom prst="rect">
                      <a:avLst/>
                    </a:prstGeom>
                  </pic:spPr>
                </pic:pic>
              </a:graphicData>
            </a:graphic>
          </wp:inline>
        </w:drawing>
      </w:r>
      <w:r>
        <w:rPr>
          <w:rFonts w:ascii="宋体" w:hAnsi="宋体"/>
          <w:color w:val="000000"/>
        </w:rPr>
        <w:t>畅游“联博展”——品味交流互鉴】</w:t>
      </w:r>
    </w:p>
    <w:p w14:paraId="0E5BC543">
      <w:pPr>
        <w:spacing w:line="360" w:lineRule="auto"/>
        <w:ind w:firstLine="420"/>
        <w:jc w:val="left"/>
        <w:textAlignment w:val="center"/>
        <w:rPr>
          <w:color w:val="000000"/>
        </w:rPr>
      </w:pPr>
      <w:r>
        <w:rPr>
          <w:rFonts w:ascii="楷体" w:hAnsi="楷体" w:eastAsia="楷体" w:cs="楷体"/>
          <w:color w:val="000000"/>
        </w:rPr>
        <w:t>现在我们来到今天研学之旅的最后一站，“殊方共享——丝绸之路国家博物馆文物精品展”。这里展现了丝绸之路沿线国家多样的文化。接下来，我们将遇见一只呆萌的“小狮子”。</w:t>
      </w:r>
    </w:p>
    <w:tbl>
      <w:tblPr>
        <w:tblStyle w:val="5"/>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7080"/>
      </w:tblGrid>
      <w:tr w14:paraId="46C57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6C9ECB">
            <w:pPr>
              <w:spacing w:line="360" w:lineRule="auto"/>
              <w:jc w:val="left"/>
              <w:textAlignment w:val="center"/>
              <w:rPr>
                <w:color w:val="000000"/>
              </w:rPr>
            </w:pPr>
            <w:r>
              <w:rPr>
                <w:color w:val="000000"/>
              </w:rPr>
              <w:drawing>
                <wp:inline distT="0" distB="0" distL="114300" distR="114300">
                  <wp:extent cx="809625" cy="7905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809625" cy="790575"/>
                          </a:xfrm>
                          <a:prstGeom prst="rect">
                            <a:avLst/>
                          </a:prstGeom>
                        </pic:spPr>
                      </pic:pic>
                    </a:graphicData>
                  </a:graphic>
                </wp:inline>
              </w:drawing>
            </w:r>
          </w:p>
        </w:tc>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971EDA">
            <w:pPr>
              <w:spacing w:line="360" w:lineRule="auto"/>
              <w:jc w:val="left"/>
              <w:textAlignment w:val="center"/>
              <w:rPr>
                <w:color w:val="000000"/>
              </w:rPr>
            </w:pPr>
            <w:r>
              <w:rPr>
                <w:rFonts w:ascii="宋体" w:hAnsi="宋体"/>
                <w:color w:val="000000"/>
              </w:rPr>
              <w:t>名</w:t>
            </w:r>
            <w:r>
              <w:rPr>
                <w:rFonts w:eastAsia="Times New Roman" w:cs="Times New Roman"/>
                <w:color w:val="000000"/>
              </w:rPr>
              <w:t xml:space="preserve">        </w:t>
            </w:r>
            <w:r>
              <w:rPr>
                <w:rFonts w:ascii="宋体" w:hAnsi="宋体"/>
                <w:color w:val="000000"/>
              </w:rPr>
              <w:t>片</w:t>
            </w:r>
          </w:p>
          <w:p w14:paraId="6ADB2102">
            <w:pPr>
              <w:spacing w:line="360" w:lineRule="auto"/>
              <w:jc w:val="left"/>
              <w:textAlignment w:val="center"/>
              <w:rPr>
                <w:color w:val="000000"/>
              </w:rPr>
            </w:pPr>
            <w:r>
              <w:rPr>
                <w:rFonts w:ascii="宋体" w:hAnsi="宋体"/>
                <w:color w:val="000000"/>
              </w:rPr>
              <w:t>姓名：苏哈尔之狮</w:t>
            </w:r>
            <w:r>
              <w:rPr>
                <w:rFonts w:eastAsia="Times New Roman" w:cs="Times New Roman"/>
                <w:color w:val="000000"/>
              </w:rPr>
              <w:t xml:space="preserve">                 </w:t>
            </w:r>
            <w:r>
              <w:rPr>
                <w:rFonts w:ascii="宋体" w:hAnsi="宋体"/>
                <w:color w:val="000000"/>
              </w:rPr>
              <w:t>出生时间：公元</w:t>
            </w:r>
            <w:r>
              <w:rPr>
                <w:rFonts w:eastAsia="Times New Roman" w:cs="Times New Roman"/>
                <w:color w:val="000000"/>
              </w:rPr>
              <w:t>10</w:t>
            </w:r>
            <w:r>
              <w:rPr>
                <w:rFonts w:ascii="宋体" w:hAnsi="宋体"/>
                <w:color w:val="000000"/>
              </w:rPr>
              <w:t>世纪晚期的宋朝</w:t>
            </w:r>
          </w:p>
          <w:p w14:paraId="15A58DF3">
            <w:pPr>
              <w:spacing w:line="360" w:lineRule="auto"/>
              <w:jc w:val="left"/>
              <w:textAlignment w:val="center"/>
              <w:rPr>
                <w:color w:val="000000"/>
              </w:rPr>
            </w:pPr>
            <w:r>
              <w:rPr>
                <w:rFonts w:ascii="宋体" w:hAnsi="宋体"/>
                <w:color w:val="000000"/>
              </w:rPr>
              <w:t>家乡：中国</w:t>
            </w:r>
            <w:r>
              <w:rPr>
                <w:rFonts w:eastAsia="Times New Roman" w:cs="Times New Roman"/>
                <w:color w:val="000000"/>
              </w:rPr>
              <w:t xml:space="preserve">                       </w:t>
            </w:r>
            <w:r>
              <w:rPr>
                <w:rFonts w:ascii="宋体" w:hAnsi="宋体"/>
                <w:color w:val="000000"/>
              </w:rPr>
              <w:t>现居住地：阿曼苏丹国国家博物馆</w:t>
            </w:r>
          </w:p>
          <w:p w14:paraId="16CB0B82">
            <w:pPr>
              <w:spacing w:line="360" w:lineRule="auto"/>
              <w:jc w:val="left"/>
              <w:textAlignment w:val="center"/>
              <w:rPr>
                <w:color w:val="000000"/>
              </w:rPr>
            </w:pPr>
            <w:r>
              <w:rPr>
                <w:rFonts w:ascii="宋体" w:hAnsi="宋体"/>
                <w:color w:val="000000"/>
              </w:rPr>
              <w:t>经历：经海上丝绸之路来到阿曼，于</w:t>
            </w:r>
            <w:r>
              <w:rPr>
                <w:rFonts w:eastAsia="Times New Roman" w:cs="Times New Roman"/>
                <w:color w:val="000000"/>
              </w:rPr>
              <w:t>1981</w:t>
            </w:r>
            <w:r>
              <w:rPr>
                <w:rFonts w:ascii="宋体" w:hAnsi="宋体"/>
                <w:color w:val="000000"/>
              </w:rPr>
              <w:t>年</w:t>
            </w:r>
            <w:r>
              <w:rPr>
                <w:rFonts w:ascii="宋体" w:hAnsi="宋体"/>
                <w:color w:val="000000"/>
                <w:position w:val="-1"/>
              </w:rPr>
              <w:drawing>
                <wp:inline distT="0" distB="0" distL="114300" distR="114300">
                  <wp:extent cx="139700" cy="190500"/>
                  <wp:effectExtent l="0" t="0" r="1270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31" cstate="print"/>
                          <a:stretch>
                            <a:fillRect/>
                          </a:stretch>
                        </pic:blipFill>
                        <pic:spPr>
                          <a:xfrm>
                            <a:off x="0" y="0"/>
                            <a:ext cx="139700" cy="190500"/>
                          </a:xfrm>
                          <a:prstGeom prst="rect">
                            <a:avLst/>
                          </a:prstGeom>
                        </pic:spPr>
                      </pic:pic>
                    </a:graphicData>
                  </a:graphic>
                </wp:inline>
              </w:drawing>
            </w:r>
            <w:r>
              <w:rPr>
                <w:rFonts w:ascii="宋体" w:hAnsi="宋体"/>
                <w:color w:val="000000"/>
              </w:rPr>
              <w:t>阿曼苏哈尔被考古发现。</w:t>
            </w:r>
          </w:p>
          <w:p w14:paraId="1D61A5C3">
            <w:pPr>
              <w:spacing w:line="360" w:lineRule="auto"/>
              <w:jc w:val="left"/>
              <w:textAlignment w:val="center"/>
              <w:rPr>
                <w:color w:val="000000"/>
              </w:rPr>
            </w:pPr>
          </w:p>
        </w:tc>
      </w:tr>
    </w:tbl>
    <w:p w14:paraId="3DDB1C12">
      <w:pPr>
        <w:spacing w:line="360" w:lineRule="auto"/>
        <w:jc w:val="left"/>
        <w:textAlignment w:val="center"/>
        <w:rPr>
          <w:color w:val="000000"/>
        </w:rPr>
      </w:pPr>
    </w:p>
    <w:p w14:paraId="5F07A88D">
      <w:pPr>
        <w:spacing w:line="360" w:lineRule="auto"/>
        <w:jc w:val="left"/>
        <w:textAlignment w:val="center"/>
        <w:rPr>
          <w:color w:val="000000"/>
        </w:rPr>
      </w:pPr>
      <w:r>
        <w:rPr>
          <w:color w:val="000000"/>
        </w:rPr>
        <w:t>（1）</w:t>
      </w:r>
      <w:r>
        <w:rPr>
          <w:rFonts w:ascii="宋体" w:hAnsi="宋体"/>
          <w:color w:val="000000"/>
        </w:rPr>
        <w:t>通过第一站的参观并结合所学知识，分析“孔子见老子”画像石在山东居多的原因。</w:t>
      </w:r>
    </w:p>
    <w:p w14:paraId="6C83A9DE">
      <w:pPr>
        <w:spacing w:line="360" w:lineRule="auto"/>
        <w:jc w:val="left"/>
        <w:textAlignment w:val="center"/>
        <w:rPr>
          <w:color w:val="000000"/>
        </w:rPr>
      </w:pPr>
      <w:r>
        <w:rPr>
          <w:rFonts w:ascii="宋体" w:hAnsi="宋体"/>
          <w:color w:val="000000"/>
        </w:rPr>
        <w:t>合理想象他们围绕“治国方案”会展开怎样的对话。</w:t>
      </w:r>
    </w:p>
    <w:p w14:paraId="3D2E795A">
      <w:pPr>
        <w:spacing w:line="360" w:lineRule="auto"/>
        <w:jc w:val="left"/>
        <w:textAlignment w:val="center"/>
        <w:rPr>
          <w:color w:val="000000"/>
        </w:rPr>
      </w:pPr>
      <w:r>
        <w:rPr>
          <w:color w:val="000000"/>
        </w:rPr>
        <w:t>（2）</w:t>
      </w:r>
      <w:r>
        <w:rPr>
          <w:rFonts w:ascii="宋体" w:hAnsi="宋体"/>
          <w:color w:val="000000"/>
        </w:rPr>
        <w:t>通过第二站的参观，概括战国到元朝货币发生了哪些变化并分析变化带来的影响。</w:t>
      </w:r>
    </w:p>
    <w:p w14:paraId="05A5951F">
      <w:pPr>
        <w:spacing w:line="360" w:lineRule="auto"/>
        <w:jc w:val="left"/>
        <w:textAlignment w:val="center"/>
        <w:rPr>
          <w:color w:val="000000"/>
        </w:rPr>
      </w:pPr>
      <w:r>
        <w:rPr>
          <w:color w:val="000000"/>
        </w:rPr>
        <w:t>（3）</w:t>
      </w:r>
      <w:r>
        <w:rPr>
          <w:rFonts w:ascii="宋体" w:hAnsi="宋体"/>
          <w:color w:val="000000"/>
        </w:rPr>
        <w:t>如果文物会说话，第三站中呆萌的“苏哈尔之狮”将会如何介绍海上丝绸之路呢？</w:t>
      </w:r>
    </w:p>
    <w:p w14:paraId="4CA3B3C1">
      <w:pPr>
        <w:spacing w:line="360" w:lineRule="auto"/>
        <w:jc w:val="left"/>
        <w:textAlignment w:val="center"/>
        <w:rPr>
          <w:color w:val="000000"/>
        </w:rPr>
      </w:pPr>
      <w:r>
        <w:rPr>
          <w:color w:val="000000"/>
        </w:rPr>
        <w:t>（4）</w:t>
      </w:r>
      <w:r>
        <w:rPr>
          <w:rFonts w:ascii="宋体" w:hAnsi="宋体"/>
          <w:color w:val="000000"/>
        </w:rPr>
        <w:t>同学们，快乐研学结束了，你认为博物馆可以给予我们怎样的“力量”？</w:t>
      </w:r>
    </w:p>
    <w:p w14:paraId="1E8A605E">
      <w:pPr>
        <w:spacing w:line="360" w:lineRule="auto"/>
        <w:textAlignment w:val="center"/>
        <w:rPr>
          <w:color w:val="000000"/>
        </w:rPr>
      </w:pPr>
      <w:r>
        <w:rPr>
          <w:color w:val="2E75B6"/>
        </w:rPr>
        <w:t>【答案】</w:t>
      </w:r>
      <w:r>
        <w:rPr>
          <w:color w:val="000000"/>
        </w:rPr>
        <w:t>（1）山东是孔子的故乡；老子：</w:t>
      </w:r>
      <w:r>
        <w:rPr>
          <w:rFonts w:ascii="宋体" w:hAnsi="宋体"/>
          <w:color w:val="000000"/>
        </w:rPr>
        <w:t>“我无为，而民自化；我好静，而民自正；我无事，而民自富；我无欲，而民自朴”。孔子：“为政以德，譬如北辰，居其所而众星拱之。”</w:t>
      </w:r>
      <w:r>
        <w:rPr>
          <w:color w:val="000000"/>
        </w:rPr>
        <w:t xml:space="preserve">    </w:t>
      </w:r>
    </w:p>
    <w:p w14:paraId="2C112EAE">
      <w:pPr>
        <w:spacing w:line="360" w:lineRule="auto"/>
        <w:textAlignment w:val="center"/>
        <w:rPr>
          <w:color w:val="000000"/>
        </w:rPr>
      </w:pPr>
      <w:r>
        <w:rPr>
          <w:color w:val="000000"/>
        </w:rPr>
        <w:t>（2）从战国时期种类繁多，币制混乱到秦朝时期统一货币，货币立法，再到元朝时期实行统一</w:t>
      </w:r>
      <w:r>
        <w:rPr>
          <w:color w:val="00000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 xml:space="preserve">纸币作为基本货币制度。    </w:t>
      </w:r>
    </w:p>
    <w:p w14:paraId="2CE0BB6D">
      <w:pPr>
        <w:spacing w:line="360" w:lineRule="auto"/>
        <w:textAlignment w:val="center"/>
        <w:rPr>
          <w:color w:val="000000"/>
        </w:rPr>
      </w:pPr>
      <w:r>
        <w:rPr>
          <w:color w:val="000000"/>
        </w:rPr>
        <w:t xml:space="preserve">（3）宋朝时期经济的迅速发展使得对外贸易突飞猛进，海上丝绸之路成为对外贸易的主要通道。    </w:t>
      </w:r>
    </w:p>
    <w:p w14:paraId="28139F10">
      <w:pPr>
        <w:spacing w:line="360" w:lineRule="auto"/>
        <w:textAlignment w:val="center"/>
        <w:rPr>
          <w:color w:val="000000"/>
        </w:rPr>
      </w:pPr>
      <w:r>
        <w:rPr>
          <w:color w:val="000000"/>
        </w:rPr>
        <w:t>（4）博物馆中的文物为我们研究历史提供实物史料。有利于我们学习历史，感悟各朝代的经济文化风采。</w:t>
      </w:r>
    </w:p>
    <w:p w14:paraId="0F02C68B">
      <w:pPr>
        <w:spacing w:line="360" w:lineRule="auto"/>
        <w:textAlignment w:val="center"/>
        <w:rPr>
          <w:color w:val="000000"/>
        </w:rPr>
      </w:pPr>
      <w:r>
        <w:rPr>
          <w:color w:val="2E75B6"/>
        </w:rPr>
        <w:t>【解析】</w:t>
      </w:r>
    </w:p>
    <w:p w14:paraId="7874732B">
      <w:pPr>
        <w:spacing w:line="360" w:lineRule="auto"/>
        <w:textAlignment w:val="center"/>
        <w:rPr>
          <w:color w:val="000000"/>
        </w:rPr>
      </w:pPr>
      <w:r>
        <w:rPr>
          <w:color w:val="000000"/>
        </w:rPr>
        <w:t>【小问1详解】</w:t>
      </w:r>
    </w:p>
    <w:p w14:paraId="74E27D22">
      <w:pPr>
        <w:spacing w:line="360" w:lineRule="auto"/>
        <w:jc w:val="left"/>
        <w:textAlignment w:val="center"/>
        <w:rPr>
          <w:color w:val="000000"/>
        </w:rPr>
      </w:pPr>
      <w:r>
        <w:rPr>
          <w:color w:val="000000"/>
        </w:rPr>
        <w:t>通过第一站的参观并结合所</w:t>
      </w:r>
      <w:r>
        <w:rPr>
          <w:rFonts w:ascii="宋体" w:hAnsi="宋体"/>
          <w:color w:val="000000"/>
        </w:rPr>
        <w:t>学知识可知，“孔子见老子”画像石在山东居多的原因是山东是孔子的故乡。老子主张无为而治，可能会说：“我无为，而民自化；我好静，而民自正；我无事，而民自富；我无欲，而民自朴”。孔子主张以德治国，可能会说：“为政以德，譬如北辰，居其所而众星拱之。”</w:t>
      </w:r>
    </w:p>
    <w:p w14:paraId="26F99003">
      <w:pPr>
        <w:spacing w:line="360" w:lineRule="auto"/>
        <w:jc w:val="left"/>
        <w:textAlignment w:val="center"/>
        <w:rPr>
          <w:color w:val="000000"/>
        </w:rPr>
      </w:pPr>
      <w:r>
        <w:rPr>
          <w:color w:val="000000"/>
        </w:rPr>
        <w:t>【小问2详解】</w:t>
      </w:r>
    </w:p>
    <w:p w14:paraId="3C1C085D">
      <w:pPr>
        <w:spacing w:line="360" w:lineRule="auto"/>
        <w:jc w:val="left"/>
        <w:textAlignment w:val="center"/>
        <w:rPr>
          <w:color w:val="000000"/>
        </w:rPr>
      </w:pPr>
      <w:r>
        <w:rPr>
          <w:color w:val="000000"/>
        </w:rPr>
        <w:t>根据材</w:t>
      </w:r>
      <w:r>
        <w:rPr>
          <w:rFonts w:ascii="宋体" w:hAnsi="宋体"/>
          <w:color w:val="000000"/>
        </w:rPr>
        <w:t>料“战国时期货币的最大特点是种类繁多，币制混乱，形成了多币制和多币型长期共存并用的特殊局面。”“半两币制是我国历史上最早的货币立法，其形制是秦以后我国乃至整个东亚地区两千余年的钱币基本形制”“北宋前期出现纸币。元朝是世界上最早实行统一的纸币作为基本货币制度的国家，是我国古代国家信用纸币制度的顶峰”</w:t>
      </w:r>
      <w:r>
        <w:rPr>
          <w:color w:val="000000"/>
        </w:rPr>
        <w:t>可知，货币从战国时期种类繁多，币制混乱到秦朝时期统一货币，货币立法，再到元朝时期实行统一的纸币作为基本货币制度。</w:t>
      </w:r>
    </w:p>
    <w:p w14:paraId="01FDF41A">
      <w:pPr>
        <w:spacing w:line="360" w:lineRule="auto"/>
        <w:jc w:val="left"/>
        <w:textAlignment w:val="center"/>
        <w:rPr>
          <w:color w:val="000000"/>
        </w:rPr>
      </w:pPr>
      <w:r>
        <w:rPr>
          <w:color w:val="000000"/>
        </w:rPr>
        <w:t>【小问3详解】</w:t>
      </w:r>
    </w:p>
    <w:p w14:paraId="5D950306">
      <w:pPr>
        <w:spacing w:line="360" w:lineRule="auto"/>
        <w:jc w:val="left"/>
        <w:textAlignment w:val="center"/>
        <w:rPr>
          <w:color w:val="000000"/>
        </w:rPr>
      </w:pPr>
      <w:r>
        <w:rPr>
          <w:color w:val="000000"/>
        </w:rPr>
        <w:t>根</w:t>
      </w:r>
      <w:r>
        <w:rPr>
          <w:rFonts w:ascii="宋体" w:hAnsi="宋体"/>
          <w:color w:val="000000"/>
        </w:rPr>
        <w:t>据“宋朝”结合所学</w:t>
      </w:r>
      <w:r>
        <w:rPr>
          <w:color w:val="000000"/>
        </w:rPr>
        <w:t>知识可知，宋朝时期经济的迅速发展使得对外贸易突飞猛进，海上丝绸之路成为对外贸易的主要通道。</w:t>
      </w:r>
    </w:p>
    <w:p w14:paraId="722D9CE5">
      <w:pPr>
        <w:spacing w:line="360" w:lineRule="auto"/>
        <w:jc w:val="left"/>
        <w:textAlignment w:val="center"/>
        <w:rPr>
          <w:color w:val="000000"/>
        </w:rPr>
      </w:pPr>
      <w:r>
        <w:rPr>
          <w:color w:val="000000"/>
        </w:rPr>
        <w:t>【小问4详解】</w:t>
      </w:r>
    </w:p>
    <w:p w14:paraId="01738E99">
      <w:pPr>
        <w:spacing w:line="360" w:lineRule="auto"/>
        <w:jc w:val="left"/>
        <w:textAlignment w:val="center"/>
        <w:rPr>
          <w:color w:val="000000"/>
        </w:rPr>
      </w:pPr>
      <w:r>
        <w:rPr>
          <w:color w:val="000000"/>
        </w:rPr>
        <w:t>根据材料结合所学知识可知，博物馆中的文物为我们研究历史提供实物史料。有利于我们学习历史，感悟各朝代的经济文化风采。</w:t>
      </w:r>
    </w:p>
    <w:p w14:paraId="360352F1">
      <w:pPr>
        <w:spacing w:line="360" w:lineRule="auto"/>
        <w:jc w:val="left"/>
        <w:textAlignment w:val="center"/>
        <w:rPr>
          <w:color w:val="000000"/>
        </w:rPr>
      </w:pPr>
      <w:r>
        <w:rPr>
          <w:color w:val="000000"/>
        </w:rPr>
        <w:t xml:space="preserve">42. </w:t>
      </w:r>
      <w:r>
        <w:rPr>
          <w:rFonts w:ascii="宋体" w:hAnsi="宋体"/>
          <w:color w:val="000000"/>
        </w:rPr>
        <w:t>为“讲好一段历史，引导一代青年”，李老师参考纪录片《百年党史“潮”青年》，设计了以下学习任务单。请你完成相关学习任务。</w:t>
      </w:r>
    </w:p>
    <w:p w14:paraId="5E6B1513">
      <w:pPr>
        <w:spacing w:line="360" w:lineRule="auto"/>
        <w:jc w:val="left"/>
        <w:textAlignment w:val="center"/>
        <w:rPr>
          <w:color w:val="000000"/>
        </w:rPr>
      </w:pPr>
      <w:r>
        <w:rPr>
          <w:rFonts w:ascii="宋体" w:hAnsi="宋体"/>
          <w:color w:val="000000"/>
        </w:rPr>
        <w:t>任务一【释读地图——回溯革命怒潮】</w:t>
      </w:r>
    </w:p>
    <w:p w14:paraId="7A54A255">
      <w:pPr>
        <w:spacing w:line="360" w:lineRule="auto"/>
        <w:jc w:val="left"/>
        <w:textAlignment w:val="center"/>
        <w:rPr>
          <w:color w:val="000000"/>
        </w:rPr>
      </w:pPr>
      <w:r>
        <w:rPr>
          <w:color w:val="000000"/>
        </w:rPr>
        <w:drawing>
          <wp:inline distT="0" distB="0" distL="114300" distR="114300">
            <wp:extent cx="3333750" cy="1885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333750" cy="1885950"/>
                    </a:xfrm>
                    <a:prstGeom prst="rect">
                      <a:avLst/>
                    </a:prstGeom>
                  </pic:spPr>
                </pic:pic>
              </a:graphicData>
            </a:graphic>
          </wp:inline>
        </w:drawing>
      </w:r>
    </w:p>
    <w:p w14:paraId="708851ED">
      <w:pPr>
        <w:spacing w:line="360" w:lineRule="auto"/>
        <w:jc w:val="left"/>
        <w:textAlignment w:val="center"/>
        <w:rPr>
          <w:color w:val="000000"/>
        </w:rPr>
      </w:pPr>
      <w:r>
        <w:rPr>
          <w:rFonts w:ascii="宋体" w:hAnsi="宋体"/>
          <w:color w:val="000000"/>
        </w:rPr>
        <w:t>任务二【解读史料——感受建设热潮】</w:t>
      </w:r>
    </w:p>
    <w:p w14:paraId="69A0A731">
      <w:pPr>
        <w:spacing w:line="360" w:lineRule="auto"/>
        <w:ind w:firstLine="420"/>
        <w:jc w:val="left"/>
        <w:textAlignment w:val="center"/>
        <w:rPr>
          <w:color w:val="000000"/>
        </w:rPr>
      </w:pPr>
      <w:r>
        <w:rPr>
          <w:rFonts w:ascii="楷体" w:hAnsi="楷体" w:eastAsia="楷体" w:cs="楷体"/>
          <w:color w:val="000000"/>
        </w:rPr>
        <w:t>随着苏联对我国重工业与军工产业领域援建的</w:t>
      </w:r>
      <w:r>
        <w:rPr>
          <w:rFonts w:eastAsia="Times New Roman" w:cs="Times New Roman"/>
          <w:color w:val="000000"/>
        </w:rPr>
        <w:t>156</w:t>
      </w:r>
      <w:r>
        <w:rPr>
          <w:rFonts w:ascii="楷体" w:hAnsi="楷体" w:eastAsia="楷体" w:cs="楷体"/>
          <w:color w:val="000000"/>
        </w:rPr>
        <w:t>个项目逐步建立，以重工业为主导的我国工业发屡十分迅速。到</w:t>
      </w:r>
      <w:r>
        <w:rPr>
          <w:rFonts w:eastAsia="Times New Roman" w:cs="Times New Roman"/>
          <w:color w:val="000000"/>
        </w:rPr>
        <w:t>1957</w:t>
      </w:r>
      <w:r>
        <w:rPr>
          <w:rFonts w:ascii="楷体" w:hAnsi="楷体" w:eastAsia="楷体" w:cs="楷体"/>
          <w:color w:val="000000"/>
        </w:rPr>
        <w:t>年，全国工业总产值已经达到</w:t>
      </w:r>
      <w:r>
        <w:rPr>
          <w:rFonts w:eastAsia="Times New Roman" w:cs="Times New Roman"/>
          <w:color w:val="000000"/>
        </w:rPr>
        <w:t>704</w:t>
      </w:r>
      <w:r>
        <w:rPr>
          <w:rFonts w:ascii="楷体" w:hAnsi="楷体" w:eastAsia="楷体" w:cs="楷体"/>
          <w:color w:val="000000"/>
        </w:rPr>
        <w:t>亿元，是</w:t>
      </w:r>
      <w:r>
        <w:rPr>
          <w:rFonts w:eastAsia="Times New Roman" w:cs="Times New Roman"/>
          <w:color w:val="000000"/>
        </w:rPr>
        <w:t>1949</w:t>
      </w:r>
      <w:r>
        <w:rPr>
          <w:rFonts w:ascii="楷体" w:hAnsi="楷体" w:eastAsia="楷体" w:cs="楷体"/>
          <w:color w:val="000000"/>
        </w:rPr>
        <w:t>年的</w:t>
      </w:r>
      <w:r>
        <w:rPr>
          <w:rFonts w:eastAsia="Times New Roman" w:cs="Times New Roman"/>
          <w:color w:val="000000"/>
        </w:rPr>
        <w:t>5.02</w:t>
      </w:r>
      <w:r>
        <w:rPr>
          <w:rFonts w:ascii="楷体" w:hAnsi="楷体" w:eastAsia="楷体" w:cs="楷体"/>
          <w:color w:val="000000"/>
        </w:rPr>
        <w:t>倍，钢铁、煤炭、棉布等主要工业产品产量也有大幅提升。</w:t>
      </w:r>
    </w:p>
    <w:p w14:paraId="1455082C">
      <w:pPr>
        <w:spacing w:line="360" w:lineRule="auto"/>
        <w:jc w:val="right"/>
        <w:textAlignment w:val="center"/>
        <w:rPr>
          <w:color w:val="000000"/>
        </w:rPr>
      </w:pPr>
      <w:r>
        <w:rPr>
          <w:rFonts w:ascii="楷体" w:hAnsi="楷体" w:eastAsia="楷体" w:cs="楷体"/>
          <w:color w:val="000000"/>
        </w:rPr>
        <w:t>——摘编自陶长琪等《新中国成立</w:t>
      </w:r>
      <w:r>
        <w:rPr>
          <w:rFonts w:eastAsia="Times New Roman" w:cs="Times New Roman"/>
          <w:color w:val="000000"/>
        </w:rPr>
        <w:t>70</w:t>
      </w:r>
      <w:r>
        <w:rPr>
          <w:rFonts w:ascii="楷体" w:hAnsi="楷体" w:eastAsia="楷体" w:cs="楷体"/>
          <w:color w:val="000000"/>
        </w:rPr>
        <w:t>年中国工业化进程与经济发展》</w:t>
      </w:r>
    </w:p>
    <w:p w14:paraId="0F1B9600">
      <w:pPr>
        <w:spacing w:line="360" w:lineRule="auto"/>
        <w:jc w:val="left"/>
        <w:textAlignment w:val="center"/>
        <w:rPr>
          <w:color w:val="000000"/>
        </w:rPr>
      </w:pPr>
      <w:r>
        <w:rPr>
          <w:rFonts w:ascii="宋体" w:hAnsi="宋体"/>
          <w:color w:val="000000"/>
        </w:rPr>
        <w:t>任务三【识读年代尺—一见证改革浪潮】</w:t>
      </w:r>
    </w:p>
    <w:p w14:paraId="6807032B">
      <w:pPr>
        <w:spacing w:line="360" w:lineRule="auto"/>
        <w:jc w:val="left"/>
        <w:textAlignment w:val="center"/>
        <w:rPr>
          <w:color w:val="000000"/>
        </w:rPr>
      </w:pPr>
      <w:r>
        <w:rPr>
          <w:color w:val="000000"/>
        </w:rPr>
        <w:drawing>
          <wp:inline distT="0" distB="0" distL="114300" distR="114300">
            <wp:extent cx="3743325" cy="666750"/>
            <wp:effectExtent l="0" t="0" r="9525" b="0"/>
            <wp:docPr id="1821314921" name="图片 18213149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314921" name="图片 182131492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743325" cy="666750"/>
                    </a:xfrm>
                    <a:prstGeom prst="rect">
                      <a:avLst/>
                    </a:prstGeom>
                  </pic:spPr>
                </pic:pic>
              </a:graphicData>
            </a:graphic>
          </wp:inline>
        </w:drawing>
      </w:r>
    </w:p>
    <w:p w14:paraId="62FB51FA">
      <w:pPr>
        <w:spacing w:line="360" w:lineRule="auto"/>
        <w:jc w:val="left"/>
        <w:textAlignment w:val="center"/>
        <w:rPr>
          <w:color w:val="000000"/>
        </w:rPr>
      </w:pPr>
      <w:r>
        <w:rPr>
          <w:rFonts w:ascii="宋体" w:hAnsi="宋体"/>
          <w:color w:val="000000"/>
        </w:rPr>
        <w:t>任务四【以史为鉴—投身逐梦大潮】</w:t>
      </w:r>
    </w:p>
    <w:p w14:paraId="71618158">
      <w:pPr>
        <w:spacing w:line="360" w:lineRule="auto"/>
        <w:jc w:val="left"/>
        <w:textAlignment w:val="center"/>
        <w:rPr>
          <w:color w:val="000000"/>
        </w:rPr>
      </w:pPr>
      <w:r>
        <w:rPr>
          <w:color w:val="000000"/>
        </w:rPr>
        <w:drawing>
          <wp:inline distT="0" distB="0" distL="114300" distR="114300">
            <wp:extent cx="4733925" cy="10001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4733925" cy="1000125"/>
                    </a:xfrm>
                    <a:prstGeom prst="rect">
                      <a:avLst/>
                    </a:prstGeom>
                  </pic:spPr>
                </pic:pic>
              </a:graphicData>
            </a:graphic>
          </wp:inline>
        </w:drawing>
      </w:r>
    </w:p>
    <w:p w14:paraId="5BA7E46E">
      <w:pPr>
        <w:spacing w:line="360" w:lineRule="auto"/>
        <w:jc w:val="left"/>
        <w:textAlignment w:val="center"/>
        <w:rPr>
          <w:color w:val="000000"/>
        </w:rPr>
      </w:pPr>
      <w:r>
        <w:rPr>
          <w:color w:val="000000"/>
        </w:rPr>
        <w:t>（1）</w:t>
      </w:r>
      <w:r>
        <w:rPr>
          <w:rFonts w:ascii="宋体" w:hAnsi="宋体"/>
          <w:color w:val="000000"/>
        </w:rPr>
        <w:t>从任务一中任选一幅地图，说明其反映的历史事件是如何开创革命新局面的。</w:t>
      </w:r>
    </w:p>
    <w:p w14:paraId="725A26D4">
      <w:pPr>
        <w:spacing w:line="360" w:lineRule="auto"/>
        <w:jc w:val="left"/>
        <w:textAlignment w:val="center"/>
        <w:rPr>
          <w:color w:val="000000"/>
        </w:rPr>
      </w:pPr>
      <w:r>
        <w:rPr>
          <w:color w:val="000000"/>
        </w:rPr>
        <w:t>（2）</w:t>
      </w:r>
      <w:r>
        <w:rPr>
          <w:rFonts w:ascii="宋体" w:hAnsi="宋体"/>
          <w:color w:val="000000"/>
        </w:rPr>
        <w:t>根据任务二并结合所学知识，概括“工业产品产量”的变化并分析原因。</w:t>
      </w:r>
    </w:p>
    <w:p w14:paraId="04DD061B">
      <w:pPr>
        <w:spacing w:line="360" w:lineRule="auto"/>
        <w:jc w:val="left"/>
        <w:textAlignment w:val="center"/>
        <w:rPr>
          <w:color w:val="000000"/>
        </w:rPr>
      </w:pPr>
      <w:r>
        <w:rPr>
          <w:color w:val="000000"/>
        </w:rPr>
        <w:t>（3）</w:t>
      </w:r>
      <w:r>
        <w:rPr>
          <w:rFonts w:ascii="宋体" w:hAnsi="宋体"/>
          <w:color w:val="000000"/>
        </w:rPr>
        <w:t>中国改革的步伐一刻也没有停歇。请你根据任务三并结合所学知识，从以上年代尺中任选一个年份作为中国的“改革年”，并说明其入选理由。</w:t>
      </w:r>
    </w:p>
    <w:p w14:paraId="25D9082B">
      <w:pPr>
        <w:spacing w:line="360" w:lineRule="auto"/>
        <w:jc w:val="left"/>
        <w:textAlignment w:val="center"/>
        <w:rPr>
          <w:color w:val="000000"/>
        </w:rPr>
      </w:pPr>
      <w:r>
        <w:rPr>
          <w:color w:val="000000"/>
        </w:rPr>
        <w:t>（4）</w:t>
      </w:r>
      <w:r>
        <w:rPr>
          <w:rFonts w:ascii="宋体" w:hAnsi="宋体"/>
          <w:color w:val="000000"/>
        </w:rPr>
        <w:t>从任务四中可以看到，每一个时代都有自己的“潮”青年，我们应该如何做一名新时代的“潮”青年？</w:t>
      </w:r>
    </w:p>
    <w:p w14:paraId="1F66719C">
      <w:pPr>
        <w:spacing w:line="360" w:lineRule="auto"/>
        <w:textAlignment w:val="center"/>
        <w:rPr>
          <w:color w:val="000000"/>
        </w:rPr>
      </w:pPr>
      <w:r>
        <w:rPr>
          <w:color w:val="2E75B6"/>
        </w:rPr>
        <w:t>【答案】</w:t>
      </w:r>
      <w:r>
        <w:rPr>
          <w:color w:val="000000"/>
        </w:rPr>
        <w:t xml:space="preserve">（1）图一，建立井冈山革命根据地，井冈山革命根据地的建立开创了工农武装割据道路。图二，长征，长征的胜利，粉碎了国民党反动派消灭红军的企图，保存了党和红军的基干力量，使中国革命转危为安，红军长征播下了革命种子，铸就了长征精神，打开了中国革命的新局面。    </w:t>
      </w:r>
    </w:p>
    <w:p w14:paraId="169932B3">
      <w:pPr>
        <w:spacing w:line="360" w:lineRule="auto"/>
        <w:textAlignment w:val="center"/>
        <w:rPr>
          <w:color w:val="000000"/>
        </w:rPr>
      </w:pPr>
      <w:r>
        <w:rPr>
          <w:color w:val="000000"/>
        </w:rPr>
        <w:t xml:space="preserve">（2）变化：工业产品产量大幅增加；原因：一五计划的完成，工业化初步完成。    </w:t>
      </w:r>
    </w:p>
    <w:p w14:paraId="646EFA52">
      <w:pPr>
        <w:spacing w:line="360" w:lineRule="auto"/>
        <w:textAlignment w:val="center"/>
        <w:rPr>
          <w:color w:val="000000"/>
        </w:rPr>
      </w:pPr>
      <w:r>
        <w:rPr>
          <w:color w:val="000000"/>
        </w:rPr>
        <w:t xml:space="preserve">（3）例：1978年，十一届三中全会的召开拉开了中国改革开放的序幕；1992年，南方谈话的发表进一步深化了改革开放，解放了人们的思想，提出了建立社会主义市场经济体制的目标。    </w:t>
      </w:r>
    </w:p>
    <w:p w14:paraId="5AC938A8">
      <w:pPr>
        <w:spacing w:line="360" w:lineRule="auto"/>
        <w:textAlignment w:val="center"/>
        <w:rPr>
          <w:color w:val="000000"/>
        </w:rPr>
      </w:pPr>
      <w:r>
        <w:rPr>
          <w:color w:val="000000"/>
        </w:rPr>
        <w:t>（4）紧跟时代潮流，迎合时代特点。</w:t>
      </w:r>
    </w:p>
    <w:p w14:paraId="3C0FCBDA">
      <w:pPr>
        <w:spacing w:line="360" w:lineRule="auto"/>
        <w:textAlignment w:val="center"/>
        <w:rPr>
          <w:color w:val="000000"/>
        </w:rPr>
      </w:pPr>
      <w:r>
        <w:rPr>
          <w:color w:val="2E75B6"/>
        </w:rPr>
        <w:t>【解析】</w:t>
      </w:r>
    </w:p>
    <w:p w14:paraId="6E99363E">
      <w:pPr>
        <w:spacing w:line="360" w:lineRule="auto"/>
        <w:jc w:val="left"/>
        <w:textAlignment w:val="center"/>
        <w:rPr>
          <w:color w:val="000000"/>
        </w:rPr>
      </w:pPr>
      <w:r>
        <w:rPr>
          <w:color w:val="000000"/>
        </w:rPr>
        <w:t>【详解】（1）结合所学内容可知，图一反映的是建立井冈山革命根据地，井冈山革命根据地的建立开创了工农武装割据道路。图二反映的是长征，长征的胜利，粉碎了国民党反动派消灭红军的企图，保存了党和红军的基干力量，使中国革命转危为安，红军长征播下了革命种子，铸就了长征精神，打开了中国革命的新局面。从中任选一幅图进行阐述即可。</w:t>
      </w:r>
    </w:p>
    <w:p w14:paraId="1507E8B7">
      <w:pPr>
        <w:spacing w:line="360" w:lineRule="auto"/>
        <w:jc w:val="left"/>
        <w:textAlignment w:val="center"/>
        <w:rPr>
          <w:color w:val="000000"/>
        </w:rPr>
      </w:pPr>
      <w:r>
        <w:rPr>
          <w:color w:val="000000"/>
        </w:rPr>
        <w:t>（2）变化根据“到1957年，全国工业总产值已经达到704亿元，是1949年的5.02倍，钢铁、煤炭、棉布等主要工业产品产量也有大幅提升”得出是工业产品产量大幅增加；原因结合所学内容可知是一五计划的完成，工业化初步完成。</w:t>
      </w:r>
    </w:p>
    <w:p w14:paraId="5176A921">
      <w:pPr>
        <w:spacing w:line="360" w:lineRule="auto"/>
        <w:jc w:val="left"/>
        <w:textAlignment w:val="center"/>
        <w:rPr>
          <w:color w:val="000000"/>
        </w:rPr>
      </w:pPr>
      <w:r>
        <w:rPr>
          <w:color w:val="000000"/>
        </w:rPr>
        <w:t>（3）本题为开放性试题，从中任选一个年代进行阐释即可。如1978年，十一届三中全会的召开拉开了中国改革开放的序幕；1992年，南方谈话的发表进一步深化了改革开放，解放了人们的思想，提出了建立社会主义市场经济体制的目标。</w:t>
      </w:r>
    </w:p>
    <w:p w14:paraId="006C8F4B">
      <w:pPr>
        <w:spacing w:line="360" w:lineRule="auto"/>
        <w:jc w:val="left"/>
        <w:textAlignment w:val="center"/>
        <w:rPr>
          <w:color w:val="000000"/>
        </w:rPr>
      </w:pPr>
      <w:r>
        <w:rPr>
          <w:color w:val="000000"/>
        </w:rPr>
        <w:t>（4）本题为开放性试题，没有固定答案。综合材料内容并结合所学进行作答，言之有理即可。如紧跟时代潮流，迎合时代特点。</w:t>
      </w:r>
    </w:p>
    <w:p w14:paraId="28A4BFDF">
      <w:pPr>
        <w:spacing w:line="360" w:lineRule="auto"/>
        <w:jc w:val="left"/>
        <w:textAlignment w:val="center"/>
        <w:rPr>
          <w:color w:val="000000"/>
        </w:rPr>
      </w:pPr>
      <w:r>
        <w:rPr>
          <w:color w:val="000000"/>
        </w:rPr>
        <w:t xml:space="preserve">43. </w:t>
      </w:r>
      <w:r>
        <w:rPr>
          <w:rFonts w:ascii="宋体" w:hAnsi="宋体"/>
          <w:color w:val="000000"/>
        </w:rPr>
        <w:t>为更好地了解世界文明史，某班成立了研究性学习小组，搜集到以下资料。请你共同参与他们的研究性学习。</w:t>
      </w:r>
    </w:p>
    <w:p w14:paraId="1BAF2AB3">
      <w:pPr>
        <w:spacing w:line="360" w:lineRule="auto"/>
        <w:ind w:firstLine="420"/>
        <w:jc w:val="left"/>
        <w:textAlignment w:val="center"/>
        <w:rPr>
          <w:color w:val="000000"/>
        </w:rPr>
      </w:pPr>
      <w:r>
        <w:rPr>
          <w:rFonts w:ascii="楷体" w:hAnsi="楷体" w:eastAsia="楷体" w:cs="楷体"/>
          <w:color w:val="000000"/>
        </w:rPr>
        <w:t>材料一</w:t>
      </w:r>
    </w:p>
    <w:tbl>
      <w:tblPr>
        <w:tblStyle w:val="5"/>
        <w:tblW w:w="8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0"/>
        <w:gridCol w:w="4695"/>
      </w:tblGrid>
      <w:tr w14:paraId="1D77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F92A5B">
            <w:pPr>
              <w:spacing w:line="360" w:lineRule="auto"/>
              <w:jc w:val="left"/>
              <w:textAlignment w:val="center"/>
              <w:rPr>
                <w:color w:val="000000"/>
              </w:rPr>
            </w:pPr>
            <w:r>
              <w:rPr>
                <w:rFonts w:ascii="楷体" w:hAnsi="楷体" w:eastAsia="楷体" w:cs="楷体"/>
                <w:color w:val="000000"/>
              </w:rPr>
              <w:t>人人生而平等，他们都从他们的“造物主”那边被赋予了某些不可转让的权利，其中包括生命权、自由权和追求幸福的权利。</w:t>
            </w:r>
          </w:p>
          <w:p w14:paraId="2B30A448">
            <w:pPr>
              <w:spacing w:line="360" w:lineRule="auto"/>
              <w:jc w:val="left"/>
              <w:textAlignment w:val="center"/>
              <w:rPr>
                <w:color w:val="000000"/>
              </w:rPr>
            </w:pPr>
            <w:r>
              <w:rPr>
                <w:rFonts w:ascii="楷体" w:hAnsi="楷体" w:eastAsia="楷体" w:cs="楷体"/>
                <w:color w:val="000000"/>
              </w:rPr>
              <w:t>——《独立宣言》</w:t>
            </w:r>
          </w:p>
          <w:p w14:paraId="3352560E">
            <w:pPr>
              <w:spacing w:line="360" w:lineRule="auto"/>
              <w:jc w:val="left"/>
              <w:textAlignment w:val="center"/>
              <w:rPr>
                <w:color w:val="000000"/>
              </w:rPr>
            </w:pPr>
            <w:r>
              <w:rPr>
                <w:rFonts w:ascii="楷体" w:hAnsi="楷体" w:eastAsia="楷体" w:cs="楷体"/>
                <w:color w:val="000000"/>
              </w:rPr>
              <w:t>在法律面前，所有的公民都是平等的，故他们都能平等地按其能力担任一切官职、公共职位和职务，除德行和才能上的差别外，不得有其他差别。</w:t>
            </w:r>
          </w:p>
          <w:p w14:paraId="683C02E3">
            <w:pPr>
              <w:spacing w:line="360" w:lineRule="auto"/>
              <w:jc w:val="left"/>
              <w:textAlignment w:val="center"/>
              <w:rPr>
                <w:color w:val="000000"/>
              </w:rPr>
            </w:pPr>
            <w:r>
              <w:rPr>
                <w:rFonts w:ascii="楷体" w:hAnsi="楷体" w:eastAsia="楷体" w:cs="楷体"/>
                <w:color w:val="000000"/>
              </w:rPr>
              <w:t>——《人权宣言》</w:t>
            </w:r>
          </w:p>
        </w:tc>
        <w:tc>
          <w:tcPr>
            <w:tcW w:w="4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4C1991">
            <w:pPr>
              <w:spacing w:line="360" w:lineRule="auto"/>
              <w:jc w:val="left"/>
              <w:textAlignment w:val="center"/>
              <w:rPr>
                <w:color w:val="000000"/>
              </w:rPr>
            </w:pPr>
            <w:r>
              <w:rPr>
                <w:rFonts w:ascii="楷体" w:hAnsi="楷体" w:eastAsia="楷体" w:cs="楷体"/>
                <w:color w:val="000000"/>
              </w:rPr>
              <w:t>凡未经议会同意，以国王权威停止法律或停止法律实施之僭越权力，为非法权力……除经议会同意外，平时在本王国内征募或维持常备军，皆属违法。</w:t>
            </w:r>
          </w:p>
          <w:p w14:paraId="59C66691">
            <w:pPr>
              <w:spacing w:line="360" w:lineRule="auto"/>
              <w:jc w:val="left"/>
              <w:textAlignment w:val="center"/>
              <w:rPr>
                <w:color w:val="000000"/>
              </w:rPr>
            </w:pPr>
            <w:r>
              <w:rPr>
                <w:rFonts w:ascii="楷体" w:hAnsi="楷体" w:eastAsia="楷体" w:cs="楷体"/>
                <w:color w:val="000000"/>
              </w:rPr>
              <w:t>——《权利法案》</w:t>
            </w:r>
          </w:p>
          <w:p w14:paraId="4C69EA28">
            <w:pPr>
              <w:spacing w:line="360" w:lineRule="auto"/>
              <w:jc w:val="left"/>
              <w:textAlignment w:val="center"/>
              <w:rPr>
                <w:color w:val="000000"/>
              </w:rPr>
            </w:pPr>
            <w:r>
              <w:rPr>
                <w:rFonts w:eastAsia="Times New Roman" w:cs="Times New Roman"/>
                <w:color w:val="000000"/>
              </w:rPr>
              <w:t>1787</w:t>
            </w:r>
            <w:r>
              <w:rPr>
                <w:rFonts w:ascii="楷体" w:hAnsi="楷体" w:eastAsia="楷体" w:cs="楷体"/>
                <w:color w:val="000000"/>
              </w:rPr>
              <w:t>年美国宪法确认了某些资产阶级的民主原则，一是分权与制衡原则，立法、行政、司法三权分别由国会、总统和联邦法院行使；二是有限政府原则；三是代议政府原则。</w:t>
            </w:r>
          </w:p>
          <w:p w14:paraId="08724B5B">
            <w:pPr>
              <w:spacing w:line="360" w:lineRule="auto"/>
              <w:jc w:val="left"/>
              <w:textAlignment w:val="center"/>
              <w:rPr>
                <w:color w:val="000000"/>
              </w:rPr>
            </w:pPr>
            <w:r>
              <w:rPr>
                <w:rFonts w:ascii="楷体" w:hAnsi="楷体" w:eastAsia="楷体" w:cs="楷体"/>
                <w:color w:val="000000"/>
              </w:rPr>
              <w:t>——摘编自何勤华《外国法制史》</w:t>
            </w:r>
          </w:p>
        </w:tc>
      </w:tr>
    </w:tbl>
    <w:p w14:paraId="4857498C">
      <w:pPr>
        <w:spacing w:line="360" w:lineRule="auto"/>
        <w:ind w:firstLine="420"/>
        <w:jc w:val="left"/>
        <w:textAlignment w:val="center"/>
        <w:rPr>
          <w:color w:val="000000"/>
        </w:rPr>
      </w:pPr>
      <w:r>
        <w:rPr>
          <w:rFonts w:ascii="楷体" w:hAnsi="楷体" w:eastAsia="楷体" w:cs="楷体"/>
          <w:color w:val="000000"/>
        </w:rPr>
        <w:t>材料二</w:t>
      </w:r>
    </w:p>
    <w:tbl>
      <w:tblPr>
        <w:tblStyle w:val="5"/>
        <w:tblW w:w="78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30"/>
        <w:gridCol w:w="3960"/>
      </w:tblGrid>
      <w:tr w14:paraId="67BD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375ACD">
            <w:pPr>
              <w:spacing w:line="360" w:lineRule="auto"/>
              <w:jc w:val="left"/>
              <w:textAlignment w:val="center"/>
              <w:rPr>
                <w:color w:val="000000"/>
              </w:rPr>
            </w:pPr>
            <w:r>
              <w:rPr>
                <w:rFonts w:ascii="楷体" w:hAnsi="楷体" w:eastAsia="楷体" w:cs="楷体"/>
                <w:color w:val="000000"/>
              </w:rPr>
              <w:t>……无疑体现了列宁从本国国情出发的实事求是态度和正确抉择，它使红色苏俄迅速度过经济危机，人民生活有了基本保证，社会逐步安定。而且它也有一定的理论意义，即摆脱了对社会主义的教条式理解，而以发展经济、改善和提高人民的生活条件为根本标准。这对后来的社会主义运动和改革都有一定的启发性。</w:t>
            </w:r>
          </w:p>
          <w:p w14:paraId="59CC3EC8">
            <w:pPr>
              <w:spacing w:line="360" w:lineRule="auto"/>
              <w:jc w:val="left"/>
              <w:textAlignment w:val="center"/>
              <w:rPr>
                <w:color w:val="000000"/>
              </w:rPr>
            </w:pPr>
            <w:r>
              <w:rPr>
                <w:rFonts w:ascii="楷体" w:hAnsi="楷体" w:eastAsia="楷体" w:cs="楷体"/>
                <w:color w:val="000000"/>
              </w:rPr>
              <w:t>——刘景华《人类六千年》</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84BE4">
            <w:pPr>
              <w:spacing w:line="360" w:lineRule="auto"/>
              <w:jc w:val="left"/>
              <w:textAlignment w:val="center"/>
              <w:rPr>
                <w:color w:val="000000"/>
              </w:rPr>
            </w:pPr>
            <w:r>
              <w:rPr>
                <w:color w:val="000000"/>
              </w:rPr>
              <w:drawing>
                <wp:inline distT="0" distB="0" distL="114300" distR="114300">
                  <wp:extent cx="2209800" cy="15335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2209800" cy="1533525"/>
                          </a:xfrm>
                          <a:prstGeom prst="rect">
                            <a:avLst/>
                          </a:prstGeom>
                        </pic:spPr>
                      </pic:pic>
                    </a:graphicData>
                  </a:graphic>
                </wp:inline>
              </w:drawing>
            </w:r>
          </w:p>
        </w:tc>
      </w:tr>
    </w:tbl>
    <w:p w14:paraId="3E8C874A">
      <w:pPr>
        <w:spacing w:line="360" w:lineRule="auto"/>
        <w:ind w:firstLine="420"/>
        <w:jc w:val="left"/>
        <w:textAlignment w:val="center"/>
        <w:rPr>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文明，无论其范围广大还是狭小，在地图上总能找到它们的坐标。它们的本质特征取决于它们的地理位置所带来的局限或便利。在历史的黎明时期，古代世界繁荣着许多大河文明……与此类似，还有海生文明……没有一种文明可以毫不流动地存续下来：所有文明都通过贸易和外来者的激励作用得到了丰富。</w:t>
      </w:r>
    </w:p>
    <w:p w14:paraId="55AB4560">
      <w:pPr>
        <w:spacing w:line="360" w:lineRule="auto"/>
        <w:jc w:val="right"/>
        <w:textAlignment w:val="center"/>
        <w:rPr>
          <w:color w:val="000000"/>
        </w:rPr>
      </w:pPr>
      <w:r>
        <w:rPr>
          <w:rFonts w:ascii="楷体" w:hAnsi="楷体" w:eastAsia="楷体" w:cs="楷体"/>
          <w:color w:val="000000"/>
        </w:rPr>
        <w:t>——摘编自布罗代尔《文明史——人类五千年文明的传承与交流》</w:t>
      </w:r>
    </w:p>
    <w:p w14:paraId="4B02CDE6">
      <w:pPr>
        <w:spacing w:line="360" w:lineRule="auto"/>
        <w:jc w:val="left"/>
        <w:textAlignment w:val="center"/>
        <w:rPr>
          <w:color w:val="000000"/>
        </w:rPr>
      </w:pPr>
      <w:r>
        <w:rPr>
          <w:color w:val="000000"/>
        </w:rPr>
        <w:t>（1）</w:t>
      </w:r>
      <w:r>
        <w:rPr>
          <w:rFonts w:ascii="宋体" w:hAnsi="宋体"/>
          <w:color w:val="000000"/>
        </w:rPr>
        <w:t>根据材料一并结合所学知识概括，《独立宣言》和《人权宣言》在内容上有何共同之处</w:t>
      </w:r>
      <w:r>
        <w:rPr>
          <w:rFonts w:eastAsia="Times New Roman" w:cs="Times New Roman"/>
          <w:color w:val="000000"/>
        </w:rPr>
        <w:t>?</w:t>
      </w:r>
    </w:p>
    <w:p w14:paraId="59C45AF1">
      <w:pPr>
        <w:spacing w:line="360" w:lineRule="auto"/>
        <w:jc w:val="left"/>
        <w:textAlignment w:val="center"/>
        <w:rPr>
          <w:color w:val="000000"/>
        </w:rPr>
      </w:pPr>
      <w:r>
        <w:rPr>
          <w:rFonts w:ascii="宋体" w:hAnsi="宋体"/>
          <w:color w:val="000000"/>
        </w:rPr>
        <w:t>英国《权利法案》和美国《</w:t>
      </w:r>
      <w:r>
        <w:rPr>
          <w:rFonts w:eastAsia="Times New Roman" w:cs="Times New Roman"/>
          <w:color w:val="000000"/>
        </w:rPr>
        <w:t>1787</w:t>
      </w:r>
      <w:r>
        <w:rPr>
          <w:rFonts w:ascii="宋体" w:hAnsi="宋体"/>
          <w:color w:val="000000"/>
        </w:rPr>
        <w:t>年宪法》取得的不同政治成果是什么？</w:t>
      </w:r>
    </w:p>
    <w:p w14:paraId="0A9FB9AD">
      <w:pPr>
        <w:spacing w:line="360" w:lineRule="auto"/>
        <w:jc w:val="left"/>
        <w:textAlignment w:val="center"/>
        <w:rPr>
          <w:color w:val="000000"/>
        </w:rPr>
      </w:pPr>
      <w:r>
        <w:rPr>
          <w:color w:val="000000"/>
        </w:rPr>
        <w:t>（2）</w:t>
      </w:r>
      <w:r>
        <w:rPr>
          <w:rFonts w:ascii="宋体" w:hAnsi="宋体"/>
          <w:color w:val="000000"/>
        </w:rPr>
        <w:t>根据材料二并结合所学知识，指出“使红色苏俄迅速度过经济危机”的主要原因和图表中</w:t>
      </w:r>
      <w:r>
        <w:rPr>
          <w:rFonts w:eastAsia="Times New Roman" w:cs="Times New Roman"/>
          <w:color w:val="000000"/>
        </w:rPr>
        <w:t>A</w:t>
      </w:r>
      <w:r>
        <w:rPr>
          <w:rFonts w:ascii="宋体" w:hAnsi="宋体"/>
          <w:color w:val="000000"/>
        </w:rPr>
        <w:t>点到</w:t>
      </w:r>
      <w:r>
        <w:rPr>
          <w:rFonts w:eastAsia="Times New Roman" w:cs="Times New Roman"/>
          <w:color w:val="000000"/>
        </w:rPr>
        <w:t>B</w:t>
      </w:r>
      <w:r>
        <w:rPr>
          <w:rFonts w:ascii="宋体" w:hAnsi="宋体"/>
          <w:color w:val="000000"/>
        </w:rPr>
        <w:t>点美国失业率下降的主要原因。</w:t>
      </w:r>
    </w:p>
    <w:p w14:paraId="22A8D141">
      <w:pPr>
        <w:spacing w:line="360" w:lineRule="auto"/>
        <w:jc w:val="left"/>
        <w:textAlignment w:val="center"/>
        <w:rPr>
          <w:color w:val="000000"/>
        </w:rPr>
      </w:pPr>
      <w:r>
        <w:rPr>
          <w:color w:val="000000"/>
        </w:rPr>
        <w:t>（3）</w:t>
      </w:r>
      <w:r>
        <w:rPr>
          <w:rFonts w:ascii="宋体" w:hAnsi="宋体"/>
          <w:color w:val="000000"/>
        </w:rPr>
        <w:t>根据材料三，指出布罗代尔认为影响文明发展的因素有哪些。综合上述材料并结合所学知识，你认为影响文明发展的因素还有哪些？</w:t>
      </w:r>
    </w:p>
    <w:p w14:paraId="7B6F7BC2">
      <w:pPr>
        <w:spacing w:line="360" w:lineRule="auto"/>
        <w:textAlignment w:val="center"/>
        <w:rPr>
          <w:color w:val="000000"/>
        </w:rPr>
      </w:pPr>
      <w:r>
        <w:rPr>
          <w:color w:val="2E75B6"/>
        </w:rPr>
        <w:t>【答案】</w:t>
      </w:r>
      <w:r>
        <w:rPr>
          <w:color w:val="000000"/>
        </w:rPr>
        <w:t xml:space="preserve">（1）主张人人生而平等；肯定了人的权利；英国：君主立宪制；美国：民主共和制    </w:t>
      </w:r>
    </w:p>
    <w:p w14:paraId="7A9F663F">
      <w:pPr>
        <w:spacing w:line="360" w:lineRule="auto"/>
        <w:textAlignment w:val="center"/>
        <w:rPr>
          <w:color w:val="000000"/>
        </w:rPr>
      </w:pPr>
      <w:r>
        <w:rPr>
          <w:color w:val="000000"/>
        </w:rPr>
        <w:t xml:space="preserve">（2）新经济政策的实施；1929-1933年经济大危机    </w:t>
      </w:r>
    </w:p>
    <w:p w14:paraId="0F35C8C1">
      <w:pPr>
        <w:spacing w:line="360" w:lineRule="auto"/>
        <w:textAlignment w:val="center"/>
        <w:rPr>
          <w:color w:val="000000"/>
        </w:rPr>
      </w:pPr>
      <w:r>
        <w:rPr>
          <w:color w:val="000000"/>
        </w:rPr>
        <w:t>（3）因素：地理位置；贸易和外来者的激励；还有：伟大的历史人物；国际环境的变化、先进的思想等</w:t>
      </w:r>
    </w:p>
    <w:p w14:paraId="4B98E040">
      <w:pPr>
        <w:spacing w:line="360" w:lineRule="auto"/>
        <w:textAlignment w:val="center"/>
        <w:rPr>
          <w:color w:val="000000"/>
        </w:rPr>
      </w:pPr>
      <w:r>
        <w:rPr>
          <w:color w:val="2E75B6"/>
        </w:rPr>
        <w:t>【解析】</w:t>
      </w:r>
    </w:p>
    <w:p w14:paraId="0AEA1319">
      <w:pPr>
        <w:spacing w:line="360" w:lineRule="auto"/>
        <w:textAlignment w:val="center"/>
        <w:rPr>
          <w:color w:val="000000"/>
        </w:rPr>
      </w:pPr>
      <w:r>
        <w:rPr>
          <w:color w:val="000000"/>
        </w:rPr>
        <w:t>【小问1详解】</w:t>
      </w:r>
    </w:p>
    <w:p w14:paraId="041FB62B">
      <w:pPr>
        <w:spacing w:line="360" w:lineRule="auto"/>
        <w:jc w:val="left"/>
        <w:textAlignment w:val="center"/>
        <w:rPr>
          <w:color w:val="000000"/>
        </w:rPr>
      </w:pPr>
      <w:r>
        <w:rPr>
          <w:color w:val="000000"/>
        </w:rPr>
        <w:t>共同之处：</w:t>
      </w:r>
      <w:r>
        <w:rPr>
          <w:rFonts w:ascii="宋体" w:hAnsi="宋体"/>
          <w:color w:val="000000"/>
        </w:rPr>
        <w:t>根据“人人生而平等”“在法律面前，所有的公民都是平等的”可归纳出主张人人生而平等；根据“赋予了某些不可转让的权利，其中包括生命权、自由权和追求幸福的权利”“他们都能平等地按其能力担任一切官职、公共职位和职务”可归纳出肯定了人的权利。结合所学知识可知，1689年英国颁布《权利法案》，限制了王权，确立了君主立宪制。美国独立战争后 ，颁布1787年宪法，确立美国是联邦制共和国，实行民主共和制。</w:t>
      </w:r>
    </w:p>
    <w:p w14:paraId="0FEDD38F">
      <w:pPr>
        <w:spacing w:line="360" w:lineRule="auto"/>
        <w:jc w:val="left"/>
        <w:textAlignment w:val="center"/>
        <w:rPr>
          <w:color w:val="000000"/>
        </w:rPr>
      </w:pPr>
      <w:r>
        <w:rPr>
          <w:color w:val="000000"/>
        </w:rPr>
        <w:t>【小问2详解】</w:t>
      </w:r>
    </w:p>
    <w:p w14:paraId="11B1412D">
      <w:pPr>
        <w:spacing w:line="360" w:lineRule="auto"/>
        <w:jc w:val="left"/>
        <w:textAlignment w:val="center"/>
        <w:rPr>
          <w:color w:val="000000"/>
        </w:rPr>
      </w:pPr>
      <w:r>
        <w:rPr>
          <w:color w:val="000000"/>
        </w:rPr>
        <w:t>根据材料二</w:t>
      </w:r>
      <w:r>
        <w:rPr>
          <w:rFonts w:ascii="宋体" w:hAnsi="宋体"/>
          <w:color w:val="000000"/>
        </w:rPr>
        <w:t>“无疑体现了列宁从本国国情出发的实事求是态度和正确抉择，它使红色苏俄迅速度过经济危机，人民生活有了基本保证，社会逐步安定”结合所学知识可知，“使红色苏俄迅速度过经济危机”的</w:t>
      </w:r>
      <w:r>
        <w:rPr>
          <w:color w:val="000000"/>
        </w:rPr>
        <w:t>主要原因是1921年列宁实行新经济政策，促进了国民经济的恢复和发展。图表中A点到B点美国失业率下降的主要原因是经济大危机的爆发，1929-1933年经济大危机爆发，沉重打击了美国的经济发展。</w:t>
      </w:r>
    </w:p>
    <w:p w14:paraId="29C40BD1">
      <w:pPr>
        <w:spacing w:line="360" w:lineRule="auto"/>
        <w:jc w:val="left"/>
        <w:textAlignment w:val="center"/>
        <w:rPr>
          <w:color w:val="000000"/>
        </w:rPr>
      </w:pPr>
      <w:r>
        <w:rPr>
          <w:color w:val="000000"/>
        </w:rPr>
        <w:t>【小问3详解】</w:t>
      </w:r>
    </w:p>
    <w:p w14:paraId="7023A791">
      <w:pPr>
        <w:spacing w:line="360" w:lineRule="auto"/>
        <w:jc w:val="left"/>
        <w:textAlignment w:val="center"/>
        <w:rPr>
          <w:color w:val="000000"/>
        </w:rPr>
      </w:pPr>
      <w:r>
        <w:rPr>
          <w:color w:val="000000"/>
        </w:rPr>
        <w:t>因素：根</w:t>
      </w:r>
      <w:r>
        <w:rPr>
          <w:rFonts w:ascii="宋体" w:hAnsi="宋体"/>
          <w:color w:val="000000"/>
        </w:rPr>
        <w:t>据“ 文明，无论其范围广大还是狭小，在地图上总能找到它们的坐标。它们的本质特征取决于它们的地理位置所带来的局限或便利”可归纳出地理位置；根据“历史的黎明时期，古代世界繁荣着许多大河文明……与此类似，还有海生文明……没有一种文明可以毫不流动地存续下来：所有文明都通过贸易和外来者的激励作用得到了丰富”可归纳出贸易和外来者的激励。结合所学知识可知，影响文明发展的因素还有伟大的历史人物；国际环境的变化、先进的思想等。</w:t>
      </w:r>
    </w:p>
    <w:p w14:paraId="5E4CFEFF">
      <w:pPr>
        <w:spacing w:line="360" w:lineRule="auto"/>
        <w:jc w:val="left"/>
        <w:textAlignment w:val="center"/>
        <w:rPr>
          <w:color w:val="000000"/>
        </w:rPr>
      </w:pPr>
      <w:r>
        <w:rPr>
          <w:color w:val="000000"/>
        </w:rPr>
        <w:t xml:space="preserve">44. </w:t>
      </w:r>
      <w:r>
        <w:rPr>
          <w:rFonts w:ascii="宋体" w:hAnsi="宋体"/>
          <w:color w:val="000000"/>
        </w:rPr>
        <w:t>讲好中国故事，书写未来新篇章。阅读下列材料，完成相关问题。</w:t>
      </w:r>
    </w:p>
    <w:p w14:paraId="2967E4B9">
      <w:pPr>
        <w:spacing w:line="360" w:lineRule="auto"/>
        <w:jc w:val="left"/>
        <w:textAlignment w:val="center"/>
        <w:rPr>
          <w:color w:val="000000"/>
        </w:rPr>
      </w:pPr>
      <w:r>
        <w:rPr>
          <w:rFonts w:ascii="宋体" w:hAnsi="宋体"/>
          <w:color w:val="000000"/>
        </w:rPr>
        <w:t>故事一【诉说都江堰千秋功绩】</w:t>
      </w:r>
    </w:p>
    <w:tbl>
      <w:tblPr>
        <w:tblStyle w:val="5"/>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00"/>
        <w:gridCol w:w="4335"/>
      </w:tblGrid>
      <w:tr w14:paraId="3AED4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3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99A69B">
            <w:pPr>
              <w:spacing w:line="360" w:lineRule="auto"/>
              <w:jc w:val="left"/>
              <w:textAlignment w:val="center"/>
              <w:rPr>
                <w:color w:val="000000"/>
              </w:rPr>
            </w:pPr>
            <w:r>
              <w:rPr>
                <w:color w:val="000000"/>
              </w:rPr>
              <w:drawing>
                <wp:inline distT="0" distB="0" distL="114300" distR="114300">
                  <wp:extent cx="3267075" cy="16859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267075" cy="1685925"/>
                          </a:xfrm>
                          <a:prstGeom prst="rect">
                            <a:avLst/>
                          </a:prstGeom>
                        </pic:spPr>
                      </pic:pic>
                    </a:graphicData>
                  </a:graphic>
                </wp:inline>
              </w:drawing>
            </w:r>
          </w:p>
        </w:tc>
        <w:tc>
          <w:tcPr>
            <w:tcW w:w="4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530B4F">
            <w:pPr>
              <w:spacing w:line="360" w:lineRule="auto"/>
              <w:jc w:val="left"/>
              <w:textAlignment w:val="center"/>
              <w:rPr>
                <w:color w:val="000000"/>
              </w:rPr>
            </w:pPr>
            <w:r>
              <w:rPr>
                <w:rFonts w:ascii="楷体" w:hAnsi="楷体" w:eastAsia="楷体" w:cs="楷体"/>
                <w:color w:val="000000"/>
              </w:rPr>
              <w:t>李冰在没有改变岷江自然流向的情况下，因势利导，通过修筑鱼嘴、飞沙堰、宝瓶口等三大工程实现无坝引水，既做到了防洪，又对成都平原进行了灌溉。同时，都江堰在使用中坚持的适度取水原则和岁修管理制度，使其实现了可持续利用的理想效果，是人水和谐、生态水利的光辉典范，对当代水利工程建设具有重要的启示作用。</w:t>
            </w:r>
          </w:p>
          <w:p w14:paraId="050ED99F">
            <w:pPr>
              <w:spacing w:line="360" w:lineRule="auto"/>
              <w:jc w:val="left"/>
              <w:textAlignment w:val="center"/>
              <w:rPr>
                <w:color w:val="000000"/>
              </w:rPr>
            </w:pPr>
            <w:r>
              <w:rPr>
                <w:rFonts w:ascii="楷体" w:hAnsi="楷体" w:eastAsia="楷体" w:cs="楷体"/>
                <w:color w:val="000000"/>
              </w:rPr>
              <w:t>——摘编自王瑞芳《人水和谐的典范》</w:t>
            </w:r>
          </w:p>
        </w:tc>
      </w:tr>
    </w:tbl>
    <w:p w14:paraId="7AF18897">
      <w:pPr>
        <w:spacing w:line="360" w:lineRule="auto"/>
        <w:jc w:val="left"/>
        <w:textAlignment w:val="center"/>
        <w:rPr>
          <w:color w:val="000000"/>
        </w:rPr>
      </w:pPr>
      <w:r>
        <w:rPr>
          <w:rFonts w:ascii="宋体" w:hAnsi="宋体"/>
          <w:color w:val="000000"/>
        </w:rPr>
        <w:t>故事二【管窥《本草纲目》医学贡献】</w:t>
      </w:r>
    </w:p>
    <w:p w14:paraId="7C0ED82B">
      <w:pPr>
        <w:spacing w:line="360" w:lineRule="auto"/>
        <w:ind w:firstLine="420"/>
        <w:jc w:val="left"/>
        <w:textAlignment w:val="center"/>
        <w:rPr>
          <w:color w:val="000000"/>
        </w:rPr>
      </w:pPr>
      <w:r>
        <w:rPr>
          <w:rFonts w:ascii="楷体" w:hAnsi="楷体" w:eastAsia="楷体" w:cs="楷体"/>
          <w:color w:val="000000"/>
        </w:rPr>
        <w:t>李时珍，痴迷于研读《伤寒杂病论》等著名医药典籍，“读书十年，不出户庭”。他对历代本草药物种类整理汇编，厘正各家本草的谬误，收集药物总数达</w:t>
      </w:r>
      <w:r>
        <w:rPr>
          <w:rFonts w:eastAsia="Times New Roman" w:cs="Times New Roman"/>
          <w:color w:val="000000"/>
        </w:rPr>
        <w:t>1892</w:t>
      </w:r>
      <w:r>
        <w:rPr>
          <w:rFonts w:ascii="楷体" w:hAnsi="楷体" w:eastAsia="楷体" w:cs="楷体"/>
          <w:color w:val="000000"/>
        </w:rPr>
        <w:t>种，并将药物总共分成</w:t>
      </w:r>
      <w:r>
        <w:rPr>
          <w:rFonts w:eastAsia="Times New Roman" w:cs="Times New Roman"/>
          <w:color w:val="000000"/>
        </w:rPr>
        <w:t>16</w:t>
      </w:r>
      <w:r>
        <w:rPr>
          <w:rFonts w:ascii="楷体" w:hAnsi="楷体" w:eastAsia="楷体" w:cs="楷体"/>
          <w:color w:val="000000"/>
        </w:rPr>
        <w:t>个大部，</w:t>
      </w:r>
      <w:r>
        <w:rPr>
          <w:rFonts w:eastAsia="Times New Roman" w:cs="Times New Roman"/>
          <w:color w:val="000000"/>
        </w:rPr>
        <w:t>60</w:t>
      </w:r>
      <w:r>
        <w:rPr>
          <w:rFonts w:ascii="楷体" w:hAnsi="楷体" w:eastAsia="楷体" w:cs="楷体"/>
          <w:color w:val="000000"/>
        </w:rPr>
        <w:t>个门类，建立药物纲目体系。《本草纲目》所创立的药物学科学体系分类，结构严谨，条理清晰，使我国中药学发展进入一个更科学化的划分时代。</w:t>
      </w:r>
    </w:p>
    <w:p w14:paraId="2FD1CF7A">
      <w:pPr>
        <w:spacing w:line="360" w:lineRule="auto"/>
        <w:jc w:val="right"/>
        <w:textAlignment w:val="center"/>
        <w:rPr>
          <w:color w:val="000000"/>
        </w:rPr>
      </w:pPr>
      <w:r>
        <w:rPr>
          <w:rFonts w:ascii="楷体" w:hAnsi="楷体" w:eastAsia="楷体" w:cs="楷体"/>
          <w:color w:val="000000"/>
        </w:rPr>
        <w:t>——摘编自刘英杰等《从〈本草纲目〉管窥李时珍之医学精神》</w:t>
      </w:r>
    </w:p>
    <w:p w14:paraId="3B027D1E">
      <w:pPr>
        <w:spacing w:line="360" w:lineRule="auto"/>
        <w:jc w:val="left"/>
        <w:textAlignment w:val="center"/>
        <w:rPr>
          <w:color w:val="000000"/>
        </w:rPr>
      </w:pPr>
      <w:r>
        <w:rPr>
          <w:rFonts w:ascii="宋体" w:hAnsi="宋体"/>
          <w:color w:val="000000"/>
        </w:rPr>
        <w:t>故事三【书写“传承创新向未来”新篇章】</w:t>
      </w:r>
    </w:p>
    <w:tbl>
      <w:tblPr>
        <w:tblStyle w:val="5"/>
        <w:tblW w:w="8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gridCol w:w="6255"/>
      </w:tblGrid>
      <w:tr w14:paraId="5638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C184A0">
            <w:pPr>
              <w:spacing w:line="360" w:lineRule="auto"/>
              <w:jc w:val="left"/>
              <w:textAlignment w:val="center"/>
              <w:rPr>
                <w:color w:val="000000"/>
              </w:rPr>
            </w:pPr>
            <w:r>
              <w:rPr>
                <w:color w:val="000000"/>
              </w:rPr>
              <w:drawing>
                <wp:inline distT="0" distB="0" distL="114300" distR="114300">
                  <wp:extent cx="933450" cy="7143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933450" cy="714375"/>
                          </a:xfrm>
                          <a:prstGeom prst="rect">
                            <a:avLst/>
                          </a:prstGeom>
                        </pic:spPr>
                      </pic:pic>
                    </a:graphicData>
                  </a:graphic>
                </wp:inline>
              </w:drawing>
            </w:r>
          </w:p>
        </w:tc>
        <w:tc>
          <w:tcPr>
            <w:tcW w:w="6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DBE3FC">
            <w:pPr>
              <w:spacing w:line="360" w:lineRule="auto"/>
              <w:jc w:val="left"/>
              <w:textAlignment w:val="center"/>
              <w:rPr>
                <w:color w:val="000000"/>
              </w:rPr>
            </w:pPr>
            <w:r>
              <w:rPr>
                <w:rFonts w:ascii="楷体" w:hAnsi="楷体" w:eastAsia="楷体" w:cs="楷体"/>
                <w:color w:val="000000"/>
              </w:rPr>
              <w:t>“立春”之日，</w:t>
            </w:r>
            <w:r>
              <w:rPr>
                <w:rFonts w:eastAsia="Times New Roman" w:cs="Times New Roman"/>
                <w:color w:val="000000"/>
              </w:rPr>
              <w:t>2022</w:t>
            </w:r>
            <w:r>
              <w:rPr>
                <w:rFonts w:ascii="楷体" w:hAnsi="楷体" w:eastAsia="楷体" w:cs="楷体"/>
                <w:color w:val="000000"/>
              </w:rPr>
              <w:t>年北京冬奥会开幕。本届冬奥会“中国风”贯穿始终，“中国味”融入细节，“中国情”感动人心。会徽以汉字“冬”为灵感来源，融汇中国书法等多种传统艺术形式……整场开幕式将东方文化底蕴与国际化现代风格融为一体。</w:t>
            </w:r>
          </w:p>
        </w:tc>
      </w:tr>
    </w:tbl>
    <w:p w14:paraId="182D2D48">
      <w:pPr>
        <w:spacing w:line="360" w:lineRule="auto"/>
        <w:jc w:val="left"/>
        <w:textAlignment w:val="center"/>
        <w:rPr>
          <w:color w:val="000000"/>
        </w:rPr>
      </w:pPr>
    </w:p>
    <w:p w14:paraId="30DE7EE0">
      <w:pPr>
        <w:spacing w:line="360" w:lineRule="auto"/>
        <w:jc w:val="left"/>
        <w:textAlignment w:val="center"/>
        <w:rPr>
          <w:color w:val="000000"/>
        </w:rPr>
      </w:pPr>
      <w:r>
        <w:rPr>
          <w:color w:val="000000"/>
        </w:rPr>
        <w:t>（1）</w:t>
      </w:r>
      <w:r>
        <w:rPr>
          <w:rFonts w:ascii="宋体" w:hAnsi="宋体"/>
          <w:color w:val="000000"/>
        </w:rPr>
        <w:t>根据故事一并结合所学知识，请你总结都江堰工程彰显的中国人的智慧。</w:t>
      </w:r>
    </w:p>
    <w:p w14:paraId="4D2F946E">
      <w:pPr>
        <w:spacing w:line="360" w:lineRule="auto"/>
        <w:jc w:val="left"/>
        <w:textAlignment w:val="center"/>
        <w:rPr>
          <w:color w:val="000000"/>
        </w:rPr>
      </w:pPr>
      <w:r>
        <w:rPr>
          <w:color w:val="000000"/>
        </w:rPr>
        <w:t>（2）</w:t>
      </w:r>
      <w:r>
        <w:rPr>
          <w:rFonts w:ascii="宋体" w:hAnsi="宋体"/>
          <w:color w:val="000000"/>
        </w:rPr>
        <w:t>根据故事二，请你概括《本草纲目》的特点。</w:t>
      </w:r>
    </w:p>
    <w:p w14:paraId="696A8929">
      <w:pPr>
        <w:spacing w:line="360" w:lineRule="auto"/>
        <w:jc w:val="left"/>
        <w:textAlignment w:val="center"/>
        <w:rPr>
          <w:color w:val="000000"/>
        </w:rPr>
      </w:pPr>
      <w:r>
        <w:rPr>
          <w:color w:val="000000"/>
        </w:rPr>
        <w:t>（3）</w:t>
      </w:r>
      <w:r>
        <w:rPr>
          <w:rFonts w:ascii="宋体" w:hAnsi="宋体"/>
          <w:color w:val="000000"/>
        </w:rPr>
        <w:t>中华文明之所以绵延不绝，在于传承与创新。翻开历史长卷，或是制度创新，或是经济变革，或是科技进步，或是文化传承，勤劳智慧的中国人在各自不同领域书写着精彩纷呈的中国故事。上面三个故事，引发了你怎样的思考？请结合所学知识，以“传承创新向未来”为主题写一篇不少于</w:t>
      </w:r>
      <w:r>
        <w:rPr>
          <w:rFonts w:eastAsia="Times New Roman" w:cs="Times New Roman"/>
          <w:color w:val="000000"/>
        </w:rPr>
        <w:t>200</w:t>
      </w:r>
      <w:r>
        <w:rPr>
          <w:rFonts w:ascii="宋体" w:hAnsi="宋体"/>
          <w:color w:val="000000"/>
        </w:rPr>
        <w:t>字的历史小论文。</w:t>
      </w:r>
    </w:p>
    <w:p w14:paraId="7B46324E">
      <w:pPr>
        <w:spacing w:line="360" w:lineRule="auto"/>
        <w:jc w:val="left"/>
        <w:textAlignment w:val="center"/>
        <w:rPr>
          <w:color w:val="000000"/>
        </w:rPr>
      </w:pPr>
      <w:r>
        <w:rPr>
          <w:rFonts w:ascii="宋体" w:hAnsi="宋体"/>
          <w:color w:val="000000"/>
        </w:rPr>
        <w:t>要求：题目自拟，观点明确，重点突出，史论结合，逻辑清晰。</w:t>
      </w:r>
    </w:p>
    <w:p w14:paraId="2994EED6">
      <w:pPr>
        <w:spacing w:line="360" w:lineRule="auto"/>
        <w:textAlignment w:val="center"/>
        <w:rPr>
          <w:color w:val="000000"/>
        </w:rPr>
      </w:pPr>
      <w:r>
        <w:rPr>
          <w:color w:val="2E75B6"/>
        </w:rPr>
        <w:t>【答案】</w:t>
      </w:r>
      <w:r>
        <w:rPr>
          <w:color w:val="000000"/>
        </w:rPr>
        <w:t xml:space="preserve">（1）都江堰凝聚了中国古代劳动人民的智慧，在缺乏现代科学的春秋战国时期，其工程设计精巧、布局合理，成功解决了鱼嘴分水、飞沙堰泄洪排沙、宝瓶口引水等许多复杂的水利工程问题，既控制了岷江水患，又使水资源得到充分利用，其简便、低廉、高效的维护管理手法，使得都江堰在 2270多年后仍能继续发挥作用。    </w:t>
      </w:r>
    </w:p>
    <w:p w14:paraId="505C0158">
      <w:pPr>
        <w:spacing w:line="360" w:lineRule="auto"/>
        <w:textAlignment w:val="center"/>
        <w:rPr>
          <w:color w:val="000000"/>
        </w:rPr>
      </w:pPr>
      <w:r>
        <w:rPr>
          <w:color w:val="000000"/>
        </w:rPr>
        <w:t xml:space="preserve">（2）明代科学家李时珍的《本草纲目》是我国医药史上一部不朽的巨著。全书190万余字，共分52卷，16部60类，收载药物1892种，是我国古代医籍中论述中药最全面、最丰富、最系统的典籍。    </w:t>
      </w:r>
    </w:p>
    <w:p w14:paraId="1378518E">
      <w:pPr>
        <w:spacing w:line="360" w:lineRule="auto"/>
        <w:textAlignment w:val="center"/>
        <w:rPr>
          <w:color w:val="000000"/>
        </w:rPr>
      </w:pPr>
      <w:r>
        <w:rPr>
          <w:color w:val="000000"/>
        </w:rPr>
        <w:t>（3）从传承中国 古代政治、经济、文化、科技等角度进行回顾，然后再从中华文明绵延不绝产生的深远影响来畅想未即可。如：传承与创新就像历史长河源远流长，奔涌不息。我们需要继承，我们只有继承材才会学会创新。继承告知人们前人走过的路，在继承中，我们变得理智，学会创新，在创新中，我们变得清醒。就像李冰修建都江堰，李时珍编辑《本草纲目》，继承与创新才统一起来，人生也因其而丰富多彩。</w:t>
      </w:r>
    </w:p>
    <w:p w14:paraId="6424F02C">
      <w:pPr>
        <w:spacing w:line="360" w:lineRule="auto"/>
        <w:textAlignment w:val="center"/>
        <w:rPr>
          <w:color w:val="000000"/>
        </w:rPr>
      </w:pPr>
      <w:r>
        <w:rPr>
          <w:color w:val="2E75B6"/>
        </w:rPr>
        <w:t>【解析】</w:t>
      </w:r>
    </w:p>
    <w:p w14:paraId="4D2D3213">
      <w:pPr>
        <w:spacing w:line="360" w:lineRule="auto"/>
        <w:textAlignment w:val="center"/>
        <w:rPr>
          <w:color w:val="000000"/>
        </w:rPr>
      </w:pPr>
      <w:r>
        <w:rPr>
          <w:color w:val="000000"/>
        </w:rPr>
        <w:t>【小问1详解】</w:t>
      </w:r>
    </w:p>
    <w:p w14:paraId="0DB307F0">
      <w:pPr>
        <w:spacing w:line="360" w:lineRule="auto"/>
        <w:jc w:val="left"/>
        <w:textAlignment w:val="center"/>
        <w:rPr>
          <w:color w:val="000000"/>
        </w:rPr>
      </w:pPr>
      <w:r>
        <w:rPr>
          <w:color w:val="000000"/>
        </w:rPr>
        <w:t>根据故事一结合所学知识可知，都江堰凝聚了中国古代劳动人民的智慧，在缺乏现代科学的春秋战国时期，其工程设计精巧、布局合理，成功解决了鱼嘴分水、飞沙堰泄洪排沙、宝瓶口引水等许多复杂的水利工程问题，既控制了岷江水患，又使水资源得到充分利用，其简便、低廉、高效的维护管理手法，使得都江堰在 2270多年后仍能继续发挥作用。言之有理即可。</w:t>
      </w:r>
    </w:p>
    <w:p w14:paraId="32B751CC">
      <w:pPr>
        <w:spacing w:line="360" w:lineRule="auto"/>
        <w:jc w:val="left"/>
        <w:textAlignment w:val="center"/>
        <w:rPr>
          <w:color w:val="000000"/>
        </w:rPr>
      </w:pPr>
      <w:r>
        <w:rPr>
          <w:color w:val="000000"/>
        </w:rPr>
        <w:t>【小问2详解】</w:t>
      </w:r>
    </w:p>
    <w:p w14:paraId="7A7EEF4F">
      <w:pPr>
        <w:spacing w:line="360" w:lineRule="auto"/>
        <w:jc w:val="left"/>
        <w:textAlignment w:val="center"/>
        <w:rPr>
          <w:color w:val="000000"/>
        </w:rPr>
      </w:pPr>
      <w:r>
        <w:rPr>
          <w:color w:val="000000"/>
        </w:rPr>
        <w:t xml:space="preserve">根据故事二结合所学知识可知，明代科学家李时珍的《本草纲目》是我国医药史上一部不朽的巨著。全书190万余字，共分52卷，16部60类，收载药物1892种，是我国古代医籍中论述中药最全面、最丰富、最系统的典籍。言之有理即可。 </w:t>
      </w:r>
    </w:p>
    <w:p w14:paraId="03C6DE59">
      <w:pPr>
        <w:spacing w:line="360" w:lineRule="auto"/>
        <w:jc w:val="left"/>
        <w:textAlignment w:val="center"/>
        <w:rPr>
          <w:color w:val="000000"/>
        </w:rPr>
      </w:pPr>
      <w:r>
        <w:rPr>
          <w:color w:val="000000"/>
        </w:rPr>
        <w:t>【小问3详解】</w:t>
      </w:r>
    </w:p>
    <w:p w14:paraId="20094F21">
      <w:pPr>
        <w:spacing w:line="360" w:lineRule="auto"/>
        <w:jc w:val="left"/>
        <w:textAlignment w:val="center"/>
        <w:rPr>
          <w:color w:val="000000"/>
        </w:rPr>
      </w:pPr>
      <w:r>
        <w:rPr>
          <w:color w:val="000000"/>
        </w:rPr>
        <w:t>本题属于开放性试题，从传承中国 古代政治、经济、文化、科技等角度进行回顾，然后再从中华文明绵延不绝产生的深远影响来畅想未来即可。</w:t>
      </w:r>
    </w:p>
    <w:p w14:paraId="2C197D46">
      <w:pPr>
        <w:spacing w:line="360" w:lineRule="auto"/>
        <w:jc w:val="left"/>
        <w:textAlignment w:val="center"/>
        <w:rPr>
          <w:color w:val="000000"/>
        </w:rPr>
      </w:pPr>
    </w:p>
    <w:p w14:paraId="12FD0E8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91BCF5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5833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9B72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ABFC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A62C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3611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B4229"/>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C7532"/>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A8634E"/>
    <w:rsid w:val="14294C15"/>
    <w:rsid w:val="2BB94090"/>
    <w:rsid w:val="38274566"/>
    <w:rsid w:val="51B262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5AB30-1EAA-4EA8-845D-E84FB422F2F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16860</Words>
  <Characters>17502</Characters>
  <Lines>131</Lines>
  <Paragraphs>37</Paragraphs>
  <TotalTime>4</TotalTime>
  <ScaleCrop>false</ScaleCrop>
  <LinksUpToDate>false</LinksUpToDate>
  <CharactersWithSpaces>18060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2022-10-03T22:30:00Z</dcterms:created>
  <dc:creator>学科网试题生产平台</dc:creator>
  <dc:description>3077027087138816</dc:description>
  <cp:lastModifiedBy>上帝掷骰子吗</cp:lastModifiedBy>
  <dcterms:modified xsi:type="dcterms:W3CDTF">2024-07-20T15:59:54Z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3AB15782BEC34C16B0B10220656E2C44</vt:lpwstr>
  </property>
</Properties>
</file>