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BD200">
      <w:pPr>
        <w:spacing w:line="285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11010900</wp:posOffset>
            </wp:positionV>
            <wp:extent cx="495300" cy="292100"/>
            <wp:effectExtent l="0" t="0" r="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</w:t>
      </w:r>
    </w:p>
    <w:p w14:paraId="0B4398B8">
      <w:pPr>
        <w:spacing w:line="285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O-16  Na-23  S-32  K-39  Zn-65  I-127</w:t>
      </w:r>
    </w:p>
    <w:p w14:paraId="43604A0C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14:paraId="79F4900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大美内蒙古是祖国北疆亮丽风景线。下列与内蒙古自治区特色有关的变化中，属于化学变化的是</w:t>
      </w:r>
    </w:p>
    <w:p w14:paraId="6296AD05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兴安盟的水稻加工成大米</w:t>
      </w:r>
      <w:r>
        <w:tab/>
      </w:r>
      <w:r>
        <w:t xml:space="preserve">B. </w:t>
      </w:r>
      <w:r>
        <w:rPr>
          <w:rFonts w:ascii="宋体" w:hAnsi="宋体"/>
        </w:rPr>
        <w:t>乌海的葡萄酿制成酒</w:t>
      </w:r>
    </w:p>
    <w:p w14:paraId="721012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乌兰察布四子王旗的风力发电</w:t>
      </w:r>
      <w:r>
        <w:tab/>
      </w:r>
      <w:r>
        <w:t xml:space="preserve">D. </w:t>
      </w:r>
      <w:r>
        <w:rPr>
          <w:rFonts w:ascii="宋体" w:hAnsi="宋体"/>
        </w:rPr>
        <w:t>赤峰红山文化中的玉龙雕琢</w:t>
      </w:r>
    </w:p>
    <w:p w14:paraId="07E98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正确的操作是实验成功的保证。下列实验操作正确的是</w:t>
      </w:r>
    </w:p>
    <w:p w14:paraId="007142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1620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量取液体体积</w:t>
      </w:r>
      <w:r>
        <w:rPr>
          <w:color w:val="000000"/>
        </w:rPr>
        <w:drawing>
          <wp:inline distT="0" distB="0" distL="114300" distR="114300">
            <wp:extent cx="75247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2D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铁丝在氧气中燃烧</w:t>
      </w:r>
      <w:r>
        <w:rPr>
          <w:color w:val="000000"/>
        </w:rPr>
        <w:drawing>
          <wp:inline distT="0" distB="0" distL="114300" distR="114300">
            <wp:extent cx="8667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闻气体气味</w:t>
      </w:r>
      <w:r>
        <w:rPr>
          <w:color w:val="000000"/>
        </w:rPr>
        <w:drawing>
          <wp:inline distT="0" distB="0" distL="114300" distR="114300">
            <wp:extent cx="866775" cy="1000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C3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生活中做好垃圾分类，可以为绿色发展做贡献。下列可回收的垃圾中，其主要成分为有机合成材料的是</w:t>
      </w:r>
    </w:p>
    <w:p w14:paraId="5258DB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旧纸壳箱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玻璃瓶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铝制易拉罐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塑料瓶</w:t>
      </w:r>
    </w:p>
    <w:p w14:paraId="71889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为防控疫情，通常在公共场所使用84消毒液主要成分是NaClO进行消毒。NaClO中氯元素的化合价是</w:t>
      </w:r>
    </w:p>
    <w:p w14:paraId="782245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7pt;width:14.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85pt;width:15.05pt;" o:ole="t" filled="f" o:preferrelative="t" stroked="f" coordsize="21600,21600">
            <v:path/>
            <v:fill on="f" focussize="0,0"/>
            <v:stroke on="f" joinstyle="miter"/>
            <v:imagedata r:id="rId18" o:title="eqId497f79b82f7428fd4ad48fb472b2ef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16.2pt;" o:ole="t" filled="f" o:preferrelative="t" stroked="f" coordsize="21600,21600">
            <v:path/>
            <v:fill on="f" focussize="0,0"/>
            <v:stroke on="f" joinstyle="miter"/>
            <v:imagedata r:id="rId20" o:title="eqIdd5ceec0d3f3d8d2978fe4729c70fd9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</w:p>
    <w:p w14:paraId="3A17B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中国是世界稀土资源最丰富的国家。稀土是极其重要的战略资源，铈（</w:t>
      </w:r>
      <w:r>
        <w:rPr>
          <w:rFonts w:eastAsia="Times New Roman" w:cs="Times New Roman"/>
          <w:color w:val="000000"/>
        </w:rPr>
        <w:t>Ce</w:t>
      </w:r>
      <w:r>
        <w:rPr>
          <w:rFonts w:ascii="宋体" w:hAnsi="宋体"/>
          <w:color w:val="000000"/>
        </w:rPr>
        <w:t>）是一种常见的稀土元素。下图是元素周期表中铈元素的相关信息，下列说法不正确的是</w:t>
      </w:r>
    </w:p>
    <w:p w14:paraId="61B47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942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41B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铈属于非金属元素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铈的原子序数为</w:t>
      </w:r>
      <w:r>
        <w:rPr>
          <w:rFonts w:eastAsia="Times New Roman" w:cs="Times New Roman"/>
          <w:color w:val="000000"/>
        </w:rPr>
        <w:t>58</w:t>
      </w:r>
    </w:p>
    <w:p w14:paraId="5B9291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铈原子的核电荷数为</w:t>
      </w:r>
      <w:r>
        <w:rPr>
          <w:rFonts w:eastAsia="Times New Roman" w:cs="Times New Roman"/>
          <w:color w:val="000000"/>
        </w:rPr>
        <w:t>58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铈的相对原子质量是</w:t>
      </w:r>
      <w:r>
        <w:rPr>
          <w:rFonts w:eastAsia="Times New Roman" w:cs="Times New Roman"/>
          <w:color w:val="000000"/>
        </w:rPr>
        <w:t>140.1</w:t>
      </w:r>
    </w:p>
    <w:p w14:paraId="47F44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下列关于物质用途的描述不正确的是</w:t>
      </w:r>
    </w:p>
    <w:p w14:paraId="5A6648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08" name="图片 10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8" name="图片 100408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干冰常用作制冷剂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用碳素墨水书写档案</w:t>
      </w:r>
    </w:p>
    <w:p w14:paraId="548970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氧气可用作燃料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用熟石灰改良酸性土壤</w:t>
      </w:r>
    </w:p>
    <w:p w14:paraId="3DB1D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水与人们的生活息息相关。下列有关水的说法不正确的是</w:t>
      </w:r>
    </w:p>
    <w:p w14:paraId="1BE7A1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过滤可除去水中所有杂质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经处理后的工业用水可以循环使用</w:t>
      </w:r>
    </w:p>
    <w:p w14:paraId="28390F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蒸馏可降低水的硬度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农林和园林浇灌改大水漫灌为喷灌、滴灌</w:t>
      </w:r>
    </w:p>
    <w:p w14:paraId="47A3E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生活中处处有化学，化学与人体健康密切相关。下列说法不正确的是</w:t>
      </w:r>
    </w:p>
    <w:p w14:paraId="1F835E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用小苏打作发酵粉焙制糕点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用甲醛溶液浸泡海产品保鲜</w:t>
      </w:r>
    </w:p>
    <w:p w14:paraId="3B1D95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老年人缺钙易得骨质疏松症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用铁锅炒菜可以补充铁元素，预防贫血</w:t>
      </w:r>
    </w:p>
    <w:p w14:paraId="4AC9C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溶液的知识广泛应用于生产生活。下列说法正确的是</w:t>
      </w:r>
    </w:p>
    <w:p w14:paraId="6F059A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植物油加入水中可得到溶液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氯化钠溶于水温度明显上升</w:t>
      </w:r>
    </w:p>
    <w:p w14:paraId="1DBB79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洗涤剂去油污的原理是溶解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溶液是均一的、稳定的混合物</w:t>
      </w:r>
    </w:p>
    <w:p w14:paraId="732A9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下列各图中“</w:t>
      </w:r>
      <w:r>
        <w:rPr>
          <w:color w:val="000000"/>
        </w:rPr>
        <w:drawing>
          <wp:inline distT="0" distB="0" distL="114300" distR="114300">
            <wp:extent cx="190500" cy="276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”和“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28600" cy="276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”分别表示不同元素的原子，则其中表示单质的是</w:t>
      </w:r>
    </w:p>
    <w:p w14:paraId="40F2D7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04925" cy="971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23975" cy="1009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38C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85875" cy="981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10382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A0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如图，“纸火锅”是用纸做容器盛放汤料的火锅，点燃火锅时纸不会燃烧。对此现象的解释合理的是</w:t>
      </w:r>
    </w:p>
    <w:p w14:paraId="1886D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2162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37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纸不是可燃物，所以不会燃烧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纸被水浸湿，导致纸的着火点降低</w:t>
      </w:r>
    </w:p>
    <w:p w14:paraId="23CBD8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因没有充足的空气，所以纸不会燃烧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水蒸发时吸收热量，温度达不到纸的着火点</w:t>
      </w:r>
    </w:p>
    <w:p w14:paraId="1A169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化学中常常出现“</w:t>
      </w:r>
      <w:r>
        <w:rPr>
          <w:rFonts w:eastAsia="Times New Roman" w:cs="Times New Roman"/>
          <w:color w:val="000000"/>
        </w:rPr>
        <w:t>1+1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”的有趣现象，但也有例外。下列说法中符合“</w:t>
      </w:r>
      <w:r>
        <w:rPr>
          <w:rFonts w:eastAsia="Times New Roman" w:cs="Times New Roman"/>
          <w:color w:val="000000"/>
        </w:rPr>
        <w:t>1+1=2</w:t>
      </w:r>
      <w:r>
        <w:rPr>
          <w:rFonts w:ascii="宋体" w:hAnsi="宋体"/>
          <w:color w:val="000000"/>
        </w:rPr>
        <w:t>”事实的是</w:t>
      </w:r>
    </w:p>
    <w:p w14:paraId="5F15C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10L</w:t>
      </w:r>
      <w:r>
        <w:rPr>
          <w:rFonts w:ascii="宋体" w:hAnsi="宋体"/>
          <w:color w:val="000000"/>
        </w:rPr>
        <w:t>酒精与</w:t>
      </w:r>
      <w:r>
        <w:rPr>
          <w:rFonts w:eastAsia="Times New Roman" w:cs="Times New Roman"/>
          <w:color w:val="000000"/>
        </w:rPr>
        <w:t>10L</w:t>
      </w:r>
      <w:r>
        <w:rPr>
          <w:rFonts w:ascii="宋体" w:hAnsi="宋体"/>
          <w:color w:val="000000"/>
        </w:rPr>
        <w:t>水混合后的体积等于</w:t>
      </w:r>
      <w:r>
        <w:rPr>
          <w:rFonts w:eastAsia="Times New Roman" w:cs="Times New Roman"/>
          <w:color w:val="000000"/>
        </w:rPr>
        <w:t>20L</w:t>
      </w:r>
    </w:p>
    <w:p w14:paraId="21E4F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硫粉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416" name="图片 10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6" name="图片 10041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氧气中完全燃烧后生成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二氧化硫</w:t>
      </w:r>
    </w:p>
    <w:p w14:paraId="39C63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锌片与</w:t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稀硫酸充分反应后所得的溶液质量为</w:t>
      </w:r>
      <w:r>
        <w:rPr>
          <w:rFonts w:eastAsia="Times New Roman" w:cs="Times New Roman"/>
          <w:color w:val="000000"/>
        </w:rPr>
        <w:t>20g</w:t>
      </w:r>
    </w:p>
    <w:p w14:paraId="2F8CD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℃时，向</w:t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硝酸钾饱和溶液中加入</w:t>
      </w:r>
      <w:r>
        <w:rPr>
          <w:rFonts w:eastAsia="Times New Roman" w:cs="Times New Roman"/>
          <w:color w:val="000000"/>
        </w:rPr>
        <w:t>10g</w:t>
      </w:r>
      <w:r>
        <w:rPr>
          <w:rFonts w:ascii="宋体" w:hAnsi="宋体"/>
          <w:color w:val="000000"/>
        </w:rPr>
        <w:t>硝酸钾固体，能得到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硝酸钾溶液</w:t>
      </w:r>
    </w:p>
    <w:p w14:paraId="11C2E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下列各组物质能验证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三种金属活动性强弱的是</w:t>
      </w:r>
    </w:p>
    <w:p w14:paraId="519113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、稀盐酸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</w:t>
      </w:r>
    </w:p>
    <w:p w14:paraId="29C82C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Ag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Ag</w:t>
      </w:r>
    </w:p>
    <w:p w14:paraId="343E6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下表物质中含有少量杂质，其中除杂方法正确的是</w:t>
      </w:r>
    </w:p>
    <w:tbl>
      <w:tblPr>
        <w:tblStyle w:val="5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6"/>
        <w:gridCol w:w="1415"/>
        <w:gridCol w:w="1062"/>
        <w:gridCol w:w="3092"/>
      </w:tblGrid>
      <w:tr w14:paraId="20AC7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B920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077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1B50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杂质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157F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除去杂质的方法</w:t>
            </w:r>
          </w:p>
        </w:tc>
      </w:tr>
      <w:tr w14:paraId="3E84C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3802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F970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D0C8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水蒸气</w:t>
            </w:r>
          </w:p>
        </w:tc>
        <w:tc>
          <w:tcPr>
            <w:tcW w:w="3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2611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通过盛有足量浓硫酸的洗气瓶</w:t>
            </w:r>
          </w:p>
        </w:tc>
      </w:tr>
      <w:tr w14:paraId="44DF8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A124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DEF9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Fe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2B39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Fe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121B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加入足量稀盐酸，然后过滤</w:t>
            </w:r>
          </w:p>
        </w:tc>
      </w:tr>
      <w:tr w14:paraId="2A4EF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1A33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559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盐酸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E36E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硫酸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273B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加入过量</w:t>
            </w: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溶液，然后过滤</w:t>
            </w:r>
          </w:p>
        </w:tc>
      </w:tr>
      <w:tr w14:paraId="66A53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2104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63B6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CuCl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C3C1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ZnCl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4481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加入过量锌粉，然后过滤</w:t>
            </w:r>
          </w:p>
        </w:tc>
      </w:tr>
    </w:tbl>
    <w:p w14:paraId="05C285EF">
      <w:pPr>
        <w:spacing w:line="360" w:lineRule="auto"/>
        <w:jc w:val="left"/>
        <w:textAlignment w:val="center"/>
        <w:rPr>
          <w:color w:val="000000"/>
        </w:rPr>
      </w:pPr>
    </w:p>
    <w:p w14:paraId="647A7F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37858E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图甲是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两种固体的溶解度曲线。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时，将等质量的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两种固体，分别加入到盛有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水的烧杯中，充分搅拌后，现象如图乙；升温到</w:t>
      </w:r>
      <w:r>
        <w:rPr>
          <w:rFonts w:eastAsia="Times New Roman" w:cs="Times New Roman"/>
          <w:color w:val="000000"/>
        </w:rPr>
        <w:t>40℃</w:t>
      </w:r>
      <w:r>
        <w:rPr>
          <w:rFonts w:ascii="宋体" w:hAnsi="宋体"/>
          <w:color w:val="000000"/>
        </w:rPr>
        <w:t>时，现象如图丙。下列说法正确的是</w:t>
      </w:r>
    </w:p>
    <w:p w14:paraId="53B58A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7430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804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中加入的固体为</w:t>
      </w:r>
      <w:r>
        <w:rPr>
          <w:rFonts w:eastAsia="Times New Roman" w:cs="Times New Roman"/>
          <w:color w:val="000000"/>
        </w:rPr>
        <w:t>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时，烧杯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中为饱和溶液，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中为不饱和溶液</w:t>
      </w:r>
    </w:p>
    <w:p w14:paraId="3BDA7C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40℃</w:t>
      </w:r>
      <w:r>
        <w:rPr>
          <w:rFonts w:ascii="宋体" w:hAnsi="宋体"/>
          <w:color w:val="000000"/>
        </w:rPr>
        <w:t>时，烧杯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中均为不饱和溶液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40℃</w:t>
      </w:r>
      <w:r>
        <w:rPr>
          <w:rFonts w:ascii="宋体" w:hAnsi="宋体"/>
          <w:color w:val="000000"/>
        </w:rPr>
        <w:t>时，烧杯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中溶液的溶质质量分数不相等</w:t>
      </w:r>
    </w:p>
    <w:p w14:paraId="45150D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二、填空与简答题：本题共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分。</w:t>
      </w:r>
    </w:p>
    <w:p w14:paraId="73C52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化学符号是独特的化学语言，其含义丰富。请回答以下问题：</w:t>
      </w:r>
    </w:p>
    <w:p w14:paraId="41690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用化学用语填空：</w:t>
      </w:r>
    </w:p>
    <w:p w14:paraId="1C20F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①两个水分子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；</w:t>
      </w:r>
    </w:p>
    <w:p w14:paraId="4FB56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②硫原子的结构示意图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75AC7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写出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中“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”的意义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。</w:t>
      </w:r>
    </w:p>
    <w:p w14:paraId="7E784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第十四届全国运动会于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日在陕西西安盛大开幕。</w:t>
      </w:r>
    </w:p>
    <w:p w14:paraId="0EFAC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6668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26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“石榴花”形的西安奥体中心主会场，建造时使用了大量的钢铁。钢的硬度比纯铁的硬度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（填“大”或“小”）。</w:t>
      </w:r>
    </w:p>
    <w:p w14:paraId="6B6E6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热情好客的西安人民为运动员提供了丰富的陕西美食，肉夹馍是美食之一。“馍”在陕西是指烤制的饼状面食，它所提供的有机营养素主要是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。</w:t>
      </w:r>
    </w:p>
    <w:p w14:paraId="2D2E0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全运村的绿植养护需要用到营养液，下列营养液的成分中属于磷肥的是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（填序号）。</w:t>
      </w:r>
    </w:p>
    <w:p w14:paraId="7A93E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 xml:space="preserve">3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Ca(H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 xml:space="preserve">2 </w:t>
      </w:r>
      <w:r>
        <w:rPr>
          <w:rFonts w:eastAsia="Times New Roman" w:cs="Times New Roman"/>
          <w:color w:val="000000"/>
        </w:rPr>
        <w:t>③(NH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52119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如图所示，化学模拟空间站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天宫号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的舱室分别代表初中化学常见的物质。图中</w:t>
      </w:r>
      <w:r>
        <w:rPr>
          <w:rFonts w:eastAsia="Times New Roman" w:cs="Times New Roman"/>
          <w:color w:val="000000"/>
        </w:rPr>
        <w:t>“→”</w:t>
      </w:r>
      <w:r>
        <w:rPr>
          <w:rFonts w:ascii="宋体" w:hAnsi="宋体"/>
          <w:color w:val="000000"/>
        </w:rPr>
        <w:t>表示转化关系，</w:t>
      </w:r>
      <w:r>
        <w:rPr>
          <w:rFonts w:eastAsia="Times New Roman" w:cs="Times New Roman"/>
          <w:color w:val="000000"/>
        </w:rPr>
        <w:t>“-”</w:t>
      </w:r>
      <w:r>
        <w:rPr>
          <w:rFonts w:ascii="宋体" w:hAnsi="宋体"/>
          <w:color w:val="000000"/>
        </w:rPr>
        <w:t>表示相互能反应，所涉及反应均为初中常见的化学反应。已知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是可以供给呼吸的气体，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是最常见的溶剂，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是与血红蛋白结合可使人中毒的气体，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的俗名叫烧碱，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是相同物质类别的化合物。</w:t>
      </w:r>
    </w:p>
    <w:p w14:paraId="3CA5C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21431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D5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的化学式为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。</w:t>
      </w:r>
    </w:p>
    <w:p w14:paraId="4FEE5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反应的基本类型是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反应（填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化合、分解、置换、复分解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643C4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D→C</w:t>
      </w:r>
      <w:r>
        <w:rPr>
          <w:rFonts w:ascii="宋体" w:hAnsi="宋体"/>
          <w:color w:val="000000"/>
        </w:rPr>
        <w:t>的化学反应方程式为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。</w:t>
      </w:r>
    </w:p>
    <w:p w14:paraId="371CB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空间站迎来了首批访问者，他们搭乘的载人舱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与连接舱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成功对接（如上图所示），则载人舱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代表的物质可能是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（填字母序号）。</w:t>
      </w:r>
    </w:p>
    <w:p w14:paraId="017E21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Cu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608BFF5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三、实验与探究题：本题共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分。</w:t>
      </w:r>
    </w:p>
    <w:p w14:paraId="24C9B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请根据下面有关实验图示，回答下列问题。</w:t>
      </w:r>
    </w:p>
    <w:p w14:paraId="1000C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847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94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为粗盐提纯的过程。</w:t>
      </w:r>
    </w:p>
    <w:p w14:paraId="7F9D1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操作中，用玻璃棒不断搅拌的目的是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；</w:t>
      </w:r>
    </w:p>
    <w:p w14:paraId="5DFE7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操作的名称是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；</w:t>
      </w:r>
    </w:p>
    <w:p w14:paraId="61E05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操作后，滤液仍然浑浊可能的原因是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（答出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条即可）。</w:t>
      </w:r>
    </w:p>
    <w:p w14:paraId="0BAE1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利用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装置探究铁生锈的条件，若实验过程中，</w:t>
      </w:r>
      <w:r>
        <w:rPr>
          <w:rFonts w:eastAsia="Times New Roman" w:cs="Times New Roman"/>
          <w:color w:val="000000"/>
        </w:rPr>
        <w:t>U</w:t>
      </w:r>
      <w:r>
        <w:rPr>
          <w:rFonts w:ascii="宋体" w:hAnsi="宋体"/>
          <w:color w:val="000000"/>
        </w:rPr>
        <w:t>形管底部浸在蒸馏水中的钢丝棉也产生了少量的锈迹，则改进该实验的方法是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22F0D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请根据下面化学实验装置，回答以下问题。</w:t>
      </w:r>
    </w:p>
    <w:p w14:paraId="30DF6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18383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83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写出仪器①的名称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399E6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实验室用高锰酸钾制取氧气，应选用装置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作为气体的发生装置，反应的化学方程式为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，该装置有一点不足之处是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。若用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装置收集氧气，则氧气应从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端通入集气瓶中；若用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装置收集氧气，当氧气收集满后，先将导气管移出水面，后熄灭酒精灯的原因是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36194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利用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装置可制取绿色植物光合作用必需的气体，制取该气体的化学方程式为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457CA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自加热食品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发热包的主要成分为生石灰、活性炭、铝粉、铁粉、碳酸钠和氯化钙，其使用说明（如图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所示）：</w:t>
      </w:r>
    </w:p>
    <w:p w14:paraId="12E7E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7049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20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某化学兴趣小组对发热包进行了如下探究。</w:t>
      </w:r>
    </w:p>
    <w:p w14:paraId="58283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探究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：发热包的发热原理</w:t>
      </w:r>
    </w:p>
    <w:p w14:paraId="1F351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将发热包中固体倒入烧杯中，加人适量的水，发生剧烈反应，水很快沸腾。反应结束后，烧杯底部有大量固体，继续加水搅拌，过滤、洗涤、干燥，得到固体混合物。</w:t>
      </w:r>
    </w:p>
    <w:p w14:paraId="7F67D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发热包中的某种物质与水反应放出大量的热，该物质的化学式是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72212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探究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：固体混合物的成分</w:t>
      </w:r>
    </w:p>
    <w:p w14:paraId="186D1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【查阅资料】单质铝既能与盐酸反应又能与氢氧化钠溶液反应，并产生氢气。</w:t>
      </w:r>
    </w:p>
    <w:p w14:paraId="28037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小组同学认为固体混合物的成分可能是：活性炭、铝粉、铁粉、碳酸钙和氢氧化钙。为进一步探究其成分，小组同学设计并进行如下实验：</w:t>
      </w:r>
    </w:p>
    <w:p w14:paraId="70F8B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取少量固体混合物于试管中，加水振荡，静置，滴入几滴酚酞溶液，溶液变为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色，证明该固体混合物中含有氢氧化钙。</w:t>
      </w:r>
    </w:p>
    <w:p w14:paraId="19515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另取少量固体混合物于锥形瓶中，逐渐加入稀盐酸至不再产生气泡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412" name="图片 1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2" name="图片 100412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止（如图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所示），反应停止后瓶底有黑色固体剩余，溶液呈浅绿色。</w:t>
      </w:r>
    </w:p>
    <w:p w14:paraId="239B6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①反应停止后，瓶底的黑色固体为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，判断依据是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01590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②若观察到烧杯中澄清石灰水变浑浊，证明该固体混合物中含有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，对应此现象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414" name="图片 10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4" name="图片 100414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化学反应方程式是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4C3B7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设计实验方案证明该固体混合物中含有铝粉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599CF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（包含实验步骤、产生现象和结论。可供选择的试剂：稀盐酸、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溶液）。</w:t>
      </w:r>
    </w:p>
    <w:p w14:paraId="4A1D6EE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四、计算与分析题：本题共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分。</w:t>
      </w:r>
    </w:p>
    <w:p w14:paraId="545F9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市售加碘盐是在食盐中加入一定量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410" name="图片 1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0" name="图片 100410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碘酸钾（</w:t>
      </w:r>
      <w:r>
        <w:rPr>
          <w:rFonts w:eastAsia="Times New Roman" w:cs="Times New Roman"/>
          <w:color w:val="000000"/>
        </w:rPr>
        <w:t>KIO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）。请回答下列问题：</w:t>
      </w:r>
    </w:p>
    <w:p w14:paraId="0B304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碘酸钾（</w:t>
      </w:r>
      <w:r>
        <w:rPr>
          <w:rFonts w:eastAsia="Times New Roman" w:cs="Times New Roman"/>
          <w:color w:val="000000"/>
        </w:rPr>
        <w:t>KIO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）是由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种元素组成的；</w:t>
      </w:r>
    </w:p>
    <w:p w14:paraId="3B2BD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碘酸钾（</w:t>
      </w:r>
      <w:r>
        <w:rPr>
          <w:rFonts w:eastAsia="Times New Roman" w:cs="Times New Roman"/>
          <w:color w:val="000000"/>
        </w:rPr>
        <w:t>KIO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）的相对分子质量为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35169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某学校利用假期开展化学综合实践活动，协助当地环保督察满查该地区河流污染状况，并取样做数据分析。其中一个小组经调查发现，某化工厂排放废液中的残余硫酸严重污染该地区河流，该小组取废液样品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的氢氧化钠溶液中和废液中的残余硫酸，测得实验数据如下表：</w:t>
      </w:r>
    </w:p>
    <w:tbl>
      <w:tblPr>
        <w:tblStyle w:val="5"/>
        <w:tblW w:w="5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0"/>
        <w:gridCol w:w="2341"/>
        <w:gridCol w:w="1914"/>
      </w:tblGrid>
      <w:tr w14:paraId="0263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C172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实验序号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FBD9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消耗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溶液的质量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CB61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反应后溶液的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</w:tr>
      <w:tr w14:paraId="17863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8DEE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8C11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30g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9565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 &lt;7</w:t>
            </w:r>
          </w:p>
        </w:tc>
      </w:tr>
      <w:tr w14:paraId="5DC2D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C4CD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B99A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8353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 =7</w:t>
            </w:r>
          </w:p>
        </w:tc>
      </w:tr>
      <w:tr w14:paraId="28D37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F134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453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50g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E8C7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 &gt;7</w:t>
            </w:r>
          </w:p>
        </w:tc>
      </w:tr>
    </w:tbl>
    <w:p w14:paraId="71039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请回答下列问题：</w:t>
      </w:r>
    </w:p>
    <w:p w14:paraId="51CC6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欲计算出该废液样品中所含硫酸的质量，你觉得应该选择实验序号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的数据。</w:t>
      </w:r>
    </w:p>
    <w:p w14:paraId="6F98FCC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请计算出该废液样品中残余硫酸的溶质质量分数。（要求：写出计算过程）</w:t>
      </w:r>
    </w:p>
    <w:p w14:paraId="29C18A6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4DEB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717E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F679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A06B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E209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C4D0B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35E7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932C7E"/>
    <w:rsid w:val="2FBA65F0"/>
    <w:rsid w:val="37AF674F"/>
    <w:rsid w:val="38274566"/>
    <w:rsid w:val="44F35640"/>
    <w:rsid w:val="5E4C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6.wmf"/><Relationship Id="rId37" Type="http://schemas.openxmlformats.org/officeDocument/2006/relationships/image" Target="media/image25.wmf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image" Target="media/image9.png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2FF2C-8C35-46E8-B7D1-E03703CB39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3155</Words>
  <Characters>3913</Characters>
  <Lines>30</Lines>
  <Paragraphs>8</Paragraphs>
  <TotalTime>4</TotalTime>
  <ScaleCrop>false</ScaleCrop>
  <LinksUpToDate>false</LinksUpToDate>
  <CharactersWithSpaces>4051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2022-10-11T16:30:00Z</dcterms:created>
  <dc:creator>学科网试题生产平台</dc:creator>
  <dc:description>3084847036243968</dc:description>
  <cp:lastModifiedBy>上帝掷骰子吗</cp:lastModifiedBy>
  <dcterms:modified xsi:type="dcterms:W3CDTF">2024-07-20T09:04:40Z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07781CFA61AF4F76A06C776C855BAC9F</vt:lpwstr>
  </property>
</Properties>
</file>