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FDE743">
      <w:pPr>
        <w:spacing w:line="285"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10477500</wp:posOffset>
            </wp:positionH>
            <wp:positionV relativeFrom="topMargin">
              <wp:posOffset>12192000</wp:posOffset>
            </wp:positionV>
            <wp:extent cx="469900" cy="469900"/>
            <wp:effectExtent l="0" t="0" r="6350" b="6350"/>
            <wp:wrapNone/>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0" cstate="print"/>
                    <a:stretch>
                      <a:fillRect/>
                    </a:stretch>
                  </pic:blipFill>
                  <pic:spPr>
                    <a:xfrm>
                      <a:off x="0" y="0"/>
                      <a:ext cx="469900" cy="469900"/>
                    </a:xfrm>
                    <a:prstGeom prst="rect">
                      <a:avLst/>
                    </a:prstGeom>
                  </pic:spPr>
                </pic:pic>
              </a:graphicData>
            </a:graphic>
          </wp:anchor>
        </w:drawing>
      </w:r>
      <w:r>
        <w:rPr>
          <w:rFonts w:ascii="宋体" w:hAnsi="宋体"/>
          <w:b/>
          <w:sz w:val="32"/>
        </w:rPr>
        <w:t>历史</w:t>
      </w:r>
    </w:p>
    <w:p w14:paraId="601C04F6">
      <w:pPr>
        <w:spacing w:line="285" w:lineRule="auto"/>
        <w:jc w:val="left"/>
        <w:textAlignment w:val="center"/>
        <w:rPr>
          <w:rFonts w:ascii="宋体" w:hAnsi="宋体"/>
          <w:b/>
          <w:sz w:val="24"/>
        </w:rPr>
      </w:pPr>
      <w:r>
        <w:rPr>
          <w:rFonts w:ascii="宋体" w:hAnsi="宋体"/>
          <w:b/>
          <w:sz w:val="24"/>
        </w:rPr>
        <w:t>一、选择题（下列各小题的各选答策，只有一项符合题目要求，每小题选出答案后，请用</w:t>
      </w:r>
      <w:r>
        <w:rPr>
          <w:rFonts w:eastAsia="Times New Roman" w:cs="Times New Roman"/>
          <w:b/>
          <w:sz w:val="24"/>
        </w:rPr>
        <w:t>2B</w:t>
      </w:r>
      <w:r>
        <w:rPr>
          <w:rFonts w:ascii="宋体" w:hAnsi="宋体"/>
          <w:b/>
          <w:sz w:val="24"/>
        </w:rPr>
        <w:t>铅笔把“答题卡”上“历史部分”对应题目的答案标号涂黑。本大题共</w:t>
      </w:r>
      <w:r>
        <w:rPr>
          <w:rFonts w:eastAsia="Times New Roman" w:cs="Times New Roman"/>
          <w:b/>
          <w:sz w:val="24"/>
        </w:rPr>
        <w:t>14</w:t>
      </w:r>
      <w:r>
        <w:rPr>
          <w:rFonts w:ascii="宋体" w:hAnsi="宋体"/>
          <w:b/>
          <w:sz w:val="24"/>
        </w:rPr>
        <w:t>小题，每小题</w:t>
      </w:r>
      <w:r>
        <w:rPr>
          <w:rFonts w:eastAsia="Times New Roman" w:cs="Times New Roman"/>
          <w:b/>
          <w:sz w:val="24"/>
        </w:rPr>
        <w:t>2</w:t>
      </w:r>
      <w:r>
        <w:rPr>
          <w:rFonts w:ascii="宋体" w:hAnsi="宋体"/>
          <w:b/>
          <w:sz w:val="24"/>
        </w:rPr>
        <w:t>分，共</w:t>
      </w:r>
      <w:r>
        <w:rPr>
          <w:rFonts w:eastAsia="Times New Roman" w:cs="Times New Roman"/>
          <w:b/>
          <w:sz w:val="24"/>
        </w:rPr>
        <w:t>28</w:t>
      </w:r>
      <w:r>
        <w:rPr>
          <w:rFonts w:ascii="宋体" w:hAnsi="宋体"/>
          <w:b/>
          <w:sz w:val="24"/>
        </w:rPr>
        <w:t>分）</w:t>
      </w:r>
    </w:p>
    <w:p w14:paraId="53DD6A51">
      <w:pPr>
        <w:spacing w:line="360" w:lineRule="auto"/>
        <w:jc w:val="left"/>
        <w:textAlignment w:val="center"/>
        <w:rPr>
          <w:rFonts w:ascii="宋体" w:hAnsi="宋体"/>
        </w:rPr>
      </w:pPr>
      <w:r>
        <w:t xml:space="preserve">1. </w:t>
      </w:r>
      <w:r>
        <w:rPr>
          <w:rFonts w:ascii="宋体" w:hAnsi="宋体"/>
        </w:rPr>
        <w:t>下图为秦朝的政治建示意图。据此可知，秦朝中央政府为加强对地方统治采取的措施是（</w:t>
      </w:r>
      <w:r>
        <w:rPr>
          <w:rFonts w:eastAsia="Times New Roman" w:cs="Times New Roman"/>
        </w:rPr>
        <w:t xml:space="preserve">    </w:t>
      </w:r>
      <w:r>
        <w:rPr>
          <w:rFonts w:ascii="宋体" w:hAnsi="宋体"/>
        </w:rPr>
        <w:t>）</w:t>
      </w:r>
    </w:p>
    <w:p w14:paraId="3CA840CC">
      <w:pPr>
        <w:spacing w:line="360" w:lineRule="auto"/>
        <w:jc w:val="left"/>
        <w:textAlignment w:val="center"/>
      </w:pPr>
      <w:r>
        <w:rPr>
          <w:rFonts w:hint="eastAsia"/>
        </w:rPr>
        <w:drawing>
          <wp:inline distT="0" distB="0" distL="114300" distR="114300">
            <wp:extent cx="2343150" cy="15430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2343150" cy="1543050"/>
                    </a:xfrm>
                    <a:prstGeom prst="rect">
                      <a:avLst/>
                    </a:prstGeom>
                  </pic:spPr>
                </pic:pic>
              </a:graphicData>
            </a:graphic>
          </wp:inline>
        </w:drawing>
      </w:r>
    </w:p>
    <w:p w14:paraId="0F1CB49A">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推行分封制</w:t>
      </w:r>
      <w:r>
        <w:rPr>
          <w:rFonts w:hint="eastAsia"/>
        </w:rPr>
        <w:tab/>
      </w:r>
      <w:r>
        <w:rPr>
          <w:rFonts w:hint="eastAsia"/>
        </w:rPr>
        <w:t xml:space="preserve">B. </w:t>
      </w:r>
      <w:r>
        <w:rPr>
          <w:rFonts w:ascii="宋体" w:hAnsi="宋体"/>
        </w:rPr>
        <w:t>实行郡县制</w:t>
      </w:r>
      <w:r>
        <w:rPr>
          <w:rFonts w:hint="eastAsia"/>
        </w:rPr>
        <w:tab/>
      </w:r>
      <w:r>
        <w:rPr>
          <w:rFonts w:hint="eastAsia"/>
        </w:rPr>
        <w:t xml:space="preserve">C. </w:t>
      </w:r>
      <w:r>
        <w:rPr>
          <w:rFonts w:ascii="宋体" w:hAnsi="宋体"/>
        </w:rPr>
        <w:t>实施“推恩令”</w:t>
      </w:r>
      <w:r>
        <w:rPr>
          <w:rFonts w:hint="eastAsia"/>
        </w:rPr>
        <w:tab/>
      </w:r>
      <w:r>
        <w:rPr>
          <w:rFonts w:hint="eastAsia"/>
        </w:rPr>
        <w:t xml:space="preserve">D. </w:t>
      </w:r>
      <w:r>
        <w:rPr>
          <w:rFonts w:ascii="宋体" w:hAnsi="宋体"/>
        </w:rPr>
        <w:t>采取“独尊儒术”</w:t>
      </w:r>
    </w:p>
    <w:p w14:paraId="6AE24AD8">
      <w:pPr>
        <w:spacing w:line="360" w:lineRule="auto"/>
        <w:jc w:val="left"/>
        <w:textAlignment w:val="center"/>
        <w:rPr>
          <w:rFonts w:ascii="宋体" w:hAnsi="宋体"/>
          <w:color w:val="000000"/>
        </w:rPr>
      </w:pPr>
      <w:r>
        <w:rPr>
          <w:color w:val="000000"/>
        </w:rPr>
        <w:t xml:space="preserve">2. </w:t>
      </w:r>
      <w:r>
        <w:rPr>
          <w:rFonts w:ascii="宋体" w:hAnsi="宋体"/>
          <w:color w:val="000000"/>
        </w:rPr>
        <w:t>东汉班固在《汉书·司马迁传》中称赞“其文直，其事核，不虚美，不隐恶，故谓之实录”。他所称赞</w:t>
      </w:r>
      <w:r>
        <w:rPr>
          <w:rFonts w:ascii="宋体" w:hAnsi="宋体"/>
          <w:color w:val="000000"/>
        </w:rPr>
        <w:drawing>
          <wp:inline distT="0" distB="0" distL="114300" distR="114300">
            <wp:extent cx="133350" cy="177800"/>
            <wp:effectExtent l="0" t="0" r="0" b="13335"/>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历史著作是（</w:t>
      </w:r>
      <w:r>
        <w:rPr>
          <w:rFonts w:eastAsia="Times New Roman" w:cs="Times New Roman"/>
          <w:color w:val="000000"/>
        </w:rPr>
        <w:t xml:space="preserve">    </w:t>
      </w:r>
      <w:r>
        <w:rPr>
          <w:rFonts w:ascii="宋体" w:hAnsi="宋体"/>
          <w:color w:val="000000"/>
        </w:rPr>
        <w:t>）</w:t>
      </w:r>
    </w:p>
    <w:p w14:paraId="11957226">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《论语》</w:t>
      </w:r>
      <w:r>
        <w:rPr>
          <w:rFonts w:ascii="宋体" w:hAnsi="宋体"/>
          <w:color w:val="000000"/>
        </w:rPr>
        <w:tab/>
      </w:r>
      <w:r>
        <w:rPr>
          <w:rFonts w:ascii="宋体" w:hAnsi="宋体"/>
          <w:color w:val="000000"/>
        </w:rPr>
        <w:t>B. 《资治通鉴》</w:t>
      </w:r>
      <w:r>
        <w:rPr>
          <w:rFonts w:ascii="宋体" w:hAnsi="宋体"/>
          <w:color w:val="000000"/>
        </w:rPr>
        <w:tab/>
      </w:r>
      <w:r>
        <w:rPr>
          <w:rFonts w:ascii="宋体" w:hAnsi="宋体"/>
          <w:color w:val="000000"/>
        </w:rPr>
        <w:t>C. 《史记》</w:t>
      </w:r>
      <w:r>
        <w:rPr>
          <w:rFonts w:ascii="宋体" w:hAnsi="宋体"/>
          <w:color w:val="000000"/>
        </w:rPr>
        <w:tab/>
      </w:r>
      <w:r>
        <w:rPr>
          <w:rFonts w:ascii="宋体" w:hAnsi="宋体"/>
          <w:color w:val="000000"/>
        </w:rPr>
        <w:t>D. 《伤寒杂病论》</w:t>
      </w:r>
    </w:p>
    <w:p w14:paraId="761560E4">
      <w:pPr>
        <w:spacing w:line="360" w:lineRule="auto"/>
        <w:jc w:val="left"/>
        <w:textAlignment w:val="center"/>
        <w:rPr>
          <w:rFonts w:ascii="宋体" w:hAnsi="宋体"/>
          <w:color w:val="000000"/>
        </w:rPr>
      </w:pPr>
      <w:r>
        <w:rPr>
          <w:color w:val="000000"/>
        </w:rPr>
        <w:t xml:space="preserve">3. </w:t>
      </w:r>
      <w:r>
        <w:rPr>
          <w:rFonts w:eastAsia="Times New Roman" w:cs="Times New Roman"/>
          <w:color w:val="000000"/>
        </w:rPr>
        <w:t>1872</w:t>
      </w:r>
      <w:r>
        <w:rPr>
          <w:rFonts w:ascii="宋体" w:hAnsi="宋体"/>
          <w:color w:val="000000"/>
        </w:rPr>
        <w:t>年，李鸿章创办的轮船招商局，使外轮损失一千三百多万两，美国旗昌行因不堪赔累，被招商局归并。这说明了洋务运动（</w:t>
      </w:r>
      <w:r>
        <w:rPr>
          <w:rFonts w:eastAsia="Times New Roman" w:cs="Times New Roman"/>
          <w:color w:val="000000"/>
        </w:rPr>
        <w:t xml:space="preserve">    </w:t>
      </w:r>
      <w:r>
        <w:rPr>
          <w:rFonts w:ascii="宋体" w:hAnsi="宋体"/>
          <w:color w:val="000000"/>
        </w:rPr>
        <w:t>）</w:t>
      </w:r>
    </w:p>
    <w:p w14:paraId="742EB5AB">
      <w:pPr>
        <w:tabs>
          <w:tab w:val="left" w:pos="4873"/>
        </w:tabs>
        <w:spacing w:line="360" w:lineRule="auto"/>
        <w:jc w:val="left"/>
        <w:textAlignment w:val="center"/>
        <w:rPr>
          <w:rFonts w:ascii="宋体" w:hAnsi="宋体"/>
          <w:color w:val="000000"/>
        </w:rPr>
      </w:pPr>
      <w:r>
        <w:rPr>
          <w:rFonts w:ascii="宋体" w:hAnsi="宋体"/>
          <w:color w:val="000000"/>
        </w:rPr>
        <w:t>A. 兴起于甲午战争以后</w:t>
      </w:r>
      <w:r>
        <w:rPr>
          <w:rFonts w:ascii="宋体" w:hAnsi="宋体"/>
          <w:color w:val="000000"/>
        </w:rPr>
        <w:tab/>
      </w:r>
      <w:r>
        <w:rPr>
          <w:rFonts w:ascii="宋体" w:hAnsi="宋体"/>
          <w:color w:val="000000"/>
        </w:rPr>
        <w:t>B. 目的是推动发展中国民族资本主义</w:t>
      </w:r>
    </w:p>
    <w:p w14:paraId="7E0F365C">
      <w:pPr>
        <w:tabs>
          <w:tab w:val="left" w:pos="4873"/>
        </w:tabs>
        <w:spacing w:line="360" w:lineRule="auto"/>
        <w:jc w:val="left"/>
        <w:textAlignment w:val="center"/>
        <w:rPr>
          <w:rFonts w:ascii="宋体" w:hAnsi="宋体"/>
          <w:color w:val="000000"/>
        </w:rPr>
      </w:pPr>
      <w:r>
        <w:rPr>
          <w:rFonts w:ascii="宋体" w:hAnsi="宋体"/>
          <w:color w:val="000000"/>
        </w:rPr>
        <w:t>C. 实现了富国强兵目的</w:t>
      </w:r>
      <w:r>
        <w:rPr>
          <w:rFonts w:ascii="宋体" w:hAnsi="宋体"/>
          <w:color w:val="000000"/>
        </w:rPr>
        <w:tab/>
      </w:r>
      <w:r>
        <w:rPr>
          <w:rFonts w:ascii="宋体" w:hAnsi="宋体"/>
          <w:color w:val="000000"/>
        </w:rPr>
        <w:t>D. 一定程度抵制了外国经济势力扩张</w:t>
      </w:r>
    </w:p>
    <w:p w14:paraId="79596AC2">
      <w:pPr>
        <w:spacing w:line="360" w:lineRule="auto"/>
        <w:jc w:val="left"/>
        <w:textAlignment w:val="center"/>
        <w:rPr>
          <w:rFonts w:ascii="宋体" w:hAnsi="宋体"/>
          <w:color w:val="000000"/>
        </w:rPr>
      </w:pPr>
      <w:r>
        <w:rPr>
          <w:color w:val="000000"/>
        </w:rPr>
        <w:t xml:space="preserve">4. </w:t>
      </w:r>
      <w:r>
        <w:rPr>
          <w:rFonts w:ascii="宋体" w:hAnsi="宋体"/>
          <w:color w:val="000000"/>
        </w:rPr>
        <w:t>组图的四位历史人物在中国近代发起了一场思想解放运动。这场运动是（</w:t>
      </w:r>
      <w:r>
        <w:rPr>
          <w:rFonts w:eastAsia="Times New Roman" w:cs="Times New Roman"/>
          <w:color w:val="000000"/>
        </w:rPr>
        <w:t xml:space="preserve">    </w:t>
      </w:r>
      <w:r>
        <w:rPr>
          <w:rFonts w:ascii="宋体" w:hAnsi="宋体"/>
          <w:color w:val="000000"/>
        </w:rPr>
        <w:t>）</w:t>
      </w:r>
    </w:p>
    <w:p w14:paraId="49A666BC">
      <w:pPr>
        <w:spacing w:line="360" w:lineRule="auto"/>
        <w:jc w:val="left"/>
        <w:textAlignment w:val="center"/>
        <w:rPr>
          <w:color w:val="000000"/>
        </w:rPr>
      </w:pPr>
      <w:r>
        <w:rPr>
          <w:rFonts w:ascii="宋体" w:hAnsi="宋体"/>
          <w:color w:val="000000"/>
        </w:rPr>
        <w:drawing>
          <wp:inline distT="0" distB="0" distL="114300" distR="114300">
            <wp:extent cx="5238750" cy="1372870"/>
            <wp:effectExtent l="0" t="0" r="0" b="1778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5238750" cy="1373138"/>
                    </a:xfrm>
                    <a:prstGeom prst="rect">
                      <a:avLst/>
                    </a:prstGeom>
                  </pic:spPr>
                </pic:pic>
              </a:graphicData>
            </a:graphic>
          </wp:inline>
        </w:drawing>
      </w:r>
    </w:p>
    <w:p w14:paraId="42BBF78D">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维新变法</w:t>
      </w:r>
      <w:r>
        <w:rPr>
          <w:rFonts w:ascii="宋体" w:hAnsi="宋体"/>
          <w:color w:val="000000"/>
        </w:rPr>
        <w:tab/>
      </w:r>
      <w:r>
        <w:rPr>
          <w:rFonts w:ascii="宋体" w:hAnsi="宋体"/>
          <w:color w:val="000000"/>
        </w:rPr>
        <w:t>B. 辛亥革命</w:t>
      </w:r>
      <w:r>
        <w:rPr>
          <w:rFonts w:ascii="宋体" w:hAnsi="宋体"/>
          <w:color w:val="000000"/>
        </w:rPr>
        <w:tab/>
      </w:r>
      <w:r>
        <w:rPr>
          <w:rFonts w:ascii="宋体" w:hAnsi="宋体"/>
          <w:color w:val="000000"/>
        </w:rPr>
        <w:t>C. 新文化运动</w:t>
      </w:r>
      <w:r>
        <w:rPr>
          <w:rFonts w:ascii="宋体" w:hAnsi="宋体"/>
          <w:color w:val="000000"/>
        </w:rPr>
        <w:tab/>
      </w:r>
      <w:r>
        <w:rPr>
          <w:rFonts w:ascii="宋体" w:hAnsi="宋体"/>
          <w:color w:val="000000"/>
        </w:rPr>
        <w:t>D. 国民革命</w:t>
      </w:r>
    </w:p>
    <w:p w14:paraId="3A4C3599">
      <w:pPr>
        <w:spacing w:line="360" w:lineRule="auto"/>
        <w:jc w:val="left"/>
        <w:textAlignment w:val="center"/>
        <w:rPr>
          <w:rFonts w:ascii="宋体" w:hAnsi="宋体"/>
          <w:color w:val="000000"/>
        </w:rPr>
      </w:pPr>
      <w:r>
        <w:rPr>
          <w:color w:val="000000"/>
        </w:rPr>
        <w:t xml:space="preserve">5. </w:t>
      </w:r>
      <w:r>
        <w:rPr>
          <w:rFonts w:ascii="宋体" w:hAnsi="宋体"/>
          <w:color w:val="000000"/>
        </w:rPr>
        <w:t>贺州市某中学八年级历史兴趣学习小组开展一次以“传承红色基因，讲好长征故事”为主题的演讲活动。同学们选择的主题材料应是（</w:t>
      </w:r>
      <w:r>
        <w:rPr>
          <w:rFonts w:eastAsia="Times New Roman" w:cs="Times New Roman"/>
          <w:color w:val="000000"/>
        </w:rPr>
        <w:t xml:space="preserve">    </w:t>
      </w:r>
      <w:r>
        <w:rPr>
          <w:rFonts w:ascii="宋体" w:hAnsi="宋体"/>
          <w:color w:val="000000"/>
        </w:rPr>
        <w:t>）</w:t>
      </w:r>
    </w:p>
    <w:p w14:paraId="6D51A535">
      <w:pPr>
        <w:tabs>
          <w:tab w:val="left" w:pos="4873"/>
        </w:tabs>
        <w:spacing w:line="360" w:lineRule="auto"/>
        <w:jc w:val="left"/>
        <w:textAlignment w:val="center"/>
        <w:rPr>
          <w:rFonts w:ascii="宋体" w:hAnsi="宋体"/>
          <w:color w:val="000000"/>
        </w:rPr>
      </w:pPr>
      <w:r>
        <w:rPr>
          <w:rFonts w:ascii="宋体" w:hAnsi="宋体"/>
          <w:color w:val="000000"/>
        </w:rPr>
        <w:t>A. 北京学生爱国宣传活动</w:t>
      </w:r>
      <w:r>
        <w:rPr>
          <w:rFonts w:ascii="宋体" w:hAnsi="宋体"/>
          <w:color w:val="000000"/>
        </w:rPr>
        <w:tab/>
      </w:r>
      <w:r>
        <w:rPr>
          <w:rFonts w:ascii="宋体" w:hAnsi="宋体"/>
          <w:color w:val="000000"/>
        </w:rPr>
        <w:t>B. 北伐先锋第四军独立团</w:t>
      </w:r>
    </w:p>
    <w:p w14:paraId="0C40BC6E">
      <w:pPr>
        <w:tabs>
          <w:tab w:val="left" w:pos="4873"/>
        </w:tabs>
        <w:spacing w:line="360" w:lineRule="auto"/>
        <w:jc w:val="left"/>
        <w:textAlignment w:val="center"/>
        <w:rPr>
          <w:rFonts w:ascii="宋体" w:hAnsi="宋体"/>
          <w:color w:val="000000"/>
        </w:rPr>
      </w:pPr>
      <w:r>
        <w:rPr>
          <w:rFonts w:ascii="宋体" w:hAnsi="宋体"/>
          <w:color w:val="000000"/>
        </w:rPr>
        <w:t>C. 秋收起义与井冈山会师</w:t>
      </w:r>
      <w:r>
        <w:rPr>
          <w:rFonts w:ascii="宋体" w:hAnsi="宋体"/>
          <w:color w:val="000000"/>
        </w:rPr>
        <w:tab/>
      </w:r>
      <w:r>
        <w:rPr>
          <w:rFonts w:ascii="宋体" w:hAnsi="宋体"/>
          <w:color w:val="000000"/>
        </w:rPr>
        <w:t>D. 四渡赤水与过雪山草地</w:t>
      </w:r>
    </w:p>
    <w:p w14:paraId="0FBDB2C4">
      <w:pPr>
        <w:spacing w:line="360" w:lineRule="auto"/>
        <w:jc w:val="left"/>
        <w:textAlignment w:val="center"/>
        <w:rPr>
          <w:rFonts w:ascii="宋体" w:hAnsi="宋体"/>
          <w:color w:val="000000"/>
        </w:rPr>
      </w:pPr>
      <w:r>
        <w:rPr>
          <w:color w:val="000000"/>
        </w:rPr>
        <w:t xml:space="preserve">6. </w:t>
      </w:r>
      <w:r>
        <w:rPr>
          <w:rFonts w:eastAsia="Times New Roman" w:cs="Times New Roman"/>
          <w:color w:val="000000"/>
        </w:rPr>
        <w:t>1945</w:t>
      </w:r>
      <w:r>
        <w:rPr>
          <w:rFonts w:ascii="宋体" w:hAnsi="宋体"/>
          <w:color w:val="000000"/>
        </w:rPr>
        <w:t>年</w:t>
      </w:r>
      <w:r>
        <w:rPr>
          <w:rFonts w:eastAsia="Times New Roman" w:cs="Times New Roman"/>
          <w:color w:val="000000"/>
        </w:rPr>
        <w:t>9</w:t>
      </w:r>
      <w:r>
        <w:rPr>
          <w:rFonts w:ascii="宋体" w:hAnsi="宋体"/>
          <w:color w:val="000000"/>
        </w:rPr>
        <w:t>月</w:t>
      </w:r>
      <w:r>
        <w:rPr>
          <w:rFonts w:eastAsia="Times New Roman" w:cs="Times New Roman"/>
          <w:color w:val="000000"/>
        </w:rPr>
        <w:t>2</w:t>
      </w:r>
      <w:r>
        <w:rPr>
          <w:rFonts w:ascii="宋体" w:hAnsi="宋体"/>
          <w:color w:val="000000"/>
        </w:rPr>
        <w:t>日，日本政府正式签署投降书。中国抗日战争经历了</w:t>
      </w:r>
      <w:r>
        <w:rPr>
          <w:rFonts w:eastAsia="Times New Roman" w:cs="Times New Roman"/>
          <w:color w:val="000000"/>
        </w:rPr>
        <w:t>14</w:t>
      </w:r>
      <w:r>
        <w:rPr>
          <w:rFonts w:ascii="宋体" w:hAnsi="宋体"/>
          <w:color w:val="000000"/>
        </w:rPr>
        <w:t>年艰难曲折的斗争，特别是</w:t>
      </w:r>
      <w:r>
        <w:rPr>
          <w:rFonts w:eastAsia="Times New Roman" w:cs="Times New Roman"/>
          <w:color w:val="000000"/>
        </w:rPr>
        <w:t>8</w:t>
      </w:r>
      <w:r>
        <w:rPr>
          <w:rFonts w:ascii="宋体" w:hAnsi="宋体"/>
          <w:color w:val="000000"/>
        </w:rPr>
        <w:t>年全民族艰苦卓绝的浴血奋战，取得了最后胜利。这说明，中国抗日战争的胜利主要是由于（</w:t>
      </w:r>
      <w:r>
        <w:rPr>
          <w:rFonts w:eastAsia="Times New Roman" w:cs="Times New Roman"/>
          <w:color w:val="000000"/>
        </w:rPr>
        <w:t xml:space="preserve">    </w:t>
      </w:r>
      <w:r>
        <w:rPr>
          <w:rFonts w:ascii="宋体" w:hAnsi="宋体"/>
          <w:color w:val="000000"/>
        </w:rPr>
        <w:t>）</w:t>
      </w:r>
    </w:p>
    <w:p w14:paraId="422B2A80">
      <w:pPr>
        <w:tabs>
          <w:tab w:val="left" w:pos="4873"/>
        </w:tabs>
        <w:spacing w:line="360" w:lineRule="auto"/>
        <w:jc w:val="left"/>
        <w:textAlignment w:val="center"/>
        <w:rPr>
          <w:rFonts w:ascii="宋体" w:hAnsi="宋体"/>
          <w:color w:val="000000"/>
        </w:rPr>
      </w:pPr>
      <w:r>
        <w:rPr>
          <w:rFonts w:ascii="宋体" w:hAnsi="宋体"/>
          <w:color w:val="000000"/>
        </w:rPr>
        <w:t>A. 第一次国共合作</w:t>
      </w:r>
      <w:r>
        <w:rPr>
          <w:rFonts w:ascii="宋体" w:hAnsi="宋体"/>
          <w:color w:val="000000"/>
        </w:rPr>
        <w:drawing>
          <wp:inline distT="0" distB="0" distL="114300" distR="114300">
            <wp:extent cx="133350" cy="177800"/>
            <wp:effectExtent l="0" t="0" r="0" b="13335"/>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实现</w:t>
      </w:r>
      <w:r>
        <w:rPr>
          <w:rFonts w:ascii="宋体" w:hAnsi="宋体"/>
          <w:color w:val="000000"/>
        </w:rPr>
        <w:tab/>
      </w:r>
      <w:r>
        <w:rPr>
          <w:rFonts w:ascii="宋体" w:hAnsi="宋体"/>
          <w:color w:val="000000"/>
        </w:rPr>
        <w:t>B. 中国实行全民族团结抗战</w:t>
      </w:r>
    </w:p>
    <w:p w14:paraId="60DA9EAF">
      <w:pPr>
        <w:tabs>
          <w:tab w:val="left" w:pos="4873"/>
        </w:tabs>
        <w:spacing w:line="360" w:lineRule="auto"/>
        <w:jc w:val="left"/>
        <w:textAlignment w:val="center"/>
        <w:rPr>
          <w:rFonts w:ascii="宋体" w:hAnsi="宋体"/>
          <w:color w:val="000000"/>
        </w:rPr>
      </w:pPr>
      <w:r>
        <w:rPr>
          <w:rFonts w:ascii="宋体" w:hAnsi="宋体"/>
          <w:color w:val="000000"/>
        </w:rPr>
        <w:t>C. 日本国内反战情绪高涨</w:t>
      </w:r>
      <w:r>
        <w:rPr>
          <w:rFonts w:ascii="宋体" w:hAnsi="宋体"/>
          <w:color w:val="000000"/>
        </w:rPr>
        <w:tab/>
      </w:r>
      <w:r>
        <w:rPr>
          <w:rFonts w:ascii="宋体" w:hAnsi="宋体"/>
          <w:color w:val="000000"/>
        </w:rPr>
        <w:t>D. 农村革命根据地的建立</w:t>
      </w:r>
    </w:p>
    <w:p w14:paraId="42FB955E">
      <w:pPr>
        <w:spacing w:line="360" w:lineRule="auto"/>
        <w:jc w:val="left"/>
        <w:textAlignment w:val="center"/>
        <w:rPr>
          <w:rFonts w:ascii="宋体" w:hAnsi="宋体"/>
          <w:color w:val="000000"/>
        </w:rPr>
      </w:pPr>
      <w:r>
        <w:rPr>
          <w:color w:val="000000"/>
        </w:rPr>
        <w:t xml:space="preserve">7. </w:t>
      </w:r>
      <w:r>
        <w:rPr>
          <w:rFonts w:ascii="宋体" w:hAnsi="宋体"/>
          <w:color w:val="000000"/>
        </w:rPr>
        <w:t>图表是中国</w:t>
      </w:r>
      <w:r>
        <w:rPr>
          <w:rFonts w:eastAsia="Times New Roman" w:cs="Times New Roman"/>
          <w:color w:val="000000"/>
        </w:rPr>
        <w:t>1953</w:t>
      </w:r>
      <w:r>
        <w:rPr>
          <w:rFonts w:ascii="宋体" w:hAnsi="宋体"/>
          <w:color w:val="000000"/>
        </w:rPr>
        <w:t>年到</w:t>
      </w:r>
      <w:r>
        <w:rPr>
          <w:rFonts w:eastAsia="Times New Roman" w:cs="Times New Roman"/>
          <w:color w:val="000000"/>
        </w:rPr>
        <w:t>1956</w:t>
      </w:r>
      <w:r>
        <w:rPr>
          <w:rFonts w:ascii="宋体" w:hAnsi="宋体"/>
          <w:color w:val="000000"/>
        </w:rPr>
        <w:t>年粮食产量的变化图。这表明当时我国（</w:t>
      </w:r>
      <w:r>
        <w:rPr>
          <w:rFonts w:eastAsia="Times New Roman" w:cs="Times New Roman"/>
          <w:color w:val="000000"/>
        </w:rPr>
        <w:t xml:space="preserve">    </w:t>
      </w:r>
      <w:r>
        <w:rPr>
          <w:rFonts w:ascii="宋体" w:hAnsi="宋体"/>
          <w:color w:val="000000"/>
        </w:rPr>
        <w:t>）</w:t>
      </w:r>
    </w:p>
    <w:p w14:paraId="7EBCB6CF">
      <w:pPr>
        <w:spacing w:line="360" w:lineRule="auto"/>
        <w:jc w:val="left"/>
        <w:textAlignment w:val="center"/>
        <w:rPr>
          <w:color w:val="000000"/>
        </w:rPr>
      </w:pPr>
      <w:r>
        <w:rPr>
          <w:rFonts w:ascii="宋体" w:hAnsi="宋体"/>
          <w:color w:val="000000"/>
        </w:rPr>
        <w:drawing>
          <wp:inline distT="0" distB="0" distL="114300" distR="114300">
            <wp:extent cx="2286000" cy="14763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2286000" cy="1476375"/>
                    </a:xfrm>
                    <a:prstGeom prst="rect">
                      <a:avLst/>
                    </a:prstGeom>
                  </pic:spPr>
                </pic:pic>
              </a:graphicData>
            </a:graphic>
          </wp:inline>
        </w:drawing>
      </w:r>
    </w:p>
    <w:p w14:paraId="5DBFB73C">
      <w:pPr>
        <w:tabs>
          <w:tab w:val="left" w:pos="4873"/>
        </w:tabs>
        <w:spacing w:line="360" w:lineRule="auto"/>
        <w:jc w:val="left"/>
        <w:textAlignment w:val="center"/>
        <w:rPr>
          <w:rFonts w:ascii="宋体" w:hAnsi="宋体"/>
          <w:color w:val="000000"/>
        </w:rPr>
      </w:pPr>
      <w:r>
        <w:rPr>
          <w:rFonts w:ascii="宋体" w:hAnsi="宋体"/>
          <w:color w:val="000000"/>
        </w:rPr>
        <w:t>A</w:t>
      </w:r>
      <w:r>
        <w:rPr>
          <w:rFonts w:ascii="宋体" w:hAnsi="宋体"/>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5"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全行业公私合营开始实施</w:t>
      </w:r>
      <w:r>
        <w:rPr>
          <w:rFonts w:ascii="宋体" w:hAnsi="宋体"/>
          <w:color w:val="000000"/>
        </w:rPr>
        <w:tab/>
      </w:r>
      <w:r>
        <w:rPr>
          <w:rFonts w:ascii="宋体" w:hAnsi="宋体"/>
          <w:color w:val="000000"/>
        </w:rPr>
        <w:t>B. 全面大规模社会主义建设成就显著</w:t>
      </w:r>
    </w:p>
    <w:p w14:paraId="23D021EA">
      <w:pPr>
        <w:tabs>
          <w:tab w:val="left" w:pos="4873"/>
        </w:tabs>
        <w:spacing w:line="360" w:lineRule="auto"/>
        <w:jc w:val="left"/>
        <w:textAlignment w:val="center"/>
        <w:rPr>
          <w:rFonts w:ascii="宋体" w:hAnsi="宋体"/>
          <w:color w:val="000000"/>
        </w:rPr>
      </w:pPr>
      <w:r>
        <w:rPr>
          <w:rFonts w:ascii="宋体" w:hAnsi="宋体"/>
          <w:color w:val="000000"/>
        </w:rPr>
        <w:t>C. 农业合作化促进农业生产的发展</w:t>
      </w:r>
      <w:r>
        <w:rPr>
          <w:rFonts w:ascii="宋体" w:hAnsi="宋体"/>
          <w:color w:val="000000"/>
        </w:rPr>
        <w:tab/>
      </w:r>
      <w:r>
        <w:rPr>
          <w:rFonts w:ascii="宋体" w:hAnsi="宋体"/>
          <w:color w:val="000000"/>
        </w:rPr>
        <w:t>D. 国民经济调整任务基本完成</w:t>
      </w:r>
    </w:p>
    <w:p w14:paraId="360EEB7A">
      <w:pPr>
        <w:spacing w:line="360" w:lineRule="auto"/>
        <w:jc w:val="left"/>
        <w:textAlignment w:val="center"/>
        <w:rPr>
          <w:rFonts w:ascii="宋体" w:hAnsi="宋体"/>
          <w:color w:val="000000"/>
        </w:rPr>
      </w:pPr>
      <w:r>
        <w:rPr>
          <w:color w:val="000000"/>
        </w:rPr>
        <w:t xml:space="preserve">8. </w:t>
      </w:r>
      <w:r>
        <w:rPr>
          <w:rFonts w:eastAsia="Times New Roman" w:cs="Times New Roman"/>
          <w:color w:val="000000"/>
        </w:rPr>
        <w:t>1971</w:t>
      </w:r>
      <w:r>
        <w:rPr>
          <w:rFonts w:ascii="宋体" w:hAnsi="宋体"/>
          <w:color w:val="000000"/>
        </w:rPr>
        <w:t>年</w:t>
      </w:r>
      <w:r>
        <w:rPr>
          <w:rFonts w:eastAsia="Times New Roman" w:cs="Times New Roman"/>
          <w:color w:val="000000"/>
        </w:rPr>
        <w:t>10</w:t>
      </w:r>
      <w:r>
        <w:rPr>
          <w:rFonts w:ascii="宋体" w:hAnsi="宋体"/>
          <w:color w:val="000000"/>
        </w:rPr>
        <w:t>月，在第</w:t>
      </w:r>
      <w:r>
        <w:rPr>
          <w:rFonts w:eastAsia="Times New Roman" w:cs="Times New Roman"/>
          <w:color w:val="000000"/>
        </w:rPr>
        <w:t>26</w:t>
      </w:r>
      <w:r>
        <w:rPr>
          <w:rFonts w:ascii="宋体" w:hAnsi="宋体"/>
          <w:color w:val="000000"/>
        </w:rPr>
        <w:t>届联合国大会上，中国主张；国家不论大小，应该一律平等，各国人民有权按照自己的意愿，选择本国的社会制度，有权维护本国独立、主权和领土完整。这体现了我国处理国与国之间关系的基本准则是（</w:t>
      </w:r>
      <w:r>
        <w:rPr>
          <w:rFonts w:eastAsia="Times New Roman" w:cs="Times New Roman"/>
          <w:color w:val="000000"/>
        </w:rPr>
        <w:t xml:space="preserve">    </w:t>
      </w:r>
      <w:r>
        <w:rPr>
          <w:rFonts w:ascii="宋体" w:hAnsi="宋体"/>
          <w:color w:val="000000"/>
        </w:rPr>
        <w:t>）</w:t>
      </w:r>
    </w:p>
    <w:p w14:paraId="433F20D3">
      <w:pPr>
        <w:tabs>
          <w:tab w:val="left" w:pos="4873"/>
        </w:tabs>
        <w:spacing w:line="360" w:lineRule="auto"/>
        <w:jc w:val="left"/>
        <w:textAlignment w:val="center"/>
        <w:rPr>
          <w:rFonts w:ascii="宋体" w:hAnsi="宋体"/>
          <w:color w:val="000000"/>
        </w:rPr>
      </w:pPr>
      <w:r>
        <w:rPr>
          <w:rFonts w:ascii="宋体" w:hAnsi="宋体"/>
          <w:color w:val="000000"/>
        </w:rPr>
        <w:t>A. 积极发展全球伙伴关系</w:t>
      </w:r>
      <w:r>
        <w:rPr>
          <w:rFonts w:ascii="宋体" w:hAnsi="宋体"/>
          <w:color w:val="000000"/>
        </w:rPr>
        <w:tab/>
      </w:r>
      <w:r>
        <w:rPr>
          <w:rFonts w:ascii="宋体" w:hAnsi="宋体"/>
          <w:color w:val="000000"/>
        </w:rPr>
        <w:t>B. 和平共处五项原则</w:t>
      </w:r>
    </w:p>
    <w:p w14:paraId="627AD51D">
      <w:pPr>
        <w:tabs>
          <w:tab w:val="left" w:pos="4873"/>
        </w:tabs>
        <w:spacing w:line="360" w:lineRule="auto"/>
        <w:jc w:val="left"/>
        <w:textAlignment w:val="center"/>
        <w:rPr>
          <w:rFonts w:ascii="宋体" w:hAnsi="宋体"/>
          <w:color w:val="000000"/>
        </w:rPr>
      </w:pPr>
      <w:r>
        <w:rPr>
          <w:rFonts w:ascii="宋体" w:hAnsi="宋体"/>
          <w:color w:val="000000"/>
        </w:rPr>
        <w:t>C. 多与全球治理体系改革</w:t>
      </w:r>
      <w:r>
        <w:rPr>
          <w:rFonts w:ascii="宋体" w:hAnsi="宋体"/>
          <w:color w:val="000000"/>
        </w:rPr>
        <w:tab/>
      </w:r>
      <w:r>
        <w:rPr>
          <w:rFonts w:ascii="宋体" w:hAnsi="宋体"/>
          <w:color w:val="000000"/>
        </w:rPr>
        <w:t>D. 实现中苏关系正常化</w:t>
      </w:r>
    </w:p>
    <w:p w14:paraId="5AE2FB28">
      <w:pPr>
        <w:spacing w:line="360" w:lineRule="auto"/>
        <w:jc w:val="left"/>
        <w:textAlignment w:val="center"/>
        <w:rPr>
          <w:rFonts w:ascii="宋体" w:hAnsi="宋体"/>
          <w:color w:val="000000"/>
        </w:rPr>
      </w:pPr>
      <w:r>
        <w:rPr>
          <w:color w:val="000000"/>
        </w:rPr>
        <w:t xml:space="preserve">9. </w:t>
      </w:r>
      <w:r>
        <w:rPr>
          <w:rFonts w:ascii="宋体" w:hAnsi="宋体"/>
          <w:color w:val="000000"/>
        </w:rPr>
        <w:t>伯里克利曾经说：“我们不模仿我们的邻人，但我们是他们的榜样。我们的政体确可以称为民主政体，因为行政权不是塔在少数人手里，而是握在多数人手中。”这反映了伯里克利主政时期雅典（</w:t>
      </w:r>
      <w:r>
        <w:rPr>
          <w:rFonts w:eastAsia="Times New Roman" w:cs="Times New Roman"/>
          <w:color w:val="000000"/>
        </w:rPr>
        <w:t xml:space="preserve">    </w:t>
      </w:r>
      <w:r>
        <w:rPr>
          <w:rFonts w:ascii="宋体" w:hAnsi="宋体"/>
          <w:color w:val="000000"/>
        </w:rPr>
        <w:t>）</w:t>
      </w:r>
    </w:p>
    <w:p w14:paraId="7F453C14">
      <w:pPr>
        <w:tabs>
          <w:tab w:val="left" w:pos="4873"/>
        </w:tabs>
        <w:spacing w:line="360" w:lineRule="auto"/>
        <w:jc w:val="left"/>
        <w:textAlignment w:val="center"/>
        <w:rPr>
          <w:rFonts w:ascii="宋体" w:hAnsi="宋体"/>
          <w:color w:val="000000"/>
        </w:rPr>
      </w:pPr>
      <w:r>
        <w:rPr>
          <w:rFonts w:ascii="宋体" w:hAnsi="宋体"/>
          <w:color w:val="000000"/>
        </w:rPr>
        <w:t>A. 全体人民拥有民主政治权利</w:t>
      </w:r>
      <w:r>
        <w:rPr>
          <w:rFonts w:ascii="宋体" w:hAnsi="宋体"/>
          <w:color w:val="000000"/>
        </w:rPr>
        <w:tab/>
      </w:r>
      <w:r>
        <w:rPr>
          <w:rFonts w:ascii="宋体" w:hAnsi="宋体"/>
          <w:color w:val="000000"/>
        </w:rPr>
        <w:t>B. 实行了资产阶级民主政治</w:t>
      </w:r>
    </w:p>
    <w:p w14:paraId="7983237B">
      <w:pPr>
        <w:tabs>
          <w:tab w:val="left" w:pos="4873"/>
        </w:tabs>
        <w:spacing w:line="360" w:lineRule="auto"/>
        <w:jc w:val="left"/>
        <w:textAlignment w:val="center"/>
        <w:rPr>
          <w:rFonts w:ascii="宋体" w:hAnsi="宋体"/>
          <w:color w:val="000000"/>
        </w:rPr>
      </w:pPr>
      <w:r>
        <w:rPr>
          <w:rFonts w:ascii="宋体" w:hAnsi="宋体"/>
          <w:color w:val="000000"/>
        </w:rPr>
        <w:t>C. 开启罗马法制建设的第一步</w:t>
      </w:r>
      <w:r>
        <w:rPr>
          <w:rFonts w:ascii="宋体" w:hAnsi="宋体"/>
          <w:color w:val="000000"/>
        </w:rPr>
        <w:tab/>
      </w:r>
      <w:r>
        <w:rPr>
          <w:rFonts w:ascii="宋体" w:hAnsi="宋体"/>
          <w:color w:val="000000"/>
        </w:rPr>
        <w:t>D. 奴隶制民主政治发展到高峰</w:t>
      </w:r>
    </w:p>
    <w:p w14:paraId="472D68D8">
      <w:pPr>
        <w:spacing w:line="360" w:lineRule="auto"/>
        <w:jc w:val="left"/>
        <w:textAlignment w:val="center"/>
        <w:rPr>
          <w:rFonts w:ascii="宋体" w:hAnsi="宋体"/>
          <w:color w:val="000000"/>
        </w:rPr>
      </w:pPr>
      <w:r>
        <w:rPr>
          <w:color w:val="000000"/>
        </w:rPr>
        <w:t xml:space="preserve">10. </w:t>
      </w:r>
      <w:r>
        <w:rPr>
          <w:rFonts w:eastAsia="Times New Roman" w:cs="Times New Roman"/>
          <w:color w:val="000000"/>
        </w:rPr>
        <w:t>500</w:t>
      </w:r>
      <w:r>
        <w:rPr>
          <w:rFonts w:ascii="宋体" w:hAnsi="宋体"/>
          <w:color w:val="000000"/>
        </w:rPr>
        <w:t>年以前，欧洲人普遍认为整个世界只有欧、亚、非三个大洲，且大洲之间基本没有交流。打破这种状态的历史事件是（</w:t>
      </w:r>
      <w:r>
        <w:rPr>
          <w:rFonts w:eastAsia="Times New Roman" w:cs="Times New Roman"/>
          <w:color w:val="000000"/>
        </w:rPr>
        <w:t xml:space="preserve">    </w:t>
      </w:r>
      <w:r>
        <w:rPr>
          <w:rFonts w:ascii="宋体" w:hAnsi="宋体"/>
          <w:color w:val="000000"/>
        </w:rPr>
        <w:t>）</w:t>
      </w:r>
    </w:p>
    <w:p w14:paraId="268E9632">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新航路开辟</w:t>
      </w:r>
      <w:r>
        <w:rPr>
          <w:rFonts w:ascii="宋体" w:hAnsi="宋体"/>
          <w:color w:val="000000"/>
        </w:rPr>
        <w:tab/>
      </w:r>
      <w:r>
        <w:rPr>
          <w:rFonts w:ascii="宋体" w:hAnsi="宋体"/>
          <w:color w:val="000000"/>
        </w:rPr>
        <w:t>B. 文艺复兴</w:t>
      </w:r>
      <w:r>
        <w:rPr>
          <w:rFonts w:ascii="宋体" w:hAnsi="宋体"/>
          <w:color w:val="000000"/>
        </w:rPr>
        <w:tab/>
      </w:r>
      <w:r>
        <w:rPr>
          <w:rFonts w:ascii="宋体" w:hAnsi="宋体"/>
          <w:color w:val="000000"/>
        </w:rPr>
        <w:t>C. 法国大革命</w:t>
      </w:r>
      <w:r>
        <w:rPr>
          <w:rFonts w:ascii="宋体" w:hAnsi="宋体"/>
          <w:color w:val="000000"/>
        </w:rPr>
        <w:tab/>
      </w:r>
      <w:r>
        <w:rPr>
          <w:rFonts w:ascii="宋体" w:hAnsi="宋体"/>
          <w:color w:val="000000"/>
        </w:rPr>
        <w:t>D. 光荣革命</w:t>
      </w:r>
    </w:p>
    <w:p w14:paraId="63E89445">
      <w:pPr>
        <w:spacing w:line="360" w:lineRule="auto"/>
        <w:jc w:val="left"/>
        <w:textAlignment w:val="center"/>
        <w:rPr>
          <w:rFonts w:ascii="宋体" w:hAnsi="宋体"/>
          <w:color w:val="000000"/>
        </w:rPr>
      </w:pPr>
      <w:r>
        <w:rPr>
          <w:color w:val="000000"/>
        </w:rPr>
        <w:t xml:space="preserve">11. </w:t>
      </w:r>
      <w:r>
        <w:rPr>
          <w:rFonts w:ascii="宋体" w:hAnsi="宋体"/>
          <w:color w:val="000000"/>
        </w:rPr>
        <w:t>美国</w:t>
      </w:r>
      <w:r>
        <w:rPr>
          <w:rFonts w:eastAsia="Times New Roman" w:cs="Times New Roman"/>
          <w:color w:val="000000"/>
        </w:rPr>
        <w:t>1787</w:t>
      </w:r>
      <w:r>
        <w:rPr>
          <w:rFonts w:ascii="宋体" w:hAnsi="宋体"/>
          <w:color w:val="000000"/>
        </w:rPr>
        <w:t>年宪法规定：立法权、司法权和行政权分别由国会、最高法院和总统掌握，三种权力各自独立又相互制约。这体现了美国</w:t>
      </w:r>
      <w:r>
        <w:rPr>
          <w:rFonts w:eastAsia="Times New Roman" w:cs="Times New Roman"/>
          <w:color w:val="000000"/>
        </w:rPr>
        <w:t>1787</w:t>
      </w:r>
      <w:r>
        <w:rPr>
          <w:rFonts w:ascii="宋体" w:hAnsi="宋体"/>
          <w:color w:val="000000"/>
        </w:rPr>
        <w:t>年宪法（</w:t>
      </w:r>
      <w:r>
        <w:rPr>
          <w:rFonts w:eastAsia="Times New Roman" w:cs="Times New Roman"/>
          <w:color w:val="000000"/>
        </w:rPr>
        <w:t xml:space="preserve">    </w:t>
      </w:r>
      <w:r>
        <w:rPr>
          <w:rFonts w:ascii="宋体" w:hAnsi="宋体"/>
          <w:color w:val="000000"/>
        </w:rPr>
        <w:t>）</w:t>
      </w:r>
    </w:p>
    <w:p w14:paraId="520F58F2">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确保地方分权</w:t>
      </w:r>
      <w:r>
        <w:rPr>
          <w:rFonts w:ascii="宋体" w:hAnsi="宋体"/>
          <w:color w:val="000000"/>
        </w:rPr>
        <w:tab/>
      </w:r>
      <w:r>
        <w:rPr>
          <w:rFonts w:ascii="宋体" w:hAnsi="宋体"/>
          <w:color w:val="000000"/>
        </w:rPr>
        <w:t>B. 限制君主权力</w:t>
      </w:r>
      <w:r>
        <w:rPr>
          <w:rFonts w:ascii="宋体" w:hAnsi="宋体"/>
          <w:color w:val="000000"/>
        </w:rPr>
        <w:tab/>
      </w:r>
      <w:r>
        <w:rPr>
          <w:rFonts w:ascii="宋体" w:hAnsi="宋体"/>
          <w:color w:val="000000"/>
        </w:rPr>
        <w:t>C. 三权分立原则</w:t>
      </w:r>
      <w:r>
        <w:rPr>
          <w:rFonts w:ascii="宋体" w:hAnsi="宋体"/>
          <w:color w:val="000000"/>
        </w:rPr>
        <w:tab/>
      </w:r>
      <w:r>
        <w:rPr>
          <w:rFonts w:ascii="宋体" w:hAnsi="宋体"/>
          <w:color w:val="000000"/>
        </w:rPr>
        <w:t>D. 弱化联邦政府权力</w:t>
      </w:r>
    </w:p>
    <w:p w14:paraId="25FBE216">
      <w:pPr>
        <w:spacing w:line="360" w:lineRule="auto"/>
        <w:jc w:val="left"/>
        <w:textAlignment w:val="center"/>
        <w:rPr>
          <w:rFonts w:ascii="宋体" w:hAnsi="宋体"/>
          <w:color w:val="000000"/>
        </w:rPr>
      </w:pPr>
      <w:r>
        <w:rPr>
          <w:color w:val="000000"/>
        </w:rPr>
        <w:t xml:space="preserve">12. </w:t>
      </w:r>
      <w:r>
        <w:rPr>
          <w:rFonts w:eastAsia="Times New Roman" w:cs="Times New Roman"/>
          <w:color w:val="000000"/>
        </w:rPr>
        <w:t>20</w:t>
      </w:r>
      <w:r>
        <w:rPr>
          <w:rFonts w:ascii="宋体" w:hAnsi="宋体"/>
          <w:color w:val="000000"/>
        </w:rPr>
        <w:t>世纪初，日本大街上随处可见留着短发、穿西装</w:t>
      </w:r>
      <w:r>
        <w:rPr>
          <w:rFonts w:ascii="宋体" w:hAnsi="宋体"/>
          <w:color w:val="00000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男子；家长有义务送学龄儿童接受教育，不服从者将受罚。这一现象得益于日本明治维新（</w:t>
      </w:r>
      <w:r>
        <w:rPr>
          <w:rFonts w:eastAsia="Times New Roman" w:cs="Times New Roman"/>
          <w:color w:val="000000"/>
        </w:rPr>
        <w:t xml:space="preserve">    </w:t>
      </w:r>
      <w:r>
        <w:rPr>
          <w:rFonts w:ascii="宋体" w:hAnsi="宋体"/>
          <w:color w:val="000000"/>
        </w:rPr>
        <w:t>）</w:t>
      </w:r>
    </w:p>
    <w:p w14:paraId="7DB17788">
      <w:pPr>
        <w:tabs>
          <w:tab w:val="left" w:pos="4873"/>
        </w:tabs>
        <w:spacing w:line="360" w:lineRule="auto"/>
        <w:jc w:val="left"/>
        <w:textAlignment w:val="center"/>
        <w:rPr>
          <w:rFonts w:ascii="宋体" w:hAnsi="宋体"/>
          <w:color w:val="000000"/>
        </w:rPr>
      </w:pPr>
      <w:r>
        <w:rPr>
          <w:rFonts w:ascii="宋体" w:hAnsi="宋体"/>
          <w:color w:val="000000"/>
        </w:rPr>
        <w:t>A. 提倡“文明开化”</w:t>
      </w:r>
      <w:r>
        <w:rPr>
          <w:rFonts w:ascii="宋体" w:hAnsi="宋体"/>
          <w:color w:val="000000"/>
        </w:rPr>
        <w:tab/>
      </w:r>
      <w:r>
        <w:rPr>
          <w:rFonts w:ascii="宋体" w:hAnsi="宋体"/>
          <w:color w:val="000000"/>
        </w:rPr>
        <w:t>B. 实行废藩置县</w:t>
      </w:r>
    </w:p>
    <w:p w14:paraId="1484FA66">
      <w:pPr>
        <w:tabs>
          <w:tab w:val="left" w:pos="4873"/>
        </w:tabs>
        <w:spacing w:line="360" w:lineRule="auto"/>
        <w:jc w:val="left"/>
        <w:textAlignment w:val="center"/>
        <w:rPr>
          <w:rFonts w:ascii="宋体" w:hAnsi="宋体"/>
          <w:color w:val="000000"/>
        </w:rPr>
      </w:pPr>
      <w:r>
        <w:rPr>
          <w:rFonts w:ascii="宋体" w:hAnsi="宋体"/>
          <w:color w:val="000000"/>
        </w:rPr>
        <w:t>C. 推行地税改革</w:t>
      </w:r>
      <w:r>
        <w:rPr>
          <w:rFonts w:ascii="宋体" w:hAnsi="宋体"/>
          <w:color w:val="000000"/>
        </w:rPr>
        <w:tab/>
      </w:r>
      <w:r>
        <w:rPr>
          <w:rFonts w:ascii="宋体" w:hAnsi="宋体"/>
          <w:color w:val="000000"/>
        </w:rPr>
        <w:t>D. 建立新式军队</w:t>
      </w:r>
    </w:p>
    <w:p w14:paraId="4C194D43">
      <w:pPr>
        <w:spacing w:line="360" w:lineRule="auto"/>
        <w:jc w:val="left"/>
        <w:textAlignment w:val="center"/>
        <w:rPr>
          <w:rFonts w:ascii="宋体" w:hAnsi="宋体"/>
          <w:color w:val="000000"/>
        </w:rPr>
      </w:pPr>
      <w:r>
        <w:rPr>
          <w:color w:val="000000"/>
        </w:rPr>
        <w:t xml:space="preserve">13. </w:t>
      </w:r>
      <w:r>
        <w:rPr>
          <w:rFonts w:ascii="宋体" w:hAnsi="宋体"/>
          <w:color w:val="000000"/>
        </w:rPr>
        <w:t>图表为</w:t>
      </w:r>
      <w:r>
        <w:rPr>
          <w:rFonts w:eastAsia="Times New Roman" w:cs="Times New Roman"/>
          <w:color w:val="000000"/>
        </w:rPr>
        <w:t>1913~1937</w:t>
      </w:r>
      <w:r>
        <w:rPr>
          <w:rFonts w:ascii="宋体" w:hAnsi="宋体"/>
          <w:color w:val="000000"/>
        </w:rPr>
        <w:t>年苏联（俄）工业产值变化曲线图。导致</w:t>
      </w:r>
      <w:r>
        <w:rPr>
          <w:rFonts w:eastAsia="Times New Roman" w:cs="Times New Roman"/>
          <w:color w:val="000000"/>
        </w:rPr>
        <w:t>1925~1937</w:t>
      </w:r>
      <w:r>
        <w:rPr>
          <w:rFonts w:ascii="宋体" w:hAnsi="宋体"/>
          <w:color w:val="000000"/>
        </w:rPr>
        <w:t>年工业产值数据发生变化的主要原因是当时苏联（</w:t>
      </w:r>
      <w:r>
        <w:rPr>
          <w:rFonts w:eastAsia="Times New Roman" w:cs="Times New Roman"/>
          <w:color w:val="000000"/>
        </w:rPr>
        <w:t xml:space="preserve">    </w:t>
      </w:r>
      <w:r>
        <w:rPr>
          <w:rFonts w:ascii="宋体" w:hAnsi="宋体"/>
          <w:color w:val="000000"/>
        </w:rPr>
        <w:t>）</w:t>
      </w:r>
    </w:p>
    <w:p w14:paraId="5CB26EFC">
      <w:pPr>
        <w:spacing w:line="360" w:lineRule="auto"/>
        <w:jc w:val="left"/>
        <w:textAlignment w:val="center"/>
        <w:rPr>
          <w:color w:val="000000"/>
        </w:rPr>
      </w:pPr>
      <w:r>
        <w:rPr>
          <w:rFonts w:ascii="宋体" w:hAnsi="宋体"/>
          <w:color w:val="000000"/>
        </w:rPr>
        <w:drawing>
          <wp:inline distT="0" distB="0" distL="114300" distR="114300">
            <wp:extent cx="2714625" cy="127635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2714625" cy="1276350"/>
                    </a:xfrm>
                    <a:prstGeom prst="rect">
                      <a:avLst/>
                    </a:prstGeom>
                  </pic:spPr>
                </pic:pic>
              </a:graphicData>
            </a:graphic>
          </wp:inline>
        </w:drawing>
      </w:r>
    </w:p>
    <w:p w14:paraId="58C4F178">
      <w:pPr>
        <w:tabs>
          <w:tab w:val="left" w:pos="4873"/>
        </w:tabs>
        <w:spacing w:line="360" w:lineRule="auto"/>
        <w:jc w:val="left"/>
        <w:textAlignment w:val="center"/>
        <w:rPr>
          <w:rFonts w:ascii="宋体" w:hAnsi="宋体"/>
          <w:color w:val="000000"/>
        </w:rPr>
      </w:pPr>
      <w:r>
        <w:rPr>
          <w:rFonts w:ascii="宋体" w:hAnsi="宋体"/>
          <w:color w:val="000000"/>
        </w:rPr>
        <w:t>A. 退出第一次世界大战</w:t>
      </w:r>
      <w:r>
        <w:rPr>
          <w:rFonts w:ascii="宋体" w:hAnsi="宋体"/>
          <w:color w:val="000000"/>
        </w:rPr>
        <w:tab/>
      </w:r>
      <w:r>
        <w:rPr>
          <w:rFonts w:ascii="宋体" w:hAnsi="宋体"/>
          <w:color w:val="000000"/>
        </w:rPr>
        <w:t>B. 实行自由贸易</w:t>
      </w:r>
    </w:p>
    <w:p w14:paraId="2016A204">
      <w:pPr>
        <w:tabs>
          <w:tab w:val="left" w:pos="4873"/>
        </w:tabs>
        <w:spacing w:line="360" w:lineRule="auto"/>
        <w:jc w:val="left"/>
        <w:textAlignment w:val="center"/>
        <w:rPr>
          <w:rFonts w:ascii="宋体" w:hAnsi="宋体"/>
          <w:color w:val="000000"/>
        </w:rPr>
      </w:pPr>
      <w:r>
        <w:rPr>
          <w:rFonts w:ascii="宋体" w:hAnsi="宋体"/>
          <w:color w:val="000000"/>
        </w:rPr>
        <w:t>C. 推行余粮征集制</w:t>
      </w:r>
      <w:r>
        <w:rPr>
          <w:rFonts w:ascii="宋体" w:hAnsi="宋体"/>
          <w:color w:val="000000"/>
        </w:rPr>
        <w:tab/>
      </w:r>
      <w:r>
        <w:rPr>
          <w:rFonts w:ascii="宋体" w:hAnsi="宋体"/>
          <w:color w:val="000000"/>
        </w:rPr>
        <w:t>D. 实施国家工业化</w:t>
      </w:r>
    </w:p>
    <w:p w14:paraId="7A4B918B">
      <w:pPr>
        <w:spacing w:line="360" w:lineRule="auto"/>
        <w:jc w:val="left"/>
        <w:textAlignment w:val="center"/>
        <w:rPr>
          <w:rFonts w:ascii="宋体" w:hAnsi="宋体"/>
          <w:color w:val="000000"/>
        </w:rPr>
      </w:pPr>
      <w:r>
        <w:rPr>
          <w:color w:val="000000"/>
        </w:rPr>
        <w:t xml:space="preserve">14. </w:t>
      </w:r>
      <w:r>
        <w:rPr>
          <w:rFonts w:ascii="宋体" w:hAnsi="宋体"/>
          <w:color w:val="000000"/>
        </w:rPr>
        <w:t>目前，贺州市一些县区的农民积极响应国家乡村振兴战略，纷纷通过网络直播带货销售自己本地的特色农产品，推动农业生产发展。这反映了计算机网络（</w:t>
      </w:r>
      <w:r>
        <w:rPr>
          <w:rFonts w:eastAsia="Times New Roman" w:cs="Times New Roman"/>
          <w:color w:val="000000"/>
        </w:rPr>
        <w:t xml:space="preserve">    </w:t>
      </w:r>
      <w:r>
        <w:rPr>
          <w:rFonts w:ascii="宋体" w:hAnsi="宋体"/>
          <w:color w:val="000000"/>
        </w:rPr>
        <w:t>）</w:t>
      </w:r>
    </w:p>
    <w:p w14:paraId="6B4D1181">
      <w:pPr>
        <w:tabs>
          <w:tab w:val="left" w:pos="4873"/>
        </w:tabs>
        <w:spacing w:line="360" w:lineRule="auto"/>
        <w:jc w:val="left"/>
        <w:textAlignment w:val="center"/>
        <w:rPr>
          <w:rFonts w:ascii="宋体" w:hAnsi="宋体"/>
          <w:color w:val="000000"/>
        </w:rPr>
      </w:pPr>
      <w:r>
        <w:rPr>
          <w:rFonts w:ascii="宋体" w:hAnsi="宋体"/>
          <w:color w:val="000000"/>
        </w:rPr>
        <w:t>A. 极大影响着人们的生产生活方式</w:t>
      </w:r>
      <w:r>
        <w:rPr>
          <w:rFonts w:ascii="宋体" w:hAnsi="宋体"/>
          <w:color w:val="000000"/>
        </w:rPr>
        <w:tab/>
      </w:r>
      <w:r>
        <w:rPr>
          <w:rFonts w:ascii="宋体" w:hAnsi="宋体"/>
          <w:color w:val="000000"/>
        </w:rPr>
        <w:t>B. 安全问题成为社会关注的焦点</w:t>
      </w:r>
    </w:p>
    <w:p w14:paraId="03A70C6E">
      <w:pPr>
        <w:tabs>
          <w:tab w:val="left" w:pos="4873"/>
        </w:tabs>
        <w:spacing w:line="360" w:lineRule="auto"/>
        <w:jc w:val="left"/>
        <w:textAlignment w:val="center"/>
        <w:rPr>
          <w:rFonts w:ascii="宋体" w:hAnsi="宋体"/>
          <w:color w:val="000000"/>
        </w:rPr>
      </w:pPr>
      <w:r>
        <w:rPr>
          <w:rFonts w:ascii="宋体" w:hAnsi="宋体"/>
          <w:color w:val="000000"/>
        </w:rPr>
        <w:t>C</w:t>
      </w:r>
      <w:r>
        <w:rPr>
          <w:rFonts w:ascii="宋体" w:hAnsi="宋体"/>
          <w:color w:val="000000"/>
          <w:position w:val="-22"/>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5"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尚未影响农村生产生活方式</w:t>
      </w:r>
      <w:r>
        <w:rPr>
          <w:rFonts w:ascii="宋体" w:hAnsi="宋体"/>
          <w:color w:val="000000"/>
        </w:rPr>
        <w:tab/>
      </w:r>
      <w:r>
        <w:rPr>
          <w:rFonts w:ascii="宋体" w:hAnsi="宋体"/>
          <w:color w:val="000000"/>
        </w:rPr>
        <w:t>D. 使网络销售完全取代市场销售</w:t>
      </w:r>
    </w:p>
    <w:p w14:paraId="51BC9A7A">
      <w:pPr>
        <w:spacing w:line="285" w:lineRule="auto"/>
        <w:jc w:val="left"/>
        <w:textAlignment w:val="center"/>
        <w:rPr>
          <w:rFonts w:ascii="宋体" w:hAnsi="宋体"/>
          <w:b/>
          <w:color w:val="000000"/>
          <w:sz w:val="24"/>
        </w:rPr>
      </w:pPr>
      <w:r>
        <w:rPr>
          <w:rFonts w:ascii="宋体" w:hAnsi="宋体"/>
          <w:b/>
          <w:color w:val="000000"/>
          <w:sz w:val="24"/>
        </w:rPr>
        <w:t>二、材料解析题（本大题共</w:t>
      </w:r>
      <w:r>
        <w:rPr>
          <w:rFonts w:eastAsia="Times New Roman" w:cs="Times New Roman"/>
          <w:b/>
          <w:color w:val="000000"/>
          <w:sz w:val="24"/>
        </w:rPr>
        <w:t>3</w:t>
      </w:r>
      <w:r>
        <w:rPr>
          <w:rFonts w:ascii="宋体" w:hAnsi="宋体"/>
          <w:b/>
          <w:color w:val="000000"/>
          <w:sz w:val="24"/>
        </w:rPr>
        <w:t>小题，第</w:t>
      </w:r>
      <w:r>
        <w:rPr>
          <w:rFonts w:eastAsia="Times New Roman" w:cs="Times New Roman"/>
          <w:b/>
          <w:color w:val="000000"/>
          <w:sz w:val="24"/>
        </w:rPr>
        <w:t>15</w:t>
      </w:r>
      <w:r>
        <w:rPr>
          <w:rFonts w:ascii="宋体" w:hAnsi="宋体"/>
          <w:b/>
          <w:color w:val="000000"/>
          <w:sz w:val="24"/>
        </w:rPr>
        <w:t>小题</w:t>
      </w:r>
      <w:r>
        <w:rPr>
          <w:rFonts w:eastAsia="Times New Roman" w:cs="Times New Roman"/>
          <w:b/>
          <w:color w:val="000000"/>
          <w:sz w:val="24"/>
        </w:rPr>
        <w:t>6</w:t>
      </w:r>
      <w:r>
        <w:rPr>
          <w:rFonts w:ascii="宋体" w:hAnsi="宋体"/>
          <w:b/>
          <w:color w:val="000000"/>
          <w:sz w:val="24"/>
        </w:rPr>
        <w:t>分，第</w:t>
      </w:r>
      <w:r>
        <w:rPr>
          <w:rFonts w:eastAsia="Times New Roman" w:cs="Times New Roman"/>
          <w:b/>
          <w:color w:val="000000"/>
          <w:sz w:val="24"/>
        </w:rPr>
        <w:t>16</w:t>
      </w:r>
      <w:r>
        <w:rPr>
          <w:rFonts w:ascii="宋体" w:hAnsi="宋体"/>
          <w:b/>
          <w:color w:val="000000"/>
          <w:sz w:val="24"/>
        </w:rPr>
        <w:t>小题</w:t>
      </w:r>
      <w:r>
        <w:rPr>
          <w:rFonts w:eastAsia="Times New Roman" w:cs="Times New Roman"/>
          <w:b/>
          <w:color w:val="000000"/>
          <w:sz w:val="24"/>
        </w:rPr>
        <w:t>14</w:t>
      </w:r>
      <w:r>
        <w:rPr>
          <w:rFonts w:ascii="宋体" w:hAnsi="宋体"/>
          <w:b/>
          <w:color w:val="000000"/>
          <w:sz w:val="24"/>
        </w:rPr>
        <w:t>分，第</w:t>
      </w:r>
      <w:r>
        <w:rPr>
          <w:rFonts w:eastAsia="Times New Roman" w:cs="Times New Roman"/>
          <w:b/>
          <w:color w:val="000000"/>
          <w:sz w:val="24"/>
        </w:rPr>
        <w:t>17</w:t>
      </w:r>
      <w:r>
        <w:rPr>
          <w:rFonts w:ascii="宋体" w:hAnsi="宋体"/>
          <w:b/>
          <w:color w:val="000000"/>
          <w:sz w:val="24"/>
        </w:rPr>
        <w:t>小题</w:t>
      </w:r>
      <w:r>
        <w:rPr>
          <w:rFonts w:eastAsia="Times New Roman" w:cs="Times New Roman"/>
          <w:b/>
          <w:color w:val="000000"/>
          <w:sz w:val="24"/>
        </w:rPr>
        <w:t>12</w:t>
      </w:r>
      <w:r>
        <w:rPr>
          <w:rFonts w:ascii="宋体" w:hAnsi="宋体"/>
          <w:b/>
          <w:color w:val="000000"/>
          <w:sz w:val="24"/>
        </w:rPr>
        <w:t>分，共</w:t>
      </w:r>
      <w:r>
        <w:rPr>
          <w:rFonts w:eastAsia="Times New Roman" w:cs="Times New Roman"/>
          <w:b/>
          <w:color w:val="000000"/>
          <w:sz w:val="24"/>
        </w:rPr>
        <w:t>32</w:t>
      </w:r>
      <w:r>
        <w:rPr>
          <w:rFonts w:ascii="宋体" w:hAnsi="宋体"/>
          <w:b/>
          <w:color w:val="000000"/>
          <w:sz w:val="24"/>
        </w:rPr>
        <w:t>分。请用黑色字迹签字笔将各题答案写在“答题卡”上“历史部分”的相应位置上）</w:t>
      </w:r>
    </w:p>
    <w:p w14:paraId="5B126A83">
      <w:pPr>
        <w:spacing w:line="360" w:lineRule="auto"/>
        <w:jc w:val="left"/>
        <w:textAlignment w:val="center"/>
        <w:rPr>
          <w:rFonts w:ascii="宋体" w:hAnsi="宋体"/>
          <w:color w:val="000000"/>
        </w:rPr>
      </w:pPr>
      <w:r>
        <w:rPr>
          <w:color w:val="000000"/>
        </w:rPr>
        <w:t xml:space="preserve">15. </w:t>
      </w:r>
      <w:r>
        <w:rPr>
          <w:rFonts w:ascii="宋体" w:hAnsi="宋体"/>
          <w:color w:val="000000"/>
        </w:rPr>
        <w:t>阅读下列材料并结合所学知识，回答问题。</w:t>
      </w:r>
    </w:p>
    <w:p w14:paraId="5EE5E09C">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  汉文帝在位期间，继续执行与民休息和轻徭薄赋的政策，大力恢复经济。文帝前元二年（公元前178年）、十二年，两次降低当年田租之半，十三年更是全免田租。……徭役也相应减轻，将原来每年服役一个月改为“三年而一事”。到汉景帝时，他继续执行文帝的政策，继位当年即下诏将田租由十五税一减为三十税一。景帝重视农业生产，曾和百官一起劝农，并令皇后督导植桑、养蚕、织布诸事宜。因而当时“海内殷富”，取得了较为显著的政治、经济效果，汉朝从国家初定走向繁荣昌盛过渡。</w:t>
      </w:r>
    </w:p>
    <w:p w14:paraId="65EF050B">
      <w:pPr>
        <w:spacing w:line="360" w:lineRule="auto"/>
        <w:jc w:val="right"/>
        <w:textAlignment w:val="center"/>
        <w:rPr>
          <w:rFonts w:ascii="楷体" w:hAnsi="楷体" w:eastAsia="楷体" w:cs="楷体"/>
          <w:color w:val="000000"/>
        </w:rPr>
      </w:pPr>
      <w:r>
        <w:rPr>
          <w:rFonts w:ascii="楷体" w:hAnsi="楷体" w:eastAsia="楷体" w:cs="楷体"/>
          <w:color w:val="000000"/>
        </w:rPr>
        <w:t>——摘编自部编版义务教育教科书《中国历史教师教学用书》七年级上册</w:t>
      </w:r>
    </w:p>
    <w:p w14:paraId="33753D99">
      <w:pPr>
        <w:spacing w:line="360" w:lineRule="auto"/>
        <w:jc w:val="left"/>
        <w:textAlignment w:val="center"/>
        <w:rPr>
          <w:rFonts w:ascii="宋体" w:hAnsi="宋体"/>
          <w:color w:val="000000"/>
        </w:rPr>
      </w:pPr>
      <w:r>
        <w:rPr>
          <w:rFonts w:ascii="宋体" w:hAnsi="宋体"/>
          <w:color w:val="000000"/>
        </w:rPr>
        <w:t>根据材料并结合所学知识，概括汉文帝与汉景帝治国的共同措施。简析这些措施的影响。</w:t>
      </w:r>
    </w:p>
    <w:p w14:paraId="38338DED">
      <w:pPr>
        <w:spacing w:line="360" w:lineRule="auto"/>
        <w:jc w:val="left"/>
        <w:textAlignment w:val="center"/>
        <w:rPr>
          <w:rFonts w:ascii="宋体" w:hAnsi="宋体"/>
          <w:color w:val="000000"/>
        </w:rPr>
      </w:pPr>
      <w:r>
        <w:rPr>
          <w:color w:val="000000"/>
        </w:rPr>
        <w:t xml:space="preserve">16. </w:t>
      </w:r>
      <w:r>
        <w:rPr>
          <w:rFonts w:ascii="宋体" w:hAnsi="宋体"/>
          <w:color w:val="000000"/>
        </w:rPr>
        <w:t>阅读下列材料并结合所学知识，回答问题。</w:t>
      </w:r>
    </w:p>
    <w:p w14:paraId="6883F516">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  我们的工作将写在人类的历史上，它将表明：占人类总数四分之一的中国人从此站起来了。中国人从来就是一个伟大的勇敢的物劳的民族，只是在近代是落伍了。这种落伍，完全是被外国帝国主义和本国反动政府所压迫和剥削的结果。一百多年以来，我们的先人以不屈不挠的斗争反对内外压迫者，从来没有停止过，……我们团结起来，以人民解放战争和人民大革命打倒了内外压迫者，宣布中华人民共和国的成立了。</w:t>
      </w:r>
    </w:p>
    <w:p w14:paraId="2E890491">
      <w:pPr>
        <w:spacing w:line="360" w:lineRule="auto"/>
        <w:jc w:val="right"/>
        <w:textAlignment w:val="center"/>
        <w:rPr>
          <w:rFonts w:ascii="楷体" w:hAnsi="楷体" w:eastAsia="楷体" w:cs="楷体"/>
          <w:color w:val="000000"/>
        </w:rPr>
      </w:pPr>
      <w:r>
        <w:rPr>
          <w:rFonts w:ascii="楷体" w:hAnsi="楷体" w:eastAsia="楷体" w:cs="楷体"/>
          <w:color w:val="000000"/>
        </w:rPr>
        <w:t>——毛泽东：《中国人民站起来了》（1949年9月21日）</w:t>
      </w:r>
    </w:p>
    <w:p w14:paraId="5FFF1134">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1978年12月，中共十一届三中全会在北京举行。这次全会冲破长期“左”的错误的严重束缚，……决定把邓小平提出的“解放思想、开动脑筋、实事求是、团结一致向前看”作为全党工作的指导方针；全会果断结束“以阶级斗争为纲”，重新确立马克思主义的思想路线、政治路线、组织路线，作出了把党和国家的工作中心转移到经济建设上来，实行改革开放的伟大决策。这次会议是中华人民共和国成立以来中国共产党的历史上具有深远意义的伟大转折。</w:t>
      </w:r>
    </w:p>
    <w:p w14:paraId="3646290B">
      <w:pPr>
        <w:spacing w:line="360" w:lineRule="auto"/>
        <w:jc w:val="right"/>
        <w:textAlignment w:val="center"/>
        <w:rPr>
          <w:rFonts w:ascii="楷体" w:hAnsi="楷体" w:eastAsia="楷体" w:cs="楷体"/>
          <w:color w:val="000000"/>
        </w:rPr>
      </w:pPr>
      <w:r>
        <w:rPr>
          <w:rFonts w:ascii="楷体" w:hAnsi="楷体" w:eastAsia="楷体" w:cs="楷体"/>
          <w:color w:val="000000"/>
        </w:rPr>
        <w:t>——摘编自部编版义务教育教科书《中国历史教师教学用书》八年级下册</w:t>
      </w:r>
    </w:p>
    <w:p w14:paraId="430A17A5">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  改革开放以来，我国社会主义现代化建设取得了巨大成就。中国的国内生产总值持续高速增长，我国人民生活水平大幅度提高，综合国力不断跃上新台阶。中共十八大以来，我国加快构建开放型经济新体制，……使中国在实现国家重大战略发展目标、主办国际盛会、应对突发事件、战胜重大自然灾害等方面具备了雄厚的物质基础和精神力量。</w:t>
      </w:r>
    </w:p>
    <w:p w14:paraId="13F24305">
      <w:pPr>
        <w:spacing w:line="360" w:lineRule="auto"/>
        <w:jc w:val="right"/>
        <w:textAlignment w:val="center"/>
        <w:rPr>
          <w:rFonts w:ascii="楷体" w:hAnsi="楷体" w:eastAsia="楷体" w:cs="楷体"/>
          <w:color w:val="000000"/>
        </w:rPr>
      </w:pPr>
      <w:r>
        <w:rPr>
          <w:rFonts w:ascii="楷体" w:hAnsi="楷体" w:eastAsia="楷体" w:cs="楷体"/>
          <w:color w:val="000000"/>
        </w:rPr>
        <w:t>——摘编自部编版义务教育教科书《中国历史》八年级下册</w:t>
      </w:r>
    </w:p>
    <w:p w14:paraId="27B35281">
      <w:pPr>
        <w:spacing w:line="360" w:lineRule="auto"/>
        <w:jc w:val="left"/>
        <w:textAlignment w:val="center"/>
        <w:rPr>
          <w:rFonts w:ascii="宋体" w:hAnsi="宋体"/>
          <w:color w:val="000000"/>
        </w:rPr>
      </w:pPr>
      <w:r>
        <w:rPr>
          <w:rFonts w:ascii="宋体" w:hAnsi="宋体"/>
          <w:color w:val="000000"/>
        </w:rPr>
        <w:t>请回</w:t>
      </w:r>
    </w:p>
    <w:p w14:paraId="2006697A">
      <w:pPr>
        <w:spacing w:line="360" w:lineRule="auto"/>
        <w:jc w:val="left"/>
        <w:textAlignment w:val="center"/>
        <w:rPr>
          <w:rFonts w:ascii="宋体" w:hAnsi="宋体"/>
          <w:color w:val="000000"/>
        </w:rPr>
      </w:pPr>
      <w:r>
        <w:rPr>
          <w:rFonts w:ascii="宋体" w:hAnsi="宋体"/>
          <w:color w:val="000000"/>
        </w:rPr>
        <w:t>（1）根据材料一并结合所学知识，指出中国人民站起来的标志。简析中国人民站起来的历史意义。</w:t>
      </w:r>
    </w:p>
    <w:p w14:paraId="2DB443F5">
      <w:pPr>
        <w:spacing w:line="360" w:lineRule="auto"/>
        <w:jc w:val="left"/>
        <w:textAlignment w:val="center"/>
        <w:rPr>
          <w:rFonts w:ascii="宋体" w:hAnsi="宋体"/>
          <w:color w:val="000000"/>
        </w:rPr>
      </w:pPr>
      <w:r>
        <w:rPr>
          <w:rFonts w:ascii="宋体" w:hAnsi="宋体"/>
          <w:color w:val="000000"/>
        </w:rPr>
        <w:t>（2）根据材料二并结合所学知识，概括中国共产党十一届三中全会的主要内容。举例说明中国共产党实行改革开放的成功实践。</w:t>
      </w:r>
    </w:p>
    <w:p w14:paraId="16452D99">
      <w:pPr>
        <w:spacing w:line="360" w:lineRule="auto"/>
        <w:jc w:val="left"/>
        <w:textAlignment w:val="center"/>
        <w:rPr>
          <w:rFonts w:ascii="宋体" w:hAnsi="宋体"/>
          <w:color w:val="000000"/>
        </w:rPr>
      </w:pPr>
      <w:r>
        <w:rPr>
          <w:rFonts w:ascii="宋体" w:hAnsi="宋体"/>
          <w:color w:val="000000"/>
        </w:rPr>
        <w:t>（3）根据材料三并结合所学知识，概述我国社会主义现代化建设成就对中国未来发展的重要作用。谈谈中华民族从站起来到富起来到强起来的伟大飞跃带给你的启示。</w:t>
      </w:r>
    </w:p>
    <w:p w14:paraId="3174DE83">
      <w:pPr>
        <w:spacing w:line="360" w:lineRule="auto"/>
        <w:jc w:val="left"/>
        <w:textAlignment w:val="center"/>
        <w:rPr>
          <w:rFonts w:ascii="宋体" w:hAnsi="宋体"/>
          <w:color w:val="000000"/>
        </w:rPr>
      </w:pPr>
      <w:r>
        <w:rPr>
          <w:color w:val="000000"/>
        </w:rPr>
        <w:t xml:space="preserve">17. </w:t>
      </w:r>
      <w:r>
        <w:rPr>
          <w:rFonts w:ascii="宋体" w:hAnsi="宋体"/>
          <w:color w:val="000000"/>
        </w:rPr>
        <w:t>阅读下列材料并结合所学知识，回答问题。</w:t>
      </w:r>
    </w:p>
    <w:p w14:paraId="07EB91D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  1945年世界反法西斯战争已取得决定性胜利，苏军解放全部国土，并从东面向德国逼近；美英盟军粉碎西线德军的抵抗，解放法国并从西面攻入德国。为了争取反法西斯战争的最后胜利和解决战后一系列重大问题，1945年2月4日至11日，斯大林、罗斯福、丘吉尔在苏联克里米亚半岛的雅尔塔举行了会议。经过激烈争论，达成了一系列协议。……为了确保战后的和平与安全，会议决定成立国际组织。</w:t>
      </w:r>
    </w:p>
    <w:p w14:paraId="733B50C6">
      <w:pPr>
        <w:spacing w:line="360" w:lineRule="auto"/>
        <w:jc w:val="right"/>
        <w:textAlignment w:val="center"/>
        <w:rPr>
          <w:rFonts w:ascii="楷体" w:hAnsi="楷体" w:eastAsia="楷体" w:cs="楷体"/>
          <w:color w:val="000000"/>
        </w:rPr>
      </w:pPr>
      <w:r>
        <w:rPr>
          <w:rFonts w:ascii="楷体" w:hAnsi="楷体" w:eastAsia="楷体" w:cs="楷体"/>
          <w:color w:val="000000"/>
        </w:rPr>
        <w:t>——摘编自部编版义务教育教科书《世界历史教师教学用书》九年级下册</w:t>
      </w:r>
    </w:p>
    <w:p w14:paraId="199726F9">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20世纪50年代，西欧国家希望摆脱美国控制，提高欧洲的地位。……20世纪50年代初，法国和联邦德国等六国组建欧洲煤钢共同体；1958年，六国建立了欧洲经济共同体和欧洲原子能共同体；1967年，这三个组织合并为欧洲共同体。欧洲的经济联合促进了欧洲经济的迅速发展和国际地位的提高。1993年，大部分欧洲国家在欧洲共同体的基础上组成了欧洲联盟，欧洲一体化的进程进一步加快。</w:t>
      </w:r>
    </w:p>
    <w:p w14:paraId="07ADFBAC">
      <w:pPr>
        <w:spacing w:line="360" w:lineRule="auto"/>
        <w:jc w:val="right"/>
        <w:textAlignment w:val="center"/>
        <w:rPr>
          <w:rFonts w:ascii="楷体" w:hAnsi="楷体" w:eastAsia="楷体" w:cs="楷体"/>
          <w:color w:val="000000"/>
        </w:rPr>
      </w:pPr>
      <w:r>
        <w:rPr>
          <w:rFonts w:ascii="楷体" w:hAnsi="楷体" w:eastAsia="楷体" w:cs="楷体"/>
          <w:color w:val="000000"/>
        </w:rPr>
        <w:t>——摘编自部编版义务教育教科书《世界历史教师教学用书》九年级下册</w:t>
      </w:r>
    </w:p>
    <w:p w14:paraId="0D6740A9">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  在经济全球化背景下，世界各国各地区更加紧密地联系在一起，加速了原材料、资本和劳动力的国际流动。国际投资和国际贸易迅速增长，跨国公司的影响日益增大，生产活动的全球化趋势加快。……经济全球化趋势发展对中国既是难得的机遇又是严峻的挑战。中国顺应经济全球化发展的潮流，抓住机遇，迎接挑战，取得了世人瞩目的可喜成果。</w:t>
      </w:r>
    </w:p>
    <w:p w14:paraId="425B81AE">
      <w:pPr>
        <w:spacing w:line="360" w:lineRule="auto"/>
        <w:jc w:val="right"/>
        <w:textAlignment w:val="center"/>
        <w:rPr>
          <w:rFonts w:ascii="楷体" w:hAnsi="楷体" w:eastAsia="楷体" w:cs="楷体"/>
          <w:color w:val="000000"/>
        </w:rPr>
      </w:pPr>
      <w:r>
        <w:rPr>
          <w:rFonts w:ascii="楷体" w:hAnsi="楷体" w:eastAsia="楷体" w:cs="楷体"/>
          <w:color w:val="000000"/>
        </w:rPr>
        <w:t>——摘编自部编版义务教育教科书《世界历史教师教学用书》九年级下册</w:t>
      </w:r>
    </w:p>
    <w:p w14:paraId="2D2168DE">
      <w:pPr>
        <w:spacing w:line="360" w:lineRule="auto"/>
        <w:jc w:val="left"/>
        <w:textAlignment w:val="center"/>
        <w:rPr>
          <w:rFonts w:ascii="宋体" w:hAnsi="宋体"/>
          <w:color w:val="000000"/>
        </w:rPr>
      </w:pPr>
      <w:r>
        <w:rPr>
          <w:rFonts w:ascii="宋体" w:hAnsi="宋体"/>
          <w:color w:val="000000"/>
        </w:rPr>
        <w:t>请回</w:t>
      </w:r>
    </w:p>
    <w:p w14:paraId="317A8381">
      <w:pPr>
        <w:spacing w:line="360" w:lineRule="auto"/>
        <w:jc w:val="left"/>
        <w:textAlignment w:val="center"/>
        <w:rPr>
          <w:rFonts w:ascii="宋体" w:hAnsi="宋体"/>
          <w:color w:val="000000"/>
        </w:rPr>
      </w:pPr>
      <w:r>
        <w:rPr>
          <w:rFonts w:ascii="宋体" w:hAnsi="宋体"/>
          <w:color w:val="000000"/>
        </w:rPr>
        <w:t>（1）根据材料一并结合所学知识，指出雅尔塔会议决定成立的国际组织名称。简析雅尔塔会议召开的历史背景。</w:t>
      </w:r>
    </w:p>
    <w:p w14:paraId="3B0DF0E8">
      <w:pPr>
        <w:spacing w:line="360" w:lineRule="auto"/>
        <w:jc w:val="left"/>
        <w:textAlignment w:val="center"/>
        <w:rPr>
          <w:rFonts w:ascii="宋体" w:hAnsi="宋体"/>
          <w:color w:val="000000"/>
        </w:rPr>
      </w:pPr>
      <w:r>
        <w:rPr>
          <w:rFonts w:ascii="宋体" w:hAnsi="宋体"/>
          <w:color w:val="000000"/>
        </w:rPr>
        <w:t>（2）根据材料二并结合所学知识，指出欧洲走向联合的目的。并简析其意义。</w:t>
      </w:r>
    </w:p>
    <w:p w14:paraId="3BC74860">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t>（3）根据材料三并结合所学知识，概括指出经济全球化的表现。请你谈谈中国应该怎样应对经济全球化发展过程中所面临的挑战？</w:t>
      </w:r>
    </w:p>
    <w:p w14:paraId="2BD458E7">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09179F">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5681A4">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2B47F4">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4D0DAA">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5FCDE3">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B4415"/>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1AD3"/>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34E46DB"/>
    <w:rsid w:val="38274566"/>
    <w:rsid w:val="38A23FCB"/>
    <w:rsid w:val="70F760CB"/>
    <w:rsid w:val="747E76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7431E9-25BD-4457-BBE1-9922DEE4C258}">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6</Pages>
  <Words>3447</Words>
  <Characters>3608</Characters>
  <Lines>27</Lines>
  <Paragraphs>7</Paragraphs>
  <TotalTime>0</TotalTime>
  <ScaleCrop>false</ScaleCrop>
  <LinksUpToDate>false</LinksUpToDate>
  <CharactersWithSpaces>3784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2022-06-30T16:00:00Z</dcterms:created>
  <dc:creator>学科网试题生产平台</dc:creator>
  <dc:description>3010456158617600</dc:description>
  <cp:lastModifiedBy>上帝掷骰子吗</cp:lastModifiedBy>
  <dcterms:modified xsi:type="dcterms:W3CDTF">2024-07-20T16:00:03Z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430EF78C07AC4744A5516CC927C9B609</vt:lpwstr>
  </property>
</Properties>
</file>