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A5DA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10210800</wp:posOffset>
            </wp:positionV>
            <wp:extent cx="342900" cy="469900"/>
            <wp:effectExtent l="0" t="0" r="0" b="635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菏泽市二</w:t>
      </w:r>
      <w:r>
        <w:rPr>
          <w:rFonts w:eastAsia="Times New Roman" w:cs="Times New Roman"/>
          <w:b/>
          <w:sz w:val="32"/>
        </w:rPr>
        <w:t>○</w:t>
      </w:r>
      <w:r>
        <w:rPr>
          <w:rFonts w:ascii="宋体" w:hAnsi="宋体"/>
          <w:b/>
          <w:sz w:val="32"/>
        </w:rPr>
        <w:t>二二年初中学业水平考试（中考）</w:t>
      </w:r>
    </w:p>
    <w:p w14:paraId="1037356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</w:t>
      </w:r>
    </w:p>
    <w:p w14:paraId="475A24D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678FA42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分钟。</w:t>
      </w:r>
    </w:p>
    <w:p w14:paraId="2778EB6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考生须在答题卡规定的相对应的答题区域作答，选择题须用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铅笔填涂，非选择题答案用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毫米的黑色墨水签字笔书写。</w:t>
      </w:r>
    </w:p>
    <w:p w14:paraId="2DBB9C75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</w:t>
      </w:r>
      <w:r>
        <w:rPr>
          <w:rFonts w:eastAsia="Times New Roman" w:cs="Times New Roman"/>
          <w:b/>
          <w:sz w:val="24"/>
        </w:rPr>
        <w:t>H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O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Zn</w:t>
      </w:r>
      <w:r>
        <w:rPr>
          <w:rFonts w:ascii="宋体" w:hAnsi="宋体"/>
          <w:b/>
          <w:sz w:val="24"/>
        </w:rPr>
        <w:t>：</w:t>
      </w:r>
      <w:r>
        <w:rPr>
          <w:rFonts w:eastAsia="Times New Roman" w:cs="Times New Roman"/>
          <w:b/>
          <w:sz w:val="24"/>
        </w:rPr>
        <w:t>65</w:t>
      </w:r>
    </w:p>
    <w:p w14:paraId="1983550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小题，每小题只有一个选项符合题意，每小题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分）</w:t>
      </w:r>
    </w:p>
    <w:p w14:paraId="6B5AB38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下列菏泽名吃中蛋白质含量最高的是</w:t>
      </w:r>
    </w:p>
    <w:p w14:paraId="0AE90B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曹州芝麻糖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成武酱菜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曹县烧牛肉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菏泽烧饼</w:t>
      </w:r>
    </w:p>
    <w:p w14:paraId="34EA31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下列说法正确的是</w:t>
      </w:r>
    </w:p>
    <w:p w14:paraId="03D2B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科学进行垃圾分类，有利于资源的回收和再利用</w:t>
      </w:r>
    </w:p>
    <w:p w14:paraId="7522D6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霉变的花生可以榨油食用</w:t>
      </w:r>
    </w:p>
    <w:p w14:paraId="20F3A2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天然水经过沉降、过滤、杀菌、消毒等处理后得到纯净物</w:t>
      </w:r>
    </w:p>
    <w:p w14:paraId="25D57D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发现家中液化气泄漏，应马上开灯检查</w:t>
      </w:r>
    </w:p>
    <w:p w14:paraId="2C1DA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下列化学用语正确的是</w:t>
      </w:r>
    </w:p>
    <w:p w14:paraId="1BFA695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造成煤气中毒的物质：</w:t>
      </w:r>
      <w:r>
        <w:rPr>
          <w:rFonts w:eastAsia="Times New Roman" w:cs="Times New Roman"/>
          <w:color w:val="000000"/>
        </w:rPr>
        <w:t>CO</w:t>
      </w:r>
    </w:p>
    <w:p w14:paraId="3D88772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个氢原子：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630A8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五氧化二磷中磷元素的化合价：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.75pt;width:30pt;" o:ole="t" filled="f" o:preferrelative="t" stroked="f" coordsize="21600,21600">
            <v:path/>
            <v:fill on="f" focussize="0,0"/>
            <v:stroke on="f" joinstyle="miter"/>
            <v:imagedata r:id="rId12" o:title="eqIdeaa136fb71eb646c5e8e10d34ee2d54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CBADEE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镁离子：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+2</w:t>
      </w:r>
    </w:p>
    <w:p w14:paraId="60627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水是一种重要的资源，下列描述不正确的是</w:t>
      </w:r>
    </w:p>
    <w:p w14:paraId="31054F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雨污分流，可以保护水资源</w:t>
      </w:r>
    </w:p>
    <w:p w14:paraId="156A43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用水灭火，可以降低可燃物的着火点</w:t>
      </w:r>
    </w:p>
    <w:p w14:paraId="686A12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用淘米水浇花，可以节约用水</w:t>
      </w:r>
    </w:p>
    <w:p w14:paraId="6B962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加热煮沸，可以降低水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硬度</w:t>
      </w:r>
    </w:p>
    <w:p w14:paraId="182CD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神舟十三号飞船返回舱使用了钛合金等复合金属材料做的“避火衣”，右图是钛在元素周期表中的信息及钛原子结构示意图。下列说法正确的是</w:t>
      </w:r>
    </w:p>
    <w:p w14:paraId="2EB37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792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钛原子的中子数是</w:t>
      </w:r>
      <w:r>
        <w:rPr>
          <w:rFonts w:eastAsia="Times New Roman" w:cs="Times New Roman"/>
          <w:color w:val="000000"/>
        </w:rPr>
        <w:t>22</w:t>
      </w:r>
    </w:p>
    <w:p w14:paraId="3DEC89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钛的相对原子质量是</w:t>
      </w:r>
      <w:r>
        <w:rPr>
          <w:rFonts w:eastAsia="Times New Roman" w:cs="Times New Roman"/>
          <w:color w:val="000000"/>
        </w:rPr>
        <w:t>47.87g</w:t>
      </w:r>
    </w:p>
    <w:p w14:paraId="6335A4E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</w:p>
    <w:p w14:paraId="0A01A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钛元素位于元素周期表第三周期</w:t>
      </w:r>
    </w:p>
    <w:p w14:paraId="363EF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如图是某化学反应的微观示意图，下列说法不正确的是</w:t>
      </w:r>
    </w:p>
    <w:p w14:paraId="0BC9A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29100" cy="1123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F8C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" cy="390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" cy="342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反应的分子个数比为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428625" cy="295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drawing>
          <wp:inline distT="0" distB="0" distL="114300" distR="114300">
            <wp:extent cx="352425" cy="3429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可能是氧化物</w:t>
      </w:r>
    </w:p>
    <w:p w14:paraId="720A16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一个</w:t>
      </w:r>
      <w:r>
        <w:rPr>
          <w:rFonts w:ascii="宋体" w:hAnsi="宋体"/>
          <w:color w:val="000000"/>
        </w:rPr>
        <w:drawing>
          <wp:inline distT="0" distB="0" distL="114300" distR="114300">
            <wp:extent cx="428625" cy="285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分子中含有一个</w:t>
      </w:r>
      <w:r>
        <w:rPr>
          <w:rFonts w:ascii="宋体" w:hAnsi="宋体"/>
          <w:color w:val="000000"/>
        </w:rPr>
        <w:drawing>
          <wp:inline distT="0" distB="0" distL="114300" distR="114300">
            <wp:extent cx="323850" cy="2952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分子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该过程表达的反应可能是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22" o:title="eqIdf762d9c8e89091a5f13b944489c2f58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25CB9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下列物质：①</w:t>
      </w:r>
      <w:r>
        <w:rPr>
          <w:rFonts w:eastAsia="Times New Roman" w:cs="Times New Roman"/>
          <w:color w:val="000000"/>
        </w:rPr>
        <w:t>MgSO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FeCl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ZnCl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，能够通过金属与稀盐酸或稀硫酸反应生成的是</w:t>
      </w:r>
    </w:p>
    <w:p w14:paraId="485CAF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①④</w:t>
      </w:r>
    </w:p>
    <w:p w14:paraId="10988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设计实验方案，分析实验现象，得出实验结论是化学学科的重要思维方式。下列实验方案的设计能达到实验目的的是</w:t>
      </w:r>
    </w:p>
    <w:p w14:paraId="36985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探究红磷和白磷燃烧需要氧气</w:t>
      </w:r>
      <w:r>
        <w:rPr>
          <w:rFonts w:ascii="宋体" w:hAnsi="宋体"/>
          <w:color w:val="000000"/>
        </w:rPr>
        <w:drawing>
          <wp:inline distT="0" distB="0" distL="114300" distR="114300">
            <wp:extent cx="139065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FA2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测定空气里氧气的含量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428750" cy="13716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14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验证质量守恒定律</w:t>
      </w:r>
      <w:r>
        <w:rPr>
          <w:rFonts w:ascii="宋体" w:hAnsi="宋体"/>
          <w:color w:val="000000"/>
        </w:rPr>
        <w:drawing>
          <wp:inline distT="0" distB="0" distL="114300" distR="114300">
            <wp:extent cx="1552575" cy="13430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33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探究蜡烛中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否含有氢元素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11334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650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除去下列物质中的少量杂质（括号内为杂质），所选试剂与操作方法不正确的是</w:t>
      </w:r>
    </w:p>
    <w:tbl>
      <w:tblPr>
        <w:tblStyle w:val="5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5"/>
        <w:gridCol w:w="2115"/>
        <w:gridCol w:w="3555"/>
      </w:tblGrid>
      <w:tr w14:paraId="14D2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96B0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C51E6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48F9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试剂与操作方法</w:t>
            </w:r>
          </w:p>
        </w:tc>
      </w:tr>
      <w:tr w14:paraId="7549C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B561C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4B58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食盐固体（泥沙）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C4E1D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加水溶解、过滤、蒸发结晶</w:t>
            </w:r>
          </w:p>
        </w:tc>
      </w:tr>
      <w:tr w14:paraId="3C985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665CE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B7D0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铁钉除锈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52BF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将铁钉浸泡在足量的稀硫酸中</w:t>
            </w:r>
          </w:p>
        </w:tc>
      </w:tr>
      <w:tr w14:paraId="7CB3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C8AB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E5AEC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溶液（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480B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加入足量碳酸钙固体，过滤</w:t>
            </w:r>
          </w:p>
        </w:tc>
      </w:tr>
      <w:tr w14:paraId="11800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5ED0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FCE34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35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E05F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将混合气体通过足量灼热的铜粉</w:t>
            </w:r>
          </w:p>
        </w:tc>
      </w:tr>
    </w:tbl>
    <w:p w14:paraId="6CF7C4A7">
      <w:pPr>
        <w:spacing w:line="360" w:lineRule="auto"/>
        <w:jc w:val="left"/>
        <w:textAlignment w:val="center"/>
        <w:rPr>
          <w:color w:val="000000"/>
        </w:rPr>
      </w:pPr>
    </w:p>
    <w:p w14:paraId="6BFA73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B6C59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关于化学反应“甲十乙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丙十丁”，下列描述不正确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5A2AA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若乙为稀盐酸，则丙、丁中一定有一种物质属于盐</w:t>
      </w:r>
    </w:p>
    <w:p w14:paraId="098CC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若丙是单质，丁是化合物，则该反应一定是置换反应</w:t>
      </w:r>
    </w:p>
    <w:p w14:paraId="4EA891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若甲、乙、丙、丁中有一种是单质，则反应中一定有元素化合价的变化</w:t>
      </w:r>
    </w:p>
    <w:p w14:paraId="6AEC32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若甲和乙发生中和反应，则产物中一定有水</w:t>
      </w:r>
    </w:p>
    <w:p w14:paraId="7D1E965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二、非选择题（本题包括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14:paraId="73DD1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请你用所学知识，完成下列问题。</w:t>
      </w:r>
    </w:p>
    <w:p w14:paraId="59DA9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（1）生活处处有化学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AE5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①绿茶的制作工序简单分为杀青（高温，破坏酶的活性），揉捻（通过外力作用将叶片揉破），干燥（蒸发水分并整理外形）三个步骤，其中主要发生化学变化的工序是___________。</w:t>
      </w:r>
    </w:p>
    <w:p w14:paraId="3A1E7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②发热小能手暖宝宝（成分有铁粉、活性炭、氯化钠等）使用过程中将___________能转化为热能。</w:t>
      </w:r>
    </w:p>
    <w:p w14:paraId="1DB9F0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③做饭时，闻到了饭菜的香味，这是因为___________（请用微粒的观点解释）。</w:t>
      </w:r>
    </w:p>
    <w:p w14:paraId="449C52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月，王亚平在天宫课堂实验中将油和水混合振荡，得到了不分层的油水混合物，叶光富根据转动形成向心力，又实现了油和水的分离。</w:t>
      </w:r>
    </w:p>
    <w:p w14:paraId="76DFC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请判断王亚平得到的不分层的油水混合物___________（填“是”或“不是”）溶液。</w:t>
      </w:r>
    </w:p>
    <w:p w14:paraId="018825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（3）如图，在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时将甲、乙两种物质各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分别溶解在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水中，得到甲饱和溶液的质量是___________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，然后将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的甲、乙溶液降温到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，甲、乙溶液溶质的质量分数大小关系为___________。</w:t>
      </w:r>
    </w:p>
    <w:p w14:paraId="5D3CB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1514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2F1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中国科学工作者在探索二氧化碳的资源化方面做出了突出贡献。</w:t>
      </w:r>
    </w:p>
    <w:p w14:paraId="75ADD3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利用二氧化碳，首先要研究二氧化碳的组成、结构和性质。从宏观组成看，二氧化碳由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组成。</w:t>
      </w:r>
    </w:p>
    <w:p w14:paraId="7725F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北京冬奥会“冰丝带”速滑馆首次使用二氧化碳跨临界直冷制冰技术，超临界二氧化碳蒸发吸热，使环境温度降低。该过程利用了二氧化碳的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（填“物理”或“化学”）性质，这体现了物质的性质决定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27845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月，中国科学院天津工业生物技术研究所成功利用二氧化碳合成了淀粉【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】，淀粉属于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有机物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无机物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）。理论上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立方米大小的生物反应器年产淀粉量与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亩玉米地的年产淀粉量相当，若按</w:t>
      </w:r>
      <w:r>
        <w:rPr>
          <w:rFonts w:eastAsia="Times New Roman" w:cs="Times New Roman"/>
          <w:color w:val="000000"/>
        </w:rPr>
        <w:t>1620kg</w:t>
      </w:r>
      <w:r>
        <w:rPr>
          <w:rFonts w:ascii="宋体" w:hAnsi="宋体"/>
          <w:color w:val="000000"/>
        </w:rPr>
        <w:t>计算，合成这些淀粉消耗二氧化碳的质量为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14:paraId="6189B9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某学校在做铁和硫酸铜溶液反应实验时，产生大量的含硫酸铜和硫酸亚铁的废液，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对水体和土壤危害很大，查阅资料知难溶性碱加热分解生成金属氧化物，某化学兴趣小组在探索铜离子转化路径时，有两种转化为氧化铜的方案。流程如下：</w:t>
      </w:r>
    </w:p>
    <w:p w14:paraId="213A2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6715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89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81400" cy="1190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AFC1A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的名称___________。</w:t>
      </w:r>
    </w:p>
    <w:p w14:paraId="2B202F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（2）液体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中的溶质是___________，用化学方程式表示反应②中滴加稀硫酸的目的___________。</w:t>
      </w:r>
    </w:p>
    <w:p w14:paraId="0C8AC6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（3）请你表明对两个方案的观点并说明理由。___________。</w:t>
      </w:r>
    </w:p>
    <w:p w14:paraId="7A2B7E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氧气和二氧化碳的制取和性质是初中化学的重要内容。根据下列所示的装置回答问题。</w:t>
      </w:r>
    </w:p>
    <w:p w14:paraId="2DCCC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33750" cy="17811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086100" cy="1819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A5C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（1）请写出用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装置制取氧气的化学方程式___________。若用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制取氧气，以下操作①装药品并固定装置：②检查装置气密性：③熄灭酒精灯；④加热；⑤收集气体；⑥将导气管移出水槽，正确的操作顺序是___________（用序号表示）。若将红热的铁丝伸入制得的氧气中，现象是___________。</w:t>
      </w:r>
    </w:p>
    <w:p w14:paraId="4E6019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（2）要制取一瓶干燥的二氧化碳，应选择的装置是___________（用装置序号表示），将干燥的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分别通入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中试纸不变色、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中试纸变红色。请用化学方程式表示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中试纸变红的原因___________。</w:t>
      </w:r>
    </w:p>
    <w:p w14:paraId="4CA62F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如图是某果蔬洗涤盐说明书。小明对配料表中的成分很好奇：食盐可用于杀菌消毒，为什么要加入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调节剂，它的成分是什么？</w:t>
      </w:r>
    </w:p>
    <w:p w14:paraId="706E0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71750" cy="2686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B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【查阅资料】①该品牌果蔬洗涤盐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调节剂的成分可能是碳酸钠、碳酸氢钠、酒石酸、柠檬酸中的一种或两种。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调节剂能维持渗透压、控制酸碱平衡。</w:t>
      </w:r>
    </w:p>
    <w:p w14:paraId="339CB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②大多数农药是酸性的。</w:t>
      </w:r>
    </w:p>
    <w:p w14:paraId="48D747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③碳酸氢钠加热易分解，碳酸钠则有较高的热稳定性，二者的溶液都显碱性。</w:t>
      </w:r>
    </w:p>
    <w:p w14:paraId="0B1B5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【实验初探】取少量该固体溶于水配成溶液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．用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试纸测得该溶液的</w:t>
      </w:r>
      <w:r>
        <w:rPr>
          <w:rFonts w:eastAsia="Times New Roman" w:cs="Times New Roman"/>
          <w:color w:val="000000"/>
        </w:rPr>
        <w:t>pH=10</w:t>
      </w:r>
      <w:r>
        <w:rPr>
          <w:rFonts w:ascii="宋体" w:hAnsi="宋体"/>
          <w:color w:val="000000"/>
        </w:rPr>
        <w:t>，该洗涤盐溶液显___________性，则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调节剂中一定不含的物质是___________。</w:t>
      </w:r>
    </w:p>
    <w:p w14:paraId="59327E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【猜想与假设】该配料表中的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调节剂可能是①碳酸钠：②碳酸氢钠：③___________。</w:t>
      </w:r>
    </w:p>
    <w:p w14:paraId="134009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【实验再探】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4201"/>
        <w:gridCol w:w="1901"/>
        <w:gridCol w:w="3119"/>
      </w:tblGrid>
      <w:tr w14:paraId="0EAB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EB4B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0C50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CC29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2716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445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70396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D09C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取少许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溶液于试管中，滴加氯化钙溶液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3756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有白色沉淀生成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CE9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</w:t>
            </w:r>
          </w:p>
        </w:tc>
      </w:tr>
      <w:tr w14:paraId="23013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30B73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32C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取适量洗涤盐，加热，将生成的气体通入澄清石灰水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1884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观察到___________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B5BA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证明该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宋体" w:hAnsi="宋体"/>
                <w:color w:val="000000"/>
              </w:rPr>
              <w:t>调节剂中含有碳酸氢钠。</w:t>
            </w:r>
          </w:p>
        </w:tc>
      </w:tr>
    </w:tbl>
    <w:p w14:paraId="71AC6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【分析与结论】猜想③正确</w:t>
      </w:r>
    </w:p>
    <w:p w14:paraId="7BC11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【反思与评价】请你从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中任选一题回答。</w:t>
      </w:r>
    </w:p>
    <w:p w14:paraId="67A4D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）你认为果蔬洗涤盐中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调节剂的作用是什么？___________。（答一条即可）</w:t>
      </w:r>
    </w:p>
    <w:p w14:paraId="4DA5F4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）该商品配料表中有一处表述不恰当，请你改正过来___________。</w:t>
      </w:r>
    </w:p>
    <w:p w14:paraId="5ECCE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我国古代将炉甘石（主要成分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）和木炭粉混合后加热到约</w:t>
      </w:r>
      <w:r>
        <w:rPr>
          <w:rFonts w:eastAsia="Times New Roman" w:cs="Times New Roman"/>
          <w:color w:val="000000"/>
        </w:rPr>
        <w:t>800℃</w:t>
      </w:r>
      <w:r>
        <w:rPr>
          <w:rFonts w:ascii="宋体" w:hAnsi="宋体"/>
          <w:color w:val="000000"/>
        </w:rPr>
        <w:t>，可得到锌。主要发生的化学反应①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25.25pt;" o:ole="t" filled="f" o:preferrelative="t" stroked="f" coordsize="21600,21600">
            <v:path/>
            <v:fill on="f" focussize="0,0"/>
            <v:stroke on="f" joinstyle="miter"/>
            <v:imagedata r:id="rId36" o:title="eqId596d1cdb42710b79b3846d28abc8a0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宋体" w:hAnsi="宋体"/>
          <w:color w:val="000000"/>
        </w:rPr>
        <w:t>，②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129.75pt;" o:ole="t" filled="f" o:preferrelative="t" stroked="f" coordsize="21600,21600">
            <v:path/>
            <v:fill on="f" focussize="0,0"/>
            <v:stroke on="f" joinstyle="miter"/>
            <v:imagedata r:id="rId38" o:title="eqId0bff9113ea676616210dcc587a4901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</w:p>
    <w:p w14:paraId="63358D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（1）某同学用</w:t>
      </w:r>
      <w:r>
        <w:rPr>
          <w:rFonts w:eastAsia="Times New Roman" w:cs="Times New Roman"/>
          <w:color w:val="000000"/>
        </w:rPr>
        <w:t>100t</w:t>
      </w:r>
      <w:r>
        <w:rPr>
          <w:rFonts w:ascii="宋体" w:hAnsi="宋体"/>
          <w:color w:val="000000"/>
        </w:rPr>
        <w:t>含</w:t>
      </w:r>
      <w:r>
        <w:rPr>
          <w:rFonts w:eastAsia="Times New Roman" w:cs="Times New Roman"/>
          <w:color w:val="000000"/>
        </w:rPr>
        <w:t>ZnCO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98%</w:t>
      </w:r>
      <w:r>
        <w:rPr>
          <w:rFonts w:ascii="宋体" w:hAnsi="宋体"/>
          <w:color w:val="000000"/>
        </w:rPr>
        <w:t>的炉甘石，计算生成</w:t>
      </w:r>
      <w:r>
        <w:rPr>
          <w:rFonts w:eastAsia="Times New Roman" w:cs="Times New Roman"/>
          <w:color w:val="000000"/>
        </w:rPr>
        <w:t>ZnO</w:t>
      </w:r>
      <w:r>
        <w:rPr>
          <w:rFonts w:ascii="宋体" w:hAnsi="宋体"/>
          <w:color w:val="000000"/>
        </w:rPr>
        <w:t>质量的过程如下：</w:t>
      </w:r>
    </w:p>
    <w:p w14:paraId="538B175E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解：设可得到氧化锌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质量为</w:t>
      </w:r>
      <w:r>
        <w:rPr>
          <w:rFonts w:eastAsia="Times New Roman" w:cs="Times New Roman"/>
          <w:i/>
          <w:color w:val="000000"/>
        </w:rPr>
        <w:t>x</w:t>
      </w:r>
    </w:p>
    <w:p w14:paraId="3A3754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74.25pt;width:123pt;" o:ole="t" filled="f" o:preferrelative="t" stroked="f" coordsize="21600,21600">
            <v:path/>
            <v:fill on="f" focussize="0,0"/>
            <v:stroke on="f" joinstyle="miter"/>
            <v:imagedata r:id="rId40" o:title="eqIde1f06ffa4832708f9c509b296692a1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3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593FB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2" o:title="eqIdd43d54dab83bda62fdb30c225d3e7feb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</w:p>
    <w:p w14:paraId="5BBD3A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4" o:title="eqId2079c05955ef0c49f5b2a5fbc8af71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</w:p>
    <w:p w14:paraId="260D75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答：可得到氧化锌的质量是</w:t>
      </w:r>
      <w:r>
        <w:rPr>
          <w:rFonts w:eastAsia="Times New Roman" w:cs="Times New Roman"/>
          <w:color w:val="000000"/>
        </w:rPr>
        <w:t>64.8t</w:t>
      </w:r>
      <w:r>
        <w:rPr>
          <w:rFonts w:ascii="宋体" w:hAnsi="宋体"/>
          <w:color w:val="000000"/>
        </w:rPr>
        <w:t>。</w:t>
      </w:r>
    </w:p>
    <w:p w14:paraId="6CAA22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请判断该计算过程是否正确？___________。</w:t>
      </w:r>
    </w:p>
    <w:p w14:paraId="2F4401B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（2）请计算要获取</w:t>
      </w:r>
      <w:r>
        <w:rPr>
          <w:rFonts w:eastAsia="Times New Roman" w:cs="Times New Roman"/>
          <w:color w:val="000000"/>
        </w:rPr>
        <w:t>65t</w:t>
      </w:r>
      <w:r>
        <w:rPr>
          <w:rFonts w:ascii="宋体" w:hAnsi="宋体"/>
          <w:color w:val="000000"/>
        </w:rPr>
        <w:t>金属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，需要氧化锌的质量是多少？</w:t>
      </w:r>
    </w:p>
    <w:p w14:paraId="26E30AC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96BE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1DE5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887A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7D83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47E3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03A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2CD3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EF4811"/>
    <w:rsid w:val="2D75073D"/>
    <w:rsid w:val="31E55174"/>
    <w:rsid w:val="38274566"/>
    <w:rsid w:val="74980BF8"/>
    <w:rsid w:val="7F94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wmf"/><Relationship Id="rId4" Type="http://schemas.openxmlformats.org/officeDocument/2006/relationships/header" Target="header2.xml"/><Relationship Id="rId39" Type="http://schemas.openxmlformats.org/officeDocument/2006/relationships/oleObject" Target="embeddings/oleObject5.bin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6590D-FC69-4EDE-A02C-749379499A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2661</Words>
  <Characters>3128</Characters>
  <Lines>25</Lines>
  <Paragraphs>7</Paragraphs>
  <TotalTime>0</TotalTime>
  <ScaleCrop>false</ScaleCrop>
  <LinksUpToDate>false</LinksUpToDate>
  <CharactersWithSpaces>3199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2022-08-18T15:55:00Z</dcterms:created>
  <dc:creator>学科网试题生产平台</dc:creator>
  <dc:description>3046208532619264</dc:description>
  <cp:lastModifiedBy>上帝掷骰子吗</cp:lastModifiedBy>
  <dcterms:modified xsi:type="dcterms:W3CDTF">2024-07-20T09:05:06Z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09EC82F087AF455B96960B5F7215E863</vt:lpwstr>
  </property>
</Properties>
</file>