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FAAD3">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11163300</wp:posOffset>
            </wp:positionV>
            <wp:extent cx="406400" cy="4445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06400" cy="444500"/>
                    </a:xfrm>
                    <a:prstGeom prst="rect">
                      <a:avLst/>
                    </a:prstGeom>
                  </pic:spPr>
                </pic:pic>
              </a:graphicData>
            </a:graphic>
          </wp:anchor>
        </w:drawing>
      </w:r>
      <w:r>
        <w:rPr>
          <w:rFonts w:eastAsia="Times New Roman" w:cs="Times New Roman"/>
          <w:b/>
          <w:sz w:val="32"/>
        </w:rPr>
        <w:t>2022</w:t>
      </w:r>
      <w:r>
        <w:rPr>
          <w:rFonts w:ascii="宋体" w:hAnsi="宋体"/>
          <w:b/>
          <w:sz w:val="32"/>
        </w:rPr>
        <w:t>年湖南省张家界市中考历史试卷</w:t>
      </w:r>
    </w:p>
    <w:p w14:paraId="7DE19DE0">
      <w:pPr>
        <w:spacing w:line="360" w:lineRule="auto"/>
        <w:jc w:val="left"/>
        <w:textAlignment w:val="center"/>
        <w:rPr>
          <w:rFonts w:ascii="宋体" w:hAnsi="宋体"/>
          <w:b/>
          <w:sz w:val="24"/>
        </w:rPr>
      </w:pPr>
      <w:r>
        <w:rPr>
          <w:rFonts w:ascii="宋体" w:hAnsi="宋体"/>
          <w:b/>
          <w:sz w:val="24"/>
        </w:rPr>
        <w:t>一、选择题（本大题</w:t>
      </w:r>
      <w:r>
        <w:rPr>
          <w:rFonts w:eastAsia="Times New Roman" w:cs="Times New Roman"/>
          <w:b/>
          <w:sz w:val="24"/>
        </w:rPr>
        <w:t>24</w:t>
      </w:r>
      <w:r>
        <w:rPr>
          <w:rFonts w:ascii="宋体" w:hAnsi="宋体"/>
          <w:b/>
          <w:sz w:val="24"/>
        </w:rPr>
        <w:t>个小题，每小题</w:t>
      </w:r>
      <w:r>
        <w:rPr>
          <w:rFonts w:eastAsia="Times New Roman" w:cs="Times New Roman"/>
          <w:b/>
          <w:sz w:val="24"/>
        </w:rPr>
        <w:t>1</w:t>
      </w:r>
      <w:r>
        <w:rPr>
          <w:rFonts w:ascii="宋体" w:hAnsi="宋体"/>
          <w:b/>
          <w:sz w:val="24"/>
        </w:rPr>
        <w:t>分，共</w:t>
      </w:r>
      <w:r>
        <w:rPr>
          <w:rFonts w:eastAsia="Times New Roman" w:cs="Times New Roman"/>
          <w:b/>
          <w:sz w:val="24"/>
        </w:rPr>
        <w:t>24</w:t>
      </w:r>
      <w:r>
        <w:rPr>
          <w:rFonts w:ascii="宋体" w:hAnsi="宋体"/>
          <w:b/>
          <w:sz w:val="24"/>
        </w:rPr>
        <w:t>分。每小题只有一个正确答案，请将每小题正确答案的英文字母代号填涂在答题卡相应位置上。）</w:t>
      </w:r>
    </w:p>
    <w:p w14:paraId="71A93D57">
      <w:pPr>
        <w:spacing w:line="360" w:lineRule="auto"/>
        <w:jc w:val="left"/>
        <w:textAlignment w:val="center"/>
        <w:rPr>
          <w:rFonts w:ascii="宋体" w:hAnsi="宋体"/>
        </w:rPr>
      </w:pPr>
      <w:r>
        <w:t xml:space="preserve">1. </w:t>
      </w:r>
      <w:r>
        <w:rPr>
          <w:rFonts w:ascii="宋体" w:hAnsi="宋体"/>
        </w:rPr>
        <w:t>“工匠精神”是中华民族精神谱系中的重要内容，它追求极致、追求品质。如图是湖南宁乡出土的商代青铜器中最精美的物品，该物品是（</w:t>
      </w:r>
      <w:r>
        <w:rPr>
          <w:rFonts w:eastAsia="Times New Roman" w:cs="Times New Roman"/>
        </w:rPr>
        <w:t xml:space="preserve">   </w:t>
      </w:r>
      <w:r>
        <w:rPr>
          <w:rFonts w:ascii="宋体" w:hAnsi="宋体"/>
        </w:rPr>
        <w:t>）</w:t>
      </w:r>
    </w:p>
    <w:p w14:paraId="0B10ECC1">
      <w:pPr>
        <w:spacing w:line="360" w:lineRule="auto"/>
        <w:jc w:val="left"/>
        <w:textAlignment w:val="center"/>
      </w:pPr>
      <w:r>
        <w:rPr>
          <w:rFonts w:hint="eastAsia"/>
        </w:rPr>
        <w:drawing>
          <wp:inline distT="0" distB="0" distL="114300" distR="114300">
            <wp:extent cx="742950" cy="733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742950" cy="733425"/>
                    </a:xfrm>
                    <a:prstGeom prst="rect">
                      <a:avLst/>
                    </a:prstGeom>
                  </pic:spPr>
                </pic:pic>
              </a:graphicData>
            </a:graphic>
          </wp:inline>
        </w:drawing>
      </w:r>
    </w:p>
    <w:p w14:paraId="096E3FD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司母戊鼎</w:t>
      </w:r>
      <w:r>
        <w:rPr>
          <w:rFonts w:hint="eastAsia"/>
        </w:rPr>
        <w:tab/>
      </w:r>
      <w:r>
        <w:rPr>
          <w:rFonts w:hint="eastAsia"/>
        </w:rPr>
        <w:t xml:space="preserve">B. </w:t>
      </w:r>
      <w:r>
        <w:rPr>
          <w:rFonts w:ascii="宋体" w:hAnsi="宋体"/>
        </w:rPr>
        <w:t>四羊方尊</w:t>
      </w:r>
      <w:r>
        <w:rPr>
          <w:rFonts w:hint="eastAsia"/>
        </w:rPr>
        <w:tab/>
      </w:r>
      <w:r>
        <w:rPr>
          <w:rFonts w:hint="eastAsia"/>
        </w:rPr>
        <w:t xml:space="preserve">C. </w:t>
      </w:r>
      <w:r>
        <w:rPr>
          <w:rFonts w:ascii="宋体" w:hAnsi="宋体"/>
        </w:rPr>
        <w:t>利簋</w:t>
      </w:r>
      <w:r>
        <w:rPr>
          <w:rFonts w:hint="eastAsia"/>
        </w:rPr>
        <w:tab/>
      </w:r>
      <w:r>
        <w:rPr>
          <w:rFonts w:hint="eastAsia"/>
        </w:rPr>
        <w:t xml:space="preserve">D. </w:t>
      </w:r>
      <w:r>
        <w:rPr>
          <w:rFonts w:ascii="宋体" w:hAnsi="宋体"/>
        </w:rPr>
        <w:t>毛公鼎</w:t>
      </w:r>
    </w:p>
    <w:p w14:paraId="18260EA2">
      <w:pPr>
        <w:spacing w:line="360" w:lineRule="auto"/>
        <w:textAlignment w:val="center"/>
        <w:rPr>
          <w:color w:val="000000"/>
        </w:rPr>
      </w:pPr>
      <w:r>
        <w:rPr>
          <w:color w:val="2E75B6"/>
        </w:rPr>
        <w:t>【答案】</w:t>
      </w:r>
      <w:r>
        <w:rPr>
          <w:color w:val="000000"/>
        </w:rPr>
        <w:t>B</w:t>
      </w:r>
    </w:p>
    <w:p w14:paraId="0711790A">
      <w:pPr>
        <w:spacing w:line="360" w:lineRule="auto"/>
        <w:textAlignment w:val="center"/>
        <w:rPr>
          <w:color w:val="000000"/>
        </w:rPr>
      </w:pPr>
      <w:r>
        <w:rPr>
          <w:color w:val="2E75B6"/>
        </w:rPr>
        <w:t>【解析】</w:t>
      </w:r>
    </w:p>
    <w:p w14:paraId="4CD4B395">
      <w:pPr>
        <w:spacing w:line="360" w:lineRule="auto"/>
        <w:jc w:val="left"/>
        <w:textAlignment w:val="center"/>
        <w:rPr>
          <w:color w:val="000000"/>
        </w:rPr>
      </w:pPr>
      <w:r>
        <w:rPr>
          <w:color w:val="000000"/>
        </w:rPr>
        <w:t>【详解】如图是湖南宁乡出土的商代青铜器中最精美的物品，该物品是四羊方尊。四羊方尊是商代青铜器中的精品。B项正确；排除ACD项。故选B项。</w:t>
      </w:r>
    </w:p>
    <w:p w14:paraId="7ACE6740">
      <w:pPr>
        <w:spacing w:line="360" w:lineRule="auto"/>
        <w:jc w:val="left"/>
        <w:textAlignment w:val="center"/>
        <w:rPr>
          <w:rFonts w:ascii="宋体" w:hAnsi="宋体"/>
          <w:color w:val="000000"/>
        </w:rPr>
      </w:pPr>
      <w:r>
        <w:rPr>
          <w:color w:val="000000"/>
        </w:rPr>
        <w:t xml:space="preserve">2. </w:t>
      </w:r>
      <w:r>
        <w:rPr>
          <w:rFonts w:ascii="宋体" w:hAnsi="宋体"/>
          <w:color w:val="000000"/>
        </w:rPr>
        <w:t>山东省简称“鲁”，山西省简称“晋”，这些简称源于西周实行的（    ）</w:t>
      </w:r>
    </w:p>
    <w:p w14:paraId="3BAF473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禅让制</w:t>
      </w:r>
      <w:r>
        <w:rPr>
          <w:color w:val="000000"/>
        </w:rPr>
        <w:tab/>
      </w:r>
      <w:r>
        <w:rPr>
          <w:color w:val="000000"/>
        </w:rPr>
        <w:t xml:space="preserve">B. </w:t>
      </w:r>
      <w:r>
        <w:rPr>
          <w:rFonts w:ascii="宋体" w:hAnsi="宋体"/>
          <w:color w:val="000000"/>
        </w:rPr>
        <w:t>分封制</w:t>
      </w:r>
      <w:r>
        <w:rPr>
          <w:color w:val="000000"/>
        </w:rPr>
        <w:tab/>
      </w:r>
      <w:r>
        <w:rPr>
          <w:color w:val="000000"/>
        </w:rPr>
        <w:t xml:space="preserve">C. </w:t>
      </w:r>
      <w:r>
        <w:rPr>
          <w:rFonts w:ascii="宋体" w:hAnsi="宋体"/>
          <w:color w:val="000000"/>
        </w:rPr>
        <w:t>世袭制</w:t>
      </w:r>
      <w:r>
        <w:rPr>
          <w:color w:val="000000"/>
        </w:rPr>
        <w:tab/>
      </w:r>
      <w:r>
        <w:rPr>
          <w:color w:val="000000"/>
        </w:rPr>
        <w:t xml:space="preserve">D. </w:t>
      </w:r>
      <w:r>
        <w:rPr>
          <w:rFonts w:ascii="宋体" w:hAnsi="宋体"/>
          <w:color w:val="000000"/>
        </w:rPr>
        <w:t>郡县制</w:t>
      </w:r>
    </w:p>
    <w:p w14:paraId="6F8BFF54">
      <w:pPr>
        <w:spacing w:line="360" w:lineRule="auto"/>
        <w:textAlignment w:val="center"/>
        <w:rPr>
          <w:color w:val="000000"/>
        </w:rPr>
      </w:pPr>
      <w:r>
        <w:rPr>
          <w:color w:val="2E75B6"/>
        </w:rPr>
        <w:t>【答案】</w:t>
      </w:r>
      <w:r>
        <w:rPr>
          <w:color w:val="000000"/>
        </w:rPr>
        <w:t>B</w:t>
      </w:r>
    </w:p>
    <w:p w14:paraId="07FFB4D6">
      <w:pPr>
        <w:spacing w:line="360" w:lineRule="auto"/>
        <w:textAlignment w:val="center"/>
        <w:rPr>
          <w:color w:val="000000"/>
        </w:rPr>
      </w:pPr>
      <w:r>
        <w:rPr>
          <w:color w:val="2E75B6"/>
        </w:rPr>
        <w:t>【解析】</w:t>
      </w:r>
    </w:p>
    <w:p w14:paraId="71CF22F2">
      <w:pPr>
        <w:spacing w:line="360" w:lineRule="auto"/>
        <w:jc w:val="left"/>
        <w:textAlignment w:val="center"/>
        <w:rPr>
          <w:color w:val="000000"/>
        </w:rPr>
      </w:pPr>
      <w:r>
        <w:rPr>
          <w:color w:val="000000"/>
        </w:rPr>
        <w:t>【详解】结合所学知识可知，山西和山东省的简称主要和分封制下晋国和鲁国有关，B项正确；禅让制是原始社会选贤任能制度，A项排除；世袭制指的是权力在一家一姓中传承，C项排除；郡县制是在秦朝大规模推行的，D项排除。故选B。</w:t>
      </w:r>
    </w:p>
    <w:p w14:paraId="7EC8697E">
      <w:pPr>
        <w:spacing w:line="360" w:lineRule="auto"/>
        <w:jc w:val="left"/>
        <w:textAlignment w:val="center"/>
        <w:rPr>
          <w:rFonts w:ascii="宋体" w:hAnsi="宋体"/>
          <w:color w:val="000000"/>
        </w:rPr>
      </w:pPr>
      <w:r>
        <w:rPr>
          <w:color w:val="000000"/>
        </w:rPr>
        <w:t xml:space="preserve">3. </w:t>
      </w:r>
      <w:r>
        <w:rPr>
          <w:rFonts w:ascii="宋体" w:hAnsi="宋体"/>
          <w:color w:val="000000"/>
        </w:rPr>
        <w:t>它集堤防、分洪、排沙、控流等功效于一体，充分发挥防洪、灌溉、水运等多方面作用，使成都平原成为“天府之国”；</w:t>
      </w:r>
      <w:r>
        <w:rPr>
          <w:rFonts w:eastAsia="Times New Roman" w:cs="Times New Roman"/>
          <w:color w:val="000000"/>
        </w:rPr>
        <w:t>2200</w:t>
      </w:r>
      <w:r>
        <w:rPr>
          <w:rFonts w:ascii="宋体" w:hAnsi="宋体"/>
          <w:color w:val="000000"/>
        </w:rPr>
        <w:t>多年来，一直发挥着巨大作用，这在世界水利史上绝无仅有。该水利工程是（</w:t>
      </w:r>
      <w:r>
        <w:rPr>
          <w:rFonts w:eastAsia="Times New Roman" w:cs="Times New Roman"/>
          <w:color w:val="000000"/>
        </w:rPr>
        <w:t xml:space="preserve">   </w:t>
      </w:r>
      <w:r>
        <w:rPr>
          <w:rFonts w:ascii="宋体" w:hAnsi="宋体"/>
          <w:color w:val="000000"/>
        </w:rPr>
        <w:t>）</w:t>
      </w:r>
    </w:p>
    <w:p w14:paraId="32816EC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灵渠</w:t>
      </w:r>
      <w:r>
        <w:rPr>
          <w:color w:val="000000"/>
        </w:rPr>
        <w:tab/>
      </w:r>
      <w:r>
        <w:rPr>
          <w:color w:val="000000"/>
        </w:rPr>
        <w:t xml:space="preserve">B. </w:t>
      </w:r>
      <w:r>
        <w:rPr>
          <w:rFonts w:ascii="宋体" w:hAnsi="宋体"/>
          <w:color w:val="000000"/>
        </w:rPr>
        <w:t>都江堰</w:t>
      </w:r>
      <w:r>
        <w:rPr>
          <w:color w:val="000000"/>
        </w:rPr>
        <w:tab/>
      </w:r>
      <w:r>
        <w:rPr>
          <w:color w:val="000000"/>
        </w:rPr>
        <w:t xml:space="preserve">C. </w:t>
      </w:r>
      <w:r>
        <w:rPr>
          <w:rFonts w:ascii="宋体" w:hAnsi="宋体"/>
          <w:color w:val="000000"/>
        </w:rPr>
        <w:t>大运河</w:t>
      </w:r>
      <w:r>
        <w:rPr>
          <w:color w:val="000000"/>
        </w:rPr>
        <w:tab/>
      </w:r>
      <w:r>
        <w:rPr>
          <w:color w:val="000000"/>
        </w:rPr>
        <w:t xml:space="preserve">D. </w:t>
      </w:r>
      <w:r>
        <w:rPr>
          <w:rFonts w:ascii="宋体" w:hAnsi="宋体"/>
          <w:color w:val="000000"/>
        </w:rPr>
        <w:t>三峡工程</w:t>
      </w:r>
    </w:p>
    <w:p w14:paraId="2298CC66">
      <w:pPr>
        <w:spacing w:line="360" w:lineRule="auto"/>
        <w:textAlignment w:val="center"/>
        <w:rPr>
          <w:color w:val="000000"/>
        </w:rPr>
      </w:pPr>
      <w:r>
        <w:rPr>
          <w:color w:val="2E75B6"/>
        </w:rPr>
        <w:t>【答案】</w:t>
      </w:r>
      <w:r>
        <w:rPr>
          <w:color w:val="000000"/>
        </w:rPr>
        <w:t>B</w:t>
      </w:r>
    </w:p>
    <w:p w14:paraId="33D6E33B">
      <w:pPr>
        <w:spacing w:line="360" w:lineRule="auto"/>
        <w:textAlignment w:val="center"/>
        <w:rPr>
          <w:color w:val="000000"/>
        </w:rPr>
      </w:pPr>
      <w:r>
        <w:rPr>
          <w:color w:val="2E75B6"/>
        </w:rPr>
        <w:t>【解析】</w:t>
      </w:r>
    </w:p>
    <w:p w14:paraId="169B24F4">
      <w:pPr>
        <w:spacing w:line="360" w:lineRule="auto"/>
        <w:ind w:left="270"/>
        <w:jc w:val="left"/>
        <w:textAlignment w:val="center"/>
        <w:rPr>
          <w:rFonts w:ascii="宋体" w:hAnsi="宋体"/>
          <w:color w:val="000000"/>
        </w:rPr>
      </w:pPr>
      <w:r>
        <w:rPr>
          <w:color w:val="000000"/>
        </w:rPr>
        <w:t>【详解】</w:t>
      </w:r>
      <w:r>
        <w:rPr>
          <w:rFonts w:ascii="宋体" w:hAnsi="宋体"/>
          <w:color w:val="000000"/>
        </w:rPr>
        <w:t>本题主要考查了都江堰等知识，重点掌握都江堰的修建以及影响。</w:t>
      </w:r>
    </w:p>
    <w:p w14:paraId="19C00351">
      <w:pPr>
        <w:spacing w:line="360" w:lineRule="auto"/>
        <w:ind w:left="270"/>
        <w:jc w:val="left"/>
        <w:textAlignment w:val="center"/>
        <w:rPr>
          <w:rFonts w:ascii="宋体" w:hAnsi="宋体"/>
          <w:color w:val="000000"/>
        </w:rPr>
      </w:pPr>
      <w:r>
        <w:rPr>
          <w:color w:val="000000"/>
        </w:rPr>
        <w:t>【解答】</w:t>
      </w:r>
      <w:r>
        <w:rPr>
          <w:rFonts w:ascii="宋体" w:hAnsi="宋体"/>
          <w:color w:val="000000"/>
        </w:rPr>
        <w:t>结合所学知识可知，都江堰是战国时期秦国蜀郡太守李冰父子在岷江流域主持修建的大型水利工程，它由“分水鱼嘴”“飞沙堰”“宝瓶口”等组成，它是一项综合性的（防洪、灌溉）工程，消除了岷江水患，灌溉了大片田地，使成都平原成为“天府之国”。至今仍然发挥着分洪、灌溉和运输的作用。两千多年来，一直造福人民。都江堰</w:t>
      </w:r>
      <w:r>
        <w:rPr>
          <w:rFonts w:eastAsia="Times New Roman" w:cs="Times New Roman"/>
          <w:color w:val="000000"/>
        </w:rPr>
        <w:t>2000</w:t>
      </w:r>
      <w:r>
        <w:rPr>
          <w:rFonts w:ascii="宋体" w:hAnsi="宋体"/>
          <w:color w:val="000000"/>
        </w:rPr>
        <w:t>年被联合国教科文组织列入“世界文化遗产”名录。</w:t>
      </w:r>
      <w:r>
        <w:rPr>
          <w:rFonts w:eastAsia="Times New Roman" w:cs="Times New Roman"/>
          <w:color w:val="000000"/>
        </w:rPr>
        <w:t>B</w:t>
      </w:r>
      <w:r>
        <w:rPr>
          <w:rFonts w:ascii="宋体" w:hAnsi="宋体"/>
          <w:color w:val="000000"/>
        </w:rPr>
        <w:t>项正确；ACD项与“天府之国”没有关系，排除ACD项。故选B项。</w:t>
      </w:r>
    </w:p>
    <w:p w14:paraId="3E8F0366">
      <w:pPr>
        <w:spacing w:line="360" w:lineRule="auto"/>
        <w:ind w:left="270"/>
        <w:jc w:val="left"/>
        <w:textAlignment w:val="center"/>
        <w:rPr>
          <w:rFonts w:ascii="宋体" w:hAnsi="宋体"/>
          <w:color w:val="000000"/>
        </w:rPr>
      </w:pPr>
      <w:r>
        <w:rPr>
          <w:color w:val="000000"/>
        </w:rPr>
        <w:t>【点评】</w:t>
      </w:r>
      <w:r>
        <w:rPr>
          <w:rFonts w:ascii="宋体" w:hAnsi="宋体"/>
          <w:color w:val="000000"/>
        </w:rPr>
        <w:t>重点掌握都江堰的修建以及影响，注意基础知识的识记与理解。</w:t>
      </w:r>
    </w:p>
    <w:p w14:paraId="555A86BD">
      <w:pPr>
        <w:spacing w:line="360" w:lineRule="auto"/>
        <w:jc w:val="left"/>
        <w:textAlignment w:val="center"/>
        <w:rPr>
          <w:rFonts w:ascii="宋体" w:hAnsi="宋体"/>
          <w:color w:val="000000"/>
        </w:rPr>
      </w:pPr>
      <w:r>
        <w:rPr>
          <w:color w:val="000000"/>
        </w:rPr>
        <w:t xml:space="preserve">4. </w:t>
      </w:r>
      <w:r>
        <w:rPr>
          <w:rFonts w:ascii="宋体" w:hAnsi="宋体"/>
          <w:color w:val="000000"/>
        </w:rPr>
        <w:t>中华文化源远流长，其中文字起到了重要纽带作用。秦统一后，颁行全国的通用文字是（</w:t>
      </w:r>
      <w:r>
        <w:rPr>
          <w:rFonts w:eastAsia="Times New Roman" w:cs="Times New Roman"/>
          <w:color w:val="000000"/>
        </w:rPr>
        <w:t xml:space="preserve">   </w:t>
      </w:r>
      <w:r>
        <w:rPr>
          <w:rFonts w:ascii="宋体" w:hAnsi="宋体"/>
          <w:color w:val="000000"/>
        </w:rPr>
        <w:t>）</w:t>
      </w:r>
    </w:p>
    <w:p w14:paraId="384B14C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甲骨文</w:t>
      </w:r>
      <w:r>
        <w:rPr>
          <w:rFonts w:ascii="宋体" w:hAnsi="宋体"/>
          <w:color w:val="000000"/>
        </w:rPr>
        <w:tab/>
      </w:r>
      <w:r>
        <w:rPr>
          <w:rFonts w:ascii="宋体" w:hAnsi="宋体"/>
          <w:color w:val="000000"/>
        </w:rPr>
        <w:t>B. 小篆</w:t>
      </w:r>
      <w:r>
        <w:rPr>
          <w:rFonts w:ascii="宋体" w:hAnsi="宋体"/>
          <w:color w:val="000000"/>
        </w:rPr>
        <w:tab/>
      </w:r>
      <w:r>
        <w:rPr>
          <w:rFonts w:ascii="宋体" w:hAnsi="宋体"/>
          <w:color w:val="000000"/>
        </w:rPr>
        <w:t>C. 楷书</w:t>
      </w:r>
      <w:r>
        <w:rPr>
          <w:rFonts w:ascii="宋体" w:hAnsi="宋体"/>
          <w:color w:val="000000"/>
        </w:rPr>
        <w:tab/>
      </w:r>
      <w:r>
        <w:rPr>
          <w:rFonts w:ascii="宋体" w:hAnsi="宋体"/>
          <w:color w:val="000000"/>
        </w:rPr>
        <w:t>D. 草书</w:t>
      </w:r>
    </w:p>
    <w:p w14:paraId="3C334661">
      <w:pPr>
        <w:spacing w:line="360" w:lineRule="auto"/>
        <w:textAlignment w:val="center"/>
        <w:rPr>
          <w:color w:val="000000"/>
        </w:rPr>
      </w:pPr>
      <w:r>
        <w:rPr>
          <w:color w:val="2E75B6"/>
        </w:rPr>
        <w:t>【答案】</w:t>
      </w:r>
      <w:r>
        <w:rPr>
          <w:color w:val="000000"/>
        </w:rPr>
        <w:t>B</w:t>
      </w:r>
    </w:p>
    <w:p w14:paraId="7776232B">
      <w:pPr>
        <w:spacing w:line="360" w:lineRule="auto"/>
        <w:textAlignment w:val="center"/>
        <w:rPr>
          <w:color w:val="000000"/>
        </w:rPr>
      </w:pPr>
      <w:r>
        <w:rPr>
          <w:color w:val="2E75B6"/>
        </w:rPr>
        <w:t>【解析】</w:t>
      </w:r>
    </w:p>
    <w:p w14:paraId="0ECC112A">
      <w:pPr>
        <w:spacing w:line="360" w:lineRule="auto"/>
        <w:jc w:val="left"/>
        <w:textAlignment w:val="center"/>
        <w:rPr>
          <w:color w:val="000000"/>
        </w:rPr>
      </w:pPr>
      <w:r>
        <w:rPr>
          <w:color w:val="000000"/>
        </w:rPr>
        <w:t>【详解】根据所学可知，秦始皇为消除文字上的差异，命丞相李斯等人统一文字，制定笔画规整的小篆，作为通用文字颁行全国，文字的统一，使政令能够在全国各地顺利推行，也使不同地域的人民能够顺畅沟通，有利于文化的交流与发展，B项正确；甲骨文是我国已知最早的文字， 楷书 、草书均有小篆发展而来，排除ACD三项。故选B项。</w:t>
      </w:r>
    </w:p>
    <w:p w14:paraId="35A186E7">
      <w:pPr>
        <w:spacing w:line="360" w:lineRule="auto"/>
        <w:jc w:val="left"/>
        <w:textAlignment w:val="center"/>
        <w:rPr>
          <w:rFonts w:ascii="宋体" w:hAnsi="宋体"/>
          <w:color w:val="000000"/>
        </w:rPr>
      </w:pPr>
      <w:r>
        <w:rPr>
          <w:color w:val="000000"/>
        </w:rPr>
        <w:t xml:space="preserve">5. </w:t>
      </w:r>
      <w:r>
        <w:rPr>
          <w:rFonts w:ascii="宋体" w:hAnsi="宋体"/>
          <w:color w:val="000000"/>
        </w:rPr>
        <w:t>“江雨霏霏江草齐，六朝如梦鸟空啼。”该诗是唐朝诗人韦庄对曾为“六朝”（吴、东晋、宋、齐、梁、陈）古都的感慨。该古都是今天的（</w:t>
      </w:r>
      <w:r>
        <w:rPr>
          <w:rFonts w:eastAsia="Times New Roman" w:cs="Times New Roman"/>
          <w:color w:val="000000"/>
        </w:rPr>
        <w:t xml:space="preserve">   </w:t>
      </w:r>
      <w:r>
        <w:rPr>
          <w:rFonts w:ascii="宋体" w:hAnsi="宋体"/>
          <w:color w:val="000000"/>
        </w:rPr>
        <w:t>）</w:t>
      </w:r>
    </w:p>
    <w:p w14:paraId="537DFD7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北京</w:t>
      </w:r>
      <w:r>
        <w:rPr>
          <w:color w:val="000000"/>
        </w:rPr>
        <w:tab/>
      </w:r>
      <w:r>
        <w:rPr>
          <w:color w:val="000000"/>
        </w:rPr>
        <w:t xml:space="preserve">B. </w:t>
      </w:r>
      <w:r>
        <w:rPr>
          <w:rFonts w:ascii="宋体" w:hAnsi="宋体"/>
          <w:color w:val="000000"/>
        </w:rPr>
        <w:t>西安</w:t>
      </w:r>
      <w:r>
        <w:rPr>
          <w:color w:val="000000"/>
        </w:rPr>
        <w:tab/>
      </w:r>
      <w:r>
        <w:rPr>
          <w:color w:val="000000"/>
        </w:rPr>
        <w:t xml:space="preserve">C. </w:t>
      </w:r>
      <w:r>
        <w:rPr>
          <w:rFonts w:ascii="宋体" w:hAnsi="宋体"/>
          <w:color w:val="000000"/>
        </w:rPr>
        <w:t>洛阳</w:t>
      </w:r>
      <w:r>
        <w:rPr>
          <w:color w:val="000000"/>
        </w:rPr>
        <w:tab/>
      </w:r>
      <w:r>
        <w:rPr>
          <w:color w:val="000000"/>
        </w:rPr>
        <w:t xml:space="preserve">D. </w:t>
      </w:r>
      <w:r>
        <w:rPr>
          <w:rFonts w:ascii="宋体" w:hAnsi="宋体"/>
          <w:color w:val="000000"/>
        </w:rPr>
        <w:t>南京</w:t>
      </w:r>
    </w:p>
    <w:p w14:paraId="1627A3DD">
      <w:pPr>
        <w:spacing w:line="360" w:lineRule="auto"/>
        <w:textAlignment w:val="center"/>
        <w:rPr>
          <w:color w:val="000000"/>
        </w:rPr>
      </w:pPr>
      <w:r>
        <w:rPr>
          <w:color w:val="2E75B6"/>
        </w:rPr>
        <w:t>【答案】</w:t>
      </w:r>
      <w:r>
        <w:rPr>
          <w:color w:val="000000"/>
        </w:rPr>
        <w:t>D</w:t>
      </w:r>
    </w:p>
    <w:p w14:paraId="411BBC02">
      <w:pPr>
        <w:spacing w:line="360" w:lineRule="auto"/>
        <w:textAlignment w:val="center"/>
        <w:rPr>
          <w:color w:val="000000"/>
        </w:rPr>
      </w:pPr>
      <w:r>
        <w:rPr>
          <w:color w:val="2E75B6"/>
        </w:rPr>
        <w:t>【解析】</w:t>
      </w:r>
    </w:p>
    <w:p w14:paraId="4471B537">
      <w:pPr>
        <w:spacing w:line="360" w:lineRule="auto"/>
        <w:jc w:val="left"/>
        <w:textAlignment w:val="center"/>
        <w:rPr>
          <w:color w:val="000000"/>
        </w:rPr>
      </w:pPr>
      <w:r>
        <w:rPr>
          <w:color w:val="000000"/>
        </w:rPr>
        <w:t>【详解】根据所学可知，三国鼎立时期，吴国定都建业，也就是今南京，317年，司马睿建立东晋，都城建康，建康即今南京，从420﹣589的170年里，南方相继出现宋、齐、梁、陈四个朝代，统称“南朝”，它们的都城都在建康，即今南京，D项正确；元明清定都北京，大顺定都 西安 ，东汉定都洛阳，排除ABC三项。故选D项。</w:t>
      </w:r>
    </w:p>
    <w:p w14:paraId="48ABFD2A">
      <w:pPr>
        <w:spacing w:line="360" w:lineRule="auto"/>
        <w:jc w:val="left"/>
        <w:textAlignment w:val="center"/>
        <w:rPr>
          <w:rFonts w:ascii="宋体" w:hAnsi="宋体"/>
          <w:color w:val="000000"/>
        </w:rPr>
      </w:pPr>
      <w:r>
        <w:rPr>
          <w:color w:val="000000"/>
        </w:rPr>
        <w:t xml:space="preserve">6. </w:t>
      </w:r>
      <w:r>
        <w:rPr>
          <w:rFonts w:ascii="宋体" w:hAnsi="宋体"/>
          <w:color w:val="000000"/>
        </w:rPr>
        <w:t>“昔日龌龊不足夸，今朝放荡思无涯。春风得意马蹄疾，一日看尽长安花。”该诗表达了唐朝诗人孟郊进士及第后的喜悦心情。他进士及第得益于哪一考试制度（</w:t>
      </w:r>
      <w:r>
        <w:rPr>
          <w:rFonts w:eastAsia="Times New Roman" w:cs="Times New Roman"/>
          <w:color w:val="000000"/>
        </w:rPr>
        <w:t xml:space="preserve">   </w:t>
      </w:r>
      <w:r>
        <w:rPr>
          <w:rFonts w:ascii="宋体" w:hAnsi="宋体"/>
          <w:color w:val="000000"/>
        </w:rPr>
        <w:t>）</w:t>
      </w:r>
    </w:p>
    <w:p w14:paraId="15EFF40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刺史制</w:t>
      </w:r>
      <w:r>
        <w:rPr>
          <w:color w:val="000000"/>
        </w:rPr>
        <w:tab/>
      </w:r>
      <w:r>
        <w:rPr>
          <w:color w:val="000000"/>
        </w:rPr>
        <w:t xml:space="preserve">B. </w:t>
      </w:r>
      <w:r>
        <w:rPr>
          <w:rFonts w:ascii="宋体" w:hAnsi="宋体"/>
          <w:color w:val="000000"/>
        </w:rPr>
        <w:t>三省六部制</w:t>
      </w:r>
      <w:r>
        <w:rPr>
          <w:color w:val="000000"/>
        </w:rPr>
        <w:tab/>
      </w:r>
      <w:r>
        <w:rPr>
          <w:color w:val="000000"/>
        </w:rPr>
        <w:t xml:space="preserve">C. </w:t>
      </w:r>
      <w:r>
        <w:rPr>
          <w:rFonts w:ascii="宋体" w:hAnsi="宋体"/>
          <w:color w:val="000000"/>
        </w:rPr>
        <w:t>科举制</w:t>
      </w:r>
      <w:r>
        <w:rPr>
          <w:color w:val="000000"/>
        </w:rPr>
        <w:tab/>
      </w:r>
      <w:r>
        <w:rPr>
          <w:color w:val="000000"/>
        </w:rPr>
        <w:t xml:space="preserve">D. </w:t>
      </w:r>
      <w:r>
        <w:rPr>
          <w:rFonts w:ascii="宋体" w:hAnsi="宋体"/>
          <w:color w:val="000000"/>
        </w:rPr>
        <w:t>行省制</w:t>
      </w:r>
    </w:p>
    <w:p w14:paraId="2BF92583">
      <w:pPr>
        <w:spacing w:line="360" w:lineRule="auto"/>
        <w:textAlignment w:val="center"/>
        <w:rPr>
          <w:color w:val="000000"/>
        </w:rPr>
      </w:pPr>
      <w:r>
        <w:rPr>
          <w:color w:val="2E75B6"/>
        </w:rPr>
        <w:t>【答案】</w:t>
      </w:r>
      <w:r>
        <w:rPr>
          <w:color w:val="000000"/>
        </w:rPr>
        <w:t>C</w:t>
      </w:r>
    </w:p>
    <w:p w14:paraId="1004417E">
      <w:pPr>
        <w:spacing w:line="360" w:lineRule="auto"/>
        <w:textAlignment w:val="center"/>
        <w:rPr>
          <w:color w:val="000000"/>
        </w:rPr>
      </w:pPr>
      <w:r>
        <w:rPr>
          <w:color w:val="2E75B6"/>
        </w:rPr>
        <w:t>【解析】</w:t>
      </w:r>
    </w:p>
    <w:p w14:paraId="0C59CD38">
      <w:pPr>
        <w:spacing w:line="360" w:lineRule="auto"/>
        <w:jc w:val="left"/>
        <w:textAlignment w:val="center"/>
        <w:rPr>
          <w:color w:val="000000"/>
        </w:rPr>
      </w:pPr>
      <w:r>
        <w:rPr>
          <w:color w:val="000000"/>
        </w:rPr>
        <w:t>【详解】根据所学知识‘……春风得意马蹄疾，一日看尽长安花。’该诗表达了唐朝诗人孟郊进士及第后的喜悦心情”结合所学知识。他进士及第得益我国古代的科举制。隋炀帝时，正式设置进士科，科举制度正式诞生。科举制的创立，是我国古代选官制度的一大变革，加强了皇帝在选官和用人上的基权力，扩大了官吏选拔的范围，使有才能的人能够由此参政，同时也推动了教育的发展，科举制成为历朝选拔官吏的主要制度，一直延续了1300多年，C项正确；刺史制度是中国古代重要的地方监察制度，排除A项；三省六部制是中国古代封建社会一套组织严密的中央官制，排除B项；行省制是元朝开始的行政模式，排除D项。故选C项。</w:t>
      </w:r>
    </w:p>
    <w:p w14:paraId="50DE0995">
      <w:pPr>
        <w:spacing w:line="360" w:lineRule="auto"/>
        <w:jc w:val="left"/>
        <w:textAlignment w:val="center"/>
        <w:rPr>
          <w:rFonts w:ascii="宋体" w:hAnsi="宋体"/>
          <w:color w:val="000000"/>
        </w:rPr>
      </w:pPr>
      <w:r>
        <w:rPr>
          <w:color w:val="000000"/>
        </w:rPr>
        <w:t xml:space="preserve">7. </w:t>
      </w:r>
      <w:r>
        <w:rPr>
          <w:rFonts w:ascii="宋体" w:hAnsi="宋体"/>
          <w:color w:val="000000"/>
        </w:rPr>
        <w:t>宋朝海上丝绸之路发达，明朝郑和下西洋，</w:t>
      </w:r>
      <w:r>
        <w:rPr>
          <w:rFonts w:eastAsia="Times New Roman" w:cs="Times New Roman"/>
          <w:color w:val="000000"/>
        </w:rPr>
        <w:t>16</w:t>
      </w:r>
      <w:r>
        <w:rPr>
          <w:rFonts w:ascii="宋体" w:hAnsi="宋体"/>
          <w:color w:val="000000"/>
        </w:rPr>
        <w:t>世纪前后新航路开辟，都得益于我国古代四大发明中</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w:t>
      </w:r>
      <w:r>
        <w:rPr>
          <w:rFonts w:eastAsia="Times New Roman" w:cs="Times New Roman"/>
          <w:color w:val="000000"/>
        </w:rPr>
        <w:t xml:space="preserve">   </w:t>
      </w:r>
      <w:r>
        <w:rPr>
          <w:rFonts w:ascii="宋体" w:hAnsi="宋体"/>
          <w:color w:val="000000"/>
        </w:rPr>
        <w:t>）</w:t>
      </w:r>
    </w:p>
    <w:p w14:paraId="33EC088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造纸术</w:t>
      </w:r>
      <w:r>
        <w:rPr>
          <w:color w:val="000000"/>
        </w:rPr>
        <w:tab/>
      </w:r>
      <w:r>
        <w:rPr>
          <w:color w:val="000000"/>
        </w:rPr>
        <w:t xml:space="preserve">B. </w:t>
      </w:r>
      <w:r>
        <w:rPr>
          <w:rFonts w:ascii="宋体" w:hAnsi="宋体"/>
          <w:color w:val="000000"/>
        </w:rPr>
        <w:t>印刷术</w:t>
      </w:r>
      <w:r>
        <w:rPr>
          <w:color w:val="000000"/>
        </w:rPr>
        <w:tab/>
      </w:r>
      <w:r>
        <w:rPr>
          <w:color w:val="000000"/>
        </w:rPr>
        <w:t xml:space="preserve">C. </w:t>
      </w:r>
      <w:r>
        <w:rPr>
          <w:rFonts w:ascii="宋体" w:hAnsi="宋体"/>
          <w:color w:val="000000"/>
        </w:rPr>
        <w:t>火药</w:t>
      </w:r>
      <w:r>
        <w:rPr>
          <w:color w:val="000000"/>
        </w:rPr>
        <w:tab/>
      </w:r>
      <w:r>
        <w:rPr>
          <w:color w:val="000000"/>
        </w:rPr>
        <w:t xml:space="preserve">D. </w:t>
      </w:r>
      <w:r>
        <w:rPr>
          <w:rFonts w:ascii="宋体" w:hAnsi="宋体"/>
          <w:color w:val="000000"/>
        </w:rPr>
        <w:t>指南针</w:t>
      </w:r>
    </w:p>
    <w:p w14:paraId="6D679408">
      <w:pPr>
        <w:spacing w:line="360" w:lineRule="auto"/>
        <w:textAlignment w:val="center"/>
        <w:rPr>
          <w:color w:val="000000"/>
        </w:rPr>
      </w:pPr>
      <w:r>
        <w:rPr>
          <w:color w:val="2E75B6"/>
        </w:rPr>
        <w:t>【答案】</w:t>
      </w:r>
      <w:r>
        <w:rPr>
          <w:color w:val="000000"/>
        </w:rPr>
        <w:t>D</w:t>
      </w:r>
    </w:p>
    <w:p w14:paraId="0A5063AE">
      <w:pPr>
        <w:spacing w:line="360" w:lineRule="auto"/>
        <w:textAlignment w:val="center"/>
        <w:rPr>
          <w:color w:val="000000"/>
        </w:rPr>
      </w:pPr>
      <w:r>
        <w:rPr>
          <w:color w:val="2E75B6"/>
        </w:rPr>
        <w:t>【解析】</w:t>
      </w:r>
    </w:p>
    <w:p w14:paraId="575CBCCF">
      <w:pPr>
        <w:spacing w:line="360" w:lineRule="auto"/>
        <w:jc w:val="left"/>
        <w:textAlignment w:val="center"/>
        <w:rPr>
          <w:color w:val="000000"/>
        </w:rPr>
      </w:pPr>
      <w:r>
        <w:rPr>
          <w:color w:val="000000"/>
        </w:rPr>
        <w:t>【详解】结合所学知识可知，北宋时，制成了指南针。北宋时，开始用于航海事业。南宋时海外贸易发达，指南针广泛用于航海。指南针的发明推动了航海事业的发展，为欧洲航海家的航海活动创造了条件。“宋朝海上丝绸之路发达，明朝郑和下西洋，16世纪前后新航路开辟”都要在大海上航行，离不开指南针的应用，D项正确；造纸术、 印刷术、 火药是中国四大发明之一，但与题意郑和下西洋，新航路开辟无关，排除ABC项。故选D项。</w:t>
      </w:r>
    </w:p>
    <w:p w14:paraId="137925D8">
      <w:pPr>
        <w:spacing w:line="360" w:lineRule="auto"/>
        <w:jc w:val="left"/>
        <w:textAlignment w:val="center"/>
        <w:rPr>
          <w:rFonts w:ascii="宋体" w:hAnsi="宋体"/>
          <w:color w:val="000000"/>
        </w:rPr>
      </w:pPr>
      <w:r>
        <w:rPr>
          <w:color w:val="000000"/>
        </w:rPr>
        <w:t xml:space="preserve">8. </w:t>
      </w:r>
      <w:r>
        <w:rPr>
          <w:rFonts w:ascii="宋体" w:hAnsi="宋体"/>
          <w:color w:val="000000"/>
        </w:rPr>
        <w:t>我国是一个统一的多民族国家，疆域辽阔，清朝奠定了我国现在疆域的基础。下列四幅地图中属于清朝疆域图的是（</w:t>
      </w:r>
      <w:r>
        <w:rPr>
          <w:rFonts w:eastAsia="Times New Roman" w:cs="Times New Roman"/>
          <w:color w:val="000000"/>
        </w:rPr>
        <w:t xml:space="preserve">   </w:t>
      </w:r>
      <w:r>
        <w:rPr>
          <w:rFonts w:ascii="宋体" w:hAnsi="宋体"/>
          <w:color w:val="000000"/>
        </w:rPr>
        <w:t>）</w:t>
      </w:r>
    </w:p>
    <w:p w14:paraId="46C233D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3086100" cy="2971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086100" cy="2971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333750" cy="2343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333750" cy="2343150"/>
                    </a:xfrm>
                    <a:prstGeom prst="rect">
                      <a:avLst/>
                    </a:prstGeom>
                  </pic:spPr>
                </pic:pic>
              </a:graphicData>
            </a:graphic>
          </wp:inline>
        </w:drawing>
      </w:r>
    </w:p>
    <w:p w14:paraId="2CC2418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3419475" cy="22764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419475" cy="2276475"/>
                    </a:xfrm>
                    <a:prstGeom prst="rect">
                      <a:avLst/>
                    </a:prstGeom>
                  </pic:spPr>
                </pic:pic>
              </a:graphicData>
            </a:graphic>
          </wp:inline>
        </w:drawing>
      </w:r>
      <w:r>
        <w:rPr>
          <w:color w:val="000000"/>
        </w:rPr>
        <w:br w:type="textWrapping"/>
      </w:r>
      <w:r>
        <w:rPr>
          <w:color w:val="000000"/>
        </w:rPr>
        <w:tab/>
      </w:r>
      <w:r>
        <w:rPr>
          <w:color w:val="000000"/>
        </w:rPr>
        <w:t xml:space="preserve">D. </w:t>
      </w:r>
      <w:r>
        <w:rPr>
          <w:color w:val="000000"/>
        </w:rPr>
        <w:drawing>
          <wp:inline distT="0" distB="0" distL="114300" distR="114300">
            <wp:extent cx="3267075" cy="2409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267075" cy="2409825"/>
                    </a:xfrm>
                    <a:prstGeom prst="rect">
                      <a:avLst/>
                    </a:prstGeom>
                  </pic:spPr>
                </pic:pic>
              </a:graphicData>
            </a:graphic>
          </wp:inline>
        </w:drawing>
      </w:r>
    </w:p>
    <w:p w14:paraId="05052D5B">
      <w:pPr>
        <w:spacing w:line="360" w:lineRule="auto"/>
        <w:textAlignment w:val="center"/>
        <w:rPr>
          <w:color w:val="000000"/>
        </w:rPr>
      </w:pPr>
      <w:r>
        <w:rPr>
          <w:color w:val="2E75B6"/>
        </w:rPr>
        <w:t>【答案】</w:t>
      </w:r>
      <w:r>
        <w:rPr>
          <w:color w:val="000000"/>
        </w:rPr>
        <w:t>D</w:t>
      </w:r>
    </w:p>
    <w:p w14:paraId="34179765">
      <w:pPr>
        <w:spacing w:line="360" w:lineRule="auto"/>
        <w:textAlignment w:val="center"/>
        <w:rPr>
          <w:color w:val="000000"/>
        </w:rPr>
      </w:pPr>
      <w:r>
        <w:rPr>
          <w:color w:val="2E75B6"/>
        </w:rPr>
        <w:t>【解析】</w:t>
      </w:r>
    </w:p>
    <w:p w14:paraId="0FBEA823">
      <w:pPr>
        <w:spacing w:line="360" w:lineRule="auto"/>
        <w:ind w:left="270"/>
        <w:jc w:val="left"/>
        <w:textAlignment w:val="center"/>
        <w:rPr>
          <w:rFonts w:ascii="宋体" w:hAnsi="宋体"/>
          <w:color w:val="000000"/>
        </w:rPr>
      </w:pPr>
      <w:r>
        <w:rPr>
          <w:color w:val="000000"/>
        </w:rPr>
        <w:t>【详解】</w:t>
      </w:r>
      <w:r>
        <w:rPr>
          <w:rFonts w:ascii="宋体" w:hAnsi="宋体"/>
          <w:color w:val="000000"/>
        </w:rPr>
        <w:t>据D图片“京师、乌里雅苏台”等结合所学可知，D是清朝疆域图，D项正确；据A图片“咸阳、南海郡、桂林郡”等结合所学可知，A是秦朝疆域图，排除A项；据B图片“大都、辽阳行省”等结合所学可知，B是元朝疆域图，排除B项；据C图片“唐、安西都护府、北庭都护府”等结合所学可知，C是唐朝疆域图，排除C项。故选D项。</w:t>
      </w:r>
    </w:p>
    <w:p w14:paraId="022E737C">
      <w:pPr>
        <w:spacing w:line="360" w:lineRule="auto"/>
        <w:jc w:val="left"/>
        <w:textAlignment w:val="center"/>
        <w:rPr>
          <w:rFonts w:ascii="宋体" w:hAnsi="宋体"/>
          <w:color w:val="000000"/>
        </w:rPr>
      </w:pPr>
      <w:r>
        <w:rPr>
          <w:color w:val="000000"/>
        </w:rPr>
        <w:t xml:space="preserve">9. </w:t>
      </w:r>
      <w:r>
        <w:rPr>
          <w:rFonts w:ascii="宋体" w:hAnsi="宋体"/>
          <w:color w:val="000000"/>
        </w:rPr>
        <w:t>某历史兴趣小组准备在该校举办“台湾自古以来就是中国领土”的专题讲座，需要搜集相关史料。下列能够选用的是（</w:t>
      </w:r>
      <w:r>
        <w:rPr>
          <w:rFonts w:eastAsia="Times New Roman" w:cs="Times New Roman"/>
          <w:color w:val="000000"/>
        </w:rPr>
        <w:t xml:space="preserve">   </w:t>
      </w:r>
      <w:r>
        <w:rPr>
          <w:rFonts w:ascii="宋体" w:hAnsi="宋体"/>
          <w:color w:val="000000"/>
        </w:rPr>
        <w:t>）</w:t>
      </w:r>
    </w:p>
    <w:p w14:paraId="3C4FD9A6">
      <w:pPr>
        <w:spacing w:line="360" w:lineRule="auto"/>
        <w:jc w:val="left"/>
        <w:textAlignment w:val="center"/>
        <w:rPr>
          <w:rFonts w:ascii="宋体" w:hAnsi="宋体"/>
          <w:color w:val="000000"/>
        </w:rPr>
      </w:pPr>
      <w:r>
        <w:rPr>
          <w:rFonts w:ascii="宋体" w:hAnsi="宋体"/>
          <w:color w:val="000000"/>
        </w:rPr>
        <w:t>①西汉设置西域都护</w:t>
      </w:r>
    </w:p>
    <w:p w14:paraId="31D5FD38">
      <w:pPr>
        <w:spacing w:line="360" w:lineRule="auto"/>
        <w:jc w:val="left"/>
        <w:textAlignment w:val="center"/>
        <w:rPr>
          <w:rFonts w:ascii="宋体" w:hAnsi="宋体"/>
          <w:color w:val="000000"/>
        </w:rPr>
      </w:pPr>
      <w:r>
        <w:rPr>
          <w:rFonts w:ascii="宋体" w:hAnsi="宋体"/>
          <w:color w:val="000000"/>
        </w:rPr>
        <w:t>②元朝设置澎湖巡检司</w:t>
      </w:r>
    </w:p>
    <w:p w14:paraId="60E038EB">
      <w:pPr>
        <w:spacing w:line="360" w:lineRule="auto"/>
        <w:jc w:val="left"/>
        <w:textAlignment w:val="center"/>
        <w:rPr>
          <w:rFonts w:ascii="宋体" w:hAnsi="宋体"/>
          <w:color w:val="000000"/>
        </w:rPr>
      </w:pPr>
      <w:r>
        <w:rPr>
          <w:rFonts w:ascii="宋体" w:hAnsi="宋体"/>
          <w:color w:val="000000"/>
        </w:rPr>
        <w:t>③郑成功收复台湾</w:t>
      </w:r>
    </w:p>
    <w:p w14:paraId="615CCC11">
      <w:pPr>
        <w:spacing w:line="360" w:lineRule="auto"/>
        <w:jc w:val="left"/>
        <w:textAlignment w:val="center"/>
        <w:rPr>
          <w:rFonts w:ascii="宋体" w:hAnsi="宋体"/>
          <w:color w:val="000000"/>
        </w:rPr>
      </w:pPr>
      <w:r>
        <w:rPr>
          <w:rFonts w:ascii="宋体" w:hAnsi="宋体"/>
          <w:color w:val="000000"/>
        </w:rPr>
        <w:t>④清朝设置台湾府</w:t>
      </w:r>
    </w:p>
    <w:p w14:paraId="0F6A4693">
      <w:pPr>
        <w:spacing w:line="360" w:lineRule="auto"/>
        <w:jc w:val="left"/>
        <w:textAlignment w:val="center"/>
        <w:rPr>
          <w:rFonts w:ascii="宋体" w:hAnsi="宋体"/>
          <w:color w:val="000000"/>
        </w:rPr>
      </w:pPr>
      <w:r>
        <w:rPr>
          <w:rFonts w:ascii="宋体" w:hAnsi="宋体"/>
          <w:color w:val="000000"/>
        </w:rPr>
        <w:t>⑤</w:t>
      </w:r>
      <w:r>
        <w:rPr>
          <w:rFonts w:eastAsia="Times New Roman" w:cs="Times New Roman"/>
          <w:color w:val="000000"/>
        </w:rPr>
        <w:t>1885</w:t>
      </w:r>
      <w:r>
        <w:rPr>
          <w:rFonts w:ascii="宋体" w:hAnsi="宋体"/>
          <w:color w:val="000000"/>
        </w:rPr>
        <w:t>年清朝设置台湾省</w:t>
      </w:r>
    </w:p>
    <w:p w14:paraId="1A18FBD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②③④⑤</w:t>
      </w:r>
      <w:r>
        <w:rPr>
          <w:rFonts w:ascii="宋体" w:hAnsi="宋体"/>
          <w:color w:val="000000"/>
        </w:rPr>
        <w:tab/>
      </w:r>
      <w:r>
        <w:rPr>
          <w:rFonts w:ascii="宋体" w:hAnsi="宋体"/>
          <w:color w:val="000000"/>
        </w:rPr>
        <w:t>C. ①②③⑤</w:t>
      </w:r>
      <w:r>
        <w:rPr>
          <w:rFonts w:ascii="宋体" w:hAnsi="宋体"/>
          <w:color w:val="000000"/>
        </w:rPr>
        <w:tab/>
      </w:r>
      <w:r>
        <w:rPr>
          <w:rFonts w:ascii="宋体" w:hAnsi="宋体"/>
          <w:color w:val="000000"/>
        </w:rPr>
        <w:t>D. ①③④⑤</w:t>
      </w:r>
    </w:p>
    <w:p w14:paraId="3C02FBF1">
      <w:pPr>
        <w:spacing w:line="360" w:lineRule="auto"/>
        <w:textAlignment w:val="center"/>
        <w:rPr>
          <w:color w:val="000000"/>
        </w:rPr>
      </w:pPr>
      <w:r>
        <w:rPr>
          <w:color w:val="2E75B6"/>
        </w:rPr>
        <w:t>【答案】</w:t>
      </w:r>
      <w:r>
        <w:rPr>
          <w:color w:val="000000"/>
        </w:rPr>
        <w:t>B</w:t>
      </w:r>
    </w:p>
    <w:p w14:paraId="0FBAEDFC">
      <w:pPr>
        <w:spacing w:line="360" w:lineRule="auto"/>
        <w:textAlignment w:val="center"/>
        <w:rPr>
          <w:color w:val="000000"/>
        </w:rPr>
      </w:pPr>
      <w:r>
        <w:rPr>
          <w:color w:val="2E75B6"/>
        </w:rPr>
        <w:t>【解析】</w:t>
      </w:r>
    </w:p>
    <w:p w14:paraId="12F37293">
      <w:pPr>
        <w:spacing w:line="360" w:lineRule="auto"/>
        <w:ind w:left="270"/>
        <w:jc w:val="left"/>
        <w:textAlignment w:val="center"/>
        <w:rPr>
          <w:rFonts w:ascii="宋体" w:hAnsi="宋体"/>
          <w:color w:val="000000"/>
        </w:rPr>
      </w:pPr>
      <w:r>
        <w:rPr>
          <w:color w:val="000000"/>
        </w:rPr>
        <w:t>【详解】</w:t>
      </w:r>
      <w:r>
        <w:rPr>
          <w:rFonts w:ascii="宋体" w:hAnsi="宋体"/>
          <w:color w:val="000000"/>
        </w:rPr>
        <w:t>本题考查我国历朝历代对台湾</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管辖的相关史实。台湾自古以来就是我国领土不可分割的一部分。</w:t>
      </w:r>
    </w:p>
    <w:p w14:paraId="08FF228B">
      <w:pPr>
        <w:spacing w:line="360" w:lineRule="auto"/>
        <w:ind w:left="270"/>
        <w:jc w:val="left"/>
        <w:textAlignment w:val="center"/>
        <w:rPr>
          <w:rFonts w:ascii="宋体" w:hAnsi="宋体"/>
          <w:color w:val="000000"/>
        </w:rPr>
      </w:pPr>
      <w:r>
        <w:rPr>
          <w:color w:val="000000"/>
        </w:rPr>
        <w:t>【解答】</w:t>
      </w:r>
      <w:r>
        <w:rPr>
          <w:rFonts w:ascii="宋体" w:hAnsi="宋体"/>
          <w:color w:val="000000"/>
        </w:rPr>
        <w:t>元朝时设立澎湖巡检司，加强对琉球（今台湾）的管辖，台湾正式归属中央政府，1662年，郑成功率军从荷兰殖民者手中收复台湾，1683年，清军进入台湾，次年设台湾府，隶属福建省，1885年台湾正式建省，②③④⑤正确；西汉设置西域都护是对新疆的管辖，不符合题意，①错误。B项正确，排除ACD项。故选B项。</w:t>
      </w:r>
    </w:p>
    <w:p w14:paraId="4C7AAF29">
      <w:pPr>
        <w:spacing w:line="360" w:lineRule="auto"/>
        <w:ind w:left="270"/>
        <w:jc w:val="left"/>
        <w:textAlignment w:val="center"/>
        <w:rPr>
          <w:rFonts w:ascii="宋体" w:hAnsi="宋体"/>
          <w:color w:val="000000"/>
        </w:rPr>
      </w:pPr>
      <w:r>
        <w:rPr>
          <w:color w:val="000000"/>
        </w:rPr>
        <w:t>【点评】</w:t>
      </w:r>
      <w:r>
        <w:rPr>
          <w:rFonts w:ascii="宋体" w:hAnsi="宋体"/>
          <w:color w:val="000000"/>
        </w:rPr>
        <w:t>本题主要考查学生运用所学知识解决问题的能力。识记与灵活掌握我国历朝历代对台湾的管辖的相关史实。</w:t>
      </w:r>
    </w:p>
    <w:p w14:paraId="2190DB54">
      <w:pPr>
        <w:spacing w:line="360" w:lineRule="auto"/>
        <w:jc w:val="left"/>
        <w:textAlignment w:val="center"/>
        <w:rPr>
          <w:rFonts w:ascii="宋体" w:hAnsi="宋体"/>
          <w:color w:val="000000"/>
        </w:rPr>
      </w:pPr>
      <w:r>
        <w:rPr>
          <w:color w:val="000000"/>
        </w:rPr>
        <w:t xml:space="preserve">10. </w:t>
      </w:r>
      <w:r>
        <w:rPr>
          <w:rFonts w:ascii="宋体" w:hAnsi="宋体"/>
          <w:color w:val="000000"/>
        </w:rPr>
        <w:t>“外争主权，内除国贼”“誓死力争，还我青岛”“拒绝在和约上签字”这些口号体现了彻底的反帝反封建的革命性质。上述口号出现在中国近代史上的（</w:t>
      </w:r>
      <w:r>
        <w:rPr>
          <w:rFonts w:eastAsia="Times New Roman" w:cs="Times New Roman"/>
          <w:color w:val="000000"/>
        </w:rPr>
        <w:t xml:space="preserve">   </w:t>
      </w:r>
      <w:r>
        <w:rPr>
          <w:rFonts w:ascii="宋体" w:hAnsi="宋体"/>
          <w:color w:val="000000"/>
        </w:rPr>
        <w:t>）</w:t>
      </w:r>
    </w:p>
    <w:p w14:paraId="5C795B48">
      <w:pPr>
        <w:tabs>
          <w:tab w:val="left" w:pos="4873"/>
        </w:tabs>
        <w:spacing w:line="360" w:lineRule="auto"/>
        <w:jc w:val="left"/>
        <w:textAlignment w:val="center"/>
        <w:rPr>
          <w:rFonts w:ascii="宋体" w:hAnsi="宋体"/>
          <w:color w:val="000000"/>
        </w:rPr>
      </w:pPr>
      <w:r>
        <w:rPr>
          <w:rFonts w:ascii="宋体" w:hAnsi="宋体"/>
          <w:color w:val="000000"/>
        </w:rPr>
        <w:t>A. 五四运动</w:t>
      </w:r>
      <w:r>
        <w:rPr>
          <w:rFonts w:ascii="宋体" w:hAnsi="宋体"/>
          <w:color w:val="000000"/>
        </w:rPr>
        <w:tab/>
      </w:r>
      <w:r>
        <w:rPr>
          <w:rFonts w:ascii="宋体" w:hAnsi="宋体"/>
          <w:color w:val="000000"/>
        </w:rPr>
        <w:t>B. 一二•九运动</w:t>
      </w:r>
    </w:p>
    <w:p w14:paraId="33474F1F">
      <w:pPr>
        <w:tabs>
          <w:tab w:val="left" w:pos="4873"/>
        </w:tabs>
        <w:spacing w:line="360" w:lineRule="auto"/>
        <w:jc w:val="left"/>
        <w:textAlignment w:val="center"/>
        <w:rPr>
          <w:rFonts w:ascii="宋体" w:hAnsi="宋体"/>
          <w:color w:val="000000"/>
        </w:rPr>
      </w:pPr>
      <w:r>
        <w:rPr>
          <w:rFonts w:ascii="宋体" w:hAnsi="宋体"/>
          <w:color w:val="000000"/>
        </w:rPr>
        <w:t>C. 西安事变</w:t>
      </w:r>
      <w:r>
        <w:rPr>
          <w:rFonts w:ascii="宋体" w:hAnsi="宋体"/>
          <w:color w:val="000000"/>
        </w:rPr>
        <w:tab/>
      </w:r>
      <w:r>
        <w:rPr>
          <w:rFonts w:ascii="宋体" w:hAnsi="宋体"/>
          <w:color w:val="000000"/>
        </w:rPr>
        <w:t>D. 重庆谈判</w:t>
      </w:r>
    </w:p>
    <w:p w14:paraId="07529496">
      <w:pPr>
        <w:spacing w:line="360" w:lineRule="auto"/>
        <w:textAlignment w:val="center"/>
        <w:rPr>
          <w:color w:val="000000"/>
        </w:rPr>
      </w:pPr>
      <w:r>
        <w:rPr>
          <w:color w:val="2E75B6"/>
        </w:rPr>
        <w:t>【答案】</w:t>
      </w:r>
      <w:r>
        <w:rPr>
          <w:color w:val="000000"/>
        </w:rPr>
        <w:t>A</w:t>
      </w:r>
    </w:p>
    <w:p w14:paraId="599D68E3">
      <w:pPr>
        <w:spacing w:line="360" w:lineRule="auto"/>
        <w:textAlignment w:val="center"/>
        <w:rPr>
          <w:color w:val="000000"/>
        </w:rPr>
      </w:pPr>
      <w:r>
        <w:rPr>
          <w:color w:val="2E75B6"/>
        </w:rPr>
        <w:t>【解析】</w:t>
      </w:r>
    </w:p>
    <w:p w14:paraId="5BBFF4FB">
      <w:pPr>
        <w:spacing w:line="360" w:lineRule="auto"/>
        <w:jc w:val="left"/>
        <w:textAlignment w:val="center"/>
        <w:rPr>
          <w:color w:val="000000"/>
        </w:rPr>
      </w:pPr>
      <w:r>
        <w:rPr>
          <w:color w:val="000000"/>
        </w:rPr>
        <w:t>【详解】根据题干“外争主权，内除国贼”“誓死力争，还我青岛”“拒绝在和约上签字”这些口号体现了彻底的反帝反封建的革命性质。这些口号出现在五四爱国运动中。五四运动是一次彻底地反对帝国主义和封建主义的爱国运动，A项正确；一二•九运动是反对华北自治，反抗日本帝国主义，要求保全中国领土的完整，爱国运动，排除B；西安事变和平解决促进抗日民族统一战线的初步完成，排除C项；重庆谈判是中国共产党和中国国民党两党就中国未来的发展前途、建设大计在重庆进行的一次历史性会谈，排除D项。故选A项。</w:t>
      </w:r>
    </w:p>
    <w:p w14:paraId="73A5D4EA">
      <w:pPr>
        <w:spacing w:line="360" w:lineRule="auto"/>
        <w:jc w:val="left"/>
        <w:textAlignment w:val="center"/>
        <w:rPr>
          <w:rFonts w:ascii="宋体" w:hAnsi="宋体"/>
          <w:color w:val="000000"/>
        </w:rPr>
      </w:pPr>
      <w:r>
        <w:rPr>
          <w:color w:val="000000"/>
        </w:rPr>
        <w:t xml:space="preserve">11. </w:t>
      </w:r>
      <w:r>
        <w:rPr>
          <w:rFonts w:ascii="宋体" w:hAnsi="宋体"/>
          <w:color w:val="000000"/>
        </w:rPr>
        <w:t>张家界是一块红色的热土。</w:t>
      </w:r>
      <w:r>
        <w:rPr>
          <w:rFonts w:eastAsia="Times New Roman" w:cs="Times New Roman"/>
          <w:color w:val="000000"/>
        </w:rPr>
        <w:t>1935</w:t>
      </w:r>
      <w:r>
        <w:rPr>
          <w:rFonts w:ascii="宋体" w:hAnsi="宋体"/>
          <w:color w:val="000000"/>
        </w:rPr>
        <w:t>年</w:t>
      </w:r>
      <w:r>
        <w:rPr>
          <w:rFonts w:eastAsia="Times New Roman" w:cs="Times New Roman"/>
          <w:color w:val="000000"/>
        </w:rPr>
        <w:t>11</w:t>
      </w:r>
      <w:r>
        <w:rPr>
          <w:rFonts w:ascii="宋体" w:hAnsi="宋体"/>
          <w:color w:val="000000"/>
        </w:rPr>
        <w:t>月</w:t>
      </w:r>
      <w:r>
        <w:rPr>
          <w:rFonts w:eastAsia="Times New Roman" w:cs="Times New Roman"/>
          <w:color w:val="000000"/>
        </w:rPr>
        <w:t>19</w:t>
      </w:r>
      <w:r>
        <w:rPr>
          <w:rFonts w:ascii="宋体" w:hAnsi="宋体"/>
          <w:color w:val="000000"/>
        </w:rPr>
        <w:t>日，遵照中央指示，贺龙、任弼时率领一支红军主力从桑植出发开始长征。这支红军主力是（</w:t>
      </w:r>
      <w:r>
        <w:rPr>
          <w:rFonts w:eastAsia="Times New Roman" w:cs="Times New Roman"/>
          <w:color w:val="000000"/>
        </w:rPr>
        <w:t xml:space="preserve">   </w:t>
      </w:r>
      <w:r>
        <w:rPr>
          <w:rFonts w:ascii="宋体" w:hAnsi="宋体"/>
          <w:color w:val="000000"/>
        </w:rPr>
        <w:t>）</w:t>
      </w:r>
    </w:p>
    <w:p w14:paraId="1BE291D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红一方面军</w:t>
      </w:r>
      <w:r>
        <w:rPr>
          <w:color w:val="000000"/>
        </w:rPr>
        <w:tab/>
      </w:r>
      <w:r>
        <w:rPr>
          <w:color w:val="000000"/>
        </w:rPr>
        <w:t xml:space="preserve">B. </w:t>
      </w:r>
      <w:r>
        <w:rPr>
          <w:rFonts w:ascii="宋体" w:hAnsi="宋体"/>
          <w:color w:val="000000"/>
        </w:rPr>
        <w:t>红四方面军</w:t>
      </w:r>
    </w:p>
    <w:p w14:paraId="5EC85C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红二、六军团</w:t>
      </w:r>
      <w:r>
        <w:rPr>
          <w:color w:val="000000"/>
        </w:rPr>
        <w:tab/>
      </w:r>
      <w:r>
        <w:rPr>
          <w:color w:val="000000"/>
        </w:rPr>
        <w:t xml:space="preserve">D. </w:t>
      </w:r>
      <w:r>
        <w:rPr>
          <w:rFonts w:ascii="宋体" w:hAnsi="宋体"/>
          <w:color w:val="000000"/>
        </w:rPr>
        <w:t>红二十五军</w:t>
      </w:r>
    </w:p>
    <w:p w14:paraId="633B8C78">
      <w:pPr>
        <w:spacing w:line="360" w:lineRule="auto"/>
        <w:textAlignment w:val="center"/>
        <w:rPr>
          <w:color w:val="000000"/>
        </w:rPr>
      </w:pPr>
      <w:r>
        <w:rPr>
          <w:color w:val="2E75B6"/>
        </w:rPr>
        <w:t>【答案】</w:t>
      </w:r>
      <w:r>
        <w:rPr>
          <w:color w:val="000000"/>
        </w:rPr>
        <w:t>C</w:t>
      </w:r>
    </w:p>
    <w:p w14:paraId="1B704084">
      <w:pPr>
        <w:spacing w:line="360" w:lineRule="auto"/>
        <w:textAlignment w:val="center"/>
        <w:rPr>
          <w:color w:val="000000"/>
        </w:rPr>
      </w:pPr>
      <w:r>
        <w:rPr>
          <w:color w:val="2E75B6"/>
        </w:rPr>
        <w:t>【解析】</w:t>
      </w:r>
    </w:p>
    <w:p w14:paraId="2DAA055B">
      <w:pPr>
        <w:spacing w:line="360" w:lineRule="auto"/>
        <w:ind w:left="270"/>
        <w:jc w:val="left"/>
        <w:textAlignment w:val="center"/>
        <w:rPr>
          <w:rFonts w:ascii="宋体" w:hAnsi="宋体"/>
          <w:color w:val="000000"/>
        </w:rPr>
      </w:pPr>
      <w:r>
        <w:rPr>
          <w:color w:val="000000"/>
        </w:rPr>
        <w:t>【详解】</w:t>
      </w:r>
      <w:r>
        <w:rPr>
          <w:rFonts w:ascii="宋体" w:hAnsi="宋体"/>
          <w:color w:val="000000"/>
        </w:rPr>
        <w:t>本题考查红军长征的相关知识，掌握相关基础知识。</w:t>
      </w:r>
    </w:p>
    <w:p w14:paraId="5E45B63F">
      <w:pPr>
        <w:spacing w:line="360" w:lineRule="auto"/>
        <w:ind w:left="270"/>
        <w:jc w:val="left"/>
        <w:textAlignment w:val="center"/>
        <w:rPr>
          <w:rFonts w:ascii="宋体" w:hAnsi="宋体"/>
          <w:color w:val="000000"/>
        </w:rPr>
      </w:pPr>
      <w:r>
        <w:rPr>
          <w:color w:val="000000"/>
        </w:rPr>
        <w:t>【解答】</w:t>
      </w:r>
      <w:r>
        <w:rPr>
          <w:rFonts w:ascii="宋体" w:hAnsi="宋体"/>
          <w:color w:val="000000"/>
        </w:rPr>
        <w:t>在湘鄂川黔根据地的红军二、六军团，在贺龙、任弼时率领下，于</w:t>
      </w:r>
      <w:r>
        <w:rPr>
          <w:rFonts w:eastAsia="Times New Roman" w:cs="Times New Roman"/>
          <w:color w:val="000000"/>
        </w:rPr>
        <w:t>1935</w:t>
      </w:r>
      <w:r>
        <w:rPr>
          <w:rFonts w:ascii="宋体" w:hAnsi="宋体"/>
          <w:color w:val="000000"/>
        </w:rPr>
        <w:t>年</w:t>
      </w:r>
      <w:r>
        <w:rPr>
          <w:rFonts w:eastAsia="Times New Roman" w:cs="Times New Roman"/>
          <w:color w:val="000000"/>
        </w:rPr>
        <w:t>11</w:t>
      </w:r>
      <w:r>
        <w:rPr>
          <w:rFonts w:ascii="宋体" w:hAnsi="宋体"/>
          <w:color w:val="000000"/>
        </w:rPr>
        <w:t>月从湖南桑植出发，转战湖南、贵州、云南三省，击溃国民党军的拦截，渡过金沙江，经西康、四川，于</w:t>
      </w:r>
      <w:r>
        <w:rPr>
          <w:rFonts w:eastAsia="Times New Roman" w:cs="Times New Roman"/>
          <w:color w:val="000000"/>
        </w:rPr>
        <w:t>1936</w:t>
      </w:r>
      <w:r>
        <w:rPr>
          <w:rFonts w:ascii="宋体" w:hAnsi="宋体"/>
          <w:color w:val="000000"/>
        </w:rPr>
        <w:t>年</w:t>
      </w:r>
      <w:r>
        <w:rPr>
          <w:rFonts w:eastAsia="Times New Roman" w:cs="Times New Roman"/>
          <w:color w:val="000000"/>
        </w:rPr>
        <w:t>6</w:t>
      </w:r>
      <w:r>
        <w:rPr>
          <w:rFonts w:ascii="宋体" w:hAnsi="宋体"/>
          <w:color w:val="000000"/>
        </w:rPr>
        <w:t>月底至甘孜，与张国焘率领的南下受挫的红四方面军会师。C项正确，排除ABD项。故选C项。</w:t>
      </w:r>
    </w:p>
    <w:p w14:paraId="76DEC69A">
      <w:pPr>
        <w:spacing w:line="360" w:lineRule="auto"/>
        <w:ind w:left="270"/>
        <w:jc w:val="left"/>
        <w:textAlignment w:val="center"/>
        <w:rPr>
          <w:rFonts w:ascii="宋体" w:hAnsi="宋体"/>
          <w:color w:val="000000"/>
        </w:rPr>
      </w:pPr>
      <w:r>
        <w:rPr>
          <w:color w:val="000000"/>
        </w:rPr>
        <w:t>【点评】</w:t>
      </w:r>
      <w:r>
        <w:rPr>
          <w:rFonts w:ascii="宋体" w:hAnsi="宋体"/>
          <w:color w:val="000000"/>
        </w:rPr>
        <w:t>本题考查学生的识记能力，掌握红军长征的相关知识。</w:t>
      </w:r>
    </w:p>
    <w:p w14:paraId="616A3E4B">
      <w:pPr>
        <w:spacing w:line="360" w:lineRule="auto"/>
        <w:jc w:val="left"/>
        <w:textAlignment w:val="center"/>
        <w:rPr>
          <w:rFonts w:ascii="宋体" w:hAnsi="宋体"/>
          <w:color w:val="000000"/>
        </w:rPr>
      </w:pPr>
      <w:r>
        <w:rPr>
          <w:color w:val="000000"/>
        </w:rPr>
        <w:t xml:space="preserve">12. </w:t>
      </w:r>
      <w:r>
        <w:rPr>
          <w:rFonts w:ascii="宋体" w:hAnsi="宋体"/>
          <w:color w:val="000000"/>
        </w:rPr>
        <w:t>淮海战役结束后，陈毅感慨地说：“淮海战役的胜利是人民群众用小推车推出来的。”下列所述人民解放战争胜利的原因，与材料相符的是（</w:t>
      </w:r>
      <w:r>
        <w:rPr>
          <w:rFonts w:eastAsia="Times New Roman" w:cs="Times New Roman"/>
          <w:color w:val="000000"/>
        </w:rPr>
        <w:t xml:space="preserve">   </w:t>
      </w:r>
      <w:r>
        <w:rPr>
          <w:rFonts w:ascii="宋体" w:hAnsi="宋体"/>
          <w:color w:val="000000"/>
        </w:rPr>
        <w:t>）</w:t>
      </w:r>
    </w:p>
    <w:p w14:paraId="332578F9">
      <w:pPr>
        <w:tabs>
          <w:tab w:val="left" w:pos="4873"/>
        </w:tabs>
        <w:spacing w:line="360" w:lineRule="auto"/>
        <w:jc w:val="left"/>
        <w:textAlignment w:val="center"/>
        <w:rPr>
          <w:rFonts w:ascii="宋体" w:hAnsi="宋体"/>
          <w:color w:val="000000"/>
        </w:rPr>
      </w:pPr>
      <w:r>
        <w:rPr>
          <w:rFonts w:ascii="宋体" w:hAnsi="宋体"/>
          <w:color w:val="000000"/>
        </w:rPr>
        <w:t>A. 人民群众的大力支持</w:t>
      </w:r>
      <w:r>
        <w:rPr>
          <w:rFonts w:ascii="宋体" w:hAnsi="宋体"/>
          <w:color w:val="000000"/>
        </w:rPr>
        <w:tab/>
      </w:r>
      <w:r>
        <w:rPr>
          <w:rFonts w:ascii="宋体" w:hAnsi="宋体"/>
          <w:color w:val="000000"/>
        </w:rPr>
        <w:t>B. 党中央的正确领导</w:t>
      </w:r>
    </w:p>
    <w:p w14:paraId="2D15F5AF">
      <w:pPr>
        <w:tabs>
          <w:tab w:val="left" w:pos="4873"/>
        </w:tabs>
        <w:spacing w:line="360" w:lineRule="auto"/>
        <w:jc w:val="left"/>
        <w:textAlignment w:val="center"/>
        <w:rPr>
          <w:rFonts w:ascii="宋体" w:hAnsi="宋体"/>
          <w:color w:val="000000"/>
        </w:rPr>
      </w:pPr>
      <w:r>
        <w:rPr>
          <w:rFonts w:ascii="宋体" w:hAnsi="宋体"/>
          <w:color w:val="000000"/>
        </w:rPr>
        <w:t>C. 人民解放军的英勇作战</w:t>
      </w:r>
      <w:r>
        <w:rPr>
          <w:rFonts w:ascii="宋体" w:hAnsi="宋体"/>
          <w:color w:val="000000"/>
        </w:rPr>
        <w:tab/>
      </w:r>
      <w:r>
        <w:rPr>
          <w:rFonts w:ascii="宋体" w:hAnsi="宋体"/>
          <w:color w:val="000000"/>
        </w:rPr>
        <w:t>D. 正确的战略战术</w:t>
      </w:r>
    </w:p>
    <w:p w14:paraId="68B5301B">
      <w:pPr>
        <w:spacing w:line="360" w:lineRule="auto"/>
        <w:textAlignment w:val="center"/>
        <w:rPr>
          <w:color w:val="000000"/>
        </w:rPr>
      </w:pPr>
      <w:r>
        <w:rPr>
          <w:color w:val="2E75B6"/>
        </w:rPr>
        <w:t>【答案】</w:t>
      </w:r>
      <w:r>
        <w:rPr>
          <w:color w:val="000000"/>
        </w:rPr>
        <w:t>A</w:t>
      </w:r>
    </w:p>
    <w:p w14:paraId="23B5C1C3">
      <w:pPr>
        <w:spacing w:line="360" w:lineRule="auto"/>
        <w:textAlignment w:val="center"/>
        <w:rPr>
          <w:color w:val="000000"/>
        </w:rPr>
      </w:pPr>
      <w:r>
        <w:rPr>
          <w:color w:val="2E75B6"/>
        </w:rPr>
        <w:t>【解析】</w:t>
      </w:r>
    </w:p>
    <w:p w14:paraId="1D8875D1">
      <w:pPr>
        <w:spacing w:line="360" w:lineRule="auto"/>
        <w:ind w:left="270"/>
        <w:jc w:val="left"/>
        <w:textAlignment w:val="center"/>
        <w:rPr>
          <w:rFonts w:ascii="宋体" w:hAnsi="宋体"/>
          <w:color w:val="000000"/>
        </w:rPr>
      </w:pPr>
      <w:r>
        <w:rPr>
          <w:color w:val="000000"/>
        </w:rPr>
        <w:t>【详解】</w:t>
      </w:r>
      <w:r>
        <w:rPr>
          <w:rFonts w:ascii="宋体" w:hAnsi="宋体"/>
          <w:color w:val="000000"/>
        </w:rPr>
        <w:t>根据题干“淮海战役的胜利是人民群众用小推车推出来的。”结合所学知识，在淮海战役中调动了民工达500多万人，大小车88万辆等，从粮食弹药的接济、医疗救护等方面为作战的胜利提供了有力的保障。人民群众踊跃参军，支援解放战争，使人民解放军获得深厚的兵源，人民群众组织民兵，保卫了后方，人民群众的大力支前，这就是保证人民解放军打胜仗，夺取解放战争胜利的基础，A项正确；材料反映不出党中央的正确领导、人民解放军的英勇作战、正确的战略战术的信息，排除BCD项。故选A项。</w:t>
      </w:r>
    </w:p>
    <w:p w14:paraId="0800D741">
      <w:pPr>
        <w:spacing w:line="360" w:lineRule="auto"/>
        <w:jc w:val="left"/>
        <w:textAlignment w:val="center"/>
        <w:rPr>
          <w:rFonts w:ascii="宋体" w:hAnsi="宋体"/>
          <w:color w:val="000000"/>
        </w:rPr>
      </w:pPr>
      <w:r>
        <w:rPr>
          <w:color w:val="000000"/>
        </w:rPr>
        <w:t xml:space="preserve">13. </w:t>
      </w:r>
      <w:r>
        <w:rPr>
          <w:rFonts w:ascii="宋体" w:hAnsi="宋体"/>
          <w:color w:val="000000"/>
        </w:rPr>
        <w:t>新中国成立后，外交成就突出。其中，在国际上产生深远影响，被世界上越来越多的国家接受，成为处理国与国之间关系基本准则的是（</w:t>
      </w:r>
      <w:r>
        <w:rPr>
          <w:rFonts w:eastAsia="Times New Roman" w:cs="Times New Roman"/>
          <w:color w:val="000000"/>
        </w:rPr>
        <w:t xml:space="preserve">   </w:t>
      </w:r>
      <w:r>
        <w:rPr>
          <w:rFonts w:ascii="宋体" w:hAnsi="宋体"/>
          <w:color w:val="000000"/>
        </w:rPr>
        <w:t>）</w:t>
      </w:r>
    </w:p>
    <w:p w14:paraId="2D4FD32A">
      <w:pPr>
        <w:tabs>
          <w:tab w:val="left" w:pos="4873"/>
        </w:tabs>
        <w:spacing w:line="360" w:lineRule="auto"/>
        <w:jc w:val="left"/>
        <w:textAlignment w:val="center"/>
        <w:rPr>
          <w:rFonts w:ascii="宋体" w:hAnsi="宋体"/>
          <w:color w:val="000000"/>
        </w:rPr>
      </w:pPr>
      <w:r>
        <w:rPr>
          <w:rFonts w:ascii="宋体" w:hAnsi="宋体"/>
          <w:color w:val="000000"/>
        </w:rPr>
        <w:t>A. 求同存异</w:t>
      </w:r>
      <w:r>
        <w:rPr>
          <w:rFonts w:ascii="宋体" w:hAnsi="宋体"/>
          <w:color w:val="000000"/>
        </w:rPr>
        <w:tab/>
      </w:r>
      <w:r>
        <w:rPr>
          <w:rFonts w:ascii="宋体" w:hAnsi="宋体"/>
          <w:color w:val="000000"/>
        </w:rPr>
        <w:t>B. 不结盟运动</w:t>
      </w:r>
    </w:p>
    <w:p w14:paraId="3F3E9F73">
      <w:pPr>
        <w:tabs>
          <w:tab w:val="left" w:pos="4873"/>
        </w:tabs>
        <w:spacing w:line="360" w:lineRule="auto"/>
        <w:jc w:val="left"/>
        <w:textAlignment w:val="center"/>
        <w:rPr>
          <w:rFonts w:ascii="宋体" w:hAnsi="宋体"/>
          <w:color w:val="000000"/>
        </w:rPr>
      </w:pPr>
      <w:r>
        <w:rPr>
          <w:rFonts w:ascii="宋体" w:hAnsi="宋体"/>
          <w:color w:val="000000"/>
        </w:rPr>
        <w:t>C. 全方位外交</w:t>
      </w:r>
      <w:r>
        <w:rPr>
          <w:rFonts w:ascii="宋体" w:hAnsi="宋体"/>
          <w:color w:val="000000"/>
        </w:rPr>
        <w:tab/>
      </w:r>
      <w:r>
        <w:rPr>
          <w:rFonts w:ascii="宋体" w:hAnsi="宋体"/>
          <w:color w:val="000000"/>
        </w:rPr>
        <w:t>D. 和平共处五项原则</w:t>
      </w:r>
    </w:p>
    <w:p w14:paraId="53423B8D">
      <w:pPr>
        <w:spacing w:line="360" w:lineRule="auto"/>
        <w:textAlignment w:val="center"/>
        <w:rPr>
          <w:color w:val="000000"/>
        </w:rPr>
      </w:pPr>
      <w:r>
        <w:rPr>
          <w:color w:val="2E75B6"/>
        </w:rPr>
        <w:t>【答案】</w:t>
      </w:r>
      <w:r>
        <w:rPr>
          <w:color w:val="000000"/>
        </w:rPr>
        <w:t>D</w:t>
      </w:r>
    </w:p>
    <w:p w14:paraId="40E954AD">
      <w:pPr>
        <w:spacing w:line="360" w:lineRule="auto"/>
        <w:textAlignment w:val="center"/>
        <w:rPr>
          <w:color w:val="000000"/>
        </w:rPr>
      </w:pPr>
      <w:r>
        <w:rPr>
          <w:color w:val="2E75B6"/>
        </w:rPr>
        <w:t>【解析】</w:t>
      </w:r>
    </w:p>
    <w:p w14:paraId="5E61B550">
      <w:pPr>
        <w:spacing w:line="360" w:lineRule="auto"/>
        <w:ind w:left="270"/>
        <w:jc w:val="left"/>
        <w:textAlignment w:val="center"/>
        <w:rPr>
          <w:rFonts w:ascii="宋体" w:hAnsi="宋体"/>
          <w:color w:val="000000"/>
        </w:rPr>
      </w:pPr>
      <w:r>
        <w:rPr>
          <w:color w:val="000000"/>
        </w:rPr>
        <w:t>【详解】</w:t>
      </w:r>
      <w:r>
        <w:rPr>
          <w:rFonts w:ascii="宋体" w:hAnsi="宋体"/>
          <w:color w:val="000000"/>
        </w:rPr>
        <w:t>根据题干结合所学知识可知，1953年，周恩来在接见印度代表团时首次提出和平共处五项原则。1954年，周恩来与印度、缅甸两国总理分别发表联合声明，双方一致同意以和平共处五项原则作为指导中印、中缅两国关系的基本原则。和平共处五项原则后来被世界上越来越多的国家所接受，成为处理国与国关系的基本准则，D项正确；ABC选项不符合题意，排除ABC项。故选D项。</w:t>
      </w:r>
    </w:p>
    <w:p w14:paraId="600073FA">
      <w:pPr>
        <w:spacing w:line="360" w:lineRule="auto"/>
        <w:jc w:val="left"/>
        <w:textAlignment w:val="center"/>
        <w:rPr>
          <w:rFonts w:ascii="宋体" w:hAnsi="宋体"/>
          <w:color w:val="000000"/>
        </w:rPr>
      </w:pPr>
      <w:r>
        <w:rPr>
          <w:color w:val="000000"/>
        </w:rPr>
        <w:t xml:space="preserve">14. </w:t>
      </w:r>
      <w:r>
        <w:rPr>
          <w:rFonts w:ascii="宋体" w:hAnsi="宋体"/>
          <w:color w:val="000000"/>
        </w:rPr>
        <w:t>在中国共产党的百年奋斗历程中，发生了许多值得我们铭记的重大事件。下列时间轴中与①②③④对应正确的是（</w:t>
      </w:r>
      <w:r>
        <w:rPr>
          <w:rFonts w:eastAsia="Times New Roman" w:cs="Times New Roman"/>
          <w:color w:val="000000"/>
        </w:rPr>
        <w:t xml:space="preserve">   </w:t>
      </w:r>
      <w:r>
        <w:rPr>
          <w:rFonts w:ascii="宋体" w:hAnsi="宋体"/>
          <w:color w:val="000000"/>
        </w:rPr>
        <w:t>）</w:t>
      </w:r>
    </w:p>
    <w:p w14:paraId="107D53E7">
      <w:pPr>
        <w:spacing w:line="360" w:lineRule="auto"/>
        <w:jc w:val="left"/>
        <w:textAlignment w:val="center"/>
        <w:rPr>
          <w:color w:val="000000"/>
        </w:rPr>
      </w:pPr>
      <w:r>
        <w:rPr>
          <w:rFonts w:ascii="宋体" w:hAnsi="宋体"/>
          <w:color w:val="000000"/>
        </w:rPr>
        <w:drawing>
          <wp:inline distT="0" distB="0" distL="114300" distR="114300">
            <wp:extent cx="3848100" cy="5429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848100" cy="542925"/>
                    </a:xfrm>
                    <a:prstGeom prst="rect">
                      <a:avLst/>
                    </a:prstGeom>
                  </pic:spPr>
                </pic:pic>
              </a:graphicData>
            </a:graphic>
          </wp:inline>
        </w:drawing>
      </w:r>
    </w:p>
    <w:p w14:paraId="09DCD361">
      <w:pPr>
        <w:spacing w:line="360" w:lineRule="auto"/>
        <w:jc w:val="left"/>
        <w:textAlignment w:val="center"/>
        <w:rPr>
          <w:rFonts w:ascii="宋体" w:hAnsi="宋体"/>
          <w:color w:val="000000"/>
        </w:rPr>
      </w:pPr>
      <w:r>
        <w:rPr>
          <w:rFonts w:ascii="宋体" w:hAnsi="宋体"/>
          <w:color w:val="000000"/>
        </w:rPr>
        <w:t>A. 中华人民共和国成立、中国共产党成立、十一届三中全会、遵义会议</w:t>
      </w:r>
    </w:p>
    <w:p w14:paraId="7742B5B4">
      <w:pPr>
        <w:spacing w:line="360" w:lineRule="auto"/>
        <w:jc w:val="left"/>
        <w:textAlignment w:val="center"/>
        <w:rPr>
          <w:rFonts w:ascii="宋体" w:hAnsi="宋体"/>
          <w:color w:val="000000"/>
        </w:rPr>
      </w:pPr>
      <w:r>
        <w:rPr>
          <w:rFonts w:ascii="宋体" w:hAnsi="宋体"/>
          <w:color w:val="000000"/>
        </w:rPr>
        <w:t>B. 中国共产党成立、中华人民共和国成立、十一届三中全会、遵义会议</w:t>
      </w:r>
    </w:p>
    <w:p w14:paraId="1932C24C">
      <w:pPr>
        <w:spacing w:line="360" w:lineRule="auto"/>
        <w:jc w:val="left"/>
        <w:textAlignment w:val="center"/>
        <w:rPr>
          <w:rFonts w:ascii="宋体" w:hAnsi="宋体"/>
          <w:color w:val="000000"/>
        </w:rPr>
      </w:pPr>
      <w:r>
        <w:rPr>
          <w:rFonts w:ascii="宋体" w:hAnsi="宋体"/>
          <w:color w:val="000000"/>
        </w:rPr>
        <w:t>C. 遵义会议、中华人民共和国成立、中国共产党成立、十一届三中全会</w:t>
      </w:r>
    </w:p>
    <w:p w14:paraId="3E478100">
      <w:pPr>
        <w:spacing w:line="360" w:lineRule="auto"/>
        <w:jc w:val="left"/>
        <w:textAlignment w:val="center"/>
        <w:rPr>
          <w:rFonts w:ascii="宋体" w:hAnsi="宋体"/>
          <w:color w:val="000000"/>
        </w:rPr>
      </w:pPr>
      <w:r>
        <w:rPr>
          <w:rFonts w:ascii="宋体" w:hAnsi="宋体"/>
          <w:color w:val="000000"/>
        </w:rPr>
        <w:t>D. 中国共产党成立、遵义会议、中华人民共和国成立、十一届三中全会</w:t>
      </w:r>
    </w:p>
    <w:p w14:paraId="269033AF">
      <w:pPr>
        <w:spacing w:line="360" w:lineRule="auto"/>
        <w:textAlignment w:val="center"/>
        <w:rPr>
          <w:color w:val="000000"/>
        </w:rPr>
      </w:pPr>
      <w:r>
        <w:rPr>
          <w:color w:val="2E75B6"/>
        </w:rPr>
        <w:t>【答案】</w:t>
      </w:r>
      <w:r>
        <w:rPr>
          <w:color w:val="000000"/>
        </w:rPr>
        <w:t>D</w:t>
      </w:r>
    </w:p>
    <w:p w14:paraId="130134B5">
      <w:pPr>
        <w:spacing w:line="360" w:lineRule="auto"/>
        <w:textAlignment w:val="center"/>
        <w:rPr>
          <w:color w:val="000000"/>
        </w:rPr>
      </w:pPr>
      <w:r>
        <w:rPr>
          <w:color w:val="2E75B6"/>
        </w:rPr>
        <w:t>【解析】</w:t>
      </w:r>
    </w:p>
    <w:p w14:paraId="49D8771F">
      <w:pPr>
        <w:spacing w:line="360" w:lineRule="auto"/>
        <w:ind w:left="270"/>
        <w:jc w:val="left"/>
        <w:textAlignment w:val="center"/>
        <w:rPr>
          <w:rFonts w:ascii="宋体" w:hAnsi="宋体"/>
          <w:color w:val="000000"/>
        </w:rPr>
      </w:pPr>
      <w:r>
        <w:rPr>
          <w:color w:val="000000"/>
        </w:rPr>
        <w:t>【详解】</w:t>
      </w:r>
      <w:r>
        <w:rPr>
          <w:rFonts w:ascii="宋体" w:hAnsi="宋体"/>
          <w:color w:val="000000"/>
        </w:rPr>
        <w:t>1921年7月23日中共一大在上海召开，标志着中国共产党的正式成立。1935年1月，中共中央在长征途中举行的遵义会议，确立了毛泽东同志在红军和党中央的领导地位，是党的历史上一个生死攸关的转折点。1949年10月1日下午，北京30万军民齐集天安广场，隆重举行开国大典。毛泽东向全世界庄严宣告：中华人民共和国中央人民政府今天成立了！1978年12月召开的党的十一届三中全会，重新确立了解放思想、实事求是的思想路线；作出了把党和国家工怅重点转移到社会主义现代化建设上来和实行改革开放的战略决策，D项正确；ABC项顺序错误，排除ABC项。故选D项。</w:t>
      </w:r>
    </w:p>
    <w:p w14:paraId="1208A45D">
      <w:pPr>
        <w:spacing w:line="360" w:lineRule="auto"/>
        <w:jc w:val="left"/>
        <w:textAlignment w:val="center"/>
        <w:rPr>
          <w:rFonts w:ascii="宋体" w:hAnsi="宋体"/>
          <w:color w:val="000000"/>
        </w:rPr>
      </w:pPr>
      <w:r>
        <w:rPr>
          <w:color w:val="000000"/>
        </w:rPr>
        <w:t xml:space="preserve">15. </w:t>
      </w:r>
      <w:r>
        <w:rPr>
          <w:rFonts w:ascii="宋体" w:hAnsi="宋体"/>
          <w:color w:val="000000"/>
        </w:rPr>
        <w:t>如图是古代亚非文明的地图，其代表性的四大文明古国按从右至左的顺序排列正确的是（</w:t>
      </w:r>
      <w:r>
        <w:rPr>
          <w:rFonts w:eastAsia="Times New Roman" w:cs="Times New Roman"/>
          <w:color w:val="000000"/>
        </w:rPr>
        <w:t xml:space="preserve">   </w:t>
      </w:r>
      <w:r>
        <w:rPr>
          <w:rFonts w:ascii="宋体" w:hAnsi="宋体"/>
          <w:color w:val="000000"/>
        </w:rPr>
        <w:t>）</w:t>
      </w:r>
    </w:p>
    <w:p w14:paraId="651C8F15">
      <w:pPr>
        <w:spacing w:line="360" w:lineRule="auto"/>
        <w:jc w:val="left"/>
        <w:textAlignment w:val="center"/>
        <w:rPr>
          <w:color w:val="000000"/>
        </w:rPr>
      </w:pPr>
      <w:r>
        <w:rPr>
          <w:rFonts w:ascii="宋体" w:hAnsi="宋体"/>
          <w:color w:val="000000"/>
        </w:rPr>
        <w:drawing>
          <wp:inline distT="0" distB="0" distL="114300" distR="114300">
            <wp:extent cx="4419600" cy="2057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419600" cy="2057400"/>
                    </a:xfrm>
                    <a:prstGeom prst="rect">
                      <a:avLst/>
                    </a:prstGeom>
                  </pic:spPr>
                </pic:pic>
              </a:graphicData>
            </a:graphic>
          </wp:inline>
        </w:drawing>
      </w:r>
      <w:r>
        <w:rPr>
          <w:rFonts w:ascii="宋体" w:hAnsi="宋体"/>
          <w:color w:val="000000"/>
        </w:rPr>
        <w:br w:type="textWrapping"/>
      </w:r>
    </w:p>
    <w:p w14:paraId="45EE5074">
      <w:pPr>
        <w:tabs>
          <w:tab w:val="left" w:pos="4873"/>
        </w:tabs>
        <w:spacing w:line="360" w:lineRule="auto"/>
        <w:jc w:val="left"/>
        <w:textAlignment w:val="center"/>
        <w:rPr>
          <w:rFonts w:ascii="宋体" w:hAnsi="宋体"/>
          <w:color w:val="000000"/>
        </w:rPr>
      </w:pPr>
      <w:r>
        <w:rPr>
          <w:rFonts w:ascii="宋体" w:hAnsi="宋体"/>
          <w:color w:val="000000"/>
        </w:rPr>
        <w:t>A. 古中国、古印度、古巴比伦、古埃及</w:t>
      </w:r>
      <w:r>
        <w:rPr>
          <w:rFonts w:ascii="宋体" w:hAnsi="宋体"/>
          <w:color w:val="000000"/>
        </w:rPr>
        <w:tab/>
      </w:r>
      <w:r>
        <w:rPr>
          <w:rFonts w:ascii="宋体" w:hAnsi="宋体"/>
          <w:color w:val="000000"/>
        </w:rPr>
        <w:t>B. 古印度、古中国、古巴比伦、古埃及</w:t>
      </w:r>
    </w:p>
    <w:p w14:paraId="6B887616">
      <w:pPr>
        <w:tabs>
          <w:tab w:val="left" w:pos="4873"/>
        </w:tabs>
        <w:spacing w:line="360" w:lineRule="auto"/>
        <w:jc w:val="left"/>
        <w:textAlignment w:val="center"/>
        <w:rPr>
          <w:rFonts w:ascii="宋体" w:hAnsi="宋体"/>
          <w:color w:val="000000"/>
        </w:rPr>
      </w:pPr>
      <w:r>
        <w:rPr>
          <w:rFonts w:ascii="宋体" w:hAnsi="宋体"/>
          <w:color w:val="000000"/>
        </w:rPr>
        <w:t>C. 古中国、古巴比伦、古印度、古埃及</w:t>
      </w:r>
      <w:r>
        <w:rPr>
          <w:rFonts w:ascii="宋体" w:hAnsi="宋体"/>
          <w:color w:val="000000"/>
        </w:rPr>
        <w:tab/>
      </w:r>
      <w:r>
        <w:rPr>
          <w:rFonts w:ascii="宋体" w:hAnsi="宋体"/>
          <w:color w:val="000000"/>
        </w:rPr>
        <w:t>D. 古埃及、古印度、古巴比伦、古中国</w:t>
      </w:r>
    </w:p>
    <w:p w14:paraId="4FC7DA0C">
      <w:pPr>
        <w:spacing w:line="360" w:lineRule="auto"/>
        <w:textAlignment w:val="center"/>
        <w:rPr>
          <w:color w:val="000000"/>
        </w:rPr>
      </w:pPr>
      <w:r>
        <w:rPr>
          <w:color w:val="2E75B6"/>
        </w:rPr>
        <w:t>【答案】</w:t>
      </w:r>
      <w:r>
        <w:rPr>
          <w:color w:val="000000"/>
        </w:rPr>
        <w:t>A</w:t>
      </w:r>
    </w:p>
    <w:p w14:paraId="21F55F57">
      <w:pPr>
        <w:spacing w:line="360" w:lineRule="auto"/>
        <w:textAlignment w:val="center"/>
        <w:rPr>
          <w:color w:val="000000"/>
        </w:rPr>
      </w:pPr>
      <w:r>
        <w:rPr>
          <w:color w:val="2E75B6"/>
        </w:rPr>
        <w:t>【解析】</w:t>
      </w:r>
    </w:p>
    <w:p w14:paraId="645DACC1">
      <w:pPr>
        <w:spacing w:line="360" w:lineRule="auto"/>
        <w:ind w:left="270"/>
        <w:jc w:val="left"/>
        <w:textAlignment w:val="center"/>
        <w:rPr>
          <w:rFonts w:ascii="宋体" w:hAnsi="宋体"/>
          <w:color w:val="000000"/>
        </w:rPr>
      </w:pPr>
      <w:r>
        <w:rPr>
          <w:color w:val="000000"/>
        </w:rPr>
        <w:t>【详解】</w:t>
      </w:r>
      <w:r>
        <w:rPr>
          <w:rFonts w:ascii="宋体" w:hAnsi="宋体"/>
          <w:color w:val="000000"/>
        </w:rPr>
        <w:t>根据题干“古代亚非文明的地图”结合所学知识可知，位于黄河、长江流域的文明古国是古中国。位于印度河、恒河流域的文明古国是古印度。位于两河流域的文明古国是古巴比伦。位于尼罗河流域的文明古国是古埃及。故四大文明古国按从右至左的顺序排列正确的是古中国、古印度、古巴比伦、古埃及，A项正确；BCD顺序排列不正确，排除。故选A项。</w:t>
      </w:r>
    </w:p>
    <w:p w14:paraId="2079129D">
      <w:pPr>
        <w:spacing w:line="360" w:lineRule="auto"/>
        <w:jc w:val="left"/>
        <w:textAlignment w:val="center"/>
        <w:rPr>
          <w:rFonts w:ascii="宋体" w:hAnsi="宋体"/>
          <w:color w:val="000000"/>
        </w:rPr>
      </w:pPr>
      <w:r>
        <w:rPr>
          <w:color w:val="000000"/>
        </w:rPr>
        <w:t xml:space="preserve">16. </w:t>
      </w:r>
      <w:r>
        <w:rPr>
          <w:rFonts w:ascii="宋体" w:hAnsi="宋体"/>
          <w:color w:val="000000"/>
        </w:rPr>
        <w:t>宗教是人类文化的重要组成部分，它对人类社会发展产生了深远的影响。某同学用引擎搜索关键词“</w:t>
      </w:r>
      <w:r>
        <w:rPr>
          <w:rFonts w:eastAsia="Times New Roman" w:cs="Times New Roman"/>
          <w:color w:val="000000"/>
        </w:rPr>
        <w:t>1</w:t>
      </w:r>
      <w:r>
        <w:rPr>
          <w:rFonts w:ascii="宋体" w:hAnsi="宋体"/>
          <w:color w:val="000000"/>
        </w:rPr>
        <w:t>世纪”“耶稣”“救世主”等，他查找到的宗教是（</w:t>
      </w:r>
      <w:r>
        <w:rPr>
          <w:rFonts w:eastAsia="Times New Roman" w:cs="Times New Roman"/>
          <w:color w:val="000000"/>
        </w:rPr>
        <w:t xml:space="preserve">   </w:t>
      </w:r>
      <w:r>
        <w:rPr>
          <w:rFonts w:ascii="宋体" w:hAnsi="宋体"/>
          <w:color w:val="000000"/>
        </w:rPr>
        <w:t>）</w:t>
      </w:r>
    </w:p>
    <w:p w14:paraId="54FC548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佛教</w:t>
      </w:r>
      <w:r>
        <w:rPr>
          <w:rFonts w:ascii="宋体" w:hAnsi="宋体"/>
          <w:color w:val="000000"/>
        </w:rPr>
        <w:tab/>
      </w:r>
      <w:r>
        <w:rPr>
          <w:rFonts w:ascii="宋体" w:hAnsi="宋体"/>
          <w:color w:val="000000"/>
        </w:rPr>
        <w:t>B. 基督教</w:t>
      </w:r>
      <w:r>
        <w:rPr>
          <w:rFonts w:ascii="宋体" w:hAnsi="宋体"/>
          <w:color w:val="000000"/>
        </w:rPr>
        <w:tab/>
      </w:r>
      <w:r>
        <w:rPr>
          <w:rFonts w:ascii="宋体" w:hAnsi="宋体"/>
          <w:color w:val="000000"/>
        </w:rPr>
        <w:t>C. 道教</w:t>
      </w:r>
      <w:r>
        <w:rPr>
          <w:rFonts w:ascii="宋体" w:hAnsi="宋体"/>
          <w:color w:val="000000"/>
        </w:rPr>
        <w:tab/>
      </w:r>
      <w:r>
        <w:rPr>
          <w:rFonts w:ascii="宋体" w:hAnsi="宋体"/>
          <w:color w:val="000000"/>
        </w:rPr>
        <w:t>D. 伊斯兰教</w:t>
      </w:r>
    </w:p>
    <w:p w14:paraId="42F51592">
      <w:pPr>
        <w:spacing w:line="360" w:lineRule="auto"/>
        <w:textAlignment w:val="center"/>
        <w:rPr>
          <w:color w:val="000000"/>
        </w:rPr>
      </w:pPr>
      <w:r>
        <w:rPr>
          <w:color w:val="2E75B6"/>
        </w:rPr>
        <w:t>【答案】</w:t>
      </w:r>
      <w:r>
        <w:rPr>
          <w:color w:val="000000"/>
        </w:rPr>
        <w:t>B</w:t>
      </w:r>
    </w:p>
    <w:p w14:paraId="2E2F9873">
      <w:pPr>
        <w:spacing w:line="360" w:lineRule="auto"/>
        <w:textAlignment w:val="center"/>
        <w:rPr>
          <w:color w:val="000000"/>
        </w:rPr>
      </w:pPr>
      <w:r>
        <w:rPr>
          <w:color w:val="2E75B6"/>
        </w:rPr>
        <w:t>【解析】</w:t>
      </w:r>
    </w:p>
    <w:p w14:paraId="4A1FD69D">
      <w:pPr>
        <w:spacing w:line="360" w:lineRule="auto"/>
        <w:jc w:val="left"/>
        <w:textAlignment w:val="center"/>
        <w:rPr>
          <w:color w:val="000000"/>
        </w:rPr>
      </w:pPr>
      <w:r>
        <w:rPr>
          <w:color w:val="000000"/>
        </w:rPr>
        <w:t>【详解】根据题干“1世纪”“耶稣”“救世主”结合所学知识，可知他查找的宗教是基督教。1世纪时产生于巴勒斯坦一带的基督教，创始人是耶稣，他教导人们忍受苦难，死后可以升入“天堂”，“救世主”在希腊语中称作“基督”，这种信仰耶稣基督的宗教后来被称为“基督教”，B项正确；佛教创立的时间是公元前6世纪 ，创始人是释迦牟尼，排除A项；道教是中国本土宗教，排除C项；伊斯兰教创立公元7世纪，创始人是穆罕默德，排除D项。故选B项。</w:t>
      </w:r>
    </w:p>
    <w:p w14:paraId="56195F60">
      <w:pPr>
        <w:spacing w:line="360" w:lineRule="auto"/>
        <w:jc w:val="left"/>
        <w:textAlignment w:val="center"/>
        <w:rPr>
          <w:rFonts w:ascii="宋体" w:hAnsi="宋体"/>
          <w:color w:val="000000"/>
        </w:rPr>
      </w:pPr>
      <w:r>
        <w:rPr>
          <w:color w:val="000000"/>
        </w:rPr>
        <w:t xml:space="preserve">17. </w:t>
      </w:r>
      <w:r>
        <w:rPr>
          <w:rFonts w:ascii="宋体" w:hAnsi="宋体"/>
          <w:color w:val="000000"/>
        </w:rPr>
        <w:t>但丁是文艺复兴</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先驱，他的长篇诗作借梦游三界描写现实生活中的各色人物，抨击教会的贪婪腐化。该诗作是（</w:t>
      </w:r>
      <w:r>
        <w:rPr>
          <w:rFonts w:eastAsia="Times New Roman" w:cs="Times New Roman"/>
          <w:color w:val="000000"/>
        </w:rPr>
        <w:t xml:space="preserve">   </w:t>
      </w:r>
      <w:r>
        <w:rPr>
          <w:rFonts w:ascii="宋体" w:hAnsi="宋体"/>
          <w:color w:val="000000"/>
        </w:rPr>
        <w:t>）</w:t>
      </w:r>
    </w:p>
    <w:p w14:paraId="05E8CE4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《天方夜谭》</w:t>
      </w:r>
      <w:r>
        <w:rPr>
          <w:color w:val="000000"/>
        </w:rPr>
        <w:tab/>
      </w:r>
      <w:r>
        <w:rPr>
          <w:color w:val="000000"/>
        </w:rPr>
        <w:t xml:space="preserve">B. </w:t>
      </w:r>
      <w:r>
        <w:rPr>
          <w:rFonts w:ascii="宋体" w:hAnsi="宋体"/>
          <w:color w:val="000000"/>
        </w:rPr>
        <w:t>《神曲》</w:t>
      </w:r>
    </w:p>
    <w:p w14:paraId="7BD3985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《罗密欧与朱丽叶》</w:t>
      </w:r>
      <w:r>
        <w:rPr>
          <w:color w:val="000000"/>
        </w:rPr>
        <w:tab/>
      </w:r>
      <w:r>
        <w:rPr>
          <w:color w:val="000000"/>
        </w:rPr>
        <w:t xml:space="preserve">D. </w:t>
      </w:r>
      <w:r>
        <w:rPr>
          <w:rFonts w:ascii="宋体" w:hAnsi="宋体"/>
          <w:color w:val="000000"/>
        </w:rPr>
        <w:t>《战争与和平》</w:t>
      </w:r>
    </w:p>
    <w:p w14:paraId="124E7518">
      <w:pPr>
        <w:spacing w:line="360" w:lineRule="auto"/>
        <w:textAlignment w:val="center"/>
        <w:rPr>
          <w:color w:val="000000"/>
        </w:rPr>
      </w:pPr>
      <w:r>
        <w:rPr>
          <w:color w:val="2E75B6"/>
        </w:rPr>
        <w:t>【答案】</w:t>
      </w:r>
      <w:r>
        <w:rPr>
          <w:color w:val="000000"/>
        </w:rPr>
        <w:t>B</w:t>
      </w:r>
    </w:p>
    <w:p w14:paraId="557BC415">
      <w:pPr>
        <w:spacing w:line="360" w:lineRule="auto"/>
        <w:textAlignment w:val="center"/>
        <w:rPr>
          <w:color w:val="000000"/>
        </w:rPr>
      </w:pPr>
      <w:r>
        <w:rPr>
          <w:color w:val="2E75B6"/>
        </w:rPr>
        <w:t>【解析】</w:t>
      </w:r>
    </w:p>
    <w:p w14:paraId="7A2CCF44">
      <w:pPr>
        <w:spacing w:line="360" w:lineRule="auto"/>
        <w:jc w:val="left"/>
        <w:textAlignment w:val="center"/>
        <w:rPr>
          <w:color w:val="000000"/>
        </w:rPr>
      </w:pPr>
      <w:r>
        <w:rPr>
          <w:color w:val="000000"/>
        </w:rPr>
        <w:t>【详解】结合所学内容可知，但丁的长篇诗作《神曲》分“地狱”、“炼狱”、“天堂”三部分。作者借梦游三界描写现实生活中的各色人物，抨击教会的贪婪腐化，B项符合题意；《天方夜谭》是阿拉伯的文学瑰宝，排除A项；《罗密欧与朱丽叶》是英国莎士比亚作品，排除C项；《战争与和平》是俄国托尔斯泰的作品，排除D项。故选B项。</w:t>
      </w:r>
    </w:p>
    <w:p w14:paraId="4AF7B20D">
      <w:pPr>
        <w:spacing w:line="360" w:lineRule="auto"/>
        <w:jc w:val="left"/>
        <w:textAlignment w:val="center"/>
        <w:rPr>
          <w:rFonts w:ascii="宋体" w:hAnsi="宋体"/>
          <w:color w:val="000000"/>
        </w:rPr>
      </w:pPr>
      <w:r>
        <w:rPr>
          <w:color w:val="000000"/>
        </w:rPr>
        <w:t xml:space="preserve">18. </w:t>
      </w:r>
      <w:r>
        <w:rPr>
          <w:rFonts w:ascii="宋体" w:hAnsi="宋体"/>
          <w:color w:val="000000"/>
        </w:rPr>
        <w:t>编制表格是历史学习的重要方法之一。下面是某同学学习世界近代史编制的知识表格。该表格反映的学习主题是（</w:t>
      </w:r>
      <w:r>
        <w:rPr>
          <w:rFonts w:eastAsia="Times New Roman" w:cs="Times New Roman"/>
          <w:color w:val="000000"/>
        </w:rPr>
        <w:t xml:space="preserve">   </w:t>
      </w:r>
      <w:r>
        <w:rPr>
          <w:rFonts w:ascii="宋体" w:hAnsi="宋体"/>
          <w:color w:val="000000"/>
        </w:rPr>
        <w:t>）</w:t>
      </w:r>
    </w:p>
    <w:tbl>
      <w:tblPr>
        <w:tblStyle w:val="5"/>
        <w:tblW w:w="3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1995"/>
      </w:tblGrid>
      <w:tr w14:paraId="469B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E5FE5">
            <w:pPr>
              <w:spacing w:line="360" w:lineRule="auto"/>
              <w:jc w:val="left"/>
              <w:textAlignment w:val="center"/>
              <w:rPr>
                <w:rFonts w:ascii="宋体" w:hAnsi="宋体"/>
                <w:color w:val="000000"/>
              </w:rPr>
            </w:pPr>
            <w:r>
              <w:rPr>
                <w:rFonts w:ascii="宋体" w:hAnsi="宋体"/>
                <w:color w:val="000000"/>
              </w:rPr>
              <w:t>时间</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A02E30">
            <w:pPr>
              <w:spacing w:line="360" w:lineRule="auto"/>
              <w:jc w:val="left"/>
              <w:textAlignment w:val="center"/>
              <w:rPr>
                <w:rFonts w:ascii="宋体" w:hAnsi="宋体"/>
                <w:color w:val="000000"/>
              </w:rPr>
            </w:pPr>
            <w:r>
              <w:rPr>
                <w:rFonts w:ascii="宋体" w:hAnsi="宋体"/>
                <w:color w:val="000000"/>
              </w:rPr>
              <w:t>重要文献</w:t>
            </w:r>
          </w:p>
        </w:tc>
      </w:tr>
      <w:tr w14:paraId="3CEC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D02613">
            <w:pPr>
              <w:spacing w:line="360" w:lineRule="auto"/>
              <w:jc w:val="left"/>
              <w:textAlignment w:val="center"/>
              <w:rPr>
                <w:rFonts w:ascii="宋体" w:hAnsi="宋体"/>
                <w:color w:val="000000"/>
              </w:rPr>
            </w:pPr>
            <w:r>
              <w:rPr>
                <w:rFonts w:eastAsia="Times New Roman" w:cs="Times New Roman"/>
                <w:color w:val="000000"/>
              </w:rPr>
              <w:t>1689</w:t>
            </w:r>
            <w:r>
              <w:rPr>
                <w:rFonts w:ascii="宋体" w:hAnsi="宋体"/>
                <w:color w:val="000000"/>
              </w:rPr>
              <w:t>年</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7A438A">
            <w:pPr>
              <w:spacing w:line="360" w:lineRule="auto"/>
              <w:jc w:val="left"/>
              <w:textAlignment w:val="center"/>
              <w:rPr>
                <w:rFonts w:ascii="宋体" w:hAnsi="宋体"/>
                <w:color w:val="000000"/>
              </w:rPr>
            </w:pPr>
            <w:r>
              <w:rPr>
                <w:rFonts w:ascii="宋体" w:hAnsi="宋体"/>
                <w:color w:val="000000"/>
              </w:rPr>
              <w:t>《权利法案》</w:t>
            </w:r>
          </w:p>
        </w:tc>
      </w:tr>
      <w:tr w14:paraId="236A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860B8">
            <w:pPr>
              <w:spacing w:line="360" w:lineRule="auto"/>
              <w:jc w:val="left"/>
              <w:textAlignment w:val="center"/>
              <w:rPr>
                <w:rFonts w:ascii="宋体" w:hAnsi="宋体"/>
                <w:color w:val="000000"/>
              </w:rPr>
            </w:pPr>
            <w:r>
              <w:rPr>
                <w:rFonts w:eastAsia="Times New Roman" w:cs="Times New Roman"/>
                <w:color w:val="000000"/>
              </w:rPr>
              <w:t>1787</w:t>
            </w:r>
            <w:r>
              <w:rPr>
                <w:rFonts w:ascii="宋体" w:hAnsi="宋体"/>
                <w:color w:val="000000"/>
              </w:rPr>
              <w:t>年</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31540">
            <w:pPr>
              <w:spacing w:line="360" w:lineRule="auto"/>
              <w:jc w:val="left"/>
              <w:textAlignment w:val="center"/>
              <w:rPr>
                <w:rFonts w:ascii="宋体" w:hAnsi="宋体"/>
                <w:color w:val="000000"/>
              </w:rPr>
            </w:pPr>
            <w:r>
              <w:rPr>
                <w:rFonts w:eastAsia="Times New Roman" w:cs="Times New Roman"/>
                <w:color w:val="000000"/>
              </w:rPr>
              <w:t>1787</w:t>
            </w:r>
            <w:r>
              <w:rPr>
                <w:rFonts w:ascii="宋体" w:hAnsi="宋体"/>
                <w:color w:val="000000"/>
              </w:rPr>
              <w:t>年宪法</w:t>
            </w:r>
          </w:p>
        </w:tc>
      </w:tr>
      <w:tr w14:paraId="4786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D5EEA3">
            <w:pPr>
              <w:spacing w:line="360" w:lineRule="auto"/>
              <w:jc w:val="left"/>
              <w:textAlignment w:val="center"/>
              <w:rPr>
                <w:rFonts w:ascii="宋体" w:hAnsi="宋体"/>
                <w:color w:val="000000"/>
              </w:rPr>
            </w:pPr>
            <w:r>
              <w:rPr>
                <w:rFonts w:eastAsia="Times New Roman" w:cs="Times New Roman"/>
                <w:color w:val="000000"/>
              </w:rPr>
              <w:t>1789</w:t>
            </w:r>
            <w:r>
              <w:rPr>
                <w:rFonts w:ascii="宋体" w:hAnsi="宋体"/>
                <w:color w:val="000000"/>
              </w:rPr>
              <w:t>年</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DB049">
            <w:pPr>
              <w:spacing w:line="360" w:lineRule="auto"/>
              <w:jc w:val="left"/>
              <w:textAlignment w:val="center"/>
              <w:rPr>
                <w:rFonts w:ascii="宋体" w:hAnsi="宋体"/>
                <w:color w:val="000000"/>
              </w:rPr>
            </w:pPr>
            <w:r>
              <w:rPr>
                <w:rFonts w:ascii="宋体" w:hAnsi="宋体"/>
                <w:color w:val="000000"/>
              </w:rPr>
              <w:t>《人权宣言》</w:t>
            </w:r>
          </w:p>
        </w:tc>
      </w:tr>
      <w:tr w14:paraId="03BD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B1BF5">
            <w:pPr>
              <w:spacing w:line="360" w:lineRule="auto"/>
              <w:jc w:val="left"/>
              <w:textAlignment w:val="center"/>
              <w:rPr>
                <w:rFonts w:ascii="宋体" w:hAnsi="宋体"/>
                <w:color w:val="000000"/>
              </w:rPr>
            </w:pPr>
            <w:r>
              <w:rPr>
                <w:rFonts w:eastAsia="Times New Roman" w:cs="Times New Roman"/>
                <w:color w:val="000000"/>
              </w:rPr>
              <w:t>1804</w:t>
            </w:r>
            <w:r>
              <w:rPr>
                <w:rFonts w:ascii="宋体" w:hAnsi="宋体"/>
                <w:color w:val="000000"/>
              </w:rPr>
              <w:t>年</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7C1A36">
            <w:pPr>
              <w:spacing w:line="360" w:lineRule="auto"/>
              <w:jc w:val="left"/>
              <w:textAlignment w:val="center"/>
              <w:rPr>
                <w:rFonts w:ascii="宋体" w:hAnsi="宋体"/>
                <w:color w:val="000000"/>
              </w:rPr>
            </w:pPr>
            <w:r>
              <w:rPr>
                <w:rFonts w:ascii="宋体" w:hAnsi="宋体"/>
                <w:color w:val="000000"/>
              </w:rPr>
              <w:t>《拿破仑法典》</w:t>
            </w:r>
          </w:p>
        </w:tc>
      </w:tr>
    </w:tbl>
    <w:p w14:paraId="057DC91E">
      <w:pPr>
        <w:spacing w:line="360" w:lineRule="auto"/>
        <w:jc w:val="left"/>
        <w:textAlignment w:val="center"/>
        <w:rPr>
          <w:color w:val="000000"/>
        </w:rPr>
      </w:pPr>
    </w:p>
    <w:p w14:paraId="7CCC69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近代西方民主法制建设的进程</w:t>
      </w:r>
      <w:r>
        <w:rPr>
          <w:color w:val="000000"/>
        </w:rPr>
        <w:tab/>
      </w:r>
      <w:r>
        <w:rPr>
          <w:color w:val="000000"/>
        </w:rPr>
        <w:t xml:space="preserve">B. </w:t>
      </w:r>
      <w:r>
        <w:rPr>
          <w:rFonts w:ascii="宋体" w:hAnsi="宋体"/>
          <w:color w:val="000000"/>
        </w:rPr>
        <w:t>国际工人运动的发展历程</w:t>
      </w:r>
    </w:p>
    <w:p w14:paraId="736E9F0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殖民地人民的反抗历程</w:t>
      </w:r>
      <w:r>
        <w:rPr>
          <w:color w:val="000000"/>
        </w:rPr>
        <w:tab/>
      </w:r>
      <w:r>
        <w:rPr>
          <w:color w:val="000000"/>
        </w:rPr>
        <w:t xml:space="preserve">D. </w:t>
      </w:r>
      <w:r>
        <w:rPr>
          <w:rFonts w:ascii="宋体" w:hAnsi="宋体"/>
          <w:color w:val="000000"/>
        </w:rPr>
        <w:t>西欧封建专制强化的过程</w:t>
      </w:r>
    </w:p>
    <w:p w14:paraId="43B67DE0">
      <w:pPr>
        <w:spacing w:line="360" w:lineRule="auto"/>
        <w:textAlignment w:val="center"/>
        <w:rPr>
          <w:color w:val="000000"/>
        </w:rPr>
      </w:pPr>
      <w:r>
        <w:rPr>
          <w:color w:val="2E75B6"/>
        </w:rPr>
        <w:t>【答案】</w:t>
      </w:r>
      <w:r>
        <w:rPr>
          <w:color w:val="000000"/>
        </w:rPr>
        <w:t>A</w:t>
      </w:r>
    </w:p>
    <w:p w14:paraId="49CF8F99">
      <w:pPr>
        <w:spacing w:line="360" w:lineRule="auto"/>
        <w:textAlignment w:val="center"/>
        <w:rPr>
          <w:color w:val="000000"/>
        </w:rPr>
      </w:pPr>
      <w:r>
        <w:rPr>
          <w:color w:val="2E75B6"/>
        </w:rPr>
        <w:t>【解析】</w:t>
      </w:r>
    </w:p>
    <w:p w14:paraId="3C6BF75E">
      <w:pPr>
        <w:spacing w:line="360" w:lineRule="auto"/>
        <w:ind w:left="270"/>
        <w:jc w:val="left"/>
        <w:textAlignment w:val="center"/>
        <w:rPr>
          <w:rFonts w:ascii="宋体" w:hAnsi="宋体"/>
          <w:color w:val="000000"/>
        </w:rPr>
      </w:pPr>
      <w:r>
        <w:rPr>
          <w:color w:val="000000"/>
        </w:rPr>
        <w:t>【详解】</w:t>
      </w:r>
      <w:r>
        <w:rPr>
          <w:rFonts w:ascii="宋体" w:hAnsi="宋体"/>
          <w:color w:val="000000"/>
        </w:rPr>
        <w:t>本题主要考查《权利法案》、</w:t>
      </w:r>
      <w:r>
        <w:rPr>
          <w:rFonts w:eastAsia="Times New Roman" w:cs="Times New Roman"/>
          <w:color w:val="000000"/>
        </w:rPr>
        <w:t>1787</w:t>
      </w:r>
      <w:r>
        <w:rPr>
          <w:rFonts w:ascii="宋体" w:hAnsi="宋体"/>
          <w:color w:val="000000"/>
        </w:rPr>
        <w:t>年宪法、《人权宣言》、《拿破仑法典》的相关史实。掌握相关基础知识。</w:t>
      </w:r>
    </w:p>
    <w:p w14:paraId="679BF0AB">
      <w:pPr>
        <w:spacing w:line="360" w:lineRule="auto"/>
        <w:ind w:left="270"/>
        <w:jc w:val="left"/>
        <w:textAlignment w:val="center"/>
        <w:rPr>
          <w:rFonts w:ascii="宋体" w:hAnsi="宋体"/>
          <w:color w:val="000000"/>
        </w:rPr>
      </w:pPr>
      <w:r>
        <w:rPr>
          <w:color w:val="000000"/>
        </w:rPr>
        <w:t>【解答】</w:t>
      </w:r>
      <w:r>
        <w:rPr>
          <w:rFonts w:ascii="宋体" w:hAnsi="宋体"/>
          <w:color w:val="000000"/>
        </w:rPr>
        <w:t>1689年，英国议会通过了《权利法案》，标志着英国君主立宪制的资产阶级统治开始确立起来，以法律形式对国王的权利进行明确的制约，美国1787年宪法确立美国是一个联邦制国家，实行三权分立制。总统享有行政权，国会和最高法院分</w:t>
      </w:r>
      <w:r>
        <w:rPr>
          <w:rFonts w:eastAsia="Times New Roman" w:cs="Times New Roman"/>
          <w:color w:val="000000"/>
        </w:rPr>
        <w:t xml:space="preserve"> </w:t>
      </w:r>
      <w:r>
        <w:rPr>
          <w:rFonts w:ascii="宋体" w:hAnsi="宋体"/>
          <w:color w:val="000000"/>
        </w:rPr>
        <w:t>别掌握国家的立法和司法大权，使美国确立了比较民主的资产阶级政治体制，1789年巴黎人民攻占巴士底监狱，法国大革命开始，不久资产阶级颁布了《人权宣言》，宣称人们生来自由、平等，私有财产神圣不可侵犯，1799年通过政变夺取政权，1804年加冕皇帝，建立了法兰西第一帝国，颁布了《拿破仑法典》，巩固了资产阶级统治，成为资产阶级国家的法律典范。据某同学编制的知识表格，由此判断他学习的主题是近代西方民主法制建设的进程，A项正确；题干主题是近代西方向资本主义社会转型中民主法制建设的进程，没有体现国际工人运动的发展历程、殖民地人民的反抗历程或西欧封建专制强化的过程，排除BCD项。故选A项。</w:t>
      </w:r>
    </w:p>
    <w:p w14:paraId="0CFB810C">
      <w:pPr>
        <w:spacing w:line="360" w:lineRule="auto"/>
        <w:jc w:val="left"/>
        <w:textAlignment w:val="center"/>
        <w:rPr>
          <w:rFonts w:ascii="宋体" w:hAnsi="宋体"/>
          <w:color w:val="000000"/>
        </w:rPr>
      </w:pPr>
      <w:r>
        <w:rPr>
          <w:color w:val="000000"/>
        </w:rPr>
        <w:t xml:space="preserve">19. </w:t>
      </w:r>
      <w:r>
        <w:rPr>
          <w:rFonts w:ascii="宋体" w:hAnsi="宋体"/>
          <w:color w:val="000000"/>
        </w:rPr>
        <w:t>某电视剧需要设置第二次工业革命的一个场景。下列与之相符的是（</w:t>
      </w:r>
      <w:r>
        <w:rPr>
          <w:rFonts w:eastAsia="Times New Roman" w:cs="Times New Roman"/>
          <w:color w:val="000000"/>
        </w:rPr>
        <w:t xml:space="preserve">   </w:t>
      </w:r>
      <w:r>
        <w:rPr>
          <w:rFonts w:ascii="宋体" w:hAnsi="宋体"/>
          <w:color w:val="000000"/>
        </w:rPr>
        <w:t>）</w:t>
      </w:r>
    </w:p>
    <w:p w14:paraId="5EB5D213">
      <w:pPr>
        <w:tabs>
          <w:tab w:val="left" w:pos="4873"/>
        </w:tabs>
        <w:spacing w:line="360" w:lineRule="auto"/>
        <w:jc w:val="left"/>
        <w:textAlignment w:val="center"/>
        <w:rPr>
          <w:rFonts w:ascii="宋体" w:hAnsi="宋体"/>
          <w:color w:val="000000"/>
        </w:rPr>
      </w:pPr>
      <w:r>
        <w:rPr>
          <w:rFonts w:ascii="宋体" w:hAnsi="宋体"/>
          <w:color w:val="000000"/>
        </w:rPr>
        <w:t>A. 斯蒂芬森在电灯下绘制火车图纸</w:t>
      </w:r>
      <w:r>
        <w:rPr>
          <w:rFonts w:ascii="宋体" w:hAnsi="宋体"/>
          <w:color w:val="000000"/>
        </w:rPr>
        <w:tab/>
      </w:r>
      <w:r>
        <w:rPr>
          <w:rFonts w:ascii="宋体" w:hAnsi="宋体"/>
          <w:color w:val="000000"/>
        </w:rPr>
        <w:t>B. 牛顿在电脑前推演万有引力定律</w:t>
      </w:r>
    </w:p>
    <w:p w14:paraId="7A8017D3">
      <w:pPr>
        <w:tabs>
          <w:tab w:val="left" w:pos="4873"/>
        </w:tabs>
        <w:spacing w:line="360" w:lineRule="auto"/>
        <w:jc w:val="left"/>
        <w:textAlignment w:val="center"/>
        <w:rPr>
          <w:rFonts w:ascii="宋体" w:hAnsi="宋体"/>
          <w:color w:val="000000"/>
        </w:rPr>
      </w:pPr>
      <w:r>
        <w:rPr>
          <w:rFonts w:ascii="宋体" w:hAnsi="宋体"/>
          <w:color w:val="000000"/>
        </w:rPr>
        <w:t>C. 本茨试驾自己制造的第一辆汽车</w:t>
      </w:r>
      <w:r>
        <w:rPr>
          <w:rFonts w:ascii="宋体" w:hAnsi="宋体"/>
          <w:color w:val="000000"/>
        </w:rPr>
        <w:tab/>
      </w:r>
      <w:r>
        <w:rPr>
          <w:rFonts w:ascii="宋体" w:hAnsi="宋体"/>
          <w:color w:val="000000"/>
        </w:rPr>
        <w:t>D. 达尔文在野外用手机与家人联系</w:t>
      </w:r>
    </w:p>
    <w:p w14:paraId="001724A3">
      <w:pPr>
        <w:spacing w:line="360" w:lineRule="auto"/>
        <w:textAlignment w:val="center"/>
        <w:rPr>
          <w:color w:val="000000"/>
        </w:rPr>
      </w:pPr>
      <w:r>
        <w:rPr>
          <w:color w:val="2E75B6"/>
        </w:rPr>
        <w:t>【答案】</w:t>
      </w:r>
      <w:r>
        <w:rPr>
          <w:color w:val="000000"/>
        </w:rPr>
        <w:t>C</w:t>
      </w:r>
    </w:p>
    <w:p w14:paraId="582CCC3D">
      <w:pPr>
        <w:spacing w:line="360" w:lineRule="auto"/>
        <w:textAlignment w:val="center"/>
        <w:rPr>
          <w:color w:val="000000"/>
        </w:rPr>
      </w:pPr>
      <w:r>
        <w:rPr>
          <w:color w:val="2E75B6"/>
        </w:rPr>
        <w:t>【解析】</w:t>
      </w:r>
    </w:p>
    <w:p w14:paraId="7479046B">
      <w:pPr>
        <w:spacing w:line="360" w:lineRule="auto"/>
        <w:ind w:left="270"/>
        <w:jc w:val="left"/>
        <w:textAlignment w:val="center"/>
        <w:rPr>
          <w:color w:val="000000"/>
        </w:rPr>
      </w:pPr>
      <w:r>
        <w:rPr>
          <w:color w:val="000000"/>
        </w:rPr>
        <w:t>【详解】本题考察第二次工业革命的相关成就。</w:t>
      </w:r>
    </w:p>
    <w:p w14:paraId="1C399FA0">
      <w:pPr>
        <w:spacing w:line="360" w:lineRule="auto"/>
        <w:ind w:left="270"/>
        <w:jc w:val="left"/>
        <w:textAlignment w:val="center"/>
        <w:rPr>
          <w:rFonts w:ascii="宋体" w:hAnsi="宋体"/>
          <w:color w:val="000000"/>
        </w:rPr>
      </w:pPr>
      <w:r>
        <w:rPr>
          <w:color w:val="000000"/>
        </w:rPr>
        <w:t>【解答】</w:t>
      </w:r>
      <w:r>
        <w:rPr>
          <w:rFonts w:ascii="宋体" w:hAnsi="宋体"/>
          <w:color w:val="000000"/>
        </w:rPr>
        <w:t>结合所学知识，第二次工业革命期间，德国人卡尔•本茨在1885年试制汽车成功，C项正确；火车发明于第一次工业革命期间，电脑、手机发明于第三次科技革命期间，排除ABD项。故选C项。</w:t>
      </w:r>
      <w:r>
        <w:rPr>
          <w:color w:val="000000"/>
        </w:rPr>
        <w:br w:type="textWrapping"/>
      </w:r>
    </w:p>
    <w:p w14:paraId="6E6E620E">
      <w:pPr>
        <w:spacing w:line="360" w:lineRule="auto"/>
        <w:ind w:left="270"/>
        <w:jc w:val="left"/>
        <w:textAlignment w:val="center"/>
        <w:rPr>
          <w:rFonts w:ascii="宋体" w:hAnsi="宋体"/>
          <w:color w:val="000000"/>
        </w:rPr>
      </w:pPr>
      <w:r>
        <w:rPr>
          <w:color w:val="000000"/>
        </w:rPr>
        <w:t>【点评】</w:t>
      </w:r>
      <w:r>
        <w:rPr>
          <w:rFonts w:ascii="宋体" w:hAnsi="宋体"/>
          <w:color w:val="000000"/>
        </w:rPr>
        <w:t>掌握第二次工业革命的主要发明和影响。</w:t>
      </w:r>
    </w:p>
    <w:p w14:paraId="6AE0659A">
      <w:pPr>
        <w:spacing w:line="360" w:lineRule="auto"/>
        <w:jc w:val="left"/>
        <w:textAlignment w:val="center"/>
        <w:rPr>
          <w:rFonts w:ascii="宋体" w:hAnsi="宋体"/>
          <w:color w:val="000000"/>
        </w:rPr>
      </w:pPr>
      <w:r>
        <w:rPr>
          <w:color w:val="000000"/>
        </w:rPr>
        <w:t xml:space="preserve">20. </w:t>
      </w:r>
      <w:r>
        <w:rPr>
          <w:rFonts w:ascii="宋体" w:hAnsi="宋体"/>
          <w:color w:val="000000"/>
        </w:rPr>
        <w:t>今天的俄罗斯是由</w:t>
      </w:r>
      <w:r>
        <w:rPr>
          <w:rFonts w:eastAsia="Times New Roman" w:cs="Times New Roman"/>
          <w:color w:val="000000"/>
        </w:rPr>
        <w:t>13</w:t>
      </w:r>
      <w:r>
        <w:rPr>
          <w:rFonts w:ascii="宋体" w:hAnsi="宋体"/>
          <w:color w:val="000000"/>
        </w:rPr>
        <w:t>世纪莫斯科公国发展而来，在其发展进程中改革产生了重要影响。</w:t>
      </w:r>
      <w:r>
        <w:rPr>
          <w:rFonts w:eastAsia="Times New Roman" w:cs="Times New Roman"/>
          <w:color w:val="000000"/>
        </w:rPr>
        <w:t>1921</w:t>
      </w:r>
      <w:r>
        <w:rPr>
          <w:rFonts w:ascii="宋体" w:hAnsi="宋体"/>
          <w:color w:val="000000"/>
        </w:rPr>
        <w:t>年春苏维埃政府决定以征收粮食税代替余粮征集制，允许私人经营中小企业……这次改革是（</w:t>
      </w:r>
      <w:r>
        <w:rPr>
          <w:rFonts w:eastAsia="Times New Roman" w:cs="Times New Roman"/>
          <w:color w:val="000000"/>
        </w:rPr>
        <w:t xml:space="preserve">   </w:t>
      </w:r>
      <w:r>
        <w:rPr>
          <w:rFonts w:ascii="宋体" w:hAnsi="宋体"/>
          <w:color w:val="000000"/>
        </w:rPr>
        <w:t>）</w:t>
      </w:r>
    </w:p>
    <w:p w14:paraId="29AA9DF5">
      <w:pPr>
        <w:tabs>
          <w:tab w:val="left" w:pos="4873"/>
        </w:tabs>
        <w:spacing w:line="360" w:lineRule="auto"/>
        <w:jc w:val="left"/>
        <w:textAlignment w:val="center"/>
        <w:rPr>
          <w:rFonts w:ascii="宋体" w:hAnsi="宋体"/>
          <w:color w:val="000000"/>
        </w:rPr>
      </w:pPr>
      <w:r>
        <w:rPr>
          <w:rFonts w:ascii="宋体" w:hAnsi="宋体"/>
          <w:color w:val="000000"/>
        </w:rPr>
        <w:t>A. 彼得一世改革</w:t>
      </w:r>
      <w:r>
        <w:rPr>
          <w:rFonts w:ascii="宋体" w:hAnsi="宋体"/>
          <w:color w:val="000000"/>
        </w:rPr>
        <w:tab/>
      </w:r>
      <w:r>
        <w:rPr>
          <w:rFonts w:ascii="宋体" w:hAnsi="宋体"/>
          <w:color w:val="000000"/>
        </w:rPr>
        <w:t>B. 亚历山大二世改革</w:t>
      </w:r>
    </w:p>
    <w:p w14:paraId="6243A69F">
      <w:pPr>
        <w:tabs>
          <w:tab w:val="left" w:pos="4873"/>
        </w:tabs>
        <w:spacing w:line="360" w:lineRule="auto"/>
        <w:jc w:val="left"/>
        <w:textAlignment w:val="center"/>
        <w:rPr>
          <w:rFonts w:ascii="宋体" w:hAnsi="宋体"/>
          <w:color w:val="000000"/>
        </w:rPr>
      </w:pPr>
      <w:r>
        <w:rPr>
          <w:rFonts w:ascii="宋体" w:hAnsi="宋体"/>
          <w:color w:val="000000"/>
        </w:rPr>
        <w:t>C. 新经济政策</w:t>
      </w:r>
      <w:r>
        <w:rPr>
          <w:rFonts w:ascii="宋体" w:hAnsi="宋体"/>
          <w:color w:val="000000"/>
        </w:rPr>
        <w:tab/>
      </w:r>
      <w:r>
        <w:rPr>
          <w:rFonts w:ascii="宋体" w:hAnsi="宋体"/>
          <w:color w:val="000000"/>
        </w:rPr>
        <w:t>D. 赫鲁晓夫改革</w:t>
      </w:r>
    </w:p>
    <w:p w14:paraId="2DB91613">
      <w:pPr>
        <w:spacing w:line="360" w:lineRule="auto"/>
        <w:textAlignment w:val="center"/>
        <w:rPr>
          <w:color w:val="000000"/>
        </w:rPr>
      </w:pPr>
      <w:r>
        <w:rPr>
          <w:color w:val="2E75B6"/>
        </w:rPr>
        <w:t>【答案】</w:t>
      </w:r>
      <w:r>
        <w:rPr>
          <w:color w:val="000000"/>
        </w:rPr>
        <w:t>C</w:t>
      </w:r>
    </w:p>
    <w:p w14:paraId="03DBE3C0">
      <w:pPr>
        <w:spacing w:line="360" w:lineRule="auto"/>
        <w:textAlignment w:val="center"/>
        <w:rPr>
          <w:color w:val="000000"/>
        </w:rPr>
      </w:pPr>
      <w:r>
        <w:rPr>
          <w:color w:val="2E75B6"/>
        </w:rPr>
        <w:t>【解析】</w:t>
      </w:r>
    </w:p>
    <w:p w14:paraId="651FA382">
      <w:pPr>
        <w:spacing w:line="360" w:lineRule="auto"/>
        <w:jc w:val="left"/>
        <w:textAlignment w:val="center"/>
        <w:rPr>
          <w:rFonts w:ascii="宋体" w:hAnsi="宋体"/>
          <w:color w:val="000000"/>
        </w:rPr>
      </w:pPr>
      <w:r>
        <w:rPr>
          <w:color w:val="000000"/>
        </w:rPr>
        <w:t>【详解】</w:t>
      </w:r>
      <w:r>
        <w:rPr>
          <w:rFonts w:ascii="宋体" w:hAnsi="宋体"/>
          <w:color w:val="000000"/>
        </w:rPr>
        <w:t>根据材料“1921年春苏维埃政府决定以征收粮食税代替余粮征集制，允许私人经营中小企业”并结合所学知识可知，1921年春，苏维埃政府开始实施新经济政策，以征收粮食税代替余量征集制；允许私人经营中小企业；新经济政策调动了生产者的积极性，迅速缓解了危机，巩固了工农联盟，促进国民经济稳步发展，C项正确；彼得一世改革是18世纪初，排除A项；亚历山大二世改革是1861年，排除B项；赫鲁晓夫改革是1956年，排除D项。故选C项。</w:t>
      </w:r>
    </w:p>
    <w:p w14:paraId="63AF03F4">
      <w:pPr>
        <w:spacing w:line="360" w:lineRule="auto"/>
        <w:jc w:val="left"/>
        <w:textAlignment w:val="center"/>
        <w:rPr>
          <w:rFonts w:ascii="宋体" w:hAnsi="宋体"/>
          <w:color w:val="000000"/>
        </w:rPr>
      </w:pPr>
      <w:r>
        <w:rPr>
          <w:color w:val="000000"/>
        </w:rPr>
        <w:t xml:space="preserve">21. </w:t>
      </w:r>
      <w:r>
        <w:rPr>
          <w:rFonts w:eastAsia="Times New Roman" w:cs="Times New Roman"/>
          <w:color w:val="000000"/>
        </w:rPr>
        <w:t>18</w:t>
      </w:r>
      <w:r>
        <w:rPr>
          <w:rFonts w:ascii="宋体" w:hAnsi="宋体"/>
          <w:color w:val="000000"/>
        </w:rPr>
        <w:t>世纪以来的两百年间，亚非拉民族解放运动蓬勃发展。下列搭配正确的是（</w:t>
      </w:r>
      <w:r>
        <w:rPr>
          <w:rFonts w:eastAsia="Times New Roman" w:cs="Times New Roman"/>
          <w:color w:val="000000"/>
        </w:rPr>
        <w:t xml:space="preserve">   </w:t>
      </w:r>
      <w:r>
        <w:rPr>
          <w:rFonts w:ascii="宋体" w:hAnsi="宋体"/>
          <w:color w:val="000000"/>
        </w:rPr>
        <w:t>）</w:t>
      </w:r>
    </w:p>
    <w:p w14:paraId="56A7D81B">
      <w:pPr>
        <w:spacing w:line="360" w:lineRule="auto"/>
        <w:jc w:val="left"/>
        <w:textAlignment w:val="center"/>
        <w:rPr>
          <w:rFonts w:ascii="宋体" w:hAnsi="宋体"/>
          <w:color w:val="000000"/>
        </w:rPr>
      </w:pPr>
      <w:r>
        <w:rPr>
          <w:rFonts w:ascii="宋体" w:hAnsi="宋体"/>
          <w:color w:val="000000"/>
        </w:rPr>
        <w:t>A. 甘地一一非暴力不合作运动</w:t>
      </w:r>
    </w:p>
    <w:p w14:paraId="3CF730C9">
      <w:pPr>
        <w:spacing w:line="360" w:lineRule="auto"/>
        <w:jc w:val="left"/>
        <w:textAlignment w:val="center"/>
        <w:rPr>
          <w:rFonts w:ascii="宋体" w:hAnsi="宋体"/>
          <w:color w:val="000000"/>
        </w:rPr>
      </w:pPr>
      <w:r>
        <w:rPr>
          <w:rFonts w:ascii="宋体" w:hAnsi="宋体"/>
          <w:color w:val="000000"/>
        </w:rPr>
        <w:t>B. 玻利瓦尔一一纳米比亚独立</w:t>
      </w:r>
    </w:p>
    <w:p w14:paraId="772930D3">
      <w:pPr>
        <w:spacing w:line="360" w:lineRule="auto"/>
        <w:jc w:val="left"/>
        <w:textAlignment w:val="center"/>
        <w:rPr>
          <w:rFonts w:ascii="宋体" w:hAnsi="宋体"/>
          <w:color w:val="000000"/>
        </w:rPr>
      </w:pPr>
      <w:r>
        <w:rPr>
          <w:rFonts w:ascii="宋体" w:hAnsi="宋体"/>
          <w:color w:val="000000"/>
        </w:rPr>
        <w:t>C. 章西女王一一委内瑞拉独立</w:t>
      </w:r>
    </w:p>
    <w:p w14:paraId="18370E87">
      <w:pPr>
        <w:spacing w:line="360" w:lineRule="auto"/>
        <w:jc w:val="left"/>
        <w:textAlignment w:val="center"/>
        <w:rPr>
          <w:rFonts w:ascii="宋体" w:hAnsi="宋体"/>
          <w:color w:val="000000"/>
        </w:rPr>
      </w:pPr>
      <w:r>
        <w:rPr>
          <w:rFonts w:ascii="宋体" w:hAnsi="宋体"/>
          <w:color w:val="000000"/>
        </w:rPr>
        <w:t>D. 卡德纳斯一一华夫脱运动</w:t>
      </w:r>
    </w:p>
    <w:p w14:paraId="0583A942">
      <w:pPr>
        <w:spacing w:line="360" w:lineRule="auto"/>
        <w:textAlignment w:val="center"/>
        <w:rPr>
          <w:color w:val="000000"/>
        </w:rPr>
      </w:pPr>
      <w:r>
        <w:rPr>
          <w:color w:val="2E75B6"/>
        </w:rPr>
        <w:t>【答案】</w:t>
      </w:r>
      <w:r>
        <w:rPr>
          <w:color w:val="000000"/>
        </w:rPr>
        <w:t>A</w:t>
      </w:r>
    </w:p>
    <w:p w14:paraId="56C79250">
      <w:pPr>
        <w:spacing w:line="360" w:lineRule="auto"/>
        <w:textAlignment w:val="center"/>
        <w:rPr>
          <w:color w:val="000000"/>
        </w:rPr>
      </w:pPr>
      <w:r>
        <w:rPr>
          <w:color w:val="2E75B6"/>
        </w:rPr>
        <w:t>【解析】</w:t>
      </w:r>
    </w:p>
    <w:p w14:paraId="52D1C04F">
      <w:pPr>
        <w:spacing w:line="360" w:lineRule="auto"/>
        <w:ind w:left="270"/>
        <w:jc w:val="left"/>
        <w:textAlignment w:val="center"/>
        <w:rPr>
          <w:rFonts w:ascii="宋体" w:hAnsi="宋体"/>
          <w:color w:val="000000"/>
        </w:rPr>
      </w:pPr>
      <w:r>
        <w:rPr>
          <w:color w:val="000000"/>
        </w:rPr>
        <w:t>【详解】</w:t>
      </w:r>
      <w:r>
        <w:rPr>
          <w:rFonts w:ascii="宋体" w:hAnsi="宋体"/>
          <w:color w:val="000000"/>
        </w:rPr>
        <w:t>本题主要考查甘地领导的非暴力不合作运动的相关史实。重点掌握亚非拉民族解放运动的相关史实。</w:t>
      </w:r>
    </w:p>
    <w:p w14:paraId="69282BE6">
      <w:pPr>
        <w:spacing w:line="360" w:lineRule="auto"/>
        <w:ind w:left="270"/>
        <w:jc w:val="left"/>
        <w:textAlignment w:val="center"/>
        <w:rPr>
          <w:rFonts w:ascii="宋体" w:hAnsi="宋体"/>
          <w:color w:val="000000"/>
        </w:rPr>
      </w:pPr>
      <w:r>
        <w:rPr>
          <w:color w:val="000000"/>
        </w:rPr>
        <w:t>【解答】</w:t>
      </w:r>
      <w:r>
        <w:rPr>
          <w:rFonts w:ascii="宋体" w:hAnsi="宋体"/>
          <w:color w:val="000000"/>
        </w:rPr>
        <w:t>据所学知识可知，第一次世界大战沉重打击了西方殖民体系，推动了亚非拉民族民主运动的到来，甘地在印度组织的非暴力不合作运动、埃及的华夫脱运动和墨西哥的卡德纳斯改革是这一时期突出的民族解放运动，A项搭配正确；玻利瓦尔领导的是拉丁美洲独立运动，章西女王领导的是印度反英民族大起义，卡德纳斯在墨西哥进行改革，BCD项搭配有误，排除。故选A项。</w:t>
      </w:r>
    </w:p>
    <w:p w14:paraId="4F1E2519">
      <w:pPr>
        <w:spacing w:line="360" w:lineRule="auto"/>
        <w:ind w:left="270"/>
        <w:jc w:val="left"/>
        <w:textAlignment w:val="center"/>
        <w:rPr>
          <w:rFonts w:ascii="宋体" w:hAnsi="宋体"/>
          <w:color w:val="000000"/>
        </w:rPr>
      </w:pPr>
      <w:r>
        <w:rPr>
          <w:color w:val="000000"/>
        </w:rPr>
        <w:t>【点评】</w:t>
      </w:r>
      <w:r>
        <w:rPr>
          <w:rFonts w:ascii="宋体" w:hAnsi="宋体"/>
          <w:color w:val="000000"/>
        </w:rPr>
        <w:t>本题主要考查综合运用所学知识进行判断分析的能力。理解并识记亚非拉民族解放运动的相关史实。</w:t>
      </w:r>
    </w:p>
    <w:p w14:paraId="7736348B">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1941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8</w:t>
      </w:r>
      <w:r>
        <w:rPr>
          <w:rFonts w:ascii="宋体" w:hAnsi="宋体"/>
          <w:color w:val="000000"/>
        </w:rPr>
        <w:t>日，美国对日宣战。导致美国宣战的直接事件是（</w:t>
      </w:r>
      <w:r>
        <w:rPr>
          <w:rFonts w:eastAsia="Times New Roman" w:cs="Times New Roman"/>
          <w:color w:val="000000"/>
        </w:rPr>
        <w:t xml:space="preserve">   </w:t>
      </w:r>
      <w:r>
        <w:rPr>
          <w:rFonts w:ascii="宋体" w:hAnsi="宋体"/>
          <w:color w:val="000000"/>
        </w:rPr>
        <w:t>）</w:t>
      </w:r>
    </w:p>
    <w:p w14:paraId="35EF1C95">
      <w:pPr>
        <w:tabs>
          <w:tab w:val="left" w:pos="4873"/>
        </w:tabs>
        <w:spacing w:line="360" w:lineRule="auto"/>
        <w:jc w:val="left"/>
        <w:textAlignment w:val="center"/>
        <w:rPr>
          <w:rFonts w:ascii="宋体" w:hAnsi="宋体"/>
          <w:color w:val="000000"/>
        </w:rPr>
      </w:pPr>
      <w:r>
        <w:rPr>
          <w:rFonts w:ascii="宋体" w:hAnsi="宋体"/>
          <w:color w:val="000000"/>
        </w:rPr>
        <w:t>A. 萨拉热窝事件</w:t>
      </w:r>
      <w:r>
        <w:rPr>
          <w:rFonts w:ascii="宋体" w:hAnsi="宋体"/>
          <w:color w:val="000000"/>
        </w:rPr>
        <w:tab/>
      </w:r>
      <w:r>
        <w:rPr>
          <w:rFonts w:ascii="宋体" w:hAnsi="宋体"/>
          <w:color w:val="000000"/>
        </w:rPr>
        <w:t>B. 德国突袭波兰</w:t>
      </w:r>
    </w:p>
    <w:p w14:paraId="1A79E6F9">
      <w:pPr>
        <w:tabs>
          <w:tab w:val="left" w:pos="4873"/>
        </w:tabs>
        <w:spacing w:line="360" w:lineRule="auto"/>
        <w:jc w:val="left"/>
        <w:textAlignment w:val="center"/>
        <w:rPr>
          <w:rFonts w:ascii="宋体" w:hAnsi="宋体"/>
          <w:color w:val="000000"/>
        </w:rPr>
      </w:pPr>
      <w:r>
        <w:rPr>
          <w:rFonts w:ascii="宋体" w:hAnsi="宋体"/>
          <w:color w:val="000000"/>
        </w:rPr>
        <w:t>C. 日本偷袭珍珠港</w:t>
      </w:r>
      <w:r>
        <w:rPr>
          <w:rFonts w:ascii="宋体" w:hAnsi="宋体"/>
          <w:color w:val="000000"/>
        </w:rPr>
        <w:tab/>
      </w:r>
      <w:r>
        <w:rPr>
          <w:rFonts w:ascii="宋体" w:hAnsi="宋体"/>
          <w:color w:val="000000"/>
        </w:rPr>
        <w:t>D. 诺曼底登陆</w:t>
      </w:r>
    </w:p>
    <w:p w14:paraId="72326D9D">
      <w:pPr>
        <w:spacing w:line="360" w:lineRule="auto"/>
        <w:textAlignment w:val="center"/>
        <w:rPr>
          <w:color w:val="000000"/>
        </w:rPr>
      </w:pPr>
      <w:r>
        <w:rPr>
          <w:color w:val="2E75B6"/>
        </w:rPr>
        <w:t>【答案】</w:t>
      </w:r>
      <w:r>
        <w:rPr>
          <w:color w:val="000000"/>
        </w:rPr>
        <w:t>C</w:t>
      </w:r>
    </w:p>
    <w:p w14:paraId="44FBB3AB">
      <w:pPr>
        <w:spacing w:line="360" w:lineRule="auto"/>
        <w:textAlignment w:val="center"/>
        <w:rPr>
          <w:color w:val="000000"/>
        </w:rPr>
      </w:pPr>
      <w:r>
        <w:rPr>
          <w:color w:val="2E75B6"/>
        </w:rPr>
        <w:t>【解析】</w:t>
      </w:r>
    </w:p>
    <w:p w14:paraId="5C0D0BBE">
      <w:pPr>
        <w:spacing w:line="360" w:lineRule="auto"/>
        <w:jc w:val="left"/>
        <w:textAlignment w:val="center"/>
        <w:rPr>
          <w:rFonts w:ascii="宋体" w:hAnsi="宋体"/>
          <w:color w:val="000000"/>
        </w:rPr>
      </w:pPr>
      <w:r>
        <w:rPr>
          <w:color w:val="000000"/>
        </w:rPr>
        <w:t>【详解】</w:t>
      </w:r>
      <w:r>
        <w:rPr>
          <w:rFonts w:ascii="宋体" w:hAnsi="宋体"/>
          <w:color w:val="000000"/>
        </w:rPr>
        <w:t>结合所学可知，1941年12月7日凌晨，日本军队偷袭太平洋美军基地珍珠港，重创美军太平洋舰队；日本偷袭珍珠港，揭开太平洋战争序幕，12月8日，美国对日宣战，紧随其后，对日宣战的有中国、英国、澳大利亚等20多个国家，第二次世界大战达到最大规模，C项正确；萨拉热窝是一战的导火线，排除A项；德国突袭波兰是二战开始的标志，排除B项；诺曼底登陆是1944年，排除D项。故选C项。</w:t>
      </w:r>
    </w:p>
    <w:p w14:paraId="60DC1971">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1945</w:t>
      </w:r>
      <w:r>
        <w:rPr>
          <w:rFonts w:ascii="宋体" w:hAnsi="宋体"/>
          <w:color w:val="000000"/>
        </w:rPr>
        <w:t>年，联合国正式成立，它是当今世界影响最大的国际组织。下列表述与联合国相符的是（</w:t>
      </w:r>
      <w:r>
        <w:rPr>
          <w:rFonts w:eastAsia="Times New Roman" w:cs="Times New Roman"/>
          <w:color w:val="000000"/>
        </w:rPr>
        <w:t xml:space="preserve">   </w:t>
      </w:r>
      <w:r>
        <w:rPr>
          <w:rFonts w:ascii="宋体" w:hAnsi="宋体"/>
          <w:color w:val="000000"/>
        </w:rPr>
        <w:t>）</w:t>
      </w:r>
    </w:p>
    <w:p w14:paraId="179F60D5">
      <w:pPr>
        <w:tabs>
          <w:tab w:val="left" w:pos="4873"/>
        </w:tabs>
        <w:spacing w:line="360" w:lineRule="auto"/>
        <w:jc w:val="left"/>
        <w:textAlignment w:val="center"/>
        <w:rPr>
          <w:rFonts w:ascii="宋体" w:hAnsi="宋体"/>
          <w:color w:val="000000"/>
        </w:rPr>
      </w:pPr>
      <w:r>
        <w:rPr>
          <w:rFonts w:ascii="宋体" w:hAnsi="宋体"/>
          <w:color w:val="000000"/>
        </w:rPr>
        <w:t>A. 首要宗旨是维持国际和平及安全</w:t>
      </w:r>
      <w:r>
        <w:rPr>
          <w:rFonts w:ascii="宋体" w:hAnsi="宋体"/>
          <w:color w:val="000000"/>
        </w:rPr>
        <w:tab/>
      </w:r>
      <w:r>
        <w:rPr>
          <w:rFonts w:ascii="宋体" w:hAnsi="宋体"/>
          <w:color w:val="000000"/>
        </w:rPr>
        <w:t>B. 朝鲜、越南都是安理会常任理事国</w:t>
      </w:r>
    </w:p>
    <w:p w14:paraId="62113131">
      <w:pPr>
        <w:tabs>
          <w:tab w:val="left" w:pos="4873"/>
        </w:tabs>
        <w:spacing w:line="360" w:lineRule="auto"/>
        <w:jc w:val="left"/>
        <w:textAlignment w:val="center"/>
        <w:rPr>
          <w:rFonts w:ascii="宋体" w:hAnsi="宋体"/>
          <w:color w:val="000000"/>
        </w:rPr>
      </w:pPr>
      <w:r>
        <w:rPr>
          <w:rFonts w:ascii="宋体" w:hAnsi="宋体"/>
          <w:color w:val="000000"/>
        </w:rPr>
        <w:t>C. 其职能是解决贸易争端</w:t>
      </w:r>
      <w:r>
        <w:rPr>
          <w:rFonts w:ascii="宋体" w:hAnsi="宋体"/>
          <w:color w:val="000000"/>
        </w:rPr>
        <w:tab/>
      </w:r>
      <w:r>
        <w:rPr>
          <w:rFonts w:ascii="宋体" w:hAnsi="宋体"/>
          <w:color w:val="000000"/>
        </w:rPr>
        <w:t xml:space="preserve">D. </w:t>
      </w:r>
      <w:r>
        <w:rPr>
          <w:rFonts w:eastAsia="Times New Roman" w:cs="Times New Roman"/>
          <w:color w:val="000000"/>
        </w:rPr>
        <w:t>1951</w:t>
      </w:r>
      <w:r>
        <w:rPr>
          <w:rFonts w:ascii="宋体" w:hAnsi="宋体"/>
          <w:color w:val="000000"/>
        </w:rPr>
        <w:t>年新中国恢复在联合国的合法席位</w:t>
      </w:r>
    </w:p>
    <w:p w14:paraId="37551E3B">
      <w:pPr>
        <w:spacing w:line="360" w:lineRule="auto"/>
        <w:textAlignment w:val="center"/>
        <w:rPr>
          <w:color w:val="000000"/>
        </w:rPr>
      </w:pPr>
      <w:r>
        <w:rPr>
          <w:color w:val="2E75B6"/>
        </w:rPr>
        <w:t>【答案】</w:t>
      </w:r>
      <w:r>
        <w:rPr>
          <w:color w:val="000000"/>
        </w:rPr>
        <w:t>A</w:t>
      </w:r>
    </w:p>
    <w:p w14:paraId="5352202C">
      <w:pPr>
        <w:spacing w:line="360" w:lineRule="auto"/>
        <w:textAlignment w:val="center"/>
        <w:rPr>
          <w:color w:val="000000"/>
        </w:rPr>
      </w:pPr>
      <w:r>
        <w:rPr>
          <w:color w:val="2E75B6"/>
        </w:rPr>
        <w:t>【解析】</w:t>
      </w:r>
    </w:p>
    <w:p w14:paraId="46120B9E">
      <w:pPr>
        <w:spacing w:line="360" w:lineRule="auto"/>
        <w:ind w:left="270"/>
        <w:jc w:val="left"/>
        <w:textAlignment w:val="center"/>
        <w:rPr>
          <w:rFonts w:ascii="宋体" w:hAnsi="宋体"/>
          <w:color w:val="000000"/>
        </w:rPr>
      </w:pPr>
      <w:r>
        <w:rPr>
          <w:color w:val="000000"/>
        </w:rPr>
        <w:t>【详解】</w:t>
      </w:r>
      <w:r>
        <w:rPr>
          <w:rFonts w:ascii="宋体" w:hAnsi="宋体"/>
          <w:color w:val="000000"/>
        </w:rPr>
        <w:t>根据所学知识，1945年，联合国正式成立，它是当今世界影响最大的国际组织，其首要宗旨是维持国际和平及安全，A项正确；朝鲜、越南不是安理会常任理事国，排除B项；世界贸易组织的职能是解决贸易争端，排除C项；1971年新中国恢复在联合国的合法席位，排除D项。故选A项。</w:t>
      </w:r>
    </w:p>
    <w:p w14:paraId="06743F00">
      <w:pPr>
        <w:spacing w:line="360" w:lineRule="auto"/>
        <w:jc w:val="left"/>
        <w:textAlignment w:val="center"/>
        <w:rPr>
          <w:rFonts w:ascii="宋体" w:hAnsi="宋体"/>
          <w:color w:val="000000"/>
        </w:rPr>
      </w:pPr>
      <w:r>
        <w:rPr>
          <w:color w:val="000000"/>
        </w:rPr>
        <w:t xml:space="preserve">24. </w:t>
      </w:r>
      <w:r>
        <w:rPr>
          <w:rFonts w:ascii="宋体" w:hAnsi="宋体"/>
          <w:color w:val="000000"/>
        </w:rPr>
        <w:t>某军事组织公约规定：任何一个成员国如果受到武装攻击，缔约国将作出集体反应；各缔约国决心维护共同的社会制度和文化传统。该组织一经成立，即成为美国称霸世界的工具。该组织是（</w:t>
      </w:r>
      <w:r>
        <w:rPr>
          <w:rFonts w:eastAsia="Times New Roman" w:cs="Times New Roman"/>
          <w:color w:val="000000"/>
        </w:rPr>
        <w:t xml:space="preserve">   </w:t>
      </w:r>
      <w:r>
        <w:rPr>
          <w:rFonts w:ascii="宋体" w:hAnsi="宋体"/>
          <w:color w:val="000000"/>
        </w:rPr>
        <w:t>）</w:t>
      </w:r>
    </w:p>
    <w:p w14:paraId="385E6A9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三国同盟</w:t>
      </w:r>
      <w:r>
        <w:rPr>
          <w:rFonts w:ascii="宋体" w:hAnsi="宋体"/>
          <w:color w:val="000000"/>
        </w:rPr>
        <w:tab/>
      </w:r>
      <w:r>
        <w:rPr>
          <w:rFonts w:ascii="宋体" w:hAnsi="宋体"/>
          <w:color w:val="000000"/>
        </w:rPr>
        <w:t>B. 三国协约</w:t>
      </w:r>
      <w:r>
        <w:rPr>
          <w:rFonts w:ascii="宋体" w:hAnsi="宋体"/>
          <w:color w:val="000000"/>
        </w:rPr>
        <w:tab/>
      </w:r>
      <w:r>
        <w:rPr>
          <w:rFonts w:ascii="宋体" w:hAnsi="宋体"/>
          <w:color w:val="000000"/>
        </w:rPr>
        <w:t>C. 北约组织</w:t>
      </w:r>
      <w:r>
        <w:rPr>
          <w:rFonts w:ascii="宋体" w:hAnsi="宋体"/>
          <w:color w:val="000000"/>
        </w:rPr>
        <w:tab/>
      </w:r>
      <w:r>
        <w:rPr>
          <w:rFonts w:ascii="宋体" w:hAnsi="宋体"/>
          <w:color w:val="000000"/>
        </w:rPr>
        <w:t>D. 华约组织</w:t>
      </w:r>
    </w:p>
    <w:p w14:paraId="09349BBE">
      <w:pPr>
        <w:spacing w:line="360" w:lineRule="auto"/>
        <w:textAlignment w:val="center"/>
        <w:rPr>
          <w:color w:val="000000"/>
        </w:rPr>
      </w:pPr>
      <w:r>
        <w:rPr>
          <w:color w:val="2E75B6"/>
        </w:rPr>
        <w:t>【答案】</w:t>
      </w:r>
      <w:r>
        <w:rPr>
          <w:color w:val="000000"/>
        </w:rPr>
        <w:t>C</w:t>
      </w:r>
    </w:p>
    <w:p w14:paraId="5684D490">
      <w:pPr>
        <w:spacing w:line="360" w:lineRule="auto"/>
        <w:textAlignment w:val="center"/>
        <w:rPr>
          <w:color w:val="000000"/>
        </w:rPr>
      </w:pPr>
      <w:r>
        <w:rPr>
          <w:color w:val="2E75B6"/>
        </w:rPr>
        <w:t>【解析】</w:t>
      </w:r>
    </w:p>
    <w:p w14:paraId="1FFB5979">
      <w:pPr>
        <w:spacing w:line="360" w:lineRule="auto"/>
        <w:ind w:left="270"/>
        <w:jc w:val="left"/>
        <w:textAlignment w:val="center"/>
        <w:rPr>
          <w:rFonts w:ascii="宋体" w:hAnsi="宋体"/>
          <w:color w:val="000000"/>
        </w:rPr>
      </w:pPr>
      <w:r>
        <w:rPr>
          <w:color w:val="000000"/>
        </w:rPr>
        <w:t>【详解】</w:t>
      </w:r>
      <w:r>
        <w:rPr>
          <w:rFonts w:ascii="宋体" w:hAnsi="宋体"/>
          <w:color w:val="000000"/>
        </w:rPr>
        <w:t>根据题干“某军事组织公约规定：任何一个成员国如果受到武装攻击，缔约国将作出集体反应；……该组织一经成立，即成为美国称霸世界的工具”结合所学知识，可知该组织是北约组织。1949年，以美国为首的12个西方国家代表在华盛顿集会，签订《北大西洋公约》，建立了北大西洋公约组织，形成了西方集体防御体系，以达到对抗苏联和东欧，称霸世界的目的，北大西洋公约组织成立是美国冷战政策在军事上的表现，C项正确；三德国、奥匈帝国和意大利组成三国同盟，排除A项；英国、法国、俄国建立三国协约，排除B项；苏联同7个东欧社会主义国家缔结《华沙条约》，华约组织成立，排除D项。故选C项。</w:t>
      </w:r>
    </w:p>
    <w:p w14:paraId="465C6A2B">
      <w:pPr>
        <w:spacing w:line="360" w:lineRule="auto"/>
        <w:jc w:val="left"/>
        <w:textAlignment w:val="center"/>
        <w:rPr>
          <w:rFonts w:ascii="宋体" w:hAnsi="宋体"/>
          <w:b/>
          <w:color w:val="000000"/>
          <w:sz w:val="24"/>
        </w:rPr>
      </w:pPr>
      <w:r>
        <w:rPr>
          <w:rFonts w:ascii="宋体" w:hAnsi="宋体"/>
          <w:b/>
          <w:color w:val="000000"/>
          <w:sz w:val="24"/>
        </w:rPr>
        <w:t>二、非选择题（本大题</w:t>
      </w:r>
      <w:r>
        <w:rPr>
          <w:rFonts w:eastAsia="Times New Roman" w:cs="Times New Roman"/>
          <w:b/>
          <w:color w:val="000000"/>
          <w:sz w:val="24"/>
        </w:rPr>
        <w:t>3</w:t>
      </w:r>
      <w:r>
        <w:rPr>
          <w:rFonts w:ascii="宋体" w:hAnsi="宋体"/>
          <w:b/>
          <w:color w:val="000000"/>
          <w:sz w:val="24"/>
        </w:rPr>
        <w:t>个小题，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分。请将每小题正确答案填写在答题卡指定的位置上。）</w:t>
      </w:r>
    </w:p>
    <w:p w14:paraId="5CF8824C">
      <w:pPr>
        <w:spacing w:line="360" w:lineRule="auto"/>
        <w:jc w:val="left"/>
        <w:textAlignment w:val="center"/>
        <w:rPr>
          <w:rFonts w:ascii="宋体" w:hAnsi="宋体"/>
          <w:color w:val="000000"/>
        </w:rPr>
      </w:pPr>
      <w:r>
        <w:rPr>
          <w:color w:val="000000"/>
        </w:rPr>
        <w:t xml:space="preserve">25. </w:t>
      </w:r>
      <w:r>
        <w:rPr>
          <w:rFonts w:ascii="宋体" w:hAnsi="宋体"/>
          <w:color w:val="000000"/>
        </w:rPr>
        <w:t>习近平总书记多次强调“中国人的饭碗任何时候都要牢牢端在自己手上。”阅读下列材料，回答问题。</w:t>
      </w:r>
    </w:p>
    <w:p w14:paraId="764D2AC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4D44A4B4">
      <w:pPr>
        <w:spacing w:line="360" w:lineRule="auto"/>
        <w:jc w:val="left"/>
        <w:textAlignment w:val="center"/>
        <w:rPr>
          <w:color w:val="000000"/>
        </w:rPr>
      </w:pPr>
      <w:r>
        <w:rPr>
          <w:rFonts w:ascii="宋体" w:hAnsi="宋体"/>
          <w:color w:val="000000"/>
        </w:rPr>
        <w:drawing>
          <wp:inline distT="0" distB="0" distL="114300" distR="114300">
            <wp:extent cx="5238750" cy="1537335"/>
            <wp:effectExtent l="0" t="0" r="0" b="571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537690"/>
                    </a:xfrm>
                    <a:prstGeom prst="rect">
                      <a:avLst/>
                    </a:prstGeom>
                  </pic:spPr>
                </pic:pic>
              </a:graphicData>
            </a:graphic>
          </wp:inline>
        </w:drawing>
      </w:r>
      <w:r>
        <w:rPr>
          <w:rFonts w:ascii="宋体" w:hAnsi="宋体"/>
          <w:color w:val="000000"/>
        </w:rPr>
        <w:br w:type="textWrapping"/>
      </w:r>
    </w:p>
    <w:p w14:paraId="4159AFA3">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反映了我国水稻栽培在世界历史上怎样的地位？图</w:t>
      </w:r>
      <w:r>
        <w:rPr>
          <w:rFonts w:eastAsia="Times New Roman" w:cs="Times New Roman"/>
          <w:color w:val="000000"/>
        </w:rPr>
        <w:t>2</w:t>
      </w:r>
      <w:r>
        <w:rPr>
          <w:rFonts w:ascii="宋体" w:hAnsi="宋体"/>
          <w:color w:val="000000"/>
        </w:rPr>
        <w:t>的秧马大大提高了水稻种植效率。请另举一例宋朝水稻种植的成就。图</w:t>
      </w:r>
      <w:r>
        <w:rPr>
          <w:rFonts w:eastAsia="Times New Roman" w:cs="Times New Roman"/>
          <w:color w:val="000000"/>
        </w:rPr>
        <w:t>3</w:t>
      </w:r>
      <w:r>
        <w:rPr>
          <w:rFonts w:ascii="宋体" w:hAnsi="宋体"/>
          <w:color w:val="000000"/>
        </w:rPr>
        <w:t>袁隆平在杂交水稻方面获得了什么称号？</w:t>
      </w:r>
    </w:p>
    <w:p w14:paraId="56B1DC4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材料二：夫农，天下之本也。</w:t>
      </w:r>
    </w:p>
    <w:p w14:paraId="1F57FED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﹣﹣汉文帝</w:t>
      </w:r>
    </w:p>
    <w:p w14:paraId="00FFD4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夫农者，国之本，本立然后可以议太平。若不由兹，而云太平者，谬矣。</w:t>
      </w:r>
    </w:p>
    <w:p w14:paraId="5CCCAB4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﹣﹣《旧唐书》</w:t>
      </w:r>
    </w:p>
    <w:p w14:paraId="5539BEC5">
      <w:pPr>
        <w:spacing w:line="360" w:lineRule="auto"/>
        <w:jc w:val="left"/>
        <w:textAlignment w:val="center"/>
        <w:rPr>
          <w:rFonts w:ascii="宋体" w:hAnsi="宋体"/>
          <w:color w:val="000000"/>
        </w:rPr>
      </w:pPr>
      <w:r>
        <w:rPr>
          <w:rFonts w:ascii="宋体" w:hAnsi="宋体"/>
          <w:color w:val="000000"/>
        </w:rPr>
        <w:t>（2）材料二体现了什么共同思想？汉唐多数统治者贯彻这一思想，出现了诸多“治世”。请举三例。</w:t>
      </w:r>
    </w:p>
    <w:p w14:paraId="1C8867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75C9F04B">
      <w:pPr>
        <w:spacing w:line="360" w:lineRule="auto"/>
        <w:jc w:val="left"/>
        <w:textAlignment w:val="center"/>
        <w:rPr>
          <w:color w:val="000000"/>
        </w:rPr>
      </w:pPr>
      <w:r>
        <w:rPr>
          <w:rFonts w:ascii="宋体" w:hAnsi="宋体"/>
          <w:color w:val="000000"/>
        </w:rPr>
        <w:drawing>
          <wp:inline distT="0" distB="0" distL="114300" distR="114300">
            <wp:extent cx="5238750" cy="1513840"/>
            <wp:effectExtent l="0" t="0" r="0" b="1016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514036"/>
                    </a:xfrm>
                    <a:prstGeom prst="rect">
                      <a:avLst/>
                    </a:prstGeom>
                  </pic:spPr>
                </pic:pic>
              </a:graphicData>
            </a:graphic>
          </wp:inline>
        </w:drawing>
      </w:r>
      <w:r>
        <w:rPr>
          <w:rFonts w:ascii="宋体" w:hAnsi="宋体"/>
          <w:color w:val="000000"/>
        </w:rPr>
        <w:br w:type="textWrapping"/>
      </w:r>
    </w:p>
    <w:p w14:paraId="66446225">
      <w:pPr>
        <w:spacing w:line="360" w:lineRule="auto"/>
        <w:jc w:val="left"/>
        <w:textAlignment w:val="center"/>
        <w:rPr>
          <w:rFonts w:ascii="宋体" w:hAnsi="宋体"/>
          <w:color w:val="000000"/>
        </w:rPr>
      </w:pPr>
      <w:r>
        <w:rPr>
          <w:rFonts w:ascii="宋体" w:hAnsi="宋体"/>
          <w:color w:val="000000"/>
        </w:rPr>
        <w:t>（3）分别指出材料三图</w:t>
      </w:r>
      <w:r>
        <w:rPr>
          <w:rFonts w:eastAsia="Times New Roman" w:cs="Times New Roman"/>
          <w:color w:val="000000"/>
        </w:rPr>
        <w:t>4</w:t>
      </w:r>
      <w:r>
        <w:rPr>
          <w:rFonts w:ascii="宋体" w:hAnsi="宋体"/>
          <w:color w:val="000000"/>
        </w:rPr>
        <w:t>、图</w:t>
      </w:r>
      <w:r>
        <w:rPr>
          <w:rFonts w:eastAsia="Times New Roman" w:cs="Times New Roman"/>
          <w:color w:val="000000"/>
        </w:rPr>
        <w:t>5</w:t>
      </w:r>
      <w:r>
        <w:rPr>
          <w:rFonts w:ascii="宋体" w:hAnsi="宋体"/>
          <w:color w:val="000000"/>
        </w:rPr>
        <w:t>、图</w:t>
      </w:r>
      <w:r>
        <w:rPr>
          <w:rFonts w:eastAsia="Times New Roman" w:cs="Times New Roman"/>
          <w:color w:val="000000"/>
        </w:rPr>
        <w:t>6</w:t>
      </w:r>
      <w:r>
        <w:rPr>
          <w:rFonts w:ascii="宋体" w:hAnsi="宋体"/>
          <w:color w:val="000000"/>
        </w:rPr>
        <w:t>所反映的农村土地制度发生了怎样的变化？</w:t>
      </w:r>
    </w:p>
    <w:p w14:paraId="378E1BF2">
      <w:pPr>
        <w:spacing w:line="360" w:lineRule="auto"/>
        <w:jc w:val="left"/>
        <w:textAlignment w:val="center"/>
        <w:rPr>
          <w:rFonts w:ascii="宋体" w:hAnsi="宋体"/>
          <w:color w:val="000000"/>
        </w:rPr>
      </w:pPr>
      <w:r>
        <w:rPr>
          <w:rFonts w:ascii="宋体" w:hAnsi="宋体"/>
          <w:color w:val="000000"/>
        </w:rPr>
        <w:t>（4）为保证粮食安全，把饭碗牢牢端在自己手上，请你提出几点合理化建议。</w:t>
      </w:r>
    </w:p>
    <w:p w14:paraId="40972B9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我国是世界上最早栽培水稻的国家；水稻产量跃居粮食作物首位；杂交水稻之父。</w:t>
      </w:r>
      <w:r>
        <w:rPr>
          <w:color w:val="000000"/>
        </w:rPr>
        <w:t xml:space="preserve">    </w:t>
      </w:r>
    </w:p>
    <w:p w14:paraId="5AF5F74A">
      <w:pPr>
        <w:spacing w:line="360" w:lineRule="auto"/>
        <w:textAlignment w:val="center"/>
        <w:rPr>
          <w:rFonts w:ascii="宋体" w:hAnsi="宋体"/>
          <w:color w:val="000000"/>
        </w:rPr>
      </w:pPr>
      <w:r>
        <w:rPr>
          <w:color w:val="000000"/>
        </w:rPr>
        <w:t>（2）</w:t>
      </w:r>
      <w:r>
        <w:rPr>
          <w:rFonts w:ascii="宋体" w:hAnsi="宋体"/>
          <w:color w:val="000000"/>
        </w:rPr>
        <w:t>以农为本；西汉出现了文景之治，唐朝出现了贞观之治、开元盛世。</w:t>
      </w:r>
      <w:r>
        <w:rPr>
          <w:color w:val="000000"/>
        </w:rPr>
        <w:t xml:space="preserve">    </w:t>
      </w:r>
    </w:p>
    <w:p w14:paraId="4A824FD5">
      <w:pPr>
        <w:spacing w:line="360" w:lineRule="auto"/>
        <w:textAlignment w:val="center"/>
        <w:rPr>
          <w:rFonts w:ascii="宋体" w:hAnsi="宋体"/>
          <w:color w:val="000000"/>
        </w:rPr>
      </w:pPr>
      <w:r>
        <w:rPr>
          <w:color w:val="000000"/>
        </w:rPr>
        <w:t>（3）</w:t>
      </w:r>
      <w:r>
        <w:rPr>
          <w:rFonts w:ascii="宋体" w:hAnsi="宋体"/>
          <w:color w:val="000000"/>
        </w:rPr>
        <w:t>土地改革后我国实行的是农民的土地所有制，农业合作化运动和家庭联产承包责任制实行的是土地的集体所有制。</w:t>
      </w:r>
      <w:r>
        <w:rPr>
          <w:color w:val="000000"/>
        </w:rPr>
        <w:t xml:space="preserve">    </w:t>
      </w:r>
    </w:p>
    <w:p w14:paraId="14577676">
      <w:pPr>
        <w:spacing w:line="360" w:lineRule="auto"/>
        <w:textAlignment w:val="center"/>
        <w:rPr>
          <w:rFonts w:ascii="宋体" w:hAnsi="宋体"/>
          <w:color w:val="000000"/>
        </w:rPr>
      </w:pPr>
      <w:r>
        <w:rPr>
          <w:color w:val="000000"/>
        </w:rPr>
        <w:t>（4）</w:t>
      </w:r>
      <w:r>
        <w:rPr>
          <w:rFonts w:ascii="宋体" w:hAnsi="宋体"/>
          <w:color w:val="000000"/>
        </w:rPr>
        <w:t>加大对农业农村的农田基本建设投资，改善农村基础设施建设，充分调动农民的生产积极性，努力提高粮食产量等。</w:t>
      </w:r>
    </w:p>
    <w:p w14:paraId="62717403">
      <w:pPr>
        <w:spacing w:line="360" w:lineRule="auto"/>
        <w:textAlignment w:val="center"/>
        <w:rPr>
          <w:color w:val="000000"/>
        </w:rPr>
      </w:pPr>
      <w:r>
        <w:rPr>
          <w:color w:val="2E75B6"/>
        </w:rPr>
        <w:t>【解析】</w:t>
      </w:r>
    </w:p>
    <w:p w14:paraId="6E370645">
      <w:pPr>
        <w:spacing w:line="360" w:lineRule="auto"/>
        <w:ind w:left="270"/>
        <w:jc w:val="left"/>
        <w:textAlignment w:val="center"/>
        <w:rPr>
          <w:rFonts w:ascii="宋体" w:hAnsi="宋体"/>
          <w:color w:val="000000"/>
        </w:rPr>
      </w:pPr>
      <w:r>
        <w:rPr>
          <w:color w:val="000000"/>
        </w:rPr>
        <w:t>【详解】</w:t>
      </w:r>
      <w:r>
        <w:rPr>
          <w:rFonts w:ascii="宋体" w:hAnsi="宋体"/>
          <w:color w:val="000000"/>
        </w:rPr>
        <w:t>本题考查河姆渡人、文景之治、贞观之治、开元盛世、土地改革、农业合作化运动、家庭联产承包责任制、袁隆平等相关史实，掌握相关的基础知识。</w:t>
      </w:r>
    </w:p>
    <w:p w14:paraId="338E3FF6">
      <w:pPr>
        <w:spacing w:line="360" w:lineRule="auto"/>
        <w:ind w:left="270"/>
        <w:jc w:val="left"/>
        <w:textAlignment w:val="center"/>
        <w:rPr>
          <w:rFonts w:ascii="宋体" w:hAnsi="宋体"/>
          <w:color w:val="000000"/>
        </w:rPr>
      </w:pPr>
      <w:r>
        <w:rPr>
          <w:color w:val="000000"/>
        </w:rPr>
        <w:t>【解答】</w:t>
      </w:r>
      <w:r>
        <w:rPr>
          <w:rFonts w:ascii="宋体" w:hAnsi="宋体"/>
          <w:color w:val="000000"/>
        </w:rPr>
        <w:t>（</w:t>
      </w:r>
      <w:r>
        <w:rPr>
          <w:rFonts w:eastAsia="Times New Roman" w:cs="Times New Roman"/>
          <w:color w:val="000000"/>
        </w:rPr>
        <w:t>1</w:t>
      </w:r>
      <w:r>
        <w:rPr>
          <w:rFonts w:ascii="宋体" w:hAnsi="宋体"/>
          <w:color w:val="000000"/>
        </w:rPr>
        <w:t>）图</w:t>
      </w:r>
      <w:r>
        <w:rPr>
          <w:rFonts w:eastAsia="Times New Roman" w:cs="Times New Roman"/>
          <w:color w:val="000000"/>
        </w:rPr>
        <w:t>1</w:t>
      </w:r>
      <w:r>
        <w:rPr>
          <w:rFonts w:ascii="宋体" w:hAnsi="宋体"/>
          <w:color w:val="000000"/>
        </w:rPr>
        <w:t>反映了我国水稻栽培在世界历史上的地位是我国是世界上最早栽培水稻的国家。距今约</w:t>
      </w:r>
      <w:r>
        <w:rPr>
          <w:rFonts w:eastAsia="Times New Roman" w:cs="Times New Roman"/>
          <w:color w:val="000000"/>
        </w:rPr>
        <w:t>10000</w:t>
      </w:r>
      <w:r>
        <w:rPr>
          <w:rFonts w:ascii="宋体" w:hAnsi="宋体"/>
          <w:color w:val="000000"/>
        </w:rPr>
        <w:t>年左右，我国出现了最早的人工栽培的农作物。长江中下游的先民开始栽培稻，北方地区的先民开始栽培粟和黍。目前，世界上最早的栽培稻、粟和黍均发现于中国。图</w:t>
      </w:r>
      <w:r>
        <w:rPr>
          <w:rFonts w:eastAsia="Times New Roman" w:cs="Times New Roman"/>
          <w:color w:val="000000"/>
        </w:rPr>
        <w:t>2</w:t>
      </w:r>
      <w:r>
        <w:rPr>
          <w:rFonts w:ascii="宋体" w:hAnsi="宋体"/>
          <w:color w:val="000000"/>
        </w:rPr>
        <w:t>的秧马大大提高了水稻种植效率。宋朝水稻种植的成就有水稻产量跃居粮食作物首位。图</w:t>
      </w:r>
      <w:r>
        <w:rPr>
          <w:rFonts w:eastAsia="Times New Roman" w:cs="Times New Roman"/>
          <w:color w:val="000000"/>
        </w:rPr>
        <w:t>3</w:t>
      </w:r>
      <w:r>
        <w:rPr>
          <w:rFonts w:ascii="宋体" w:hAnsi="宋体"/>
          <w:color w:val="000000"/>
        </w:rPr>
        <w:t>袁隆平在杂交水稻方面获得的称号是杂交水稻之父。</w:t>
      </w:r>
      <w:r>
        <w:rPr>
          <w:rFonts w:eastAsia="Times New Roman" w:cs="Times New Roman"/>
          <w:color w:val="000000"/>
        </w:rPr>
        <w:t>1973</w:t>
      </w:r>
      <w:r>
        <w:rPr>
          <w:rFonts w:ascii="宋体" w:hAnsi="宋体"/>
          <w:color w:val="000000"/>
        </w:rPr>
        <w:t>年袁隆平在世界上首次育成籼型杂交水稻，这种杂交水稻亩产可达</w:t>
      </w:r>
      <w:r>
        <w:rPr>
          <w:rFonts w:eastAsia="Times New Roman" w:cs="Times New Roman"/>
          <w:color w:val="000000"/>
        </w:rPr>
        <w:t>650</w:t>
      </w:r>
      <w:r>
        <w:rPr>
          <w:rFonts w:ascii="宋体" w:hAnsi="宋体"/>
          <w:color w:val="000000"/>
        </w:rPr>
        <w:t>千克以上，比普通水稻增产</w:t>
      </w:r>
      <w:r>
        <w:rPr>
          <w:rFonts w:eastAsia="Times New Roman" w:cs="Times New Roman"/>
          <w:color w:val="000000"/>
        </w:rPr>
        <w:t>20%</w:t>
      </w:r>
      <w:r>
        <w:rPr>
          <w:rFonts w:ascii="宋体" w:hAnsi="宋体"/>
          <w:color w:val="000000"/>
        </w:rPr>
        <w:t>以上，被称为“东方魔稻”，袁隆平被国际农学界誉为“杂交水稻之父”。</w:t>
      </w:r>
    </w:p>
    <w:p w14:paraId="1F85E025">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据材料二“夫农，天下之本也”“夫农者，国之本，本立然后可以议太平。若不由兹，而云太平者，谬矣”可知，材料二体现的共同思想是以农为本，汉唐多数统治者贯彻这一思想，出现了诸多“治世”。如西汉出现了文景之治，唐朝出现了贞观之治、开元盛世。</w:t>
      </w:r>
    </w:p>
    <w:p w14:paraId="5637BE23">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）材料三图</w:t>
      </w:r>
      <w:r>
        <w:rPr>
          <w:rFonts w:eastAsia="Times New Roman" w:cs="Times New Roman"/>
          <w:color w:val="000000"/>
        </w:rPr>
        <w:t>4</w:t>
      </w:r>
      <w:r>
        <w:rPr>
          <w:rFonts w:ascii="宋体" w:hAnsi="宋体"/>
          <w:color w:val="000000"/>
        </w:rPr>
        <w:t>、图</w:t>
      </w:r>
      <w:r>
        <w:rPr>
          <w:rFonts w:eastAsia="Times New Roman" w:cs="Times New Roman"/>
          <w:color w:val="000000"/>
        </w:rPr>
        <w:t>5</w:t>
      </w:r>
      <w:r>
        <w:rPr>
          <w:rFonts w:ascii="宋体" w:hAnsi="宋体"/>
          <w:color w:val="000000"/>
        </w:rPr>
        <w:t>、图</w:t>
      </w:r>
      <w:r>
        <w:rPr>
          <w:rFonts w:eastAsia="Times New Roman" w:cs="Times New Roman"/>
          <w:color w:val="000000"/>
        </w:rPr>
        <w:t>6</w:t>
      </w:r>
      <w:r>
        <w:rPr>
          <w:rFonts w:ascii="宋体" w:hAnsi="宋体"/>
          <w:color w:val="000000"/>
        </w:rPr>
        <w:t>分别反映的是土地改革、农业合作化运动、家庭联产承包责任制。土地改革废除地主阶级封建剥削的土地所有制，实行农民的土地所有制。农业合作化运动变农民的土地私有制为土地集体所有制，家庭联产承包责任制实行的是土地的集体所有制。</w:t>
      </w:r>
    </w:p>
    <w:p w14:paraId="38B4BCBB">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）本题是开放性题目，言之有理即可，如加大对农业农村的农田基本建设投资，改善农村基础设施建设，充分调动农民的生产积极性，努力提高粮食产量等。</w:t>
      </w:r>
    </w:p>
    <w:p w14:paraId="29BFFD93">
      <w:pPr>
        <w:spacing w:line="360" w:lineRule="auto"/>
        <w:ind w:left="270"/>
        <w:jc w:val="left"/>
        <w:textAlignment w:val="center"/>
        <w:rPr>
          <w:rFonts w:ascii="宋体" w:hAnsi="宋体"/>
          <w:color w:val="000000"/>
        </w:rPr>
      </w:pPr>
      <w:r>
        <w:rPr>
          <w:color w:val="000000"/>
        </w:rPr>
        <w:t>【点评】</w:t>
      </w:r>
      <w:r>
        <w:rPr>
          <w:rFonts w:ascii="宋体" w:hAnsi="宋体"/>
          <w:color w:val="000000"/>
        </w:rPr>
        <w:t>本题考查学生</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识记能力以及分析问题的能力，理解并识记河姆渡人、文景之治、贞观之治、开元盛世、土地改革、农业合作化运动、家庭联产承包责任制、袁隆平等相关史实。</w:t>
      </w:r>
    </w:p>
    <w:p w14:paraId="76574F41">
      <w:pPr>
        <w:spacing w:line="360" w:lineRule="auto"/>
        <w:jc w:val="left"/>
        <w:textAlignment w:val="center"/>
        <w:rPr>
          <w:rFonts w:ascii="宋体" w:hAnsi="宋体"/>
          <w:color w:val="000000"/>
        </w:rPr>
      </w:pPr>
      <w:r>
        <w:rPr>
          <w:color w:val="000000"/>
        </w:rPr>
        <w:t xml:space="preserve">26. </w:t>
      </w:r>
      <w:r>
        <w:rPr>
          <w:rFonts w:ascii="宋体" w:hAnsi="宋体"/>
          <w:color w:val="000000"/>
        </w:rPr>
        <w:t>在中国近代史上，中华民族的爱国行为不仅表现在反侵略反封建的英勇斗争上，而且表现在对中国出路的艰辛探索上。阅读下列材料，回答问题。</w:t>
      </w:r>
    </w:p>
    <w:p w14:paraId="2F9B4A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材料一：列强侵华战争和中国人民不屈斗争简表</w:t>
      </w:r>
    </w:p>
    <w:tbl>
      <w:tblPr>
        <w:tblStyle w:val="5"/>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6855"/>
      </w:tblGrid>
      <w:tr w14:paraId="494C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8196F">
            <w:pPr>
              <w:spacing w:line="360" w:lineRule="auto"/>
              <w:jc w:val="left"/>
              <w:textAlignment w:val="center"/>
              <w:rPr>
                <w:rFonts w:ascii="楷体" w:hAnsi="楷体" w:eastAsia="楷体" w:cs="楷体"/>
                <w:color w:val="000000"/>
              </w:rPr>
            </w:pPr>
            <w:r>
              <w:rPr>
                <w:rFonts w:ascii="楷体" w:hAnsi="楷体" w:eastAsia="楷体" w:cs="楷体"/>
                <w:color w:val="000000"/>
              </w:rPr>
              <w:t>列强侵华战争</w:t>
            </w:r>
          </w:p>
        </w:tc>
        <w:tc>
          <w:tcPr>
            <w:tcW w:w="6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B5096C">
            <w:pPr>
              <w:spacing w:line="360" w:lineRule="auto"/>
              <w:jc w:val="left"/>
              <w:textAlignment w:val="center"/>
              <w:rPr>
                <w:rFonts w:ascii="楷体" w:hAnsi="楷体" w:eastAsia="楷体" w:cs="楷体"/>
                <w:color w:val="000000"/>
              </w:rPr>
            </w:pPr>
            <w:r>
              <w:rPr>
                <w:rFonts w:ascii="楷体" w:hAnsi="楷体" w:eastAsia="楷体" w:cs="楷体"/>
                <w:color w:val="000000"/>
              </w:rPr>
              <w:t>中国人民不屈斗争</w:t>
            </w:r>
          </w:p>
        </w:tc>
      </w:tr>
      <w:tr w14:paraId="76BA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AF592">
            <w:pPr>
              <w:spacing w:line="360" w:lineRule="auto"/>
              <w:jc w:val="left"/>
              <w:textAlignment w:val="center"/>
              <w:rPr>
                <w:rFonts w:ascii="楷体" w:hAnsi="楷体" w:eastAsia="楷体" w:cs="楷体"/>
                <w:color w:val="000000"/>
              </w:rPr>
            </w:pPr>
            <w:r>
              <w:rPr>
                <w:rFonts w:ascii="楷体" w:hAnsi="楷体" w:eastAsia="楷体" w:cs="楷体"/>
                <w:color w:val="000000"/>
              </w:rPr>
              <w:t>鸦片战争</w:t>
            </w:r>
          </w:p>
        </w:tc>
        <w:tc>
          <w:tcPr>
            <w:tcW w:w="6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A13198">
            <w:pPr>
              <w:spacing w:line="360" w:lineRule="auto"/>
              <w:jc w:val="left"/>
              <w:textAlignment w:val="center"/>
              <w:rPr>
                <w:rFonts w:ascii="楷体" w:hAnsi="楷体" w:eastAsia="楷体" w:cs="楷体"/>
                <w:color w:val="000000"/>
              </w:rPr>
            </w:pPr>
            <w:r>
              <w:rPr>
                <w:rFonts w:ascii="楷体" w:hAnsi="楷体" w:eastAsia="楷体" w:cs="楷体"/>
                <w:color w:val="000000"/>
              </w:rPr>
              <w:t>关天培在虎门、陈化成在吴淞壮烈殉国</w:t>
            </w:r>
          </w:p>
        </w:tc>
      </w:tr>
      <w:tr w14:paraId="027C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1088B">
            <w:pPr>
              <w:spacing w:line="360" w:lineRule="auto"/>
              <w:jc w:val="left"/>
              <w:textAlignment w:val="center"/>
              <w:rPr>
                <w:rFonts w:ascii="楷体" w:hAnsi="楷体" w:eastAsia="楷体" w:cs="楷体"/>
                <w:color w:val="000000"/>
              </w:rPr>
            </w:pPr>
            <w:r>
              <w:rPr>
                <w:rFonts w:ascii="楷体" w:hAnsi="楷体" w:eastAsia="楷体" w:cs="楷体"/>
                <w:color w:val="000000"/>
              </w:rPr>
              <w:t>第二次鸦片战争</w:t>
            </w:r>
          </w:p>
        </w:tc>
        <w:tc>
          <w:tcPr>
            <w:tcW w:w="6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3E0C8B">
            <w:pPr>
              <w:spacing w:line="360" w:lineRule="auto"/>
              <w:jc w:val="left"/>
              <w:textAlignment w:val="center"/>
              <w:rPr>
                <w:rFonts w:ascii="楷体" w:hAnsi="楷体" w:eastAsia="楷体" w:cs="楷体"/>
                <w:color w:val="000000"/>
              </w:rPr>
            </w:pPr>
            <w:r>
              <w:rPr>
                <w:rFonts w:ascii="楷体" w:hAnsi="楷体" w:eastAsia="楷体" w:cs="楷体"/>
                <w:color w:val="000000"/>
              </w:rPr>
              <w:t>太平军抗击洋枪队，击毙洋枪队头目华尔</w:t>
            </w:r>
          </w:p>
        </w:tc>
      </w:tr>
      <w:tr w14:paraId="5640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CA7EB">
            <w:pPr>
              <w:spacing w:line="360" w:lineRule="auto"/>
              <w:jc w:val="left"/>
              <w:textAlignment w:val="center"/>
              <w:rPr>
                <w:rFonts w:ascii="楷体" w:hAnsi="楷体" w:eastAsia="楷体" w:cs="楷体"/>
                <w:color w:val="000000"/>
              </w:rPr>
            </w:pPr>
            <w:r>
              <w:rPr>
                <w:rFonts w:ascii="楷体" w:hAnsi="楷体" w:eastAsia="楷体" w:cs="楷体"/>
                <w:color w:val="000000"/>
              </w:rPr>
              <w:t>甲午中日战争</w:t>
            </w:r>
          </w:p>
        </w:tc>
        <w:tc>
          <w:tcPr>
            <w:tcW w:w="6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062FA0">
            <w:pPr>
              <w:spacing w:line="360" w:lineRule="auto"/>
              <w:jc w:val="left"/>
              <w:textAlignment w:val="center"/>
              <w:rPr>
                <w:rFonts w:ascii="楷体" w:hAnsi="楷体" w:eastAsia="楷体" w:cs="楷体"/>
                <w:color w:val="000000"/>
              </w:rPr>
            </w:pPr>
            <w:r>
              <w:rPr>
                <w:rFonts w:ascii="楷体" w:hAnsi="楷体" w:eastAsia="楷体" w:cs="楷体"/>
                <w:color w:val="000000"/>
              </w:rPr>
              <w:t>北洋舰队致远舰管带（①　</w:t>
            </w:r>
            <w:r>
              <w:rPr>
                <w:rFonts w:eastAsia="Times New Roman" w:cs="Times New Roman"/>
                <w:color w:val="000000"/>
              </w:rPr>
              <w:t xml:space="preserve">   </w:t>
            </w:r>
            <w:r>
              <w:rPr>
                <w:rFonts w:ascii="楷体" w:hAnsi="楷体" w:eastAsia="楷体" w:cs="楷体"/>
                <w:color w:val="000000"/>
              </w:rPr>
              <w:t>　）在黄海海战中壮烈殉国</w:t>
            </w:r>
          </w:p>
        </w:tc>
      </w:tr>
      <w:tr w14:paraId="5ED0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3531B9">
            <w:pPr>
              <w:spacing w:line="360" w:lineRule="auto"/>
              <w:jc w:val="left"/>
              <w:textAlignment w:val="center"/>
              <w:rPr>
                <w:rFonts w:ascii="楷体" w:hAnsi="楷体" w:eastAsia="楷体" w:cs="楷体"/>
                <w:color w:val="000000"/>
              </w:rPr>
            </w:pPr>
            <w:r>
              <w:rPr>
                <w:rFonts w:ascii="楷体" w:hAnsi="楷体" w:eastAsia="楷体" w:cs="楷体"/>
                <w:color w:val="000000"/>
              </w:rPr>
              <w:t>八国联军侵华战争</w:t>
            </w:r>
          </w:p>
        </w:tc>
        <w:tc>
          <w:tcPr>
            <w:tcW w:w="6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D38072">
            <w:pPr>
              <w:spacing w:line="360" w:lineRule="auto"/>
              <w:jc w:val="left"/>
              <w:textAlignment w:val="center"/>
              <w:rPr>
                <w:rFonts w:ascii="楷体" w:hAnsi="楷体" w:eastAsia="楷体" w:cs="楷体"/>
                <w:color w:val="000000"/>
              </w:rPr>
            </w:pPr>
            <w:r>
              <w:rPr>
                <w:rFonts w:ascii="楷体" w:hAnsi="楷体" w:eastAsia="楷体" w:cs="楷体"/>
                <w:color w:val="000000"/>
              </w:rPr>
              <w:t>义和团英勇抗击八国联军的侵略</w:t>
            </w:r>
          </w:p>
        </w:tc>
      </w:tr>
      <w:tr w14:paraId="78A3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ADFB7">
            <w:pPr>
              <w:spacing w:line="360" w:lineRule="auto"/>
              <w:jc w:val="left"/>
              <w:textAlignment w:val="center"/>
              <w:rPr>
                <w:rFonts w:ascii="楷体" w:hAnsi="楷体" w:eastAsia="楷体" w:cs="楷体"/>
                <w:color w:val="000000"/>
              </w:rPr>
            </w:pPr>
            <w:r>
              <w:rPr>
                <w:rFonts w:ascii="楷体" w:hAnsi="楷体" w:eastAsia="楷体" w:cs="楷体"/>
                <w:color w:val="000000"/>
              </w:rPr>
              <w:t>日本全面侵华战争</w:t>
            </w:r>
          </w:p>
        </w:tc>
        <w:tc>
          <w:tcPr>
            <w:tcW w:w="6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7ACB10">
            <w:pPr>
              <w:spacing w:line="360" w:lineRule="auto"/>
              <w:jc w:val="left"/>
              <w:textAlignment w:val="center"/>
              <w:rPr>
                <w:rFonts w:ascii="楷体" w:hAnsi="楷体" w:eastAsia="楷体" w:cs="楷体"/>
                <w:color w:val="000000"/>
              </w:rPr>
            </w:pPr>
            <w:r>
              <w:rPr>
                <w:rFonts w:ascii="楷体" w:hAnsi="楷体" w:eastAsia="楷体" w:cs="楷体"/>
                <w:color w:val="000000"/>
              </w:rPr>
              <w:t>枣宜会战中，国民党第三十三集团军总司令（②　</w:t>
            </w:r>
            <w:r>
              <w:rPr>
                <w:rFonts w:eastAsia="Times New Roman" w:cs="Times New Roman"/>
                <w:color w:val="000000"/>
              </w:rPr>
              <w:t xml:space="preserve">   </w:t>
            </w:r>
            <w:r>
              <w:rPr>
                <w:rFonts w:ascii="楷体" w:hAnsi="楷体" w:eastAsia="楷体" w:cs="楷体"/>
                <w:color w:val="000000"/>
              </w:rPr>
              <w:t>　）壮烈殉国。反“扫荡”作战中，八路军副参谋长（③　</w:t>
            </w:r>
            <w:r>
              <w:rPr>
                <w:rFonts w:eastAsia="Times New Roman" w:cs="Times New Roman"/>
                <w:color w:val="000000"/>
              </w:rPr>
              <w:t xml:space="preserve">   </w:t>
            </w:r>
            <w:r>
              <w:rPr>
                <w:rFonts w:ascii="楷体" w:hAnsi="楷体" w:eastAsia="楷体" w:cs="楷体"/>
                <w:color w:val="000000"/>
              </w:rPr>
              <w:t>　）血洒疆场</w:t>
            </w:r>
          </w:p>
        </w:tc>
      </w:tr>
    </w:tbl>
    <w:p w14:paraId="118DBD88">
      <w:pPr>
        <w:spacing w:line="360" w:lineRule="auto"/>
        <w:jc w:val="left"/>
        <w:textAlignment w:val="center"/>
        <w:rPr>
          <w:color w:val="000000"/>
        </w:rPr>
      </w:pPr>
    </w:p>
    <w:p w14:paraId="0C83E9B9">
      <w:pPr>
        <w:spacing w:line="360" w:lineRule="auto"/>
        <w:jc w:val="left"/>
        <w:textAlignment w:val="center"/>
        <w:rPr>
          <w:rFonts w:ascii="宋体" w:hAnsi="宋体"/>
          <w:color w:val="000000"/>
        </w:rPr>
      </w:pPr>
      <w:r>
        <w:rPr>
          <w:rFonts w:ascii="宋体" w:hAnsi="宋体"/>
          <w:color w:val="000000"/>
        </w:rPr>
        <w:t>（1）请写出表格中①②③分别对应的英雄人物。中华民族是﹣一个英雄辈出的民族，对待英雄，我们应当提倡怎样的社会风尚？</w:t>
      </w:r>
    </w:p>
    <w:p w14:paraId="12BA80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材料二：“中国近代化的探索”思维导图</w:t>
      </w:r>
    </w:p>
    <w:p w14:paraId="3FE07F74">
      <w:pPr>
        <w:spacing w:line="360" w:lineRule="auto"/>
        <w:jc w:val="left"/>
        <w:textAlignment w:val="center"/>
        <w:rPr>
          <w:color w:val="000000"/>
        </w:rPr>
      </w:pPr>
      <w:r>
        <w:rPr>
          <w:rFonts w:ascii="宋体" w:hAnsi="宋体"/>
          <w:color w:val="000000"/>
        </w:rPr>
        <w:drawing>
          <wp:inline distT="0" distB="0" distL="114300" distR="114300">
            <wp:extent cx="3867150" cy="11430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867150" cy="1143000"/>
                    </a:xfrm>
                    <a:prstGeom prst="rect">
                      <a:avLst/>
                    </a:prstGeom>
                  </pic:spPr>
                </pic:pic>
              </a:graphicData>
            </a:graphic>
          </wp:inline>
        </w:drawing>
      </w:r>
    </w:p>
    <w:p w14:paraId="5A68DA8D">
      <w:pPr>
        <w:spacing w:line="360" w:lineRule="auto"/>
        <w:jc w:val="left"/>
        <w:textAlignment w:val="center"/>
        <w:rPr>
          <w:rFonts w:ascii="宋体" w:hAnsi="宋体"/>
          <w:color w:val="000000"/>
        </w:rPr>
      </w:pPr>
      <w:r>
        <w:rPr>
          <w:rFonts w:ascii="宋体" w:hAnsi="宋体"/>
          <w:color w:val="000000"/>
        </w:rPr>
        <w:t>（2）请指出思维导图中的中国历史上第一次近代化运动的名称。孙中山领导的辛亥革命主张建立怎样的政治制度？根据思维导图，指出中国早期近代化探索的特点。</w:t>
      </w:r>
    </w:p>
    <w:p w14:paraId="20D4955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材料三：某教师对“毛泽东开辟井冈山道路”一课的课堂小结</w:t>
      </w:r>
    </w:p>
    <w:p w14:paraId="2444F175">
      <w:pPr>
        <w:spacing w:line="360" w:lineRule="auto"/>
        <w:jc w:val="left"/>
        <w:textAlignment w:val="center"/>
        <w:rPr>
          <w:color w:val="000000"/>
        </w:rPr>
      </w:pPr>
      <w:r>
        <w:rPr>
          <w:rFonts w:ascii="宋体" w:hAnsi="宋体"/>
          <w:color w:val="000000"/>
        </w:rPr>
        <w:drawing>
          <wp:inline distT="0" distB="0" distL="114300" distR="114300">
            <wp:extent cx="483870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838700" cy="1104900"/>
                    </a:xfrm>
                    <a:prstGeom prst="rect">
                      <a:avLst/>
                    </a:prstGeom>
                  </pic:spPr>
                </pic:pic>
              </a:graphicData>
            </a:graphic>
          </wp:inline>
        </w:drawing>
      </w:r>
    </w:p>
    <w:p w14:paraId="3FA14916">
      <w:pPr>
        <w:spacing w:line="360" w:lineRule="auto"/>
        <w:jc w:val="left"/>
        <w:textAlignment w:val="center"/>
        <w:rPr>
          <w:rFonts w:ascii="宋体" w:hAnsi="宋体"/>
          <w:color w:val="000000"/>
        </w:rPr>
      </w:pPr>
      <w:r>
        <w:rPr>
          <w:rFonts w:ascii="宋体" w:hAnsi="宋体"/>
          <w:color w:val="000000"/>
        </w:rPr>
        <w:t>（3）请指出“井冈山道路”的含义。根据材料一、二、三，结合所学知识，谈谈中国近代化道路探索给我们哪些启示？</w:t>
      </w:r>
    </w:p>
    <w:p w14:paraId="3D9AD1D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①邓世昌；②张自忠；③左权；崇拜英雄、学习英雄的社会风尚。</w:t>
      </w:r>
      <w:r>
        <w:rPr>
          <w:color w:val="000000"/>
        </w:rPr>
        <w:t xml:space="preserve">    </w:t>
      </w:r>
    </w:p>
    <w:p w14:paraId="72471A0F">
      <w:pPr>
        <w:spacing w:line="360" w:lineRule="auto"/>
        <w:textAlignment w:val="center"/>
        <w:rPr>
          <w:rFonts w:ascii="宋体" w:hAnsi="宋体"/>
          <w:color w:val="000000"/>
        </w:rPr>
      </w:pPr>
      <w:r>
        <w:rPr>
          <w:color w:val="000000"/>
        </w:rPr>
        <w:t>（2）</w:t>
      </w:r>
      <w:r>
        <w:rPr>
          <w:rFonts w:ascii="宋体" w:hAnsi="宋体"/>
          <w:color w:val="000000"/>
        </w:rPr>
        <w:t>洋务运动；民主共和制；从学习西方军事技术到学习政治制度再到学习思想文化，由表及里，层层推进，逐步深入。</w:t>
      </w:r>
      <w:r>
        <w:rPr>
          <w:color w:val="000000"/>
        </w:rPr>
        <w:t xml:space="preserve">    </w:t>
      </w:r>
    </w:p>
    <w:p w14:paraId="2D47EDAC">
      <w:pPr>
        <w:spacing w:line="360" w:lineRule="auto"/>
        <w:textAlignment w:val="center"/>
        <w:rPr>
          <w:rFonts w:ascii="宋体" w:hAnsi="宋体"/>
          <w:color w:val="000000"/>
        </w:rPr>
      </w:pPr>
      <w:r>
        <w:rPr>
          <w:color w:val="000000"/>
        </w:rPr>
        <w:t>（3）</w:t>
      </w:r>
      <w:r>
        <w:rPr>
          <w:rFonts w:ascii="宋体" w:hAnsi="宋体"/>
          <w:color w:val="000000"/>
        </w:rPr>
        <w:t>农村包围城市、武装夺取政权的道路；地主阶级、资产阶级不能救中国，只有共产党才能救中国等。</w:t>
      </w:r>
    </w:p>
    <w:p w14:paraId="15C49017">
      <w:pPr>
        <w:spacing w:line="360" w:lineRule="auto"/>
        <w:textAlignment w:val="center"/>
        <w:rPr>
          <w:color w:val="000000"/>
        </w:rPr>
      </w:pPr>
      <w:r>
        <w:rPr>
          <w:color w:val="2E75B6"/>
        </w:rPr>
        <w:t>【解析】</w:t>
      </w:r>
    </w:p>
    <w:p w14:paraId="04BC9540">
      <w:pPr>
        <w:spacing w:line="360" w:lineRule="auto"/>
        <w:ind w:left="270"/>
        <w:jc w:val="left"/>
        <w:textAlignment w:val="center"/>
        <w:rPr>
          <w:rFonts w:ascii="宋体" w:hAnsi="宋体"/>
          <w:color w:val="000000"/>
        </w:rPr>
      </w:pPr>
      <w:r>
        <w:rPr>
          <w:color w:val="000000"/>
        </w:rPr>
        <w:t>【详解】</w:t>
      </w:r>
      <w:r>
        <w:rPr>
          <w:rFonts w:ascii="宋体" w:hAnsi="宋体"/>
          <w:color w:val="000000"/>
        </w:rPr>
        <w:t>本题考查近代化的探索、邓世昌、张自忠、左权、农村包围城市的革命道路等相关史实，掌握相关的基础知识。</w:t>
      </w:r>
    </w:p>
    <w:p w14:paraId="5FABEA5A">
      <w:pPr>
        <w:spacing w:line="360" w:lineRule="auto"/>
        <w:ind w:left="270"/>
        <w:jc w:val="left"/>
        <w:textAlignment w:val="center"/>
        <w:rPr>
          <w:rFonts w:ascii="宋体" w:hAnsi="宋体"/>
          <w:color w:val="000000"/>
        </w:rPr>
      </w:pPr>
      <w:r>
        <w:rPr>
          <w:color w:val="000000"/>
        </w:rPr>
        <w:t>【解答】</w:t>
      </w:r>
      <w:r>
        <w:rPr>
          <w:rFonts w:ascii="宋体" w:hAnsi="宋体"/>
          <w:color w:val="000000"/>
        </w:rPr>
        <w:t>（</w:t>
      </w:r>
      <w:r>
        <w:rPr>
          <w:rFonts w:eastAsia="Times New Roman" w:cs="Times New Roman"/>
          <w:color w:val="000000"/>
        </w:rPr>
        <w:t>1</w:t>
      </w:r>
      <w:r>
        <w:rPr>
          <w:rFonts w:ascii="宋体" w:hAnsi="宋体"/>
          <w:color w:val="000000"/>
        </w:rPr>
        <w:t>）据材料一并结合所学知识可知，甲午中日战争期间，在黄海大战中，致远舰管带邓世昌壮烈殉国；在枣宜会战中，国民党第三十三集团军总司令张自忠壮烈殉国。反“扫荡”作战中，八路军副参谋长左权血洒疆场。中华民族是一个英雄辈出的民族，对待英雄，我们应当提倡崇拜英雄、学习英雄的社会风尚。</w:t>
      </w:r>
    </w:p>
    <w:p w14:paraId="228C3CFB">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思维导图中的中国历史上第一次近代化运动的名称是洋务运动；孙中山领导的辛亥革命主张建立民主共和制的政治制度；根据思维导图看出，中国早期近代化探索的特点是从学习西方军事技术到学习政治制度再到学习思想文化，由表及里，层层推进，逐步深入。</w:t>
      </w:r>
    </w:p>
    <w:p w14:paraId="5EA3F295">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）“井冈山道路”的含义是农村包围城市、武装夺取政权的道路。</w:t>
      </w:r>
      <w:r>
        <w:rPr>
          <w:rFonts w:eastAsia="Times New Roman" w:cs="Times New Roman"/>
          <w:color w:val="000000"/>
        </w:rPr>
        <w:t>1927</w:t>
      </w:r>
      <w:r>
        <w:rPr>
          <w:rFonts w:ascii="宋体" w:hAnsi="宋体"/>
          <w:color w:val="000000"/>
        </w:rPr>
        <w:t>年，毛泽东领导秋收起义失败后，当机立断，率部队向井冈山进军，开始创建中国革命史上第一个农村革命根据地——井冈山根据地。井冈山革命根据地的开辟，标志着中国共产党找到了一条农村包围城市、武装夺取政权的正确的革命道路。根据材料一、二、三，结合所学知识可知，中国近代化道路探索给我们的启示有地主阶级、资产阶级不能救中国，只有共产党才能救中国等。</w:t>
      </w:r>
    </w:p>
    <w:p w14:paraId="6BA006CE">
      <w:pPr>
        <w:spacing w:line="360" w:lineRule="auto"/>
        <w:jc w:val="left"/>
        <w:textAlignment w:val="center"/>
        <w:rPr>
          <w:rFonts w:ascii="宋体" w:hAnsi="宋体"/>
          <w:color w:val="000000"/>
        </w:rPr>
      </w:pPr>
      <w:r>
        <w:rPr>
          <w:color w:val="000000"/>
        </w:rPr>
        <w:t xml:space="preserve">27. </w:t>
      </w:r>
      <w:r>
        <w:rPr>
          <w:rFonts w:ascii="宋体" w:hAnsi="宋体"/>
          <w:color w:val="000000"/>
        </w:rPr>
        <w:t>阅读下列材料，回答问题。</w:t>
      </w:r>
    </w:p>
    <w:p w14:paraId="1E3E3D4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材料一：资本的残酷剥削和列强疯狂的殖民扩张，使资产阶级和无产阶级的阶级矛盾、资本主义列强与殖民地半殖民地国家的民族矛盾空前激化，工人运动、社会主义运动和民族解放运动蓬勃发展。</w:t>
      </w:r>
      <w:r>
        <w:rPr>
          <w:rFonts w:eastAsia="Times New Roman" w:cs="Times New Roman"/>
          <w:color w:val="000000"/>
        </w:rPr>
        <w:t>19</w:t>
      </w:r>
      <w:r>
        <w:rPr>
          <w:rFonts w:ascii="楷体" w:hAnsi="楷体" w:eastAsia="楷体" w:cs="楷体"/>
          <w:color w:val="000000"/>
        </w:rPr>
        <w:t>世纪中叶马克思主义的诞生为国际共产主义运动指明了方向。</w:t>
      </w:r>
    </w:p>
    <w:p w14:paraId="68A1F9B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﹣﹣摘自《义务教育历史课程标准（</w:t>
      </w:r>
      <w:r>
        <w:rPr>
          <w:rFonts w:eastAsia="Times New Roman" w:cs="Times New Roman"/>
          <w:color w:val="000000"/>
        </w:rPr>
        <w:t>2022</w:t>
      </w:r>
      <w:r>
        <w:rPr>
          <w:rFonts w:ascii="楷体" w:hAnsi="楷体" w:eastAsia="楷体" w:cs="楷体"/>
          <w:color w:val="000000"/>
        </w:rPr>
        <w:t>年版）》</w:t>
      </w:r>
    </w:p>
    <w:p w14:paraId="4A76A4B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材料二：资本来到世间，从头到脚，每个毛孔都滴着血和肮脏的东西。</w:t>
      </w:r>
    </w:p>
    <w:p w14:paraId="6798969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﹣﹣摘自《资本论》</w:t>
      </w:r>
    </w:p>
    <w:p w14:paraId="00EED0D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资本是社会主义市场经济的重要生产要素，在社会主义市场经济条件下规范和引导资本发展……必须认识到，资本具有逐利本性，如不加以规范和约束，就会给经济社会发展带来不可估量的危害。我国社会主义的国家性质决定了我们必须坚持按劳分配为主体、多种分配方式并存，在社会分配中体现人民至上。</w:t>
      </w:r>
    </w:p>
    <w:p w14:paraId="14E2E99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w:t>
      </w:r>
      <w:r>
        <w:rPr>
          <w:rFonts w:eastAsia="Times New Roman" w:cs="Times New Roman"/>
          <w:color w:val="000000"/>
        </w:rPr>
        <w:t>2022</w:t>
      </w:r>
      <w:r>
        <w:rPr>
          <w:rFonts w:ascii="楷体" w:hAnsi="楷体" w:eastAsia="楷体" w:cs="楷体"/>
          <w:color w:val="000000"/>
        </w:rPr>
        <w:t>年</w:t>
      </w:r>
      <w:r>
        <w:rPr>
          <w:rFonts w:eastAsia="Times New Roman" w:cs="Times New Roman"/>
          <w:color w:val="000000"/>
        </w:rPr>
        <w:t>4</w:t>
      </w:r>
      <w:r>
        <w:rPr>
          <w:rFonts w:ascii="楷体" w:hAnsi="楷体" w:eastAsia="楷体" w:cs="楷体"/>
          <w:color w:val="000000"/>
        </w:rPr>
        <w:t>月习近平总书记主持中共中央政治局第三十八次集体学习的讲话</w:t>
      </w:r>
    </w:p>
    <w:p w14:paraId="4A86F750">
      <w:pPr>
        <w:spacing w:line="360" w:lineRule="auto"/>
        <w:jc w:val="left"/>
        <w:textAlignment w:val="center"/>
        <w:rPr>
          <w:rFonts w:ascii="宋体" w:hAnsi="宋体"/>
          <w:color w:val="000000"/>
        </w:rPr>
      </w:pPr>
      <w:r>
        <w:rPr>
          <w:rFonts w:ascii="宋体" w:hAnsi="宋体"/>
          <w:color w:val="000000"/>
        </w:rPr>
        <w:t>（1）材料一中“</w:t>
      </w:r>
      <w:r>
        <w:rPr>
          <w:rFonts w:eastAsia="Times New Roman" w:cs="Times New Roman"/>
          <w:color w:val="000000"/>
        </w:rPr>
        <w:t>19</w:t>
      </w:r>
      <w:r>
        <w:rPr>
          <w:rFonts w:ascii="宋体" w:hAnsi="宋体"/>
          <w:color w:val="000000"/>
        </w:rPr>
        <w:t>世纪中叶马克思主义诞生”的标志是什么？其诞生有何重要意义？材料三反映了对资本认识的新发展，请从中提取信息予以说明。</w:t>
      </w:r>
    </w:p>
    <w:p w14:paraId="059367E0">
      <w:pPr>
        <w:spacing w:line="360" w:lineRule="auto"/>
        <w:jc w:val="left"/>
        <w:textAlignment w:val="center"/>
        <w:rPr>
          <w:rFonts w:ascii="宋体" w:hAnsi="宋体"/>
          <w:color w:val="000000"/>
        </w:rPr>
      </w:pPr>
      <w:r>
        <w:rPr>
          <w:rFonts w:ascii="宋体" w:hAnsi="宋体"/>
          <w:color w:val="000000"/>
        </w:rPr>
        <w:t>（2）根据上述材料，结合所学知识，围绕“资本”问题，自拟论题并予以论述。（要求：观点明确，史论结合，条理清晰，字数在</w:t>
      </w:r>
      <w:r>
        <w:rPr>
          <w:rFonts w:eastAsia="Times New Roman" w:cs="Times New Roman"/>
          <w:color w:val="000000"/>
        </w:rPr>
        <w:t>200</w:t>
      </w:r>
      <w:r>
        <w:rPr>
          <w:rFonts w:ascii="宋体" w:hAnsi="宋体"/>
          <w:color w:val="000000"/>
        </w:rPr>
        <w:t>字以内）</w:t>
      </w:r>
    </w:p>
    <w:p w14:paraId="32BBB23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《共产党宣言》的发表。在科学理论的指导下，国际工人运动进入一个新的历史时期。资本是社会主义市场经济的重要生产要素，必须对其加以加以规范和约束。</w:t>
      </w:r>
      <w:r>
        <w:rPr>
          <w:color w:val="000000"/>
        </w:rPr>
        <w:t xml:space="preserve">    </w:t>
      </w:r>
    </w:p>
    <w:p w14:paraId="20A69180">
      <w:pPr>
        <w:spacing w:line="360" w:lineRule="auto"/>
        <w:textAlignment w:val="center"/>
        <w:rPr>
          <w:rFonts w:ascii="宋体" w:hAnsi="宋体"/>
          <w:color w:val="000000"/>
        </w:rPr>
      </w:pPr>
      <w:r>
        <w:rPr>
          <w:color w:val="000000"/>
        </w:rPr>
        <w:t>（2）</w:t>
      </w:r>
      <w:r>
        <w:rPr>
          <w:rFonts w:ascii="宋体" w:hAnsi="宋体"/>
          <w:color w:val="000000"/>
        </w:rPr>
        <w:t>题目：资本是社会主义市场经济的重要生产要素。要资本主义社会，资本通过“暴力”和“罪恶”完成了原始积累。资本是社会主义市场经济的重要生产要素。在社会主义中国，必须对我国各类资本进行规范和引导，发挥其作为重要生产要素的积极作用。我国改革开放</w:t>
      </w:r>
      <w:r>
        <w:rPr>
          <w:rFonts w:eastAsia="Times New Roman" w:cs="Times New Roman"/>
          <w:color w:val="000000"/>
        </w:rPr>
        <w:t>40</w:t>
      </w:r>
      <w:r>
        <w:rPr>
          <w:rFonts w:ascii="宋体" w:hAnsi="宋体"/>
          <w:color w:val="000000"/>
        </w:rPr>
        <w:t>多年来，之所以能够取得如此辉煌的成就，积极发挥资本作用是值得总结的一条重要经验启示。全面认识和把握中国社会存在的各类资本及其作用，规范和引导各类资本健康发展，就能促进资本为全面建设社会主义现代化国家、实现中华民族伟大复兴贡献力量。</w:t>
      </w:r>
    </w:p>
    <w:p w14:paraId="34525968">
      <w:pPr>
        <w:spacing w:line="360" w:lineRule="auto"/>
        <w:textAlignment w:val="center"/>
        <w:rPr>
          <w:color w:val="000000"/>
        </w:rPr>
      </w:pPr>
      <w:r>
        <w:rPr>
          <w:color w:val="2E75B6"/>
        </w:rPr>
        <w:t>【解析】</w:t>
      </w:r>
    </w:p>
    <w:p w14:paraId="7A26A578">
      <w:pPr>
        <w:spacing w:line="360" w:lineRule="auto"/>
        <w:ind w:left="270"/>
        <w:jc w:val="left"/>
        <w:textAlignment w:val="center"/>
        <w:rPr>
          <w:rFonts w:ascii="宋体" w:hAnsi="宋体"/>
          <w:color w:val="000000"/>
        </w:rPr>
      </w:pPr>
      <w:r>
        <w:rPr>
          <w:color w:val="000000"/>
        </w:rPr>
        <w:t>【详解】</w:t>
      </w:r>
      <w:r>
        <w:rPr>
          <w:rFonts w:ascii="宋体" w:hAnsi="宋体"/>
          <w:color w:val="000000"/>
        </w:rPr>
        <w:t>本题考查马克思主义</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诞生和对资本的认识。《共产党宣言》的发表，标志着马克思主义的诞生。</w:t>
      </w:r>
    </w:p>
    <w:p w14:paraId="4592C84C">
      <w:pPr>
        <w:spacing w:line="360" w:lineRule="auto"/>
        <w:ind w:left="270"/>
        <w:jc w:val="left"/>
        <w:textAlignment w:val="center"/>
        <w:rPr>
          <w:rFonts w:ascii="宋体" w:hAnsi="宋体"/>
          <w:color w:val="000000"/>
        </w:rPr>
      </w:pPr>
      <w:r>
        <w:rPr>
          <w:color w:val="000000"/>
        </w:rPr>
        <w:t>【解答】</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1848</w:t>
      </w:r>
      <w:r>
        <w:rPr>
          <w:rFonts w:ascii="宋体" w:hAnsi="宋体"/>
          <w:color w:val="000000"/>
        </w:rPr>
        <w:t>年，马克思和恩格斯为国际无产阶级组织﹣﹣共产主义者同盟起草了一个纲领，即《共产党宣言》。《共产党宣言》的发表，标志着马克思主义的诞生。从此，在科学理论的指导下，国际工人运动进入一个新的历史时期。根据材料三“资本是社会主义市场经济的重要生产要素，在社会主义市场经济条件下规范和引导资本发展……必须认识到，资本具有逐利本性，如不加以规范和约束，就会给经济社会发展带来不可估量的危害。”可知，对资本认识的新发展是认为资本是社会主义市场经济的重要生产要素，必须对其加以加以规范和约束。</w:t>
      </w:r>
    </w:p>
    <w:p w14:paraId="66993F76">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材料一、二可知对资本的认识是负面的，认为资本“残酷剥削和列强疯狂的殖民扩张”“从头到脚，每个毛孔都滴着血和肮脏的东西”，材料三认为资本是可以约束和利用来进行社会主义建设的。故可以资本是社会主义市场经济的重要生产要素为题进行论述。资本在社会主义市场经济体制下，资本是带动各类生产要素集聚配置的重要纽带，是促进社会生产力发展的重要力量，要发挥资本促进社会生产力发展的积极作用。同时，必须认识到，资本具有逐利本性，如不加以规范和约束，就会给经济社会发展带来不可估量的危害。</w:t>
      </w:r>
    </w:p>
    <w:p w14:paraId="2EE81E2E">
      <w:pPr>
        <w:spacing w:line="360" w:lineRule="auto"/>
        <w:jc w:val="left"/>
        <w:textAlignment w:val="center"/>
        <w:rPr>
          <w:color w:val="000000"/>
        </w:rPr>
      </w:pPr>
    </w:p>
    <w:p w14:paraId="10B6BD66">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D42FFB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FA3C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2F19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E0DB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F67F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6D27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B73AF"/>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871B6"/>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53334A"/>
    <w:rsid w:val="38274566"/>
    <w:rsid w:val="50775C7E"/>
    <w:rsid w:val="6B0E5C54"/>
    <w:rsid w:val="77047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4D447-859C-4926-968F-DDEDCBD24D0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11057</Words>
  <Characters>11430</Characters>
  <Lines>85</Lines>
  <Paragraphs>23</Paragraphs>
  <TotalTime>0</TotalTime>
  <ScaleCrop>false</ScaleCrop>
  <LinksUpToDate>false</LinksUpToDate>
  <CharactersWithSpaces>11727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2022-08-01T21:10:00Z</dcterms:created>
  <dc:creator>学科网试题生产平台</dc:creator>
  <dc:description>3033679703195648</dc:description>
  <cp:lastModifiedBy>上帝掷骰子吗</cp:lastModifiedBy>
  <dcterms:modified xsi:type="dcterms:W3CDTF">2024-07-20T16:00:23Z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54D13A3C21FC4787BA983D46AE385882</vt:lpwstr>
  </property>
</Properties>
</file>