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D2CEFF">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10693400</wp:posOffset>
            </wp:positionH>
            <wp:positionV relativeFrom="topMargin">
              <wp:posOffset>11176000</wp:posOffset>
            </wp:positionV>
            <wp:extent cx="393700" cy="342900"/>
            <wp:effectExtent l="0" t="0" r="6350" b="0"/>
            <wp:wrapNone/>
            <wp:docPr id="100027" name="图片 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pic:cNvPicPr>
                      <a:picLocks noChangeAspect="1"/>
                    </pic:cNvPicPr>
                  </pic:nvPicPr>
                  <pic:blipFill>
                    <a:blip r:embed="rId10" cstate="print"/>
                    <a:stretch>
                      <a:fillRect/>
                    </a:stretch>
                  </pic:blipFill>
                  <pic:spPr>
                    <a:xfrm>
                      <a:off x="0" y="0"/>
                      <a:ext cx="393700" cy="342900"/>
                    </a:xfrm>
                    <a:prstGeom prst="rect">
                      <a:avLst/>
                    </a:prstGeom>
                  </pic:spPr>
                </pic:pic>
              </a:graphicData>
            </a:graphic>
          </wp:anchor>
        </w:drawing>
      </w:r>
      <w:r>
        <w:rPr>
          <w:rFonts w:ascii="宋体" w:hAnsi="宋体"/>
          <w:b/>
          <w:sz w:val="32"/>
        </w:rPr>
        <w:t>六盘水市</w:t>
      </w:r>
      <w:r>
        <w:rPr>
          <w:rFonts w:eastAsia="Times New Roman" w:cs="Times New Roman"/>
          <w:b/>
          <w:sz w:val="32"/>
        </w:rPr>
        <w:t>2022</w:t>
      </w:r>
      <w:r>
        <w:rPr>
          <w:rFonts w:ascii="宋体" w:hAnsi="宋体"/>
          <w:b/>
          <w:sz w:val="32"/>
        </w:rPr>
        <w:t>年初中毕业生学业水平考试（中考）试题卷</w:t>
      </w:r>
    </w:p>
    <w:p w14:paraId="4344FDE5">
      <w:pPr>
        <w:spacing w:line="360" w:lineRule="auto"/>
        <w:jc w:val="center"/>
        <w:textAlignment w:val="center"/>
        <w:rPr>
          <w:rFonts w:ascii="宋体" w:hAnsi="宋体"/>
          <w:b/>
          <w:sz w:val="32"/>
        </w:rPr>
      </w:pPr>
      <w:r>
        <w:rPr>
          <w:rFonts w:ascii="宋体" w:hAnsi="宋体"/>
          <w:b/>
          <w:sz w:val="32"/>
        </w:rPr>
        <w:t>综合文科</w:t>
      </w:r>
    </w:p>
    <w:p w14:paraId="4A58118D">
      <w:pPr>
        <w:spacing w:line="360"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63</w:t>
      </w:r>
      <w:r>
        <w:rPr>
          <w:rFonts w:ascii="宋体" w:hAnsi="宋体"/>
          <w:b/>
          <w:sz w:val="24"/>
        </w:rPr>
        <w:t>分）</w:t>
      </w:r>
    </w:p>
    <w:p w14:paraId="49FB4DC4">
      <w:pPr>
        <w:spacing w:line="360" w:lineRule="auto"/>
        <w:jc w:val="left"/>
        <w:textAlignment w:val="center"/>
        <w:rPr>
          <w:rFonts w:ascii="宋体" w:hAnsi="宋体"/>
          <w:b/>
          <w:sz w:val="24"/>
        </w:rPr>
      </w:pPr>
      <w:r>
        <w:rPr>
          <w:rFonts w:ascii="宋体" w:hAnsi="宋体"/>
          <w:b/>
          <w:sz w:val="24"/>
        </w:rPr>
        <w:t>一、选择题：本大题第</w:t>
      </w:r>
      <w:r>
        <w:rPr>
          <w:rFonts w:eastAsia="Times New Roman" w:cs="Times New Roman"/>
          <w:b/>
          <w:sz w:val="24"/>
        </w:rPr>
        <w:t>1-14</w:t>
      </w:r>
      <w:r>
        <w:rPr>
          <w:rFonts w:ascii="宋体" w:hAnsi="宋体"/>
          <w:b/>
          <w:sz w:val="24"/>
        </w:rPr>
        <w:t>小题为道德与法治学科选择题，其中第</w:t>
      </w:r>
      <w:r>
        <w:rPr>
          <w:rFonts w:eastAsia="Times New Roman" w:cs="Times New Roman"/>
          <w:b/>
          <w:sz w:val="24"/>
        </w:rPr>
        <w:t>1-9</w:t>
      </w:r>
      <w:r>
        <w:rPr>
          <w:rFonts w:ascii="宋体" w:hAnsi="宋体"/>
          <w:b/>
          <w:sz w:val="24"/>
        </w:rPr>
        <w:t>小题每小题</w:t>
      </w:r>
      <w:r>
        <w:rPr>
          <w:rFonts w:eastAsia="Times New Roman" w:cs="Times New Roman"/>
          <w:b/>
          <w:sz w:val="24"/>
        </w:rPr>
        <w:t>2</w:t>
      </w:r>
      <w:r>
        <w:rPr>
          <w:rFonts w:ascii="宋体" w:hAnsi="宋体"/>
          <w:b/>
          <w:sz w:val="24"/>
        </w:rPr>
        <w:t>分</w:t>
      </w:r>
      <w:r>
        <w:rPr>
          <w:rFonts w:eastAsia="Times New Roman" w:cs="Times New Roman"/>
          <w:b/>
          <w:sz w:val="24"/>
        </w:rPr>
        <w:t xml:space="preserve">, </w:t>
      </w:r>
      <w:r>
        <w:rPr>
          <w:rFonts w:ascii="宋体" w:hAnsi="宋体"/>
          <w:b/>
          <w:sz w:val="24"/>
        </w:rPr>
        <w:t>第</w:t>
      </w:r>
      <w:r>
        <w:rPr>
          <w:rFonts w:eastAsia="Times New Roman" w:cs="Times New Roman"/>
          <w:b/>
          <w:sz w:val="24"/>
        </w:rPr>
        <w:t>10</w:t>
      </w:r>
      <w:r>
        <w:rPr>
          <w:rFonts w:ascii="宋体" w:hAnsi="宋体"/>
          <w:b/>
          <w:sz w:val="24"/>
        </w:rPr>
        <w:t>—</w:t>
      </w:r>
      <w:r>
        <w:rPr>
          <w:rFonts w:eastAsia="Times New Roman" w:cs="Times New Roman"/>
          <w:b/>
          <w:sz w:val="24"/>
        </w:rPr>
        <w:t>14</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33</w:t>
      </w:r>
      <w:r>
        <w:rPr>
          <w:rFonts w:ascii="宋体" w:hAnsi="宋体"/>
          <w:b/>
          <w:sz w:val="24"/>
        </w:rPr>
        <w:t>分。第</w:t>
      </w:r>
      <w:r>
        <w:rPr>
          <w:rFonts w:eastAsia="Times New Roman" w:cs="Times New Roman"/>
          <w:b/>
          <w:sz w:val="24"/>
        </w:rPr>
        <w:t>15</w:t>
      </w:r>
      <w:r>
        <w:rPr>
          <w:rFonts w:ascii="宋体" w:hAnsi="宋体"/>
          <w:b/>
          <w:sz w:val="24"/>
        </w:rPr>
        <w:t>—</w:t>
      </w:r>
      <w:r>
        <w:rPr>
          <w:rFonts w:eastAsia="Times New Roman" w:cs="Times New Roman"/>
          <w:b/>
          <w:sz w:val="24"/>
        </w:rPr>
        <w:t>29</w:t>
      </w:r>
      <w:r>
        <w:rPr>
          <w:rFonts w:ascii="宋体" w:hAnsi="宋体"/>
          <w:b/>
          <w:sz w:val="24"/>
        </w:rPr>
        <w:t>小题为历史学科选择题</w:t>
      </w:r>
      <w:r>
        <w:rPr>
          <w:rFonts w:eastAsia="Times New Roman" w:cs="Times New Roman"/>
          <w:b/>
          <w:sz w:val="24"/>
        </w:rPr>
        <w:t>,</w:t>
      </w:r>
      <w:r>
        <w:rPr>
          <w:rFonts w:ascii="宋体" w:hAnsi="宋体"/>
          <w:b/>
          <w:sz w:val="24"/>
        </w:rPr>
        <w:t>每小题</w:t>
      </w:r>
      <w:r>
        <w:rPr>
          <w:rFonts w:eastAsia="Times New Roman" w:cs="Times New Roman"/>
          <w:b/>
          <w:sz w:val="24"/>
        </w:rPr>
        <w:t>2</w:t>
      </w:r>
      <w:r>
        <w:rPr>
          <w:rFonts w:ascii="宋体" w:hAnsi="宋体"/>
          <w:b/>
          <w:sz w:val="24"/>
        </w:rPr>
        <w:t>分，</w:t>
      </w:r>
      <w:r>
        <w:rPr>
          <w:rFonts w:eastAsia="Times New Roman" w:cs="Times New Roman"/>
          <w:b/>
          <w:sz w:val="24"/>
        </w:rPr>
        <w:t xml:space="preserve"> </w:t>
      </w:r>
      <w:r>
        <w:rPr>
          <w:rFonts w:ascii="宋体" w:hAnsi="宋体"/>
          <w:b/>
          <w:sz w:val="24"/>
        </w:rPr>
        <w:t>共</w:t>
      </w:r>
      <w:r>
        <w:rPr>
          <w:rFonts w:eastAsia="Times New Roman" w:cs="Times New Roman"/>
          <w:b/>
          <w:sz w:val="24"/>
        </w:rPr>
        <w:t>30</w:t>
      </w:r>
      <w:r>
        <w:rPr>
          <w:rFonts w:ascii="宋体" w:hAnsi="宋体"/>
          <w:b/>
          <w:sz w:val="24"/>
        </w:rPr>
        <w:t>分。下列各题的备选答案中，只有一项是正确或符合题意的答案。</w:t>
      </w:r>
    </w:p>
    <w:p w14:paraId="5EE78141">
      <w:pPr>
        <w:spacing w:line="360" w:lineRule="auto"/>
        <w:jc w:val="left"/>
        <w:textAlignment w:val="center"/>
        <w:rPr>
          <w:rFonts w:ascii="宋体" w:hAnsi="宋体"/>
        </w:rPr>
      </w:pPr>
      <w:r>
        <w:t xml:space="preserve">1. </w:t>
      </w:r>
      <w:r>
        <w:rPr>
          <w:rFonts w:ascii="宋体" w:hAnsi="宋体"/>
        </w:rPr>
        <w:t>“国际禁毒日”是每年的（</w:t>
      </w:r>
      <w:r>
        <w:rPr>
          <w:rFonts w:ascii="Calibri" w:hAnsi="Calibri" w:eastAsia="Calibri" w:cs="Calibri"/>
        </w:rPr>
        <w:t xml:space="preserve">   </w:t>
      </w:r>
      <w:r>
        <w:rPr>
          <w:rFonts w:ascii="宋体" w:hAnsi="宋体"/>
        </w:rPr>
        <w:t>）</w:t>
      </w:r>
    </w:p>
    <w:p w14:paraId="78FC682B">
      <w:pPr>
        <w:tabs>
          <w:tab w:val="left" w:pos="2436"/>
          <w:tab w:val="left" w:pos="4873"/>
          <w:tab w:val="left" w:pos="7309"/>
        </w:tabs>
        <w:spacing w:line="360" w:lineRule="auto"/>
        <w:jc w:val="left"/>
        <w:textAlignment w:val="center"/>
        <w:rPr>
          <w:rFonts w:eastAsia="Times New Roman" w:cs="Times New Roman"/>
          <w:color w:val="000000"/>
        </w:rPr>
      </w:pPr>
      <w:r>
        <w:rPr>
          <w:rFonts w:hint="eastAsia"/>
        </w:rPr>
        <w:t xml:space="preserve">A. </w:t>
      </w:r>
      <w:r>
        <w:rPr>
          <w:rFonts w:eastAsia="Times New Roman" w:cs="Times New Roman"/>
        </w:rPr>
        <w:t>5</w:t>
      </w:r>
      <w:r>
        <w:rPr>
          <w:rFonts w:ascii="宋体" w:hAnsi="宋体"/>
        </w:rPr>
        <w:t>月</w:t>
      </w:r>
      <w:r>
        <w:rPr>
          <w:rFonts w:eastAsia="Times New Roman" w:cs="Times New Roman"/>
        </w:rPr>
        <w:t>17</w:t>
      </w:r>
      <w:r>
        <w:rPr>
          <w:rFonts w:ascii="宋体" w:hAnsi="宋体"/>
        </w:rPr>
        <w:t>日</w:t>
      </w:r>
      <w:r>
        <w:rPr>
          <w:rFonts w:hint="eastAsia"/>
        </w:rPr>
        <w:tab/>
      </w:r>
      <w:r>
        <w:rPr>
          <w:rFonts w:hint="eastAsia"/>
        </w:rPr>
        <w:t xml:space="preserve">B. </w:t>
      </w:r>
      <w:r>
        <w:rPr>
          <w:rFonts w:eastAsia="Times New Roman" w:cs="Times New Roman"/>
        </w:rPr>
        <w:t>6</w:t>
      </w:r>
      <w:r>
        <w:rPr>
          <w:rFonts w:ascii="宋体" w:hAnsi="宋体"/>
        </w:rPr>
        <w:t>月</w:t>
      </w:r>
      <w:r>
        <w:rPr>
          <w:rFonts w:eastAsia="Times New Roman" w:cs="Times New Roman"/>
        </w:rPr>
        <w:t>26</w:t>
      </w:r>
      <w:r>
        <w:rPr>
          <w:rFonts w:ascii="宋体" w:hAnsi="宋体"/>
        </w:rPr>
        <w:t>日</w:t>
      </w:r>
      <w:r>
        <w:rPr>
          <w:rFonts w:hint="eastAsia"/>
        </w:rPr>
        <w:tab/>
      </w:r>
      <w:r>
        <w:rPr>
          <w:rFonts w:hint="eastAsia"/>
        </w:rPr>
        <w:t xml:space="preserve">C. </w:t>
      </w:r>
      <w:r>
        <w:rPr>
          <w:rFonts w:eastAsia="Times New Roman" w:cs="Times New Roman"/>
        </w:rPr>
        <w:t>7</w:t>
      </w:r>
      <w:r>
        <w:rPr>
          <w:rFonts w:ascii="宋体" w:hAnsi="宋体"/>
        </w:rPr>
        <w:t>月</w:t>
      </w:r>
      <w:r>
        <w:rPr>
          <w:rFonts w:eastAsia="Times New Roman" w:cs="Times New Roman"/>
        </w:rPr>
        <w:t>9</w:t>
      </w:r>
      <w:r>
        <w:rPr>
          <w:rFonts w:ascii="宋体" w:hAnsi="宋体"/>
        </w:rPr>
        <w:t>日</w:t>
      </w:r>
      <w:r>
        <w:rPr>
          <w:rFonts w:hint="eastAsia"/>
        </w:rPr>
        <w:tab/>
      </w:r>
      <w:r>
        <w:rPr>
          <w:rFonts w:hint="eastAsia"/>
        </w:rPr>
        <w:t xml:space="preserve">D. </w:t>
      </w:r>
      <w:r>
        <w:rPr>
          <w:rFonts w:eastAsia="Times New Roman" w:cs="Times New Roman"/>
        </w:rPr>
        <w:t>12</w:t>
      </w:r>
      <w:r>
        <w:rPr>
          <w:rFonts w:ascii="宋体" w:hAnsi="宋体"/>
        </w:rPr>
        <w:t>月</w:t>
      </w:r>
      <w:r>
        <w:rPr>
          <w:rFonts w:eastAsia="Times New Roman" w:cs="Times New Roman"/>
        </w:rPr>
        <w:t>1</w:t>
      </w:r>
      <w:r>
        <w:rPr>
          <w:rFonts w:ascii="宋体" w:hAnsi="宋体"/>
        </w:rPr>
        <w:t>日</w:t>
      </w:r>
      <w:r>
        <w:rPr>
          <w:rFonts w:eastAsia="Times New Roman" w:cs="Times New Roman"/>
        </w:rPr>
        <w:t>,</w:t>
      </w:r>
    </w:p>
    <w:p w14:paraId="5C4356AA">
      <w:pPr>
        <w:spacing w:line="360" w:lineRule="auto"/>
        <w:textAlignment w:val="center"/>
        <w:rPr>
          <w:color w:val="000000"/>
        </w:rPr>
      </w:pPr>
      <w:r>
        <w:rPr>
          <w:color w:val="2E75B6"/>
        </w:rPr>
        <w:t>【答案】</w:t>
      </w:r>
      <w:r>
        <w:rPr>
          <w:color w:val="000000"/>
        </w:rPr>
        <w:t>B</w:t>
      </w:r>
    </w:p>
    <w:p w14:paraId="4C4D3BB9">
      <w:pPr>
        <w:spacing w:line="360" w:lineRule="auto"/>
        <w:textAlignment w:val="center"/>
        <w:rPr>
          <w:color w:val="000000"/>
        </w:rPr>
      </w:pPr>
      <w:r>
        <w:rPr>
          <w:color w:val="2E75B6"/>
        </w:rPr>
        <w:t>【解析】</w:t>
      </w:r>
    </w:p>
    <w:p w14:paraId="4EE59F29">
      <w:pPr>
        <w:spacing w:line="360" w:lineRule="auto"/>
        <w:jc w:val="left"/>
        <w:textAlignment w:val="center"/>
        <w:rPr>
          <w:color w:val="000000"/>
        </w:rPr>
      </w:pPr>
      <w:r>
        <w:rPr>
          <w:color w:val="000000"/>
        </w:rPr>
        <w:t>【详解】1987年6月12日至26日,联合国在维也纳召开有138个国家的3000多名代表参加的麻醉品滥用和非法贩运问题部长级会议，会议提出了“爱生命，不吸毒”的口号。与会代表一致同意将每 年的6月26日定为“国际禁毒日”，以引起世界各国对毒品问题的重视，同时号召全球人民共同来解决毒品问题。B项正确；ACD项不符合题意，排除ACD项。故选B项。</w:t>
      </w:r>
    </w:p>
    <w:p w14:paraId="3B7F97F2">
      <w:pPr>
        <w:spacing w:line="360" w:lineRule="auto"/>
        <w:jc w:val="left"/>
        <w:textAlignment w:val="center"/>
        <w:rPr>
          <w:rFonts w:ascii="宋体" w:hAnsi="宋体"/>
          <w:color w:val="000000"/>
        </w:rPr>
      </w:pPr>
      <w:r>
        <w:rPr>
          <w:color w:val="000000"/>
        </w:rPr>
        <w:t xml:space="preserve">2. </w:t>
      </w:r>
      <w:r>
        <w:rPr>
          <w:rFonts w:eastAsia="Times New Roman" w:cs="Times New Roman"/>
          <w:color w:val="000000"/>
        </w:rPr>
        <w:t>19</w:t>
      </w:r>
      <w:r>
        <w:rPr>
          <w:rFonts w:ascii="宋体" w:hAnsi="宋体"/>
          <w:color w:val="000000"/>
        </w:rPr>
        <w:t>世纪七十年代，左宗棠率领军队采用“先北后南，缓进急战”策略，打败中亚浩罕国将领阿古柏，成功收复的地区是（</w:t>
      </w:r>
      <w:r>
        <w:rPr>
          <w:rFonts w:ascii="Calibri" w:hAnsi="Calibri" w:eastAsia="Calibri" w:cs="Calibri"/>
          <w:color w:val="000000"/>
        </w:rPr>
        <w:t xml:space="preserve">   </w:t>
      </w:r>
      <w:r>
        <w:rPr>
          <w:rFonts w:ascii="宋体" w:hAnsi="宋体"/>
          <w:color w:val="000000"/>
        </w:rPr>
        <w:t>）</w:t>
      </w:r>
    </w:p>
    <w:p w14:paraId="39B2144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新疆</w:t>
      </w:r>
      <w:r>
        <w:rPr>
          <w:color w:val="000000"/>
        </w:rPr>
        <w:tab/>
      </w:r>
      <w:r>
        <w:rPr>
          <w:color w:val="000000"/>
        </w:rPr>
        <w:t xml:space="preserve">B. </w:t>
      </w:r>
      <w:r>
        <w:rPr>
          <w:rFonts w:ascii="宋体" w:hAnsi="宋体"/>
          <w:color w:val="000000"/>
        </w:rPr>
        <w:t>香港</w:t>
      </w:r>
      <w:r>
        <w:rPr>
          <w:color w:val="000000"/>
        </w:rPr>
        <w:tab/>
      </w:r>
      <w:r>
        <w:rPr>
          <w:color w:val="000000"/>
        </w:rPr>
        <w:t xml:space="preserve">C. </w:t>
      </w:r>
      <w:r>
        <w:rPr>
          <w:rFonts w:ascii="宋体" w:hAnsi="宋体"/>
          <w:color w:val="000000"/>
        </w:rPr>
        <w:t>澳门</w:t>
      </w:r>
      <w:r>
        <w:rPr>
          <w:color w:val="000000"/>
        </w:rPr>
        <w:tab/>
      </w:r>
      <w:r>
        <w:rPr>
          <w:color w:val="000000"/>
        </w:rPr>
        <w:t xml:space="preserve">D. </w:t>
      </w:r>
      <w:r>
        <w:rPr>
          <w:rFonts w:ascii="宋体" w:hAnsi="宋体"/>
          <w:color w:val="000000"/>
        </w:rPr>
        <w:t>台湾</w:t>
      </w:r>
    </w:p>
    <w:p w14:paraId="4F940669">
      <w:pPr>
        <w:spacing w:line="360" w:lineRule="auto"/>
        <w:textAlignment w:val="center"/>
        <w:rPr>
          <w:color w:val="000000"/>
        </w:rPr>
      </w:pPr>
      <w:r>
        <w:rPr>
          <w:color w:val="2E75B6"/>
        </w:rPr>
        <w:t>【答案】</w:t>
      </w:r>
      <w:r>
        <w:rPr>
          <w:color w:val="000000"/>
        </w:rPr>
        <w:t>A</w:t>
      </w:r>
    </w:p>
    <w:p w14:paraId="38BE83EF">
      <w:pPr>
        <w:spacing w:line="360" w:lineRule="auto"/>
        <w:textAlignment w:val="center"/>
        <w:rPr>
          <w:color w:val="000000"/>
        </w:rPr>
      </w:pPr>
      <w:r>
        <w:rPr>
          <w:color w:val="2E75B6"/>
        </w:rPr>
        <w:t>【解析】</w:t>
      </w:r>
    </w:p>
    <w:p w14:paraId="291CBA78">
      <w:pPr>
        <w:spacing w:line="360" w:lineRule="auto"/>
        <w:jc w:val="left"/>
        <w:textAlignment w:val="center"/>
        <w:rPr>
          <w:color w:val="000000"/>
        </w:rPr>
      </w:pPr>
      <w:r>
        <w:rPr>
          <w:color w:val="000000"/>
        </w:rPr>
        <w:t>【详解】结合所学内容可知，19世纪七十年代，左宗棠率领军队采用“先北后南，缓进急战”策略，打败中亚浩罕国将领阿古柏，成功收复的地区是新疆，A项正确；香港、澳门到20世纪90年代重回祖国怀抱，排除BC项；阿古柏没有侵占中国的台湾地区，排除D项。故选A项。</w:t>
      </w:r>
    </w:p>
    <w:p w14:paraId="69ED4A91">
      <w:pPr>
        <w:spacing w:line="360" w:lineRule="auto"/>
        <w:jc w:val="left"/>
        <w:textAlignment w:val="center"/>
        <w:rPr>
          <w:rFonts w:ascii="宋体" w:hAnsi="宋体"/>
          <w:color w:val="000000"/>
        </w:rPr>
      </w:pPr>
      <w:r>
        <w:rPr>
          <w:color w:val="000000"/>
        </w:rPr>
        <w:t xml:space="preserve">3. </w:t>
      </w:r>
      <w:r>
        <w:rPr>
          <w:rFonts w:ascii="宋体" w:hAnsi="宋体"/>
          <w:color w:val="000000"/>
        </w:rPr>
        <w:t>你学习了图里的法律条文（节选）后，可以确定这部具有资产阶级共和国宪法性质的重要文件是（</w:t>
      </w:r>
      <w:r>
        <w:rPr>
          <w:rFonts w:ascii="Calibri" w:hAnsi="Calibri" w:eastAsia="Calibri" w:cs="Calibri"/>
          <w:color w:val="000000"/>
        </w:rPr>
        <w:t xml:space="preserve">   </w:t>
      </w:r>
      <w:r>
        <w:rPr>
          <w:rFonts w:ascii="宋体" w:hAnsi="宋体"/>
          <w:color w:val="000000"/>
        </w:rPr>
        <w:t>）</w:t>
      </w:r>
    </w:p>
    <w:p w14:paraId="24D6E4BD">
      <w:pPr>
        <w:spacing w:line="360" w:lineRule="auto"/>
        <w:jc w:val="left"/>
        <w:textAlignment w:val="center"/>
        <w:rPr>
          <w:color w:val="000000"/>
        </w:rPr>
      </w:pPr>
      <w:r>
        <w:rPr>
          <w:color w:val="000000"/>
        </w:rPr>
        <w:drawing>
          <wp:inline distT="0" distB="0" distL="114300" distR="114300">
            <wp:extent cx="3105150" cy="28575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3105150" cy="2857500"/>
                    </a:xfrm>
                    <a:prstGeom prst="rect">
                      <a:avLst/>
                    </a:prstGeom>
                  </pic:spPr>
                </pic:pic>
              </a:graphicData>
            </a:graphic>
          </wp:inline>
        </w:drawing>
      </w:r>
    </w:p>
    <w:p w14:paraId="322255AB">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《中华民国临时政府组织大纲》</w:t>
      </w:r>
      <w:r>
        <w:rPr>
          <w:color w:val="000000"/>
        </w:rPr>
        <w:tab/>
      </w:r>
      <w:r>
        <w:rPr>
          <w:color w:val="000000"/>
        </w:rPr>
        <w:t xml:space="preserve">B. </w:t>
      </w:r>
      <w:r>
        <w:rPr>
          <w:rFonts w:ascii="宋体" w:hAnsi="宋体"/>
          <w:color w:val="000000"/>
        </w:rPr>
        <w:t>《中华民国临时约法》</w:t>
      </w:r>
    </w:p>
    <w:p w14:paraId="3555602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《中华民国约法》</w:t>
      </w:r>
      <w:r>
        <w:rPr>
          <w:color w:val="000000"/>
        </w:rPr>
        <w:tab/>
      </w:r>
      <w:r>
        <w:rPr>
          <w:color w:val="000000"/>
        </w:rPr>
        <w:t xml:space="preserve">D. </w:t>
      </w:r>
      <w:r>
        <w:rPr>
          <w:rFonts w:ascii="宋体" w:hAnsi="宋体"/>
          <w:color w:val="000000"/>
        </w:rPr>
        <w:t>《中华人民共和国宪法》</w:t>
      </w:r>
    </w:p>
    <w:p w14:paraId="75A7F677">
      <w:pPr>
        <w:spacing w:line="360" w:lineRule="auto"/>
        <w:textAlignment w:val="center"/>
        <w:rPr>
          <w:color w:val="000000"/>
        </w:rPr>
      </w:pPr>
      <w:r>
        <w:rPr>
          <w:color w:val="2E75B6"/>
        </w:rPr>
        <w:t>【答案】</w:t>
      </w:r>
      <w:r>
        <w:rPr>
          <w:color w:val="000000"/>
        </w:rPr>
        <w:t>B</w:t>
      </w:r>
    </w:p>
    <w:p w14:paraId="03F4FB9D">
      <w:pPr>
        <w:spacing w:line="360" w:lineRule="auto"/>
        <w:textAlignment w:val="center"/>
        <w:rPr>
          <w:color w:val="000000"/>
        </w:rPr>
      </w:pPr>
      <w:r>
        <w:rPr>
          <w:color w:val="2E75B6"/>
        </w:rPr>
        <w:t>【解析】</w:t>
      </w:r>
    </w:p>
    <w:p w14:paraId="10DC94B9">
      <w:pPr>
        <w:spacing w:line="360" w:lineRule="auto"/>
        <w:jc w:val="left"/>
        <w:textAlignment w:val="center"/>
        <w:rPr>
          <w:color w:val="000000"/>
        </w:rPr>
      </w:pPr>
      <w:r>
        <w:rPr>
          <w:color w:val="000000"/>
        </w:rPr>
        <w:t>【详解】根</w:t>
      </w:r>
      <w:r>
        <w:rPr>
          <w:rFonts w:ascii="宋体" w:hAnsi="宋体"/>
          <w:color w:val="000000"/>
        </w:rPr>
        <w:t>据“中华民国人民，一律平等……”等结合所学知识可知，材料反映的是《中华民国临时约法》的内容，辛亥革命时期颁布《中华民国临时约法》，《中华民国临时约法》规定：“中华民国之主权属于国民全体”，“中华民国人民一律平等”，</w:t>
      </w:r>
      <w:r>
        <w:rPr>
          <w:color w:val="000000"/>
        </w:rPr>
        <w:t>B项正确；1912年中华民国成立，按《中华民国临时政府组织大纲》规定实行总统制，赋予总统很大权力，材料没有涉及，排除A项；《中华民国约法》与袁世凯复辟帝制相关，排除C项；《中华人民共和国宪法》是在新中国成立后颁布，排除D项。故选B项。</w:t>
      </w:r>
    </w:p>
    <w:p w14:paraId="0CA267DA">
      <w:pPr>
        <w:spacing w:line="360" w:lineRule="auto"/>
        <w:jc w:val="left"/>
        <w:textAlignment w:val="center"/>
        <w:rPr>
          <w:rFonts w:ascii="宋体" w:hAnsi="宋体"/>
          <w:color w:val="000000"/>
        </w:rPr>
      </w:pPr>
      <w:r>
        <w:rPr>
          <w:color w:val="000000"/>
        </w:rPr>
        <w:t xml:space="preserve">4. </w:t>
      </w:r>
      <w:r>
        <w:rPr>
          <w:rFonts w:ascii="宋体" w:hAnsi="宋体"/>
          <w:color w:val="000000"/>
        </w:rPr>
        <w:t xml:space="preserve">毛泽东说过，讲到重工业不能忘记张之洞，讲到轻工业不能忘记张謇。轻工业方面是因为状元实业家张謇抱着“实业救国”的理想，创办了许多实业，其中最著名的是（  </w:t>
      </w:r>
      <w:r>
        <w:rPr>
          <w:rFonts w:ascii="Calibri" w:hAnsi="Calibri" w:eastAsia="Calibri" w:cs="Calibri"/>
          <w:color w:val="000000"/>
        </w:rPr>
        <w:t xml:space="preserve">   </w:t>
      </w:r>
      <w:r>
        <w:rPr>
          <w:rFonts w:ascii="宋体" w:hAnsi="宋体"/>
          <w:color w:val="000000"/>
        </w:rPr>
        <w:t>）</w:t>
      </w:r>
    </w:p>
    <w:p w14:paraId="4BDF8961">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湖北枪炮厂</w:t>
      </w:r>
      <w:r>
        <w:rPr>
          <w:color w:val="000000"/>
        </w:rPr>
        <w:tab/>
      </w:r>
      <w:r>
        <w:rPr>
          <w:color w:val="000000"/>
        </w:rPr>
        <w:t xml:space="preserve">B. </w:t>
      </w:r>
      <w:r>
        <w:rPr>
          <w:rFonts w:ascii="宋体" w:hAnsi="宋体"/>
          <w:color w:val="000000"/>
        </w:rPr>
        <w:t>汉阳铁厂</w:t>
      </w:r>
      <w:r>
        <w:rPr>
          <w:color w:val="000000"/>
        </w:rPr>
        <w:tab/>
      </w:r>
      <w:r>
        <w:rPr>
          <w:color w:val="000000"/>
        </w:rPr>
        <w:t xml:space="preserve">C. </w:t>
      </w:r>
      <w:r>
        <w:rPr>
          <w:rFonts w:ascii="宋体" w:hAnsi="宋体"/>
          <w:color w:val="000000"/>
        </w:rPr>
        <w:t>大生纱厂</w:t>
      </w:r>
      <w:r>
        <w:rPr>
          <w:color w:val="000000"/>
        </w:rPr>
        <w:tab/>
      </w:r>
      <w:r>
        <w:rPr>
          <w:color w:val="000000"/>
        </w:rPr>
        <w:t xml:space="preserve">D. </w:t>
      </w:r>
      <w:r>
        <w:rPr>
          <w:rFonts w:ascii="宋体" w:hAnsi="宋体"/>
          <w:color w:val="000000"/>
        </w:rPr>
        <w:t>福新面粉公司</w:t>
      </w:r>
    </w:p>
    <w:p w14:paraId="463666FE">
      <w:pPr>
        <w:spacing w:line="360" w:lineRule="auto"/>
        <w:textAlignment w:val="center"/>
        <w:rPr>
          <w:color w:val="000000"/>
        </w:rPr>
      </w:pPr>
      <w:r>
        <w:rPr>
          <w:color w:val="2E75B6"/>
        </w:rPr>
        <w:t>【答案】</w:t>
      </w:r>
      <w:r>
        <w:rPr>
          <w:color w:val="000000"/>
        </w:rPr>
        <w:t>C</w:t>
      </w:r>
    </w:p>
    <w:p w14:paraId="7D0EECA1">
      <w:pPr>
        <w:spacing w:line="360" w:lineRule="auto"/>
        <w:textAlignment w:val="center"/>
        <w:rPr>
          <w:color w:val="000000"/>
        </w:rPr>
      </w:pPr>
      <w:r>
        <w:rPr>
          <w:color w:val="2E75B6"/>
        </w:rPr>
        <w:t>【解析】</w:t>
      </w:r>
    </w:p>
    <w:p w14:paraId="05B930F7">
      <w:pPr>
        <w:spacing w:line="360" w:lineRule="auto"/>
        <w:jc w:val="left"/>
        <w:textAlignment w:val="center"/>
        <w:rPr>
          <w:color w:val="000000"/>
        </w:rPr>
      </w:pPr>
      <w:r>
        <w:rPr>
          <w:color w:val="000000"/>
        </w:rPr>
        <w:t>【详解】本题以</w:t>
      </w:r>
      <w:r>
        <w:rPr>
          <w:rFonts w:ascii="宋体" w:hAnsi="宋体"/>
          <w:color w:val="000000"/>
        </w:rPr>
        <w:t>“</w:t>
      </w:r>
      <w:r>
        <w:rPr>
          <w:color w:val="000000"/>
        </w:rPr>
        <w:t>讲到重工业不能忘记张之洞，讲到轻工业不能忘记张謇</w:t>
      </w:r>
      <w:r>
        <w:rPr>
          <w:rFonts w:ascii="宋体" w:hAnsi="宋体"/>
          <w:color w:val="000000"/>
        </w:rPr>
        <w:t>”</w:t>
      </w:r>
      <w:r>
        <w:rPr>
          <w:color w:val="000000"/>
        </w:rPr>
        <w:t>为切入点，考查了状元实业家张謇的相关史实。《马关条约》签订后，帝国主义在中国开矿设厂，利用中国廉价的原料和劳动力，直接剥削中国人民。清末状元张謇深感要挽回中国的利益，必须发展本国的工商业，于是他提出了</w:t>
      </w:r>
      <w:r>
        <w:rPr>
          <w:rFonts w:ascii="宋体" w:hAnsi="宋体"/>
          <w:color w:val="000000"/>
        </w:rPr>
        <w:t>“</w:t>
      </w:r>
      <w:r>
        <w:rPr>
          <w:color w:val="000000"/>
        </w:rPr>
        <w:t>实业救国</w:t>
      </w:r>
      <w:r>
        <w:rPr>
          <w:rFonts w:ascii="宋体" w:hAnsi="宋体"/>
          <w:color w:val="000000"/>
        </w:rPr>
        <w:t>”</w:t>
      </w:r>
      <w:r>
        <w:rPr>
          <w:color w:val="000000"/>
        </w:rPr>
        <w:t>的口号，主动放弃高官厚禄，回乡创办大生纱厂等一系列企业，C项正确；湖北枪炮厂是张之洞创办的，排除A项；汉阳铁厂是张之洞创办的，排除B项；福新面粉公司是荣宗敬、荣德生兄弟创办的，排除D项。故选C项。</w:t>
      </w:r>
    </w:p>
    <w:p w14:paraId="2B693127">
      <w:pPr>
        <w:spacing w:line="360" w:lineRule="auto"/>
        <w:jc w:val="left"/>
        <w:textAlignment w:val="center"/>
        <w:rPr>
          <w:rFonts w:ascii="宋体" w:hAnsi="宋体"/>
          <w:color w:val="000000"/>
        </w:rPr>
      </w:pPr>
      <w:r>
        <w:rPr>
          <w:color w:val="000000"/>
        </w:rPr>
        <w:t xml:space="preserve">5. </w:t>
      </w:r>
      <w:r>
        <w:rPr>
          <w:rFonts w:ascii="宋体" w:hAnsi="宋体"/>
          <w:color w:val="000000"/>
        </w:rPr>
        <w:t>图中的文字最能反映五四运动的（</w:t>
      </w:r>
      <w:r>
        <w:rPr>
          <w:rFonts w:ascii="Calibri" w:hAnsi="Calibri" w:eastAsia="Calibri" w:cs="Calibri"/>
          <w:color w:val="000000"/>
        </w:rPr>
        <w:t xml:space="preserve">   </w:t>
      </w:r>
      <w:r>
        <w:rPr>
          <w:rFonts w:ascii="宋体" w:hAnsi="宋体"/>
          <w:color w:val="000000"/>
        </w:rPr>
        <w:t>）</w:t>
      </w:r>
    </w:p>
    <w:p w14:paraId="5331E9C9">
      <w:pPr>
        <w:spacing w:line="360" w:lineRule="auto"/>
        <w:jc w:val="left"/>
        <w:textAlignment w:val="center"/>
        <w:rPr>
          <w:color w:val="000000"/>
        </w:rPr>
      </w:pPr>
      <w:r>
        <w:rPr>
          <w:color w:val="000000"/>
        </w:rPr>
        <w:drawing>
          <wp:inline distT="0" distB="0" distL="114300" distR="114300">
            <wp:extent cx="2524125" cy="1514475"/>
            <wp:effectExtent l="0" t="0" r="9525"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2524125" cy="1514475"/>
                    </a:xfrm>
                    <a:prstGeom prst="rect">
                      <a:avLst/>
                    </a:prstGeom>
                  </pic:spPr>
                </pic:pic>
              </a:graphicData>
            </a:graphic>
          </wp:inline>
        </w:drawing>
      </w:r>
      <w:r>
        <w:rPr>
          <w:color w:val="000000"/>
        </w:rPr>
        <w:br w:type="textWrapping"/>
      </w:r>
    </w:p>
    <w:p w14:paraId="1A98C2F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原因</w:t>
      </w:r>
      <w:r>
        <w:rPr>
          <w:color w:val="000000"/>
        </w:rPr>
        <w:tab/>
      </w:r>
      <w:r>
        <w:rPr>
          <w:color w:val="000000"/>
        </w:rPr>
        <w:t xml:space="preserve">B. </w:t>
      </w:r>
      <w:r>
        <w:rPr>
          <w:rFonts w:ascii="宋体" w:hAnsi="宋体"/>
          <w:color w:val="000000"/>
        </w:rPr>
        <w:t>影响</w:t>
      </w:r>
      <w:r>
        <w:rPr>
          <w:color w:val="000000"/>
        </w:rPr>
        <w:tab/>
      </w:r>
      <w:r>
        <w:rPr>
          <w:color w:val="000000"/>
        </w:rPr>
        <w:t xml:space="preserve">C. </w:t>
      </w:r>
      <w:r>
        <w:rPr>
          <w:rFonts w:ascii="宋体" w:hAnsi="宋体"/>
          <w:color w:val="000000"/>
        </w:rPr>
        <w:t>意义</w:t>
      </w:r>
      <w:r>
        <w:rPr>
          <w:color w:val="000000"/>
        </w:rPr>
        <w:tab/>
      </w:r>
      <w:r>
        <w:rPr>
          <w:color w:val="000000"/>
        </w:rPr>
        <w:t xml:space="preserve">D. </w:t>
      </w:r>
      <w:r>
        <w:rPr>
          <w:rFonts w:ascii="宋体" w:hAnsi="宋体"/>
          <w:color w:val="000000"/>
        </w:rPr>
        <w:t>性质</w:t>
      </w:r>
    </w:p>
    <w:p w14:paraId="0D6B6C32">
      <w:pPr>
        <w:spacing w:line="360" w:lineRule="auto"/>
        <w:textAlignment w:val="center"/>
        <w:rPr>
          <w:color w:val="000000"/>
        </w:rPr>
      </w:pPr>
      <w:r>
        <w:rPr>
          <w:color w:val="2E75B6"/>
        </w:rPr>
        <w:t>【答案】</w:t>
      </w:r>
      <w:r>
        <w:rPr>
          <w:color w:val="000000"/>
        </w:rPr>
        <w:t>A</w:t>
      </w:r>
    </w:p>
    <w:p w14:paraId="084C3DDD">
      <w:pPr>
        <w:spacing w:line="360" w:lineRule="auto"/>
        <w:textAlignment w:val="center"/>
        <w:rPr>
          <w:color w:val="000000"/>
        </w:rPr>
      </w:pPr>
      <w:r>
        <w:rPr>
          <w:color w:val="2E75B6"/>
        </w:rPr>
        <w:t>【解析】</w:t>
      </w:r>
    </w:p>
    <w:p w14:paraId="13E938C8">
      <w:pPr>
        <w:spacing w:line="360" w:lineRule="auto"/>
        <w:jc w:val="left"/>
        <w:textAlignment w:val="center"/>
        <w:rPr>
          <w:color w:val="000000"/>
        </w:rPr>
      </w:pPr>
      <w:r>
        <w:rPr>
          <w:color w:val="000000"/>
        </w:rPr>
        <w:t>【详解】根据题干信息“务望全国工商各界，一律起来设法开国民大会，外争主权，内除国贼，中国存亡，就在此一举了!”结合所学知识可知，材料反映的是五四运动；从材料“中国存亡，就在此一举了”可知，题干强调的是进行五四运动的原因，A项正确；题干未反映五四运动的影响和意义，排除BC项；题干“外争主权，内除国贼”能够反映五四运动的性质，但不是题干强调的重点，排除D项。故选A项。</w:t>
      </w:r>
    </w:p>
    <w:p w14:paraId="37327F24">
      <w:pPr>
        <w:spacing w:line="360" w:lineRule="auto"/>
        <w:jc w:val="left"/>
        <w:textAlignment w:val="center"/>
        <w:rPr>
          <w:rFonts w:ascii="宋体" w:hAnsi="宋体"/>
          <w:color w:val="000000"/>
        </w:rPr>
      </w:pPr>
      <w:r>
        <w:rPr>
          <w:color w:val="000000"/>
        </w:rPr>
        <w:t xml:space="preserve">6. </w:t>
      </w:r>
      <w:r>
        <w:rPr>
          <w:rFonts w:ascii="宋体" w:hAnsi="宋体"/>
          <w:color w:val="000000"/>
        </w:rPr>
        <w:t>在中考专题复习中，符合下列内容的主题是（</w:t>
      </w:r>
      <w:r>
        <w:rPr>
          <w:rFonts w:ascii="Calibri" w:hAnsi="Calibri" w:eastAsia="Calibri" w:cs="Calibri"/>
          <w:color w:val="000000"/>
        </w:rPr>
        <w:t xml:space="preserve">   </w:t>
      </w:r>
      <w:r>
        <w:rPr>
          <w:rFonts w:ascii="宋体" w:hAnsi="宋体"/>
          <w:color w:val="000000"/>
        </w:rPr>
        <w:t>）</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260"/>
        <w:gridCol w:w="7065"/>
      </w:tblGrid>
      <w:tr w14:paraId="04FED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EE2DEC">
            <w:pPr>
              <w:spacing w:line="360" w:lineRule="auto"/>
              <w:jc w:val="left"/>
              <w:textAlignment w:val="center"/>
              <w:rPr>
                <w:rFonts w:ascii="宋体" w:hAnsi="宋体"/>
                <w:color w:val="000000"/>
              </w:rPr>
            </w:pPr>
            <w:r>
              <w:rPr>
                <w:rFonts w:ascii="宋体" w:hAnsi="宋体"/>
                <w:color w:val="000000"/>
              </w:rPr>
              <w:t>时间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32BE6A">
            <w:pPr>
              <w:spacing w:line="360" w:lineRule="auto"/>
              <w:jc w:val="left"/>
              <w:textAlignment w:val="center"/>
              <w:rPr>
                <w:rFonts w:ascii="宋体" w:hAnsi="宋体"/>
                <w:color w:val="000000"/>
              </w:rPr>
            </w:pPr>
            <w:r>
              <w:rPr>
                <w:rFonts w:ascii="宋体" w:hAnsi="宋体"/>
                <w:color w:val="000000"/>
              </w:rPr>
              <w:t>史实</w:t>
            </w:r>
          </w:p>
        </w:tc>
      </w:tr>
      <w:tr w14:paraId="7BC25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FA65C6">
            <w:pPr>
              <w:spacing w:line="360" w:lineRule="auto"/>
              <w:jc w:val="left"/>
              <w:textAlignment w:val="center"/>
              <w:rPr>
                <w:rFonts w:ascii="宋体" w:hAnsi="宋体"/>
                <w:color w:val="000000"/>
              </w:rPr>
            </w:pPr>
            <w:r>
              <w:rPr>
                <w:rFonts w:ascii="宋体" w:hAnsi="宋体"/>
                <w:color w:val="000000"/>
              </w:rPr>
              <w:t>1978年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625DA1F">
            <w:pPr>
              <w:spacing w:line="360" w:lineRule="auto"/>
              <w:jc w:val="left"/>
              <w:textAlignment w:val="center"/>
              <w:rPr>
                <w:rFonts w:ascii="宋体" w:hAnsi="宋体"/>
                <w:color w:val="000000"/>
              </w:rPr>
            </w:pPr>
            <w:r>
              <w:rPr>
                <w:rFonts w:ascii="宋体" w:hAnsi="宋体"/>
                <w:color w:val="000000"/>
              </w:rPr>
              <w:t>安徽凤阳小岗村农民实行分田产包干到户，自负盈亏</w:t>
            </w:r>
          </w:p>
        </w:tc>
      </w:tr>
      <w:tr w14:paraId="6E553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D8BEF9">
            <w:pPr>
              <w:spacing w:line="360" w:lineRule="auto"/>
              <w:jc w:val="left"/>
              <w:textAlignment w:val="center"/>
              <w:rPr>
                <w:rFonts w:ascii="宋体" w:hAnsi="宋体"/>
                <w:color w:val="000000"/>
              </w:rPr>
            </w:pPr>
            <w:r>
              <w:rPr>
                <w:rFonts w:ascii="宋体" w:hAnsi="宋体"/>
                <w:color w:val="000000"/>
              </w:rPr>
              <w:t>1980年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03D51A9">
            <w:pPr>
              <w:spacing w:line="360" w:lineRule="auto"/>
              <w:jc w:val="left"/>
              <w:textAlignment w:val="center"/>
              <w:rPr>
                <w:rFonts w:ascii="宋体" w:hAnsi="宋体"/>
                <w:color w:val="000000"/>
              </w:rPr>
            </w:pPr>
            <w:r>
              <w:rPr>
                <w:rFonts w:ascii="宋体" w:hAnsi="宋体"/>
                <w:color w:val="000000"/>
              </w:rPr>
              <w:t>深圳、珠海、汕头、厦门成为首批经济特区</w:t>
            </w:r>
          </w:p>
        </w:tc>
      </w:tr>
      <w:tr w14:paraId="3532B5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1E77030">
            <w:pPr>
              <w:spacing w:line="360" w:lineRule="auto"/>
              <w:jc w:val="left"/>
              <w:textAlignment w:val="center"/>
              <w:rPr>
                <w:rFonts w:ascii="宋体" w:hAnsi="宋体"/>
                <w:color w:val="000000"/>
              </w:rPr>
            </w:pPr>
            <w:r>
              <w:rPr>
                <w:rFonts w:ascii="宋体" w:hAnsi="宋体"/>
                <w:color w:val="000000"/>
              </w:rPr>
              <w:t>1984年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D34B262">
            <w:pPr>
              <w:spacing w:line="360" w:lineRule="auto"/>
              <w:jc w:val="left"/>
              <w:textAlignment w:val="center"/>
              <w:rPr>
                <w:color w:val="000000"/>
              </w:rPr>
            </w:pPr>
            <w:r>
              <w:rPr>
                <w:color w:val="000000"/>
              </w:rPr>
              <w:t>政企分开，扩大企业生产经营自主权</w:t>
            </w:r>
          </w:p>
        </w:tc>
      </w:tr>
      <w:tr w14:paraId="7C889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6CC2E8">
            <w:pPr>
              <w:spacing w:line="360" w:lineRule="auto"/>
              <w:jc w:val="left"/>
              <w:textAlignment w:val="center"/>
              <w:rPr>
                <w:rFonts w:ascii="宋体" w:hAnsi="宋体"/>
                <w:color w:val="000000"/>
              </w:rPr>
            </w:pPr>
            <w:r>
              <w:rPr>
                <w:rFonts w:ascii="宋体" w:hAnsi="宋体"/>
                <w:color w:val="000000"/>
              </w:rPr>
              <w:t>2001年</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9AB7EB">
            <w:pPr>
              <w:spacing w:line="360" w:lineRule="auto"/>
              <w:jc w:val="left"/>
              <w:textAlignment w:val="center"/>
              <w:rPr>
                <w:rFonts w:ascii="宋体" w:hAnsi="宋体"/>
                <w:color w:val="000000"/>
              </w:rPr>
            </w:pPr>
            <w:r>
              <w:rPr>
                <w:rFonts w:ascii="宋体" w:hAnsi="宋体"/>
                <w:color w:val="000000"/>
              </w:rPr>
              <w:t>中国在多哈会议上签署加入世界贸易组织(WTO)议定书</w:t>
            </w:r>
          </w:p>
        </w:tc>
      </w:tr>
    </w:tbl>
    <w:p w14:paraId="2870F4A8">
      <w:pPr>
        <w:spacing w:line="360" w:lineRule="auto"/>
        <w:jc w:val="left"/>
        <w:textAlignment w:val="center"/>
        <w:rPr>
          <w:color w:val="000000"/>
        </w:rPr>
      </w:pPr>
    </w:p>
    <w:p w14:paraId="059F6DEA">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健全法治</w:t>
      </w:r>
      <w:r>
        <w:rPr>
          <w:color w:val="000000"/>
        </w:rPr>
        <w:tab/>
      </w:r>
      <w:r>
        <w:rPr>
          <w:color w:val="000000"/>
        </w:rPr>
        <w:t xml:space="preserve">B. </w:t>
      </w:r>
      <w:r>
        <w:rPr>
          <w:rFonts w:ascii="宋体" w:hAnsi="宋体"/>
          <w:color w:val="000000"/>
        </w:rPr>
        <w:t>解放思想</w:t>
      </w:r>
      <w:r>
        <w:rPr>
          <w:color w:val="000000"/>
        </w:rPr>
        <w:tab/>
      </w:r>
      <w:r>
        <w:rPr>
          <w:color w:val="000000"/>
        </w:rPr>
        <w:t xml:space="preserve">C. </w:t>
      </w:r>
      <w:r>
        <w:rPr>
          <w:rFonts w:ascii="宋体" w:hAnsi="宋体"/>
          <w:color w:val="000000"/>
        </w:rPr>
        <w:t>文化建设</w:t>
      </w:r>
      <w:r>
        <w:rPr>
          <w:color w:val="000000"/>
        </w:rPr>
        <w:tab/>
      </w:r>
      <w:r>
        <w:rPr>
          <w:color w:val="000000"/>
        </w:rPr>
        <w:t xml:space="preserve">D. </w:t>
      </w:r>
      <w:r>
        <w:rPr>
          <w:rFonts w:ascii="宋体" w:hAnsi="宋体"/>
          <w:color w:val="000000"/>
        </w:rPr>
        <w:t>改革开放</w:t>
      </w:r>
    </w:p>
    <w:p w14:paraId="43547713">
      <w:pPr>
        <w:spacing w:line="360" w:lineRule="auto"/>
        <w:textAlignment w:val="center"/>
        <w:rPr>
          <w:color w:val="000000"/>
        </w:rPr>
      </w:pPr>
      <w:r>
        <w:rPr>
          <w:color w:val="2E75B6"/>
        </w:rPr>
        <w:t>【答案】</w:t>
      </w:r>
      <w:r>
        <w:rPr>
          <w:color w:val="000000"/>
        </w:rPr>
        <w:t>D</w:t>
      </w:r>
    </w:p>
    <w:p w14:paraId="5E16A6E7">
      <w:pPr>
        <w:spacing w:line="360" w:lineRule="auto"/>
        <w:textAlignment w:val="center"/>
        <w:rPr>
          <w:color w:val="000000"/>
        </w:rPr>
      </w:pPr>
      <w:r>
        <w:rPr>
          <w:color w:val="2E75B6"/>
        </w:rPr>
        <w:t>【解析】</w:t>
      </w:r>
    </w:p>
    <w:p w14:paraId="6FDFC1F3">
      <w:pPr>
        <w:spacing w:line="360" w:lineRule="auto"/>
        <w:jc w:val="left"/>
        <w:textAlignment w:val="center"/>
        <w:rPr>
          <w:color w:val="000000"/>
        </w:rPr>
      </w:pPr>
      <w:r>
        <w:rPr>
          <w:color w:val="000000"/>
        </w:rPr>
        <w:t>【详解】依据所学知识可知，1978年十一届三中全会做出了改革开放的伟大历史决策，改革先从农村开始，即安徽凤阳小岗村的家庭联产承包责任制。改革在农村取得成功，为继续深化改革打下了基础，改革浪潮从农村涌向城市，推动了以增强企业活力，扩大企业自主权的城市经济体制改革。十一届三中全会后，中国迈出了改革开放的步伐，1980年建立了深圳等四个经济特区，2001年，中国加入世界贸易组织，为国民经济和社会发展开拓了新空间。故以上内容均属于改革开放的主题，D项正确；ABC项不符合题意，排除ABC项。故选D项。</w:t>
      </w:r>
    </w:p>
    <w:p w14:paraId="09D2E212">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2021</w:t>
      </w:r>
      <w:r>
        <w:rPr>
          <w:rFonts w:ascii="宋体" w:hAnsi="宋体"/>
          <w:color w:val="000000"/>
        </w:rPr>
        <w:t>年东京奥运会，年仅</w:t>
      </w:r>
      <w:r>
        <w:rPr>
          <w:rFonts w:eastAsia="Times New Roman" w:cs="Times New Roman"/>
          <w:color w:val="000000"/>
        </w:rPr>
        <w:t>14</w:t>
      </w:r>
      <w:r>
        <w:rPr>
          <w:rFonts w:ascii="宋体" w:hAnsi="宋体"/>
          <w:color w:val="000000"/>
        </w:rPr>
        <w:t>岁的中国</w:t>
      </w:r>
      <w:r>
        <w:rPr>
          <w:rFonts w:eastAsia="Times New Roman" w:cs="Times New Roman"/>
          <w:color w:val="000000"/>
        </w:rPr>
        <w:t>10</w:t>
      </w:r>
      <w:r>
        <w:rPr>
          <w:rFonts w:ascii="宋体" w:hAnsi="宋体"/>
          <w:color w:val="000000"/>
        </w:rPr>
        <w:t>米跳台选手全红婵碾压式夺冠！她的教练告诉记者</w:t>
      </w:r>
      <w:r>
        <w:rPr>
          <w:rFonts w:eastAsia="Times New Roman" w:cs="Times New Roman"/>
          <w:color w:val="000000"/>
        </w:rPr>
        <w:t>:</w:t>
      </w:r>
      <w:r>
        <w:rPr>
          <w:rFonts w:ascii="宋体" w:hAnsi="宋体"/>
          <w:color w:val="000000"/>
        </w:rPr>
        <w:t>贫困的家庭、湛江体校简陋的训练条件都未能阻挡全红婵前进的脚步，她对待训练的态度在同年龄同一批的运动员里面是最投入的。从中我们可以看出，她能够</w:t>
      </w:r>
      <w:r>
        <w:rPr>
          <w:rFonts w:eastAsia="Times New Roman" w:cs="Times New Roman"/>
          <w:color w:val="000000"/>
        </w:rPr>
        <w:t xml:space="preserve"> </w:t>
      </w:r>
      <w:r>
        <w:rPr>
          <w:rFonts w:ascii="宋体" w:hAnsi="宋体"/>
          <w:color w:val="000000"/>
        </w:rPr>
        <w:t>（</w:t>
      </w:r>
      <w:r>
        <w:rPr>
          <w:rFonts w:ascii="Calibri" w:hAnsi="Calibri" w:eastAsia="Calibri" w:cs="Calibri"/>
          <w:color w:val="000000"/>
        </w:rPr>
        <w:t xml:space="preserve">   </w:t>
      </w:r>
      <w:r>
        <w:rPr>
          <w:rFonts w:ascii="宋体" w:hAnsi="宋体"/>
          <w:color w:val="000000"/>
        </w:rPr>
        <w:t>）</w:t>
      </w:r>
    </w:p>
    <w:p w14:paraId="04C3B159">
      <w:pPr>
        <w:spacing w:line="360" w:lineRule="auto"/>
        <w:jc w:val="left"/>
        <w:textAlignment w:val="center"/>
        <w:rPr>
          <w:rFonts w:ascii="宋体" w:hAnsi="宋体"/>
          <w:color w:val="000000"/>
        </w:rPr>
      </w:pPr>
      <w:r>
        <w:rPr>
          <w:rFonts w:ascii="宋体" w:hAnsi="宋体"/>
          <w:color w:val="000000"/>
        </w:rPr>
        <w:t>①降低要求从容面对②接纳自己乐观坚强③直面困难自信自强④孜孜不倦我行我素</w:t>
      </w:r>
    </w:p>
    <w:p w14:paraId="158C3C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①②</w:t>
      </w:r>
      <w:r>
        <w:rPr>
          <w:color w:val="000000"/>
        </w:rPr>
        <w:tab/>
      </w:r>
      <w:r>
        <w:rPr>
          <w:color w:val="000000"/>
        </w:rPr>
        <w:t xml:space="preserve">B. </w:t>
      </w:r>
      <w:r>
        <w:rPr>
          <w:rFonts w:ascii="宋体" w:hAnsi="宋体"/>
          <w:color w:val="000000"/>
        </w:rPr>
        <w:t>①④</w:t>
      </w:r>
      <w:r>
        <w:rPr>
          <w:color w:val="000000"/>
        </w:rPr>
        <w:tab/>
      </w:r>
      <w:r>
        <w:rPr>
          <w:color w:val="000000"/>
        </w:rPr>
        <w:t xml:space="preserve">C. </w:t>
      </w:r>
      <w:r>
        <w:rPr>
          <w:rFonts w:ascii="宋体" w:hAnsi="宋体"/>
          <w:color w:val="000000"/>
        </w:rPr>
        <w:t>②③</w:t>
      </w:r>
      <w:r>
        <w:rPr>
          <w:color w:val="000000"/>
        </w:rPr>
        <w:tab/>
      </w:r>
      <w:r>
        <w:rPr>
          <w:color w:val="000000"/>
        </w:rPr>
        <w:t xml:space="preserve">D. </w:t>
      </w:r>
      <w:r>
        <w:rPr>
          <w:rFonts w:ascii="宋体" w:hAnsi="宋体"/>
          <w:color w:val="000000"/>
        </w:rPr>
        <w:t>③④</w:t>
      </w:r>
    </w:p>
    <w:p w14:paraId="678513ED">
      <w:pPr>
        <w:spacing w:line="360" w:lineRule="auto"/>
        <w:textAlignment w:val="center"/>
        <w:rPr>
          <w:color w:val="000000"/>
        </w:rPr>
      </w:pPr>
      <w:r>
        <w:rPr>
          <w:color w:val="2E75B6"/>
        </w:rPr>
        <w:t>【答案】</w:t>
      </w:r>
      <w:r>
        <w:rPr>
          <w:color w:val="000000"/>
        </w:rPr>
        <w:t>C</w:t>
      </w:r>
    </w:p>
    <w:p w14:paraId="2C64C534">
      <w:pPr>
        <w:spacing w:line="360" w:lineRule="auto"/>
        <w:textAlignment w:val="center"/>
        <w:rPr>
          <w:color w:val="000000"/>
        </w:rPr>
      </w:pPr>
      <w:r>
        <w:rPr>
          <w:color w:val="2E75B6"/>
        </w:rPr>
        <w:t>【解析】</w:t>
      </w:r>
    </w:p>
    <w:p w14:paraId="4DA4081F">
      <w:pPr>
        <w:spacing w:line="360" w:lineRule="auto"/>
        <w:jc w:val="left"/>
        <w:textAlignment w:val="center"/>
        <w:rPr>
          <w:color w:val="000000"/>
        </w:rPr>
      </w:pPr>
      <w:r>
        <w:rPr>
          <w:color w:val="000000"/>
        </w:rPr>
        <w:t>【详解】题干中全红婵之所以能在东京奥运会上获得冠军，这与她艰苦训练是分不开的，启示我们实现梦想要坚持不懈地努力，要直面困难，扎实苦干，自信自强，接纳自己，乐观坚强，②③符合题意，C项正确；①④做法错误，不符合题意，排除A、B、D项。故选C项。</w:t>
      </w:r>
    </w:p>
    <w:p w14:paraId="0F3EAD57">
      <w:pPr>
        <w:spacing w:line="360" w:lineRule="auto"/>
        <w:jc w:val="left"/>
        <w:textAlignment w:val="center"/>
        <w:rPr>
          <w:rFonts w:ascii="宋体" w:hAnsi="宋体"/>
          <w:color w:val="000000"/>
        </w:rPr>
      </w:pPr>
      <w:r>
        <w:rPr>
          <w:color w:val="000000"/>
        </w:rPr>
        <w:t xml:space="preserve">8. </w:t>
      </w:r>
      <w:r>
        <w:rPr>
          <w:rFonts w:ascii="宋体" w:hAnsi="宋体"/>
          <w:color w:val="000000"/>
        </w:rPr>
        <w:t>下图是画家德拉克洛瓦创作的一幅描绘西班牙王室授封哥伦布为将军的场景式油画。</w:t>
      </w:r>
      <w:r>
        <w:rPr>
          <w:rFonts w:eastAsia="Times New Roman" w:cs="Times New Roman"/>
          <w:color w:val="000000"/>
        </w:rPr>
        <w:t xml:space="preserve"> </w:t>
      </w:r>
      <w:r>
        <w:rPr>
          <w:rFonts w:ascii="宋体" w:hAnsi="宋体"/>
          <w:color w:val="000000"/>
        </w:rPr>
        <w:t>哥伦布受封的主要原因是</w:t>
      </w:r>
      <w:r>
        <w:rPr>
          <w:rFonts w:eastAsia="Times New Roman" w:cs="Times New Roman"/>
          <w:color w:val="000000"/>
        </w:rPr>
        <w:t xml:space="preserve"> </w:t>
      </w:r>
      <w:r>
        <w:rPr>
          <w:rFonts w:ascii="宋体" w:hAnsi="宋体"/>
          <w:color w:val="000000"/>
        </w:rPr>
        <w:t>（</w:t>
      </w:r>
      <w:r>
        <w:rPr>
          <w:rFonts w:ascii="Calibri" w:hAnsi="Calibri" w:eastAsia="Calibri" w:cs="Calibri"/>
          <w:color w:val="000000"/>
        </w:rPr>
        <w:t xml:space="preserve">   </w:t>
      </w:r>
      <w:r>
        <w:rPr>
          <w:rFonts w:ascii="宋体" w:hAnsi="宋体"/>
          <w:color w:val="000000"/>
        </w:rPr>
        <w:t>）</w:t>
      </w:r>
    </w:p>
    <w:p w14:paraId="7CEAD63D">
      <w:pPr>
        <w:spacing w:line="360" w:lineRule="auto"/>
        <w:jc w:val="left"/>
        <w:textAlignment w:val="center"/>
        <w:rPr>
          <w:color w:val="000000"/>
        </w:rPr>
      </w:pPr>
      <w:r>
        <w:rPr>
          <w:color w:val="000000"/>
        </w:rPr>
        <w:drawing>
          <wp:inline distT="0" distB="0" distL="114300" distR="114300">
            <wp:extent cx="2305050" cy="17526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305050" cy="1752600"/>
                    </a:xfrm>
                    <a:prstGeom prst="rect">
                      <a:avLst/>
                    </a:prstGeom>
                  </pic:spPr>
                </pic:pic>
              </a:graphicData>
            </a:graphic>
          </wp:inline>
        </w:drawing>
      </w:r>
      <w:r>
        <w:rPr>
          <w:color w:val="000000"/>
        </w:rPr>
        <w:br w:type="textWrapping"/>
      </w:r>
    </w:p>
    <w:p w14:paraId="7CD36887">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成功绕过好望角</w:t>
      </w:r>
      <w:r>
        <w:rPr>
          <w:color w:val="000000"/>
        </w:rPr>
        <w:tab/>
      </w:r>
      <w:r>
        <w:rPr>
          <w:color w:val="000000"/>
        </w:rPr>
        <w:t xml:space="preserve">B. </w:t>
      </w:r>
      <w:r>
        <w:rPr>
          <w:rFonts w:ascii="宋体" w:hAnsi="宋体"/>
          <w:color w:val="000000"/>
        </w:rPr>
        <w:t>“发现”</w:t>
      </w:r>
      <w:r>
        <w:rPr>
          <w:rFonts w:eastAsia="Times New Roman" w:cs="Times New Roman"/>
          <w:color w:val="000000"/>
        </w:rPr>
        <w:t xml:space="preserve"> </w:t>
      </w:r>
      <w:r>
        <w:rPr>
          <w:rFonts w:ascii="宋体" w:hAnsi="宋体"/>
          <w:color w:val="000000"/>
        </w:rPr>
        <w:t>了美洲</w:t>
      </w:r>
      <w:r>
        <w:rPr>
          <w:color w:val="000000"/>
        </w:rPr>
        <w:tab/>
      </w:r>
      <w:r>
        <w:rPr>
          <w:color w:val="000000"/>
        </w:rPr>
        <w:t xml:space="preserve">C. </w:t>
      </w:r>
      <w:r>
        <w:rPr>
          <w:rFonts w:ascii="宋体" w:hAnsi="宋体"/>
          <w:color w:val="000000"/>
        </w:rPr>
        <w:t>到达印度西海岸</w:t>
      </w:r>
      <w:r>
        <w:rPr>
          <w:color w:val="000000"/>
        </w:rPr>
        <w:tab/>
      </w:r>
      <w:r>
        <w:rPr>
          <w:color w:val="000000"/>
        </w:rPr>
        <w:t xml:space="preserve">D. </w:t>
      </w:r>
      <w:r>
        <w:rPr>
          <w:rFonts w:ascii="宋体" w:hAnsi="宋体"/>
          <w:color w:val="000000"/>
        </w:rPr>
        <w:t>完成了环球航行</w:t>
      </w:r>
    </w:p>
    <w:p w14:paraId="68EB9E0F">
      <w:pPr>
        <w:spacing w:line="360" w:lineRule="auto"/>
        <w:textAlignment w:val="center"/>
        <w:rPr>
          <w:color w:val="000000"/>
        </w:rPr>
      </w:pPr>
      <w:r>
        <w:rPr>
          <w:color w:val="2E75B6"/>
        </w:rPr>
        <w:t>【答案】</w:t>
      </w:r>
      <w:r>
        <w:rPr>
          <w:color w:val="000000"/>
        </w:rPr>
        <w:t>B</w:t>
      </w:r>
    </w:p>
    <w:p w14:paraId="7F41DEFE">
      <w:pPr>
        <w:spacing w:line="360" w:lineRule="auto"/>
        <w:textAlignment w:val="center"/>
        <w:rPr>
          <w:color w:val="000000"/>
        </w:rPr>
      </w:pPr>
      <w:r>
        <w:rPr>
          <w:color w:val="2E75B6"/>
        </w:rPr>
        <w:t>【解析】</w:t>
      </w:r>
    </w:p>
    <w:p w14:paraId="1D79F047">
      <w:pPr>
        <w:spacing w:line="360" w:lineRule="auto"/>
        <w:jc w:val="left"/>
        <w:textAlignment w:val="center"/>
        <w:rPr>
          <w:color w:val="000000"/>
        </w:rPr>
      </w:pPr>
      <w:r>
        <w:rPr>
          <w:color w:val="000000"/>
        </w:rPr>
        <w:t>【详解】根据所学可知，1492年8月，受西班牙王室资助，哥伦布率领由87名船员和3艘船组成的船队。从西班牙出发，开始横渡大西洋，10月，到达巴哈马群岛中的圣萨尔瓦多岛。后来，他们又“发现”了古巴和海地，即哥伦布发现了美洲，因此哥伦布受封的主要原因是“发现” 了美洲，B项正确；成功绕过好望角的是迪亚士，排除A项；到达印度西海岸的是达·伽马，排除C项；完成了环球航行的是麦哲伦，排除D项。故选B项。</w:t>
      </w:r>
    </w:p>
    <w:p w14:paraId="48A7AE8C">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15</w:t>
      </w:r>
      <w:r>
        <w:rPr>
          <w:rFonts w:ascii="宋体" w:hAnsi="宋体"/>
          <w:color w:val="000000"/>
        </w:rPr>
        <w:t>世纪中叶到</w:t>
      </w:r>
      <w:r>
        <w:rPr>
          <w:rFonts w:eastAsia="Times New Roman" w:cs="Times New Roman"/>
          <w:color w:val="000000"/>
        </w:rPr>
        <w:t>19</w:t>
      </w:r>
      <w:r>
        <w:rPr>
          <w:rFonts w:ascii="宋体" w:hAnsi="宋体"/>
          <w:color w:val="000000"/>
        </w:rPr>
        <w:t>世纪末，西方殖民者一手制造了非洲历史上骇人听闻</w:t>
      </w:r>
      <w:r>
        <w:rPr>
          <w:rFonts w:ascii="宋体" w:hAnsi="宋体"/>
          <w:color w:val="00000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cstate="print"/>
                    <a:stretch>
                      <a:fillRect/>
                    </a:stretch>
                  </pic:blipFill>
                  <pic:spPr>
                    <a:xfrm>
                      <a:off x="0" y="0"/>
                      <a:ext cx="133350" cy="177800"/>
                    </a:xfrm>
                    <a:prstGeom prst="rect">
                      <a:avLst/>
                    </a:prstGeom>
                  </pic:spPr>
                </pic:pic>
              </a:graphicData>
            </a:graphic>
          </wp:inline>
        </w:drawing>
      </w:r>
      <w:r>
        <w:rPr>
          <w:rFonts w:ascii="宋体" w:hAnsi="宋体"/>
          <w:color w:val="000000"/>
        </w:rPr>
        <w:t>大灾难，这就是被马克思称之为“贩卖人类血肉”的（</w:t>
      </w:r>
      <w:r>
        <w:rPr>
          <w:rFonts w:ascii="Calibri" w:hAnsi="Calibri" w:eastAsia="Calibri" w:cs="Calibri"/>
          <w:color w:val="000000"/>
        </w:rPr>
        <w:t xml:space="preserve">   </w:t>
      </w:r>
      <w:r>
        <w:rPr>
          <w:rFonts w:ascii="宋体" w:hAnsi="宋体"/>
          <w:color w:val="000000"/>
        </w:rPr>
        <w:t>）</w:t>
      </w:r>
    </w:p>
    <w:p w14:paraId="0AA9A768">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罪恶的黑人奴隶贸易</w:t>
      </w:r>
      <w:r>
        <w:rPr>
          <w:color w:val="000000"/>
        </w:rPr>
        <w:tab/>
      </w:r>
      <w:r>
        <w:rPr>
          <w:color w:val="000000"/>
        </w:rPr>
        <w:t xml:space="preserve">B. </w:t>
      </w:r>
      <w:r>
        <w:rPr>
          <w:rFonts w:ascii="宋体" w:hAnsi="宋体"/>
          <w:color w:val="000000"/>
        </w:rPr>
        <w:t>残酷的种族灭绝</w:t>
      </w:r>
    </w:p>
    <w:p w14:paraId="663D880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“吃人”的圈地运动</w:t>
      </w:r>
      <w:r>
        <w:rPr>
          <w:color w:val="000000"/>
        </w:rPr>
        <w:tab/>
      </w:r>
      <w:r>
        <w:rPr>
          <w:color w:val="000000"/>
        </w:rPr>
        <w:t xml:space="preserve">D. </w:t>
      </w:r>
      <w:r>
        <w:rPr>
          <w:rFonts w:ascii="宋体" w:hAnsi="宋体"/>
          <w:color w:val="000000"/>
        </w:rPr>
        <w:t>悲惨的西进运动</w:t>
      </w:r>
    </w:p>
    <w:p w14:paraId="1F709A6F">
      <w:pPr>
        <w:spacing w:line="360" w:lineRule="auto"/>
        <w:textAlignment w:val="center"/>
        <w:rPr>
          <w:color w:val="000000"/>
        </w:rPr>
      </w:pPr>
      <w:r>
        <w:rPr>
          <w:color w:val="2E75B6"/>
        </w:rPr>
        <w:t>【答案】</w:t>
      </w:r>
      <w:r>
        <w:rPr>
          <w:color w:val="000000"/>
        </w:rPr>
        <w:t>A</w:t>
      </w:r>
    </w:p>
    <w:p w14:paraId="565CEF11">
      <w:pPr>
        <w:spacing w:line="360" w:lineRule="auto"/>
        <w:textAlignment w:val="center"/>
        <w:rPr>
          <w:color w:val="000000"/>
        </w:rPr>
      </w:pPr>
      <w:r>
        <w:rPr>
          <w:color w:val="2E75B6"/>
        </w:rPr>
        <w:t>【解析】</w:t>
      </w:r>
    </w:p>
    <w:p w14:paraId="340A098B">
      <w:pPr>
        <w:spacing w:line="360" w:lineRule="auto"/>
        <w:jc w:val="left"/>
        <w:textAlignment w:val="center"/>
        <w:rPr>
          <w:color w:val="000000"/>
        </w:rPr>
      </w:pPr>
      <w:r>
        <w:rPr>
          <w:color w:val="000000"/>
        </w:rPr>
        <w:t>【详解】结合所学内容可知，新航路开辟后，西方殖民者为了满足美洲对劳动力的需求，从非洲贩卖了大量的黑人奴隶到美洲，一手制造了非洲历史上骇人听闻的大灾难，A项正确；马克思称之为“贩卖人类血肉”的是奴隶贸易，BCD项与题意不符，排除。故选A项。</w:t>
      </w:r>
    </w:p>
    <w:p w14:paraId="3700E9AA">
      <w:pPr>
        <w:spacing w:line="360" w:lineRule="auto"/>
        <w:jc w:val="left"/>
        <w:textAlignment w:val="center"/>
        <w:rPr>
          <w:rFonts w:ascii="宋体" w:hAnsi="宋体"/>
          <w:color w:val="000000"/>
        </w:rPr>
      </w:pPr>
      <w:r>
        <w:rPr>
          <w:color w:val="000000"/>
        </w:rPr>
        <w:t xml:space="preserve">10. </w:t>
      </w:r>
      <w:r>
        <w:rPr>
          <w:rFonts w:ascii="宋体" w:hAnsi="宋体"/>
          <w:color w:val="000000"/>
        </w:rPr>
        <w:t>下图是你们班历史兴趣小组举办历史谜语小竞赛中的一个组合式谜题。你的谜底是（</w:t>
      </w:r>
      <w:r>
        <w:rPr>
          <w:rFonts w:ascii="Calibri" w:hAnsi="Calibri" w:eastAsia="Calibri" w:cs="Calibri"/>
          <w:color w:val="000000"/>
        </w:rPr>
        <w:t xml:space="preserve">   </w:t>
      </w:r>
      <w:r>
        <w:rPr>
          <w:rFonts w:ascii="宋体" w:hAnsi="宋体"/>
          <w:color w:val="000000"/>
        </w:rPr>
        <w:t>）</w:t>
      </w:r>
    </w:p>
    <w:p w14:paraId="3D4EEE61">
      <w:pPr>
        <w:spacing w:line="360" w:lineRule="auto"/>
        <w:jc w:val="left"/>
        <w:textAlignment w:val="center"/>
        <w:rPr>
          <w:color w:val="000000"/>
        </w:rPr>
      </w:pPr>
      <w:r>
        <w:rPr>
          <w:color w:val="000000"/>
        </w:rPr>
        <w:drawing>
          <wp:inline distT="0" distB="0" distL="114300" distR="114300">
            <wp:extent cx="2038350" cy="1609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2038350" cy="1609725"/>
                    </a:xfrm>
                    <a:prstGeom prst="rect">
                      <a:avLst/>
                    </a:prstGeom>
                  </pic:spPr>
                </pic:pic>
              </a:graphicData>
            </a:graphic>
          </wp:inline>
        </w:drawing>
      </w:r>
      <w:r>
        <w:rPr>
          <w:color w:val="000000"/>
        </w:rPr>
        <w:br w:type="textWrapping"/>
      </w:r>
    </w:p>
    <w:p w14:paraId="0BC2221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英国“光荣革命”</w:t>
      </w:r>
      <w:r>
        <w:rPr>
          <w:color w:val="000000"/>
        </w:rPr>
        <w:tab/>
      </w:r>
      <w:r>
        <w:rPr>
          <w:color w:val="000000"/>
        </w:rPr>
        <w:t xml:space="preserve">B. </w:t>
      </w:r>
      <w:r>
        <w:rPr>
          <w:rFonts w:ascii="宋体" w:hAnsi="宋体"/>
          <w:color w:val="000000"/>
        </w:rPr>
        <w:t>美国独立战争</w:t>
      </w:r>
    </w:p>
    <w:p w14:paraId="653AE95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法国大革命</w:t>
      </w:r>
      <w:r>
        <w:rPr>
          <w:color w:val="000000"/>
        </w:rPr>
        <w:tab/>
      </w:r>
      <w:r>
        <w:rPr>
          <w:color w:val="000000"/>
        </w:rPr>
        <w:t xml:space="preserve">D. </w:t>
      </w:r>
      <w:r>
        <w:rPr>
          <w:rFonts w:ascii="宋体" w:hAnsi="宋体"/>
          <w:color w:val="000000"/>
        </w:rPr>
        <w:t>德意志柏林起义</w:t>
      </w:r>
    </w:p>
    <w:p w14:paraId="2108BD46">
      <w:pPr>
        <w:spacing w:line="360" w:lineRule="auto"/>
        <w:textAlignment w:val="center"/>
        <w:rPr>
          <w:color w:val="000000"/>
        </w:rPr>
      </w:pPr>
      <w:r>
        <w:rPr>
          <w:color w:val="2E75B6"/>
        </w:rPr>
        <w:t>【答案】</w:t>
      </w:r>
      <w:r>
        <w:rPr>
          <w:color w:val="000000"/>
        </w:rPr>
        <w:t>C</w:t>
      </w:r>
    </w:p>
    <w:p w14:paraId="3D9C07C2">
      <w:pPr>
        <w:spacing w:line="360" w:lineRule="auto"/>
        <w:textAlignment w:val="center"/>
        <w:rPr>
          <w:color w:val="000000"/>
        </w:rPr>
      </w:pPr>
      <w:r>
        <w:rPr>
          <w:color w:val="2E75B6"/>
        </w:rPr>
        <w:t>【解析】</w:t>
      </w:r>
    </w:p>
    <w:p w14:paraId="2502E0AE">
      <w:pPr>
        <w:spacing w:line="360" w:lineRule="auto"/>
        <w:jc w:val="left"/>
        <w:textAlignment w:val="center"/>
        <w:rPr>
          <w:rFonts w:ascii="宋体" w:hAnsi="宋体"/>
          <w:color w:val="000000"/>
        </w:rPr>
      </w:pPr>
      <w:r>
        <w:rPr>
          <w:color w:val="000000"/>
        </w:rPr>
        <w:t>【详解】法国大革命爆发的标志是1789年巴黎人民攻占</w:t>
      </w:r>
      <w:r>
        <w:rPr>
          <w:rFonts w:ascii="宋体" w:hAnsi="宋体"/>
          <w:color w:val="000000"/>
        </w:rPr>
        <w:t>巴士底狱，1792年建立了法兰西第一共和国，1793年处死了国王路易十六。法国大革命遭到反法联盟的进攻，雅各宾派打退了反法联军，平息了国内叛乱，把大革命推向高潮，所以根据谜面可知谜底是法国大革命，</w:t>
      </w:r>
      <w:r>
        <w:rPr>
          <w:rFonts w:eastAsia="Times New Roman" w:cs="Times New Roman"/>
          <w:color w:val="000000"/>
        </w:rPr>
        <w:t>C</w:t>
      </w:r>
      <w:r>
        <w:rPr>
          <w:rFonts w:ascii="宋体" w:hAnsi="宋体"/>
          <w:color w:val="000000"/>
        </w:rPr>
        <w:t>项正确；英国“光荣革命”的相关内容与谜语内容不匹配，排除</w:t>
      </w:r>
      <w:r>
        <w:rPr>
          <w:rFonts w:eastAsia="Times New Roman" w:cs="Times New Roman"/>
          <w:color w:val="000000"/>
        </w:rPr>
        <w:t>A</w:t>
      </w:r>
      <w:r>
        <w:rPr>
          <w:rFonts w:ascii="宋体" w:hAnsi="宋体"/>
          <w:color w:val="000000"/>
        </w:rPr>
        <w:t>项；美国独立战争的相关内容与谜语内容不匹配，排除</w:t>
      </w:r>
      <w:r>
        <w:rPr>
          <w:rFonts w:eastAsia="Times New Roman" w:cs="Times New Roman"/>
          <w:color w:val="000000"/>
        </w:rPr>
        <w:t>B</w:t>
      </w:r>
      <w:r>
        <w:rPr>
          <w:rFonts w:ascii="宋体" w:hAnsi="宋体"/>
          <w:color w:val="000000"/>
        </w:rPr>
        <w:t>项；德意志柏林起义的相关内容与谜语内容不匹配，排除</w:t>
      </w:r>
      <w:r>
        <w:rPr>
          <w:rFonts w:eastAsia="Times New Roman" w:cs="Times New Roman"/>
          <w:color w:val="000000"/>
        </w:rPr>
        <w:t>D</w:t>
      </w:r>
      <w:r>
        <w:rPr>
          <w:rFonts w:ascii="宋体" w:hAnsi="宋体"/>
          <w:color w:val="000000"/>
        </w:rPr>
        <w:t>项。故选</w:t>
      </w:r>
      <w:r>
        <w:rPr>
          <w:rFonts w:eastAsia="Times New Roman" w:cs="Times New Roman"/>
          <w:color w:val="000000"/>
        </w:rPr>
        <w:t>C</w:t>
      </w:r>
      <w:r>
        <w:rPr>
          <w:rFonts w:ascii="宋体" w:hAnsi="宋体"/>
          <w:color w:val="000000"/>
        </w:rPr>
        <w:t>项。</w:t>
      </w:r>
    </w:p>
    <w:p w14:paraId="728153DF">
      <w:pPr>
        <w:spacing w:line="360" w:lineRule="auto"/>
        <w:jc w:val="left"/>
        <w:textAlignment w:val="center"/>
        <w:rPr>
          <w:rFonts w:ascii="宋体" w:hAnsi="宋体"/>
          <w:color w:val="000000"/>
        </w:rPr>
      </w:pPr>
      <w:r>
        <w:rPr>
          <w:color w:val="000000"/>
        </w:rPr>
        <w:t xml:space="preserve">11. </w:t>
      </w:r>
      <w:r>
        <w:rPr>
          <w:rFonts w:ascii="宋体" w:hAnsi="宋体"/>
          <w:color w:val="000000"/>
        </w:rPr>
        <w:t>习近平新时代中国特色社会主义思想的创立实现了马克思主义中国化新的飞跃。而马克思主义作为全世界无产阶级运动的精神武器，其诞生的标志是（</w:t>
      </w:r>
      <w:r>
        <w:rPr>
          <w:rFonts w:ascii="Calibri" w:hAnsi="Calibri" w:eastAsia="Calibri" w:cs="Calibri"/>
          <w:color w:val="000000"/>
        </w:rPr>
        <w:t xml:space="preserve">   </w:t>
      </w:r>
      <w:r>
        <w:rPr>
          <w:rFonts w:ascii="宋体" w:hAnsi="宋体"/>
          <w:color w:val="000000"/>
        </w:rPr>
        <w:t>）</w:t>
      </w:r>
    </w:p>
    <w:p w14:paraId="1C572628">
      <w:pPr>
        <w:tabs>
          <w:tab w:val="left" w:pos="4873"/>
        </w:tabs>
        <w:spacing w:line="360" w:lineRule="auto"/>
        <w:jc w:val="left"/>
        <w:textAlignment w:val="center"/>
        <w:rPr>
          <w:rFonts w:ascii="宋体" w:hAnsi="宋体"/>
          <w:color w:val="000000"/>
        </w:rPr>
      </w:pPr>
      <w:r>
        <w:rPr>
          <w:rFonts w:ascii="宋体" w:hAnsi="宋体"/>
          <w:color w:val="000000"/>
        </w:rPr>
        <w:t>A. 《资本论》的完成</w:t>
      </w:r>
      <w:r>
        <w:rPr>
          <w:rFonts w:ascii="宋体" w:hAnsi="宋体"/>
          <w:color w:val="000000"/>
        </w:rPr>
        <w:tab/>
      </w:r>
      <w:r>
        <w:rPr>
          <w:rFonts w:ascii="宋体" w:hAnsi="宋体"/>
          <w:color w:val="000000"/>
        </w:rPr>
        <w:t>B. 《共产党宣言》的发表</w:t>
      </w:r>
    </w:p>
    <w:p w14:paraId="1ABAA681">
      <w:pPr>
        <w:tabs>
          <w:tab w:val="left" w:pos="4873"/>
        </w:tabs>
        <w:spacing w:line="360" w:lineRule="auto"/>
        <w:jc w:val="left"/>
        <w:textAlignment w:val="center"/>
        <w:rPr>
          <w:rFonts w:ascii="宋体" w:hAnsi="宋体"/>
          <w:color w:val="000000"/>
        </w:rPr>
      </w:pPr>
      <w:r>
        <w:rPr>
          <w:rFonts w:ascii="宋体" w:hAnsi="宋体"/>
          <w:color w:val="000000"/>
        </w:rPr>
        <w:t>C. 《雇佣劳动与资本》的完成</w:t>
      </w:r>
      <w:r>
        <w:rPr>
          <w:rFonts w:ascii="宋体" w:hAnsi="宋体"/>
          <w:color w:val="000000"/>
        </w:rPr>
        <w:tab/>
      </w:r>
      <w:r>
        <w:rPr>
          <w:rFonts w:ascii="宋体" w:hAnsi="宋体"/>
          <w:color w:val="000000"/>
        </w:rPr>
        <w:t>D. 《哲学的贫困》的发表</w:t>
      </w:r>
    </w:p>
    <w:p w14:paraId="4562206A">
      <w:pPr>
        <w:spacing w:line="360" w:lineRule="auto"/>
        <w:textAlignment w:val="center"/>
        <w:rPr>
          <w:color w:val="000000"/>
        </w:rPr>
      </w:pPr>
      <w:r>
        <w:rPr>
          <w:color w:val="2E75B6"/>
        </w:rPr>
        <w:t>【答案】</w:t>
      </w:r>
      <w:r>
        <w:rPr>
          <w:color w:val="000000"/>
        </w:rPr>
        <w:t>B</w:t>
      </w:r>
    </w:p>
    <w:p w14:paraId="56E93205">
      <w:pPr>
        <w:spacing w:line="360" w:lineRule="auto"/>
        <w:textAlignment w:val="center"/>
        <w:rPr>
          <w:color w:val="000000"/>
        </w:rPr>
      </w:pPr>
      <w:r>
        <w:rPr>
          <w:color w:val="2E75B6"/>
        </w:rPr>
        <w:t>【解析】</w:t>
      </w:r>
    </w:p>
    <w:p w14:paraId="740B6BD8">
      <w:pPr>
        <w:spacing w:line="360" w:lineRule="auto"/>
        <w:jc w:val="left"/>
        <w:textAlignment w:val="center"/>
        <w:rPr>
          <w:color w:val="000000"/>
        </w:rPr>
      </w:pPr>
      <w:r>
        <w:rPr>
          <w:color w:val="000000"/>
        </w:rPr>
        <w:t>【详解】据材料并结合所学可知，马克思主义作为全世界无产阶级运动的精神武器，其诞生的标志是1848年《共产党宣言》的发表，B项正确；1867年《资本论》第一卷完成，之后，恩格斯和马克思的女儿等人负责整理《资本论》二三卷,，排除A项；《雇佣劳动与资本》是马克思根据1847年12月下半月在布鲁塞尔德意志工人协会的几次演讲写成的一部政治经济学论著，与材料无关，排除C项；1847 年,马克思撰写并发表哲学的贫困 ，这部重要的著作是马克思主义经典文献中最早的文本，排除D项。故选B项。</w:t>
      </w:r>
    </w:p>
    <w:p w14:paraId="364FDA4B">
      <w:pPr>
        <w:spacing w:line="360" w:lineRule="auto"/>
        <w:jc w:val="left"/>
        <w:textAlignment w:val="center"/>
        <w:rPr>
          <w:rFonts w:ascii="宋体" w:hAnsi="宋体"/>
          <w:color w:val="000000"/>
        </w:rPr>
      </w:pPr>
      <w:r>
        <w:rPr>
          <w:color w:val="000000"/>
        </w:rPr>
        <w:t xml:space="preserve">12. </w:t>
      </w:r>
      <w:r>
        <w:rPr>
          <w:rFonts w:ascii="宋体" w:hAnsi="宋体"/>
          <w:color w:val="000000"/>
        </w:rPr>
        <w:t>老师对《</w:t>
      </w:r>
      <w:r>
        <w:rPr>
          <w:rFonts w:eastAsia="Times New Roman" w:cs="Times New Roman"/>
          <w:color w:val="000000"/>
        </w:rPr>
        <w:t>19</w:t>
      </w:r>
      <w:r>
        <w:rPr>
          <w:rFonts w:ascii="宋体" w:hAnsi="宋体"/>
          <w:color w:val="000000"/>
        </w:rPr>
        <w:t>世纪殖民地人民的反抗斗争》这一课做了如图的课堂小结。“？</w:t>
      </w:r>
      <w:r>
        <w:rPr>
          <w:rFonts w:eastAsia="Times New Roman" w:cs="Times New Roman"/>
          <w:color w:val="000000"/>
        </w:rPr>
        <w:t xml:space="preserve"> </w:t>
      </w:r>
      <w:r>
        <w:rPr>
          <w:rFonts w:ascii="宋体" w:hAnsi="宋体"/>
          <w:color w:val="000000"/>
        </w:rPr>
        <w:t>”处的内容应该是（</w:t>
      </w:r>
      <w:r>
        <w:rPr>
          <w:rFonts w:ascii="Calibri" w:hAnsi="Calibri" w:eastAsia="Calibri" w:cs="Calibri"/>
          <w:color w:val="000000"/>
        </w:rPr>
        <w:t xml:space="preserve">   </w:t>
      </w:r>
      <w:r>
        <w:rPr>
          <w:rFonts w:ascii="宋体" w:hAnsi="宋体"/>
          <w:color w:val="000000"/>
        </w:rPr>
        <w:t>）</w:t>
      </w:r>
    </w:p>
    <w:p w14:paraId="7D97CE6E">
      <w:pPr>
        <w:spacing w:line="360" w:lineRule="auto"/>
        <w:jc w:val="left"/>
        <w:textAlignment w:val="center"/>
        <w:rPr>
          <w:color w:val="000000"/>
        </w:rPr>
      </w:pPr>
      <w:r>
        <w:rPr>
          <w:color w:val="000000"/>
        </w:rPr>
        <w:drawing>
          <wp:inline distT="0" distB="0" distL="114300" distR="114300">
            <wp:extent cx="2590800" cy="9429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2590800" cy="942975"/>
                    </a:xfrm>
                    <a:prstGeom prst="rect">
                      <a:avLst/>
                    </a:prstGeom>
                  </pic:spPr>
                </pic:pic>
              </a:graphicData>
            </a:graphic>
          </wp:inline>
        </w:drawing>
      </w:r>
    </w:p>
    <w:p w14:paraId="7E87DEF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拉丁美洲独立运动</w:t>
      </w:r>
      <w:r>
        <w:rPr>
          <w:color w:val="000000"/>
        </w:rPr>
        <w:tab/>
      </w:r>
      <w:r>
        <w:rPr>
          <w:color w:val="000000"/>
        </w:rPr>
        <w:t xml:space="preserve">B. </w:t>
      </w:r>
      <w:r>
        <w:rPr>
          <w:rFonts w:ascii="宋体" w:hAnsi="宋体"/>
          <w:color w:val="000000"/>
        </w:rPr>
        <w:t>埃及的华夫脱运动</w:t>
      </w:r>
    </w:p>
    <w:p w14:paraId="7C4BDAA9">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印度非暴力不合作运动</w:t>
      </w:r>
      <w:r>
        <w:rPr>
          <w:color w:val="000000"/>
        </w:rPr>
        <w:tab/>
      </w:r>
      <w:r>
        <w:rPr>
          <w:color w:val="000000"/>
        </w:rPr>
        <w:t xml:space="preserve">D. </w:t>
      </w:r>
      <w:r>
        <w:rPr>
          <w:rFonts w:ascii="宋体" w:hAnsi="宋体"/>
          <w:color w:val="000000"/>
        </w:rPr>
        <w:t>墨西哥的卡德纳斯改革</w:t>
      </w:r>
    </w:p>
    <w:p w14:paraId="176610F3">
      <w:pPr>
        <w:spacing w:line="360" w:lineRule="auto"/>
        <w:textAlignment w:val="center"/>
        <w:rPr>
          <w:color w:val="000000"/>
        </w:rPr>
      </w:pPr>
      <w:r>
        <w:rPr>
          <w:color w:val="2E75B6"/>
        </w:rPr>
        <w:t>【答案】</w:t>
      </w:r>
      <w:r>
        <w:rPr>
          <w:color w:val="000000"/>
        </w:rPr>
        <w:t>A</w:t>
      </w:r>
    </w:p>
    <w:p w14:paraId="68D3F462">
      <w:pPr>
        <w:spacing w:line="360" w:lineRule="auto"/>
        <w:textAlignment w:val="center"/>
        <w:rPr>
          <w:color w:val="000000"/>
        </w:rPr>
      </w:pPr>
      <w:r>
        <w:rPr>
          <w:color w:val="2E75B6"/>
        </w:rPr>
        <w:t>【解析】</w:t>
      </w:r>
    </w:p>
    <w:p w14:paraId="2B4DCD45">
      <w:pPr>
        <w:spacing w:line="360" w:lineRule="auto"/>
        <w:jc w:val="left"/>
        <w:textAlignment w:val="center"/>
        <w:rPr>
          <w:color w:val="000000"/>
        </w:rPr>
      </w:pPr>
      <w:r>
        <w:rPr>
          <w:color w:val="000000"/>
        </w:rPr>
        <w:t>【详解】19世纪殖民地人民的反抗斗争包含拉丁美洲独立运动和印度民族大起义。A项正确；埃及的华夫脱运动、印度非暴力不合作运动以及墨西哥的卡德纳斯改革都属于一战后亚非拉民族民主运动高涨的事件，排除B、C和D项。故选A项。</w:t>
      </w:r>
    </w:p>
    <w:p w14:paraId="35364604">
      <w:pPr>
        <w:spacing w:line="360" w:lineRule="auto"/>
        <w:jc w:val="left"/>
        <w:textAlignment w:val="center"/>
        <w:rPr>
          <w:rFonts w:ascii="宋体" w:hAnsi="宋体"/>
          <w:color w:val="000000"/>
        </w:rPr>
      </w:pPr>
      <w:r>
        <w:rPr>
          <w:color w:val="000000"/>
        </w:rPr>
        <w:t xml:space="preserve">13. </w:t>
      </w:r>
      <w:r>
        <w:rPr>
          <w:rFonts w:ascii="宋体" w:hAnsi="宋体"/>
          <w:color w:val="000000"/>
        </w:rPr>
        <w:t>图中的两位历史人物都在本国推行了一场著名改革。他们改革的共同点是（</w:t>
      </w:r>
      <w:r>
        <w:rPr>
          <w:rFonts w:ascii="Calibri" w:hAnsi="Calibri" w:eastAsia="Calibri" w:cs="Calibri"/>
          <w:color w:val="000000"/>
        </w:rPr>
        <w:t xml:space="preserve">   </w:t>
      </w:r>
      <w:r>
        <w:rPr>
          <w:rFonts w:ascii="宋体" w:hAnsi="宋体"/>
          <w:color w:val="000000"/>
        </w:rPr>
        <w:t>）</w:t>
      </w:r>
    </w:p>
    <w:p w14:paraId="6873DED8">
      <w:pPr>
        <w:spacing w:line="360" w:lineRule="auto"/>
        <w:jc w:val="left"/>
        <w:textAlignment w:val="center"/>
        <w:rPr>
          <w:color w:val="000000"/>
        </w:rPr>
      </w:pPr>
      <w:r>
        <w:rPr>
          <w:color w:val="000000"/>
        </w:rPr>
        <w:drawing>
          <wp:inline distT="0" distB="0" distL="114300" distR="114300">
            <wp:extent cx="1343025" cy="800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43025" cy="800100"/>
                    </a:xfrm>
                    <a:prstGeom prst="rect">
                      <a:avLst/>
                    </a:prstGeom>
                  </pic:spPr>
                </pic:pic>
              </a:graphicData>
            </a:graphic>
          </wp:inline>
        </w:drawing>
      </w:r>
    </w:p>
    <w:p w14:paraId="1B560F7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废藩置县加强中央集权</w:t>
      </w:r>
      <w:r>
        <w:rPr>
          <w:color w:val="000000"/>
        </w:rPr>
        <w:tab/>
      </w:r>
      <w:r>
        <w:rPr>
          <w:color w:val="000000"/>
        </w:rPr>
        <w:t xml:space="preserve">B. </w:t>
      </w:r>
      <w:r>
        <w:rPr>
          <w:rFonts w:ascii="宋体" w:hAnsi="宋体"/>
          <w:color w:val="000000"/>
        </w:rPr>
        <w:t>置产兴业推行地税改革</w:t>
      </w:r>
    </w:p>
    <w:p w14:paraId="517BBAFE">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颁布废除农奴制的法令</w:t>
      </w:r>
      <w:r>
        <w:rPr>
          <w:color w:val="000000"/>
        </w:rPr>
        <w:tab/>
      </w:r>
      <w:r>
        <w:rPr>
          <w:color w:val="000000"/>
        </w:rPr>
        <w:t xml:space="preserve">D. </w:t>
      </w:r>
      <w:r>
        <w:rPr>
          <w:rFonts w:ascii="宋体" w:hAnsi="宋体"/>
          <w:color w:val="000000"/>
        </w:rPr>
        <w:t>走上资本主义发展道路</w:t>
      </w:r>
    </w:p>
    <w:p w14:paraId="4C7392CA">
      <w:pPr>
        <w:spacing w:line="360" w:lineRule="auto"/>
        <w:textAlignment w:val="center"/>
        <w:rPr>
          <w:color w:val="000000"/>
        </w:rPr>
      </w:pPr>
      <w:r>
        <w:rPr>
          <w:color w:val="2E75B6"/>
        </w:rPr>
        <w:t>【答案】</w:t>
      </w:r>
      <w:r>
        <w:rPr>
          <w:color w:val="000000"/>
        </w:rPr>
        <w:t>D</w:t>
      </w:r>
    </w:p>
    <w:p w14:paraId="1A5FBC17">
      <w:pPr>
        <w:spacing w:line="360" w:lineRule="auto"/>
        <w:textAlignment w:val="center"/>
        <w:rPr>
          <w:color w:val="000000"/>
        </w:rPr>
      </w:pPr>
      <w:r>
        <w:rPr>
          <w:color w:val="2E75B6"/>
        </w:rPr>
        <w:t>【解析】</w:t>
      </w:r>
    </w:p>
    <w:p w14:paraId="06FE092D">
      <w:pPr>
        <w:spacing w:line="360" w:lineRule="auto"/>
        <w:jc w:val="left"/>
        <w:textAlignment w:val="center"/>
        <w:rPr>
          <w:color w:val="000000"/>
        </w:rPr>
      </w:pPr>
      <w:r>
        <w:rPr>
          <w:color w:val="000000"/>
        </w:rPr>
        <w:t>【详解】结合所学知识可知，亚历山大在1861年进行了废除农奴制改革，促使社会的各个方面出现了新的气象，推动俄国走上了发展资本主义的道路。1868年，明治政府开始实行一系列改革，史称“明治维新”。通过明治维新，日本迅速走上了发展资本主义的道路，实现了“富国强兵”，开始跻身资本主义强国之列。因此，二中的共同点是走上资本主义发展道路，D项正确；废藩置县加强中央集权、置产兴业推行地税改革是明治维新的内容，排除AB项；颁布废除农奴制的法令是1861年改革的内容，排除C项。故选D项。</w:t>
      </w:r>
    </w:p>
    <w:p w14:paraId="662CFA32">
      <w:pPr>
        <w:spacing w:line="360" w:lineRule="auto"/>
        <w:jc w:val="left"/>
        <w:textAlignment w:val="center"/>
        <w:rPr>
          <w:rFonts w:ascii="宋体" w:hAnsi="宋体"/>
          <w:color w:val="000000"/>
        </w:rPr>
      </w:pPr>
      <w:r>
        <w:rPr>
          <w:color w:val="000000"/>
        </w:rPr>
        <w:t xml:space="preserve">14. </w:t>
      </w:r>
      <w:r>
        <w:rPr>
          <w:rFonts w:ascii="宋体" w:hAnsi="宋体"/>
          <w:color w:val="000000"/>
        </w:rPr>
        <w:t>这场战争是人类历史上规模空前的战争</w:t>
      </w:r>
      <w:r>
        <w:rPr>
          <w:rFonts w:eastAsia="Times New Roman" w:cs="Times New Roman"/>
          <w:color w:val="000000"/>
        </w:rPr>
        <w:t>,</w:t>
      </w:r>
      <w:r>
        <w:rPr>
          <w:rFonts w:ascii="宋体" w:hAnsi="宋体"/>
          <w:color w:val="000000"/>
        </w:rPr>
        <w:t>也是一场世界性的反法西斯战争。它对人类文明和道义无情的践踏至今仍令人不寒而栗，劫后余生的心灵创伤更难愈合。这场战争爆发的原因是（</w:t>
      </w:r>
      <w:r>
        <w:rPr>
          <w:rFonts w:ascii="Calibri" w:hAnsi="Calibri" w:eastAsia="Calibri" w:cs="Calibri"/>
          <w:color w:val="000000"/>
        </w:rPr>
        <w:t xml:space="preserve">   </w:t>
      </w:r>
      <w:r>
        <w:rPr>
          <w:rFonts w:ascii="宋体" w:hAnsi="宋体"/>
          <w:color w:val="000000"/>
        </w:rPr>
        <w:t>）</w:t>
      </w:r>
    </w:p>
    <w:p w14:paraId="796056AB">
      <w:pPr>
        <w:spacing w:line="360" w:lineRule="auto"/>
        <w:jc w:val="left"/>
        <w:textAlignment w:val="center"/>
        <w:rPr>
          <w:rFonts w:ascii="宋体" w:hAnsi="宋体"/>
          <w:color w:val="000000"/>
        </w:rPr>
      </w:pPr>
      <w:r>
        <w:rPr>
          <w:color w:val="000000"/>
        </w:rPr>
        <w:t xml:space="preserve">A. </w:t>
      </w:r>
      <w:r>
        <w:rPr>
          <w:rFonts w:ascii="宋体" w:hAnsi="宋体"/>
          <w:color w:val="000000"/>
        </w:rPr>
        <w:t>三国同盟与三国协约两大军事集团冲突不断</w:t>
      </w:r>
    </w:p>
    <w:p w14:paraId="249D9615">
      <w:pPr>
        <w:spacing w:line="360" w:lineRule="auto"/>
        <w:jc w:val="left"/>
        <w:textAlignment w:val="center"/>
        <w:rPr>
          <w:rFonts w:ascii="宋体" w:hAnsi="宋体"/>
          <w:color w:val="000000"/>
        </w:rPr>
      </w:pPr>
      <w:r>
        <w:rPr>
          <w:color w:val="000000"/>
        </w:rPr>
        <w:t xml:space="preserve">B. </w:t>
      </w:r>
      <w:r>
        <w:rPr>
          <w:rFonts w:ascii="宋体" w:hAnsi="宋体"/>
          <w:color w:val="000000"/>
        </w:rPr>
        <w:t>普林西普</w:t>
      </w:r>
      <w:r>
        <w:rPr>
          <w:rFonts w:ascii="宋体" w:hAnsi="宋体"/>
          <w:color w:val="000000"/>
          <w:position w:val="-1"/>
        </w:rPr>
        <w:drawing>
          <wp:inline distT="0" distB="0" distL="114300" distR="114300">
            <wp:extent cx="139700" cy="190500"/>
            <wp:effectExtent l="0" t="0" r="1270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8" cstate="print"/>
                    <a:stretch>
                      <a:fillRect/>
                    </a:stretch>
                  </pic:blipFill>
                  <pic:spPr>
                    <a:xfrm>
                      <a:off x="0" y="0"/>
                      <a:ext cx="139700" cy="190500"/>
                    </a:xfrm>
                    <a:prstGeom prst="rect">
                      <a:avLst/>
                    </a:prstGeom>
                  </pic:spPr>
                </pic:pic>
              </a:graphicData>
            </a:graphic>
          </wp:inline>
        </w:drawing>
      </w:r>
      <w:r>
        <w:rPr>
          <w:rFonts w:ascii="宋体" w:hAnsi="宋体"/>
          <w:color w:val="000000"/>
        </w:rPr>
        <w:t>萨拉热窝刺杀了斐迪南大公夫妇</w:t>
      </w:r>
    </w:p>
    <w:p w14:paraId="48943424">
      <w:pPr>
        <w:spacing w:line="360" w:lineRule="auto"/>
        <w:jc w:val="left"/>
        <w:textAlignment w:val="center"/>
        <w:rPr>
          <w:rFonts w:ascii="宋体" w:hAnsi="宋体"/>
          <w:color w:val="000000"/>
        </w:rPr>
      </w:pPr>
      <w:r>
        <w:rPr>
          <w:color w:val="000000"/>
        </w:rPr>
        <w:t xml:space="preserve">C. </w:t>
      </w:r>
      <w:r>
        <w:rPr>
          <w:rFonts w:eastAsia="Times New Roman" w:cs="Times New Roman"/>
          <w:color w:val="000000"/>
        </w:rPr>
        <w:t>1929</w:t>
      </w:r>
      <w:r>
        <w:rPr>
          <w:rFonts w:ascii="宋体" w:hAnsi="宋体"/>
          <w:color w:val="000000"/>
        </w:rPr>
        <w:t>—</w:t>
      </w:r>
      <w:r>
        <w:rPr>
          <w:rFonts w:eastAsia="Times New Roman" w:cs="Times New Roman"/>
          <w:color w:val="000000"/>
        </w:rPr>
        <w:t>1933</w:t>
      </w:r>
      <w:r>
        <w:rPr>
          <w:rFonts w:ascii="宋体" w:hAnsi="宋体"/>
          <w:color w:val="000000"/>
        </w:rPr>
        <w:t>年世界范围内经济大危机的影响</w:t>
      </w:r>
    </w:p>
    <w:p w14:paraId="26E71CB6">
      <w:pPr>
        <w:spacing w:line="360" w:lineRule="auto"/>
        <w:jc w:val="left"/>
        <w:textAlignment w:val="center"/>
        <w:rPr>
          <w:rFonts w:ascii="宋体" w:hAnsi="宋体"/>
          <w:color w:val="000000"/>
        </w:rPr>
      </w:pPr>
      <w:r>
        <w:rPr>
          <w:color w:val="000000"/>
        </w:rPr>
        <w:t xml:space="preserve">D. </w:t>
      </w:r>
      <w:r>
        <w:rPr>
          <w:rFonts w:ascii="宋体" w:hAnsi="宋体"/>
          <w:color w:val="000000"/>
        </w:rPr>
        <w:t>罗斯福新政无法解决美国社会的根本性矛盾</w:t>
      </w:r>
    </w:p>
    <w:p w14:paraId="42482969">
      <w:pPr>
        <w:spacing w:line="360" w:lineRule="auto"/>
        <w:textAlignment w:val="center"/>
        <w:rPr>
          <w:color w:val="000000"/>
        </w:rPr>
      </w:pPr>
      <w:r>
        <w:rPr>
          <w:color w:val="2E75B6"/>
        </w:rPr>
        <w:t>【答案】</w:t>
      </w:r>
      <w:r>
        <w:rPr>
          <w:color w:val="000000"/>
        </w:rPr>
        <w:t>A</w:t>
      </w:r>
    </w:p>
    <w:p w14:paraId="7DB8657C">
      <w:pPr>
        <w:spacing w:line="360" w:lineRule="auto"/>
        <w:textAlignment w:val="center"/>
        <w:rPr>
          <w:color w:val="000000"/>
        </w:rPr>
      </w:pPr>
      <w:r>
        <w:rPr>
          <w:color w:val="2E75B6"/>
        </w:rPr>
        <w:t>【解析】</w:t>
      </w:r>
    </w:p>
    <w:p w14:paraId="2D89C741">
      <w:pPr>
        <w:spacing w:line="360" w:lineRule="auto"/>
        <w:jc w:val="left"/>
        <w:textAlignment w:val="center"/>
        <w:rPr>
          <w:color w:val="000000"/>
        </w:rPr>
      </w:pPr>
      <w:r>
        <w:rPr>
          <w:color w:val="000000"/>
        </w:rPr>
        <w:t>【详解】材料中这场战争是第一次世界大战，第一次世界大战爆发的原因是帝国主义国家之间政治经济发展不平衡以及三国同盟与三国协约两大军事集团冲突不断，A项正确；普林西普在萨拉热窝刺杀了斐迪南大公夫妇是一战爆发的导火线，排除B项；一战是1914-1918年，经济大危机和罗斯福新政都是一战后事件，排除C和D项。故A项正确。</w:t>
      </w:r>
    </w:p>
    <w:p w14:paraId="01F0E6FD">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w:t>
      </w:r>
      <w:r>
        <w:rPr>
          <w:rFonts w:ascii="宋体" w:hAnsi="宋体"/>
          <w:color w:val="000000"/>
        </w:rPr>
        <w:t>世纪九十年代初给各个前加盟共和国的经济带来巨大冲击，为东欧剧变大潮画上句号的历史事件是（</w:t>
      </w:r>
      <w:r>
        <w:rPr>
          <w:rFonts w:ascii="Calibri" w:hAnsi="Calibri" w:eastAsia="Calibri" w:cs="Calibri"/>
          <w:color w:val="000000"/>
        </w:rPr>
        <w:t xml:space="preserve">   </w:t>
      </w:r>
      <w:r>
        <w:rPr>
          <w:rFonts w:ascii="宋体" w:hAnsi="宋体"/>
          <w:color w:val="000000"/>
        </w:rPr>
        <w:t>）</w:t>
      </w:r>
    </w:p>
    <w:p w14:paraId="4FBEF57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波兰政变</w:t>
      </w:r>
      <w:r>
        <w:rPr>
          <w:color w:val="000000"/>
        </w:rPr>
        <w:tab/>
      </w:r>
      <w:r>
        <w:rPr>
          <w:color w:val="000000"/>
        </w:rPr>
        <w:t xml:space="preserve">B. </w:t>
      </w:r>
      <w:r>
        <w:rPr>
          <w:rFonts w:ascii="宋体" w:hAnsi="宋体"/>
          <w:color w:val="000000"/>
        </w:rPr>
        <w:t>罗马尼亚政变</w:t>
      </w:r>
      <w:r>
        <w:rPr>
          <w:color w:val="000000"/>
        </w:rPr>
        <w:tab/>
      </w:r>
      <w:r>
        <w:rPr>
          <w:color w:val="000000"/>
        </w:rPr>
        <w:t xml:space="preserve">C. </w:t>
      </w:r>
      <w:r>
        <w:rPr>
          <w:rFonts w:ascii="宋体" w:hAnsi="宋体"/>
          <w:color w:val="000000"/>
        </w:rPr>
        <w:t>德国统一</w:t>
      </w:r>
      <w:r>
        <w:rPr>
          <w:color w:val="000000"/>
        </w:rPr>
        <w:tab/>
      </w:r>
      <w:r>
        <w:rPr>
          <w:color w:val="000000"/>
        </w:rPr>
        <w:t xml:space="preserve">D. </w:t>
      </w:r>
      <w:r>
        <w:rPr>
          <w:rFonts w:ascii="宋体" w:hAnsi="宋体"/>
          <w:color w:val="000000"/>
        </w:rPr>
        <w:t>苏联解体</w:t>
      </w:r>
    </w:p>
    <w:p w14:paraId="00719A04">
      <w:pPr>
        <w:spacing w:line="360" w:lineRule="auto"/>
        <w:textAlignment w:val="center"/>
        <w:rPr>
          <w:color w:val="000000"/>
        </w:rPr>
      </w:pPr>
      <w:r>
        <w:rPr>
          <w:color w:val="2E75B6"/>
        </w:rPr>
        <w:t>【答案】</w:t>
      </w:r>
      <w:r>
        <w:rPr>
          <w:color w:val="000000"/>
        </w:rPr>
        <w:t>D</w:t>
      </w:r>
    </w:p>
    <w:p w14:paraId="3FF87050">
      <w:pPr>
        <w:spacing w:line="360" w:lineRule="auto"/>
        <w:textAlignment w:val="center"/>
        <w:rPr>
          <w:color w:val="000000"/>
        </w:rPr>
      </w:pPr>
      <w:r>
        <w:rPr>
          <w:color w:val="2E75B6"/>
        </w:rPr>
        <w:t>【解析】</w:t>
      </w:r>
    </w:p>
    <w:p w14:paraId="3AE191EE">
      <w:pPr>
        <w:spacing w:line="360" w:lineRule="auto"/>
        <w:jc w:val="left"/>
        <w:textAlignment w:val="center"/>
        <w:rPr>
          <w:rFonts w:ascii="宋体" w:hAnsi="宋体"/>
          <w:color w:val="000000"/>
        </w:rPr>
      </w:pPr>
      <w:r>
        <w:rPr>
          <w:color w:val="000000"/>
        </w:rPr>
        <w:t>【详解】</w:t>
      </w:r>
      <w:r>
        <w:rPr>
          <w:rFonts w:ascii="宋体" w:hAnsi="宋体"/>
          <w:color w:val="000000"/>
        </w:rPr>
        <w:t>据材料</w:t>
      </w:r>
      <w:r>
        <w:rPr>
          <w:rFonts w:eastAsia="Times New Roman" w:cs="Times New Roman"/>
          <w:color w:val="000000"/>
        </w:rPr>
        <w:t>“20</w:t>
      </w:r>
      <w:r>
        <w:rPr>
          <w:rFonts w:ascii="宋体" w:hAnsi="宋体"/>
          <w:color w:val="000000"/>
        </w:rPr>
        <w:t>世纪九十年代初给各个前加盟共和国的经济带来巨大冲击，为东欧剧变大潮画上句号的历史事件</w:t>
      </w:r>
      <w:r>
        <w:rPr>
          <w:rFonts w:eastAsia="Times New Roman" w:cs="Times New Roman"/>
          <w:color w:val="000000"/>
        </w:rPr>
        <w:t>”</w:t>
      </w:r>
      <w:r>
        <w:rPr>
          <w:rFonts w:ascii="宋体" w:hAnsi="宋体"/>
          <w:color w:val="000000"/>
        </w:rPr>
        <w:t>并结合所学可知，</w:t>
      </w:r>
      <w:r>
        <w:rPr>
          <w:rFonts w:eastAsia="Times New Roman" w:cs="Times New Roman"/>
          <w:color w:val="000000"/>
        </w:rPr>
        <w:t>1991</w:t>
      </w:r>
      <w:r>
        <w:rPr>
          <w:rFonts w:ascii="宋体" w:hAnsi="宋体"/>
          <w:color w:val="000000"/>
        </w:rPr>
        <w:t>年苏联解体给各个前加盟共和国的经济带来巨大冲击，为东欧剧变大潮画上句号，</w:t>
      </w:r>
      <w:r>
        <w:rPr>
          <w:rFonts w:eastAsia="Times New Roman" w:cs="Times New Roman"/>
          <w:color w:val="000000"/>
        </w:rPr>
        <w:t>D</w:t>
      </w:r>
      <w:r>
        <w:rPr>
          <w:rFonts w:ascii="宋体" w:hAnsi="宋体"/>
          <w:color w:val="000000"/>
        </w:rPr>
        <w:t>项正确；</w:t>
      </w:r>
      <w:r>
        <w:rPr>
          <w:rFonts w:eastAsia="Times New Roman" w:cs="Times New Roman"/>
          <w:color w:val="000000"/>
        </w:rPr>
        <w:t>20</w:t>
      </w:r>
      <w:r>
        <w:rPr>
          <w:rFonts w:ascii="宋体" w:hAnsi="宋体"/>
          <w:color w:val="000000"/>
        </w:rPr>
        <w:t>世纪八十年代末波兰是第一个政变的国家，排除</w:t>
      </w:r>
      <w:r>
        <w:rPr>
          <w:rFonts w:eastAsia="Times New Roman" w:cs="Times New Roman"/>
          <w:color w:val="000000"/>
        </w:rPr>
        <w:t>A</w:t>
      </w:r>
      <w:r>
        <w:rPr>
          <w:rFonts w:ascii="宋体" w:hAnsi="宋体"/>
          <w:color w:val="000000"/>
        </w:rPr>
        <w:t>项；</w:t>
      </w:r>
      <w:r>
        <w:rPr>
          <w:rFonts w:eastAsia="Times New Roman" w:cs="Times New Roman"/>
          <w:color w:val="000000"/>
        </w:rPr>
        <w:t>1989</w:t>
      </w:r>
      <w:r>
        <w:rPr>
          <w:rFonts w:ascii="宋体" w:hAnsi="宋体"/>
          <w:color w:val="000000"/>
        </w:rPr>
        <w:t>年罗马尼亚政变，与材料时间不符，排除</w:t>
      </w:r>
      <w:r>
        <w:rPr>
          <w:rFonts w:eastAsia="Times New Roman" w:cs="Times New Roman"/>
          <w:color w:val="000000"/>
        </w:rPr>
        <w:t>B</w:t>
      </w:r>
      <w:r>
        <w:rPr>
          <w:rFonts w:ascii="宋体" w:hAnsi="宋体"/>
          <w:color w:val="000000"/>
        </w:rPr>
        <w:t>项；</w:t>
      </w:r>
      <w:r>
        <w:rPr>
          <w:rFonts w:eastAsia="Times New Roman" w:cs="Times New Roman"/>
          <w:color w:val="000000"/>
        </w:rPr>
        <w:t>1990</w:t>
      </w:r>
      <w:r>
        <w:rPr>
          <w:rFonts w:ascii="宋体" w:hAnsi="宋体"/>
          <w:color w:val="000000"/>
        </w:rPr>
        <w:t>年两德合并，实现统一，排除</w:t>
      </w:r>
      <w:r>
        <w:rPr>
          <w:rFonts w:eastAsia="Times New Roman" w:cs="Times New Roman"/>
          <w:color w:val="000000"/>
        </w:rPr>
        <w:t>C</w:t>
      </w:r>
      <w:r>
        <w:rPr>
          <w:rFonts w:ascii="宋体" w:hAnsi="宋体"/>
          <w:color w:val="000000"/>
        </w:rPr>
        <w:t>项。故选</w:t>
      </w:r>
      <w:r>
        <w:rPr>
          <w:rFonts w:eastAsia="Times New Roman" w:cs="Times New Roman"/>
          <w:color w:val="000000"/>
        </w:rPr>
        <w:t>D</w:t>
      </w:r>
      <w:r>
        <w:rPr>
          <w:rFonts w:ascii="宋体" w:hAnsi="宋体"/>
          <w:color w:val="000000"/>
        </w:rPr>
        <w:t>项。</w:t>
      </w:r>
    </w:p>
    <w:p w14:paraId="14B7846A">
      <w:pPr>
        <w:spacing w:line="360" w:lineRule="auto"/>
        <w:jc w:val="left"/>
        <w:textAlignment w:val="center"/>
        <w:rPr>
          <w:rFonts w:ascii="宋体" w:hAnsi="宋体"/>
          <w:b/>
          <w:color w:val="000000"/>
          <w:sz w:val="24"/>
        </w:rPr>
      </w:pPr>
      <w:r>
        <w:rPr>
          <w:rFonts w:ascii="宋体" w:hAnsi="宋体"/>
          <w:b/>
          <w:color w:val="000000"/>
          <w:sz w:val="24"/>
        </w:rPr>
        <w:t>二、材料解析题（第</w:t>
      </w:r>
      <w:r>
        <w:rPr>
          <w:rFonts w:eastAsia="Times New Roman" w:cs="Times New Roman"/>
          <w:b/>
          <w:color w:val="000000"/>
          <w:sz w:val="24"/>
        </w:rPr>
        <w:t>30</w:t>
      </w:r>
      <w:r>
        <w:rPr>
          <w:rFonts w:ascii="宋体" w:hAnsi="宋体"/>
          <w:b/>
          <w:color w:val="000000"/>
          <w:sz w:val="24"/>
        </w:rPr>
        <w:t>小题</w:t>
      </w:r>
      <w:r>
        <w:rPr>
          <w:rFonts w:eastAsia="Times New Roman" w:cs="Times New Roman"/>
          <w:b/>
          <w:color w:val="000000"/>
          <w:sz w:val="24"/>
        </w:rPr>
        <w:t>15</w:t>
      </w:r>
      <w:r>
        <w:rPr>
          <w:rFonts w:ascii="宋体" w:hAnsi="宋体"/>
          <w:b/>
          <w:color w:val="000000"/>
          <w:sz w:val="24"/>
        </w:rPr>
        <w:t>分</w:t>
      </w:r>
      <w:r>
        <w:rPr>
          <w:rFonts w:eastAsia="Times New Roman" w:cs="Times New Roman"/>
          <w:b/>
          <w:color w:val="000000"/>
          <w:sz w:val="24"/>
        </w:rPr>
        <w:t>,</w:t>
      </w:r>
      <w:r>
        <w:rPr>
          <w:rFonts w:ascii="宋体" w:hAnsi="宋体"/>
          <w:b/>
          <w:color w:val="000000"/>
          <w:sz w:val="24"/>
        </w:rPr>
        <w:t>第</w:t>
      </w:r>
      <w:r>
        <w:rPr>
          <w:rFonts w:eastAsia="Times New Roman" w:cs="Times New Roman"/>
          <w:b/>
          <w:color w:val="000000"/>
          <w:sz w:val="24"/>
        </w:rPr>
        <w:t>31</w:t>
      </w:r>
      <w:r>
        <w:rPr>
          <w:rFonts w:ascii="宋体" w:hAnsi="宋体"/>
          <w:b/>
          <w:color w:val="000000"/>
          <w:sz w:val="24"/>
        </w:rPr>
        <w:t>小题</w:t>
      </w:r>
      <w:r>
        <w:rPr>
          <w:rFonts w:eastAsia="Times New Roman" w:cs="Times New Roman"/>
          <w:b/>
          <w:color w:val="000000"/>
          <w:sz w:val="24"/>
        </w:rPr>
        <w:t>14</w:t>
      </w:r>
      <w:r>
        <w:rPr>
          <w:rFonts w:ascii="宋体" w:hAnsi="宋体"/>
          <w:b/>
          <w:color w:val="000000"/>
          <w:sz w:val="24"/>
        </w:rPr>
        <w:t>分，共</w:t>
      </w:r>
      <w:r>
        <w:rPr>
          <w:rFonts w:eastAsia="Times New Roman" w:cs="Times New Roman"/>
          <w:b/>
          <w:color w:val="000000"/>
          <w:sz w:val="24"/>
        </w:rPr>
        <w:t>29</w:t>
      </w:r>
      <w:r>
        <w:rPr>
          <w:rFonts w:ascii="宋体" w:hAnsi="宋体"/>
          <w:b/>
          <w:color w:val="000000"/>
          <w:sz w:val="24"/>
        </w:rPr>
        <w:t>分。）</w:t>
      </w:r>
    </w:p>
    <w:p w14:paraId="7DE9E9A5">
      <w:pPr>
        <w:spacing w:line="360" w:lineRule="auto"/>
        <w:jc w:val="left"/>
        <w:textAlignment w:val="center"/>
        <w:rPr>
          <w:rFonts w:ascii="宋体" w:hAnsi="宋体"/>
          <w:color w:val="000000"/>
        </w:rPr>
      </w:pPr>
      <w:r>
        <w:rPr>
          <w:color w:val="000000"/>
        </w:rPr>
        <w:t xml:space="preserve">16. </w:t>
      </w:r>
      <w:r>
        <w:rPr>
          <w:rFonts w:ascii="宋体" w:hAnsi="宋体"/>
          <w:color w:val="000000"/>
        </w:rPr>
        <w:t>目前全球正处于大发展大变革大调整时期，世界并不太平，我们要有居安思危的意识。消弭战争并不容易，维护和平任重道远。阅读下列材料，回答问题。</w:t>
      </w:r>
    </w:p>
    <w:p w14:paraId="2079219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材料一开国宗叔台鉴：</w:t>
      </w:r>
    </w:p>
    <w:p w14:paraId="5AE09730">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……我自东北事变、上海抗战之后，悲愤交集，誓不求中华民族之解放，当不为民族炎黄子孙之一人！决心从容、仓促离家……这是为国牺牲坚决的立志！救国才能顾家，国亡家安在！……</w:t>
      </w:r>
    </w:p>
    <w:p w14:paraId="1D10AED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宗侄高捷成敬上</w:t>
      </w:r>
    </w:p>
    <w:p w14:paraId="3DA6440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民国二十六年四月十日</w:t>
      </w:r>
    </w:p>
    <w:p w14:paraId="29EE476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——摘编自《重读抗战家书》 </w:t>
      </w:r>
    </w:p>
    <w:p w14:paraId="5060A8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此次战争粉碎了侵略者陈兵国门、进而将新中国扼杀在摇篮之中的图谋。…… 是中国人民站起来以后屹立于世界东方的宣言书，是中华民族走向伟大复兴的重要里程碑，对中国和世界都有着重大而深远的意义。</w:t>
      </w:r>
    </w:p>
    <w:p w14:paraId="0E3025EC">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——摘编自《中国共产党简史》</w:t>
      </w:r>
    </w:p>
    <w:p w14:paraId="55CFEF9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和平、和睦、和谐是中华民族5000多年来一直追求和传承的理念，中华民族的血液中没有侵略他人、称王称霸的基因。中国共产党关注人类前途命运，同世界上一切进步力量携手前进，中国始终是世界和平的建设者、全球发展的贡献者、国际秩序的维护者！</w:t>
      </w:r>
    </w:p>
    <w:p w14:paraId="7293209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——习近平在庆祝中国共产党成立100周年大会上的讲话</w:t>
      </w:r>
    </w:p>
    <w:p w14:paraId="296FFCD1">
      <w:pPr>
        <w:spacing w:line="360" w:lineRule="auto"/>
        <w:jc w:val="left"/>
        <w:textAlignment w:val="center"/>
        <w:rPr>
          <w:rFonts w:eastAsia="Times New Roman" w:cs="Times New Roman"/>
          <w:color w:val="000000"/>
        </w:rPr>
      </w:pPr>
      <w:r>
        <w:rPr>
          <w:rFonts w:ascii="宋体" w:hAnsi="宋体"/>
          <w:color w:val="000000"/>
        </w:rPr>
        <w:t>（1）结合所学知识，材料一中“民国二十六年”是公元多少年？高捷成写给叔父的信中描述的是中华民族与日本帝国主义之间的哪一次持久对决？中国共产党在这次持久对决中发挥了怎样的作用？</w:t>
      </w:r>
      <w:r>
        <w:rPr>
          <w:rFonts w:eastAsia="Times New Roman" w:cs="Times New Roman"/>
          <w:color w:val="000000"/>
        </w:rPr>
        <w:t xml:space="preserve"> </w:t>
      </w:r>
    </w:p>
    <w:p w14:paraId="3D749A7B">
      <w:pPr>
        <w:spacing w:line="360" w:lineRule="auto"/>
        <w:jc w:val="left"/>
        <w:textAlignment w:val="center"/>
        <w:rPr>
          <w:rFonts w:ascii="宋体" w:hAnsi="宋体"/>
          <w:color w:val="000000"/>
        </w:rPr>
      </w:pPr>
      <w:r>
        <w:rPr>
          <w:rFonts w:ascii="宋体" w:hAnsi="宋体"/>
          <w:color w:val="000000"/>
        </w:rPr>
        <w:t>（2）依据材料二并结合所学知识，“此次战争”中国的目的是什么？如何理解“是中国人民</w:t>
      </w:r>
      <w:r>
        <w:rPr>
          <w:rFonts w:eastAsia="Times New Roman" w:cs="Times New Roman"/>
          <w:color w:val="000000"/>
        </w:rPr>
        <w:t xml:space="preserve"> </w:t>
      </w:r>
      <w:r>
        <w:rPr>
          <w:rFonts w:ascii="宋体" w:hAnsi="宋体"/>
          <w:color w:val="000000"/>
        </w:rPr>
        <w:t>站起来以后屹立于世界东方的宣言书，是中华民族走向伟大复兴的重要里程碑”？</w:t>
      </w:r>
    </w:p>
    <w:p w14:paraId="793627FD">
      <w:pPr>
        <w:spacing w:line="360" w:lineRule="auto"/>
        <w:jc w:val="left"/>
        <w:textAlignment w:val="center"/>
        <w:rPr>
          <w:rFonts w:ascii="宋体" w:hAnsi="宋体"/>
          <w:color w:val="000000"/>
        </w:rPr>
      </w:pPr>
      <w:r>
        <w:rPr>
          <w:rFonts w:ascii="宋体" w:hAnsi="宋体"/>
          <w:color w:val="000000"/>
        </w:rPr>
        <w:t>（3）综合上述材料并结合所学知识，在国际形势复杂的今天，你认为爱好和平的中国怎样才能尽量避免战争的威胁。</w:t>
      </w:r>
    </w:p>
    <w:p w14:paraId="58FE2952">
      <w:pPr>
        <w:spacing w:line="360" w:lineRule="auto"/>
        <w:textAlignment w:val="center"/>
        <w:rPr>
          <w:color w:val="000000"/>
        </w:rPr>
      </w:pPr>
      <w:r>
        <w:rPr>
          <w:color w:val="2E75B6"/>
        </w:rPr>
        <w:t>【答案】</w:t>
      </w:r>
      <w:r>
        <w:rPr>
          <w:color w:val="000000"/>
        </w:rPr>
        <w:t xml:space="preserve">（1）1937年；抗日战争；中流砥柱    </w:t>
      </w:r>
    </w:p>
    <w:p w14:paraId="73D77939">
      <w:pPr>
        <w:spacing w:line="360" w:lineRule="auto"/>
        <w:textAlignment w:val="center"/>
        <w:rPr>
          <w:color w:val="000000"/>
        </w:rPr>
      </w:pPr>
      <w:r>
        <w:rPr>
          <w:color w:val="000000"/>
        </w:rPr>
        <w:t xml:space="preserve">（2）抗美援朝，保家卫国；理解：打破了美军不可战胜的神话，提高了新中国的国际地位；巩固了新中国的政权，为国民经济的恢复和发展赢得了相对稳定的国际环境；是中华民族走向伟大复兴的重要里程碑；稳定了朝鲜半岛局势，维护了亚洲和世界的和平等    </w:t>
      </w:r>
    </w:p>
    <w:p w14:paraId="552287A6">
      <w:pPr>
        <w:spacing w:line="360" w:lineRule="auto"/>
        <w:textAlignment w:val="center"/>
        <w:rPr>
          <w:color w:val="000000"/>
        </w:rPr>
      </w:pPr>
      <w:r>
        <w:rPr>
          <w:color w:val="000000"/>
        </w:rPr>
        <w:t>（3）坚持以经济建设为中心，增强国家的综合国力；加强与他国的友好交往等</w:t>
      </w:r>
    </w:p>
    <w:p w14:paraId="725FD8F5">
      <w:pPr>
        <w:spacing w:line="360" w:lineRule="auto"/>
        <w:textAlignment w:val="center"/>
        <w:rPr>
          <w:color w:val="000000"/>
        </w:rPr>
      </w:pPr>
      <w:r>
        <w:rPr>
          <w:color w:val="2E75B6"/>
        </w:rPr>
        <w:t>【解析】</w:t>
      </w:r>
    </w:p>
    <w:p w14:paraId="7856D8B8">
      <w:pPr>
        <w:spacing w:line="360" w:lineRule="auto"/>
        <w:textAlignment w:val="center"/>
        <w:rPr>
          <w:color w:val="000000"/>
        </w:rPr>
      </w:pPr>
      <w:r>
        <w:rPr>
          <w:color w:val="000000"/>
        </w:rPr>
        <w:t>【小问1详解】</w:t>
      </w:r>
    </w:p>
    <w:p w14:paraId="12FA36FA">
      <w:pPr>
        <w:spacing w:line="360" w:lineRule="auto"/>
        <w:jc w:val="left"/>
        <w:textAlignment w:val="center"/>
        <w:rPr>
          <w:rFonts w:ascii="宋体" w:hAnsi="宋体"/>
          <w:color w:val="000000"/>
        </w:rPr>
      </w:pPr>
      <w:r>
        <w:rPr>
          <w:color w:val="000000"/>
        </w:rPr>
        <w:t>结合所学知识可知，1912年是民国一年，民国二十六年是1937年。根</w:t>
      </w:r>
      <w:r>
        <w:rPr>
          <w:rFonts w:ascii="宋体" w:hAnsi="宋体"/>
          <w:color w:val="000000"/>
        </w:rPr>
        <w:t>据材料一“我自东北事变、上海抗战之后，悲愤交集，誓不求中华民族之解放，当不为民族炎黄子孙之一人！决心从容、仓促离家……这是为国牺牲坚决的立志！救国才能顾家，国亡家安在！……”可知，材料反映的是抗日战争。中国共产党在抗日战争中发挥了中流砥柱的作用。</w:t>
      </w:r>
    </w:p>
    <w:p w14:paraId="75D3842D">
      <w:pPr>
        <w:spacing w:line="360" w:lineRule="auto"/>
        <w:jc w:val="left"/>
        <w:textAlignment w:val="center"/>
        <w:rPr>
          <w:color w:val="000000"/>
        </w:rPr>
      </w:pPr>
      <w:r>
        <w:rPr>
          <w:color w:val="00000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小问2详解】</w:t>
      </w:r>
    </w:p>
    <w:p w14:paraId="64FA1358">
      <w:pPr>
        <w:spacing w:line="360" w:lineRule="auto"/>
        <w:jc w:val="left"/>
        <w:textAlignment w:val="center"/>
        <w:rPr>
          <w:color w:val="000000"/>
        </w:rPr>
      </w:pPr>
      <w:r>
        <w:rPr>
          <w:color w:val="000000"/>
        </w:rPr>
        <w:t>根据材料</w:t>
      </w:r>
      <w:r>
        <w:rPr>
          <w:rFonts w:ascii="宋体" w:hAnsi="宋体"/>
          <w:color w:val="000000"/>
        </w:rPr>
        <w:t>二“此次战争粉碎了侵略者陈兵国门、进而将新中国扼杀在摇篮之中的图谋”结合所学知识可知，材料反映的是抗美援朝战争，“此次战争”中国的目的是抗美援朝，保家卫国。根据“是中国人民站起来以后屹立于世界东方的宣言书，是中华民族走向伟大复兴的重要里程碑，对中国和世界都有着重大而深远的意义”结合所学知识可知，抗美援朝被称为宣言书是因为中国人民粉碎了侵略者的图谋，新中国真正站稳了脚跟；打破了美军不可战胜的神话，提高了新中国的国际地位；巩固了新中国的政权，为国民经济的恢复和发展赢得了相对稳定的国际环境；促进了中国国防和军队的现代化；是中华民族走向伟大复兴的重要里程碑；稳定了朝鲜半岛局势，维护了亚洲和世界的和平；对中国和世界都有着重大而深远的意义；充分展示了中国人民不畏</w:t>
      </w:r>
      <w:r>
        <w:rPr>
          <w:color w:val="000000"/>
        </w:rPr>
        <w:t>强暴的钢铁意志等。</w:t>
      </w:r>
    </w:p>
    <w:p w14:paraId="3CBE2158">
      <w:pPr>
        <w:spacing w:line="360" w:lineRule="auto"/>
        <w:jc w:val="left"/>
        <w:textAlignment w:val="center"/>
        <w:rPr>
          <w:color w:val="000000"/>
        </w:rPr>
      </w:pPr>
      <w:r>
        <w:rPr>
          <w:color w:val="000000"/>
        </w:rPr>
        <w:t>【小问3详解】</w:t>
      </w:r>
    </w:p>
    <w:p w14:paraId="79E8813B">
      <w:pPr>
        <w:spacing w:line="360" w:lineRule="auto"/>
        <w:jc w:val="left"/>
        <w:textAlignment w:val="center"/>
        <w:rPr>
          <w:color w:val="000000"/>
        </w:rPr>
      </w:pPr>
      <w:r>
        <w:rPr>
          <w:color w:val="000000"/>
        </w:rPr>
        <w:t>根据</w:t>
      </w:r>
      <w:r>
        <w:rPr>
          <w:rFonts w:ascii="宋体" w:hAnsi="宋体"/>
          <w:color w:val="000000"/>
        </w:rPr>
        <w:t>材料三“中国共产党关注人类前途命运，同世界上一切进步力量携手前进，中国始终是世界和平的建设者、全球发展的贡献者、国际秩序的维护者！”结合所学知识可知，在国际形势复杂的今天，爱好和平的中国要尽量避免战争的威胁应坚持以经济建设为中心，增强国家的综合国力；加强与他国的友好交往</w:t>
      </w:r>
      <w:r>
        <w:rPr>
          <w:color w:val="000000"/>
        </w:rPr>
        <w:t>等。</w:t>
      </w:r>
    </w:p>
    <w:p w14:paraId="699B6A4E">
      <w:pPr>
        <w:spacing w:line="360" w:lineRule="auto"/>
        <w:jc w:val="left"/>
        <w:textAlignment w:val="center"/>
        <w:rPr>
          <w:rFonts w:ascii="宋体" w:hAnsi="宋体"/>
          <w:color w:val="000000"/>
        </w:rPr>
      </w:pPr>
      <w:r>
        <w:rPr>
          <w:color w:val="000000"/>
        </w:rPr>
        <w:t xml:space="preserve">17. </w:t>
      </w:r>
      <w:r>
        <w:rPr>
          <w:rFonts w:ascii="宋体" w:hAnsi="宋体"/>
          <w:color w:val="000000"/>
        </w:rPr>
        <w:t>钱学森说：科学革命是人认识客观世界的飞跃，技术革命是人改造客观世界技术的飞跃。而科学革命、技术革命又会引起全社会整个物质资料生产体系的变革</w:t>
      </w:r>
      <w:r>
        <w:rPr>
          <w:rFonts w:eastAsia="Times New Roman" w:cs="Times New Roman"/>
          <w:color w:val="000000"/>
        </w:rPr>
        <w:t xml:space="preserve">, </w:t>
      </w:r>
      <w:r>
        <w:rPr>
          <w:rFonts w:ascii="宋体" w:hAnsi="宋体"/>
          <w:color w:val="000000"/>
        </w:rPr>
        <w:t>即产业革命。阅读下列材料，回答问题。</w:t>
      </w:r>
    </w:p>
    <w:p w14:paraId="4AFC13E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41DB6812">
      <w:pPr>
        <w:spacing w:line="360" w:lineRule="auto"/>
        <w:jc w:val="left"/>
        <w:textAlignment w:val="center"/>
        <w:rPr>
          <w:color w:val="000000"/>
        </w:rPr>
      </w:pPr>
      <w:r>
        <w:rPr>
          <w:color w:val="000000"/>
        </w:rPr>
        <w:drawing>
          <wp:inline distT="0" distB="0" distL="114300" distR="114300">
            <wp:extent cx="5238750" cy="1995170"/>
            <wp:effectExtent l="0" t="0" r="0" b="508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5238750" cy="1995714"/>
                    </a:xfrm>
                    <a:prstGeom prst="rect">
                      <a:avLst/>
                    </a:prstGeom>
                  </pic:spPr>
                </pic:pic>
              </a:graphicData>
            </a:graphic>
          </wp:inline>
        </w:drawing>
      </w:r>
      <w:r>
        <w:rPr>
          <w:color w:val="000000"/>
        </w:rPr>
        <w:br w:type="textWrapping"/>
      </w:r>
    </w:p>
    <w:p w14:paraId="77CCFA7B">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——［英］迪恩和科尔：《英国经济的增长》</w:t>
      </w:r>
    </w:p>
    <w:p w14:paraId="60184FB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 xml:space="preserve">材料二 </w:t>
      </w:r>
    </w:p>
    <w:p w14:paraId="5EC68C66">
      <w:pPr>
        <w:spacing w:line="360" w:lineRule="auto"/>
        <w:jc w:val="left"/>
        <w:textAlignment w:val="center"/>
        <w:rPr>
          <w:color w:val="000000"/>
        </w:rPr>
      </w:pPr>
      <w:r>
        <w:rPr>
          <w:color w:val="000000"/>
        </w:rPr>
        <w:drawing>
          <wp:inline distT="0" distB="0" distL="114300" distR="114300">
            <wp:extent cx="3114675" cy="1019175"/>
            <wp:effectExtent l="0" t="0" r="9525" b="9525"/>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1" cstate="print"/>
                    <a:stretch>
                      <a:fillRect/>
                    </a:stretch>
                  </pic:blipFill>
                  <pic:spPr>
                    <a:xfrm>
                      <a:off x="0" y="0"/>
                      <a:ext cx="3114675" cy="1019175"/>
                    </a:xfrm>
                    <a:prstGeom prst="rect">
                      <a:avLst/>
                    </a:prstGeom>
                  </pic:spPr>
                </pic:pic>
              </a:graphicData>
            </a:graphic>
          </wp:inline>
        </w:drawing>
      </w:r>
    </w:p>
    <w:p w14:paraId="58B4B35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w:t>
      </w:r>
    </w:p>
    <w:p w14:paraId="19621676">
      <w:pPr>
        <w:spacing w:line="360" w:lineRule="auto"/>
        <w:jc w:val="left"/>
        <w:textAlignment w:val="center"/>
        <w:rPr>
          <w:color w:val="000000"/>
        </w:rPr>
      </w:pPr>
      <w:r>
        <w:rPr>
          <w:color w:val="000000"/>
        </w:rPr>
        <w:drawing>
          <wp:inline distT="0" distB="0" distL="114300" distR="114300">
            <wp:extent cx="5238750" cy="1117600"/>
            <wp:effectExtent l="0" t="0" r="0" b="635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5238750" cy="1117721"/>
                    </a:xfrm>
                    <a:prstGeom prst="rect">
                      <a:avLst/>
                    </a:prstGeom>
                  </pic:spPr>
                </pic:pic>
              </a:graphicData>
            </a:graphic>
          </wp:inline>
        </w:drawing>
      </w:r>
    </w:p>
    <w:p w14:paraId="0358BA24">
      <w:pPr>
        <w:spacing w:line="360" w:lineRule="auto"/>
        <w:jc w:val="left"/>
        <w:textAlignment w:val="center"/>
        <w:rPr>
          <w:rFonts w:eastAsia="Times New Roman" w:cs="Times New Roman"/>
          <w:color w:val="000000"/>
        </w:rPr>
      </w:pPr>
      <w:r>
        <w:rPr>
          <w:color w:val="000000"/>
        </w:rPr>
        <w:t>（1）</w:t>
      </w:r>
      <w:r>
        <w:rPr>
          <w:rFonts w:ascii="宋体" w:hAnsi="宋体"/>
          <w:color w:val="000000"/>
        </w:rPr>
        <w:t>依据材料一并结合所学知识，导致图中英国各行业就业人数比例发生变化的原因是什么？依据材料二、材料三并结合所学知识，人类分别进入什么时代？</w:t>
      </w:r>
      <w:r>
        <w:rPr>
          <w:rFonts w:eastAsia="Times New Roman" w:cs="Times New Roman"/>
          <w:color w:val="000000"/>
        </w:rPr>
        <w:t xml:space="preserve"> </w:t>
      </w:r>
    </w:p>
    <w:p w14:paraId="08A03C9A">
      <w:pPr>
        <w:spacing w:line="360" w:lineRule="auto"/>
        <w:jc w:val="left"/>
        <w:textAlignment w:val="center"/>
        <w:rPr>
          <w:rFonts w:ascii="宋体" w:hAnsi="宋体"/>
          <w:color w:val="000000"/>
        </w:rPr>
      </w:pPr>
      <w:r>
        <w:rPr>
          <w:color w:val="000000"/>
        </w:rPr>
        <w:t>（2）</w:t>
      </w:r>
      <w:r>
        <w:rPr>
          <w:rFonts w:ascii="宋体" w:hAnsi="宋体"/>
          <w:color w:val="000000"/>
        </w:rPr>
        <w:t>依据材料三并结合所学知识，列举</w:t>
      </w:r>
      <w:r>
        <w:rPr>
          <w:rFonts w:eastAsia="Times New Roman" w:cs="Times New Roman"/>
          <w:color w:val="000000"/>
        </w:rPr>
        <w:t>20</w:t>
      </w:r>
      <w:r>
        <w:rPr>
          <w:rFonts w:ascii="宋体" w:hAnsi="宋体"/>
          <w:color w:val="000000"/>
        </w:rPr>
        <w:t>世纪四五十年代以来的世界重大科技成果。（至少列举两项，不能照抄材料。）</w:t>
      </w:r>
    </w:p>
    <w:p w14:paraId="3BF14450">
      <w:pPr>
        <w:spacing w:line="360" w:lineRule="auto"/>
        <w:jc w:val="left"/>
        <w:textAlignment w:val="center"/>
        <w:rPr>
          <w:rFonts w:ascii="宋体" w:hAnsi="宋体"/>
          <w:color w:val="000000"/>
        </w:rPr>
      </w:pPr>
      <w:r>
        <w:rPr>
          <w:color w:val="000000"/>
        </w:rPr>
        <w:t>（3）</w:t>
      </w:r>
      <w:r>
        <w:rPr>
          <w:rFonts w:ascii="宋体" w:hAnsi="宋体"/>
          <w:color w:val="000000"/>
        </w:rPr>
        <w:t>我们既要金山银山，也要绿水青山。综合上述材料，联系实际生活，请你从积极和消极两方面谈谈科技发展给我们带来的影响（可结合道德与法治、地理、生物、科学</w:t>
      </w:r>
      <w:r>
        <w:rPr>
          <w:rFonts w:eastAsia="Times New Roman" w:cs="Times New Roman"/>
          <w:color w:val="000000"/>
        </w:rPr>
        <w:t xml:space="preserve"> </w:t>
      </w:r>
      <w:r>
        <w:rPr>
          <w:rFonts w:ascii="宋体" w:hAnsi="宋体"/>
          <w:color w:val="000000"/>
        </w:rPr>
        <w:t>等学科知识）。</w:t>
      </w:r>
    </w:p>
    <w:p w14:paraId="4E174B50">
      <w:pPr>
        <w:spacing w:line="360" w:lineRule="auto"/>
        <w:textAlignment w:val="center"/>
        <w:rPr>
          <w:color w:val="000000"/>
        </w:rPr>
      </w:pPr>
      <w:r>
        <w:rPr>
          <w:color w:val="2E75B6"/>
        </w:rPr>
        <w:t>【答案】</w:t>
      </w:r>
      <w:r>
        <w:rPr>
          <w:color w:val="000000"/>
        </w:rPr>
        <w:t xml:space="preserve">（1）原因：工业革命的推动；第二次工业革命后进入电气时代，第三次科技革命后进入信息技术时代。    </w:t>
      </w:r>
    </w:p>
    <w:p w14:paraId="01933F31">
      <w:pPr>
        <w:spacing w:line="360" w:lineRule="auto"/>
        <w:textAlignment w:val="center"/>
        <w:rPr>
          <w:color w:val="000000"/>
        </w:rPr>
      </w:pPr>
      <w:r>
        <w:rPr>
          <w:color w:val="000000"/>
        </w:rPr>
        <w:t xml:space="preserve">（2）1957年苏联成功发射世界上第一颗人造地球卫星；1973年，袁隆平成功培育出世界上第一株籼型杂交水稻；1972年，屠呦呦首次成功提取出青蒿素，并证明了青蒿素对治疗疟疾的神奇功效。    </w:t>
      </w:r>
    </w:p>
    <w:p w14:paraId="384B4F68">
      <w:pPr>
        <w:spacing w:line="360" w:lineRule="auto"/>
        <w:textAlignment w:val="center"/>
        <w:rPr>
          <w:rFonts w:ascii="宋体" w:hAnsi="宋体"/>
          <w:color w:val="000000"/>
        </w:rPr>
      </w:pPr>
      <w:r>
        <w:rPr>
          <w:color w:val="000000"/>
        </w:rPr>
        <w:t>（3）</w:t>
      </w:r>
      <w:r>
        <w:rPr>
          <w:rFonts w:ascii="宋体" w:hAnsi="宋体"/>
          <w:color w:val="000000"/>
        </w:rPr>
        <w:t>科技发展是一把双刃剑。一方面，科技的发展推动了社会生产力的发展。促进了社会经济结构和社会生活结构的重大变化。人类的衣食住行发生变革。科学技术大幅度提高，为世界文化的发展提供了雄厚的物质基础。给全世界各国经济的发展，带来了机遇。另一方面，随着科学技术的迅猛发展，现代工业生产的急剧增长，环境污染日益显出全球性，对整个人类的生存构成了威胁。由于人类不合理的活动，特别是利用科学技术向自然无限索取的活动，在全球规模或局部区域导致生态过程即生态系统的结构和功能的损害和瓦解，从而危害人类的利益，威胁人类生存和发展的现象。长期以来，人类有一种错误的看法，认为地球上的资源是取之不尽、用之不竭的，但随着科学技术和生产力的发展，人类已经面临自然资源短缺的局面。所以，我们要合理利用科学技术，为人类造福。</w:t>
      </w:r>
    </w:p>
    <w:p w14:paraId="36F67EA6">
      <w:pPr>
        <w:spacing w:line="360" w:lineRule="auto"/>
        <w:textAlignment w:val="center"/>
        <w:rPr>
          <w:color w:val="000000"/>
        </w:rPr>
      </w:pPr>
      <w:r>
        <w:rPr>
          <w:color w:val="2E75B6"/>
        </w:rPr>
        <w:t>【解析】</w:t>
      </w:r>
    </w:p>
    <w:p w14:paraId="7BA1E425">
      <w:pPr>
        <w:spacing w:line="360" w:lineRule="auto"/>
        <w:textAlignment w:val="center"/>
        <w:rPr>
          <w:color w:val="000000"/>
        </w:rPr>
      </w:pPr>
      <w:r>
        <w:rPr>
          <w:color w:val="000000"/>
        </w:rPr>
        <w:t>【小问1详解】</w:t>
      </w:r>
    </w:p>
    <w:p w14:paraId="52575ABC">
      <w:pPr>
        <w:spacing w:line="360" w:lineRule="auto"/>
        <w:jc w:val="left"/>
        <w:textAlignment w:val="center"/>
        <w:rPr>
          <w:rFonts w:ascii="宋体" w:hAnsi="宋体"/>
          <w:color w:val="000000"/>
        </w:rPr>
      </w:pPr>
      <w:r>
        <w:rPr>
          <w:rFonts w:ascii="宋体" w:hAnsi="宋体"/>
          <w:color w:val="000000"/>
        </w:rPr>
        <w:t>根据材料中英国各行业就业人数占总就业人数的比例变化可知:农业比重在减小，而工业和服务业比重在增加，主要原因在于工业革命，工业革命促进工业和服务业发展，工业和服务业产值比重不断增加，农业产值比重减小。</w:t>
      </w:r>
    </w:p>
    <w:p w14:paraId="17D80479">
      <w:pPr>
        <w:spacing w:line="360" w:lineRule="auto"/>
        <w:jc w:val="left"/>
        <w:textAlignment w:val="center"/>
        <w:rPr>
          <w:color w:val="000000"/>
        </w:rPr>
      </w:pPr>
      <w:r>
        <w:rPr>
          <w:color w:val="000000"/>
        </w:rPr>
        <w:t>【小问2详解】</w:t>
      </w:r>
    </w:p>
    <w:p w14:paraId="77FCB42F">
      <w:pPr>
        <w:spacing w:line="360" w:lineRule="auto"/>
        <w:jc w:val="left"/>
        <w:textAlignment w:val="center"/>
        <w:rPr>
          <w:rFonts w:ascii="宋体" w:hAnsi="宋体"/>
          <w:color w:val="000000"/>
        </w:rPr>
      </w:pPr>
      <w:r>
        <w:rPr>
          <w:rFonts w:ascii="宋体" w:hAnsi="宋体"/>
          <w:color w:val="000000"/>
        </w:rPr>
        <w:t>结合所学知识可知，20世纪四五十年代以来的世界重大科技成果有1957年苏联成功发射世界上第一颗人造地球卫星；1973年，袁隆平成功培育出世界上第一株籼型杂交水稻；1972年，屠呦呦首次成功提取出青蒿素，并证明了青蒿素对治疗疟疾的神奇功效。</w:t>
      </w:r>
    </w:p>
    <w:p w14:paraId="75F5EE7A">
      <w:pPr>
        <w:spacing w:line="360" w:lineRule="auto"/>
        <w:jc w:val="left"/>
        <w:textAlignment w:val="center"/>
        <w:rPr>
          <w:color w:val="000000"/>
        </w:rPr>
      </w:pPr>
      <w:r>
        <w:rPr>
          <w:color w:val="000000"/>
        </w:rPr>
        <w:drawing>
          <wp:inline distT="0" distB="0" distL="114300" distR="114300">
            <wp:extent cx="95250" cy="171450"/>
            <wp:effectExtent l="0" t="0" r="0" b="0"/>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color w:val="000000"/>
        </w:rPr>
        <w:t>小问3详解】</w:t>
      </w:r>
    </w:p>
    <w:p w14:paraId="3502FE01">
      <w:pPr>
        <w:spacing w:line="360" w:lineRule="auto"/>
        <w:jc w:val="left"/>
        <w:textAlignment w:val="center"/>
        <w:rPr>
          <w:rFonts w:ascii="宋体" w:hAnsi="宋体"/>
          <w:color w:val="000000"/>
        </w:rPr>
      </w:pPr>
      <w:r>
        <w:rPr>
          <w:rFonts w:ascii="宋体" w:hAnsi="宋体"/>
          <w:color w:val="000000"/>
        </w:rPr>
        <w:t>开放性题目，可以结合道德与法治、地理、生物、科学等学科知识进行回答。如：科技发展是一把双刃剑。一方面，科技的发展推动了社会生产力的发展。促进了社会经济结构和社会生活结构的重大变化。人类的衣食住行发生变革。科学技术大幅度提高，为世界文化的发展提供了雄厚的物质基础。给全世界各国经济的发展，带来了机遇。另一方面，随着科学技术的迅猛发展，现代工业生产的急剧增长，环境污染日益显出全球性，对整个人类的生存构成了威胁。由于人类不合理的活动，特别是利用科学技术向自然无限索取的活动，在全球规模或局部区域导致生态过程即生态系统的结构和功能的损害和瓦解，从而危害人类的利益，威胁人类生存和发展的现象。长期以来，人类有一种错误的看法，认为地球上的资源是取之不尽、用之不竭的，但随着科学技术和生产力的发展，人类已经面临自然资源短缺的局面。所以，我们要合理利用科学技术，为人类造福。</w:t>
      </w:r>
    </w:p>
    <w:p w14:paraId="79CB199F">
      <w:pPr>
        <w:spacing w:line="360" w:lineRule="auto"/>
        <w:jc w:val="left"/>
        <w:textAlignment w:val="center"/>
        <w:rPr>
          <w:rFonts w:ascii="宋体" w:hAnsi="宋体"/>
          <w:b/>
          <w:color w:val="000000"/>
          <w:sz w:val="24"/>
        </w:rPr>
      </w:pPr>
      <w:r>
        <w:rPr>
          <w:rFonts w:ascii="宋体" w:hAnsi="宋体"/>
          <w:b/>
          <w:color w:val="000000"/>
          <w:sz w:val="24"/>
        </w:rPr>
        <w:t>三、综合问答题（第</w:t>
      </w:r>
      <w:r>
        <w:rPr>
          <w:rFonts w:eastAsia="Times New Roman" w:cs="Times New Roman"/>
          <w:b/>
          <w:color w:val="000000"/>
          <w:sz w:val="24"/>
        </w:rPr>
        <w:t>32</w:t>
      </w:r>
      <w:r>
        <w:rPr>
          <w:rFonts w:ascii="宋体" w:hAnsi="宋体"/>
          <w:b/>
          <w:color w:val="000000"/>
          <w:sz w:val="24"/>
        </w:rPr>
        <w:t>小题</w:t>
      </w:r>
      <w:r>
        <w:rPr>
          <w:rFonts w:eastAsia="Times New Roman" w:cs="Times New Roman"/>
          <w:b/>
          <w:color w:val="000000"/>
          <w:sz w:val="24"/>
        </w:rPr>
        <w:t>16</w:t>
      </w:r>
      <w:r>
        <w:rPr>
          <w:rFonts w:ascii="宋体" w:hAnsi="宋体"/>
          <w:b/>
          <w:color w:val="000000"/>
          <w:sz w:val="24"/>
        </w:rPr>
        <w:t>分，共</w:t>
      </w:r>
      <w:r>
        <w:rPr>
          <w:rFonts w:eastAsia="Times New Roman" w:cs="Times New Roman"/>
          <w:b/>
          <w:color w:val="000000"/>
          <w:sz w:val="24"/>
        </w:rPr>
        <w:t>16</w:t>
      </w:r>
      <w:r>
        <w:rPr>
          <w:rFonts w:ascii="宋体" w:hAnsi="宋体"/>
          <w:b/>
          <w:color w:val="000000"/>
          <w:sz w:val="24"/>
        </w:rPr>
        <w:t>分。）</w:t>
      </w:r>
    </w:p>
    <w:p w14:paraId="105E9ADC">
      <w:pPr>
        <w:spacing w:line="360" w:lineRule="auto"/>
        <w:ind w:firstLine="420"/>
        <w:jc w:val="left"/>
        <w:textAlignment w:val="center"/>
        <w:rPr>
          <w:rFonts w:ascii="楷体" w:hAnsi="楷体" w:eastAsia="楷体" w:cs="楷体"/>
          <w:color w:val="000000"/>
        </w:rPr>
      </w:pPr>
      <w:r>
        <w:rPr>
          <w:color w:val="000000"/>
        </w:rPr>
        <w:t xml:space="preserve">18. </w:t>
      </w:r>
      <w:r>
        <w:rPr>
          <w:rFonts w:ascii="楷体" w:hAnsi="楷体" w:eastAsia="楷体" w:cs="楷体"/>
          <w:color w:val="000000"/>
        </w:rPr>
        <w:t>五千年的文明光耀着华夏，四大发明的美誉灿烂着中华。作为炎黄子孙，我们 倍感自豪和骄傲。历史不会每天都是朝霞丽日，但也造就了我们引以为豪的中华民族不屈不挠的伟大精神，铸造了坚强的中国脊梁。我们引以为傲的中华优秀传统文化智慧，铸牢了中华民族同心圆，倡导构建人类命运共同体彰显大国风范。</w:t>
      </w:r>
    </w:p>
    <w:p w14:paraId="1A0E2CB6">
      <w:pPr>
        <w:spacing w:line="360" w:lineRule="auto"/>
        <w:jc w:val="left"/>
        <w:textAlignment w:val="center"/>
        <w:rPr>
          <w:rFonts w:ascii="宋体" w:hAnsi="宋体"/>
          <w:color w:val="000000"/>
        </w:rPr>
      </w:pPr>
      <w:r>
        <w:rPr>
          <w:rFonts w:ascii="宋体" w:hAnsi="宋体"/>
          <w:color w:val="000000"/>
        </w:rPr>
        <w:drawing>
          <wp:inline distT="0" distB="0" distL="114300" distR="114300">
            <wp:extent cx="95250" cy="171450"/>
            <wp:effectExtent l="0" t="0" r="0" b="0"/>
            <wp:docPr id="100016" name="图片 100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6" name="图片 100016"/>
                    <pic:cNvPicPr>
                      <a:picLocks noChangeAspect="1"/>
                    </pic:cNvPicPr>
                  </pic:nvPicPr>
                  <pic:blipFill>
                    <a:blip r:embed="rId19" cstate="print"/>
                    <a:stretch>
                      <a:fillRect/>
                    </a:stretch>
                  </pic:blipFill>
                  <pic:spPr>
                    <a:xfrm>
                      <a:off x="0" y="0"/>
                      <a:ext cx="95250" cy="171450"/>
                    </a:xfrm>
                    <a:prstGeom prst="rect">
                      <a:avLst/>
                    </a:prstGeom>
                  </pic:spPr>
                </pic:pic>
              </a:graphicData>
            </a:graphic>
          </wp:inline>
        </w:drawing>
      </w:r>
      <w:r>
        <w:rPr>
          <w:rFonts w:ascii="宋体" w:hAnsi="宋体"/>
          <w:color w:val="000000"/>
        </w:rPr>
        <w:t>中国精神】</w:t>
      </w:r>
    </w:p>
    <w:p w14:paraId="0C517B6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“长征精神”是指把全国人民和中华民族的根本利益看得高于一切，坚定革命的理想 信念，坚信正义事业必然胜利的精神；为了救国救民，,不怕任何艰难险阻，不惜付出一切 牺牲的精神；坚持独立自主，实事求是，一切从实际出发的精神；紧紧依靠群众，同人民 群众生死相依、患难与共、艰苦奋斗的精神。</w:t>
      </w:r>
    </w:p>
    <w:p w14:paraId="233924A4">
      <w:pPr>
        <w:spacing w:line="360" w:lineRule="auto"/>
        <w:jc w:val="left"/>
        <w:textAlignment w:val="center"/>
        <w:rPr>
          <w:rFonts w:eastAsia="Times New Roman" w:cs="Times New Roman"/>
          <w:color w:val="000000"/>
        </w:rPr>
      </w:pPr>
      <w:r>
        <w:rPr>
          <w:rFonts w:ascii="宋体" w:hAnsi="宋体"/>
          <w:color w:val="000000"/>
        </w:rPr>
        <w:t>（1）依据材料并结合所学知识，红军长征途中召开的遵义会议在党的历史上有何重要意义？在日常的学习生活中，你应该如何践行长征精神？</w:t>
      </w:r>
      <w:r>
        <w:rPr>
          <w:rFonts w:eastAsia="Times New Roman" w:cs="Times New Roman"/>
          <w:color w:val="000000"/>
        </w:rPr>
        <w:t xml:space="preserve"> </w:t>
      </w:r>
    </w:p>
    <w:p w14:paraId="11463FEF">
      <w:pPr>
        <w:spacing w:line="360" w:lineRule="auto"/>
        <w:jc w:val="left"/>
        <w:textAlignment w:val="center"/>
        <w:rPr>
          <w:rFonts w:ascii="宋体" w:hAnsi="宋体"/>
          <w:color w:val="000000"/>
        </w:rPr>
      </w:pPr>
      <w:r>
        <w:rPr>
          <w:rFonts w:ascii="宋体" w:hAnsi="宋体"/>
          <w:color w:val="000000"/>
        </w:rPr>
        <w:t>【中国英雄】</w:t>
      </w:r>
    </w:p>
    <w:p w14:paraId="0F49716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你们班准备组织一次以“崇尚英雄气概，传承时代精神”为主题的故事会，讲述在全面建设社会主义时期涌现出的英雄模范人物的故事。</w:t>
      </w:r>
    </w:p>
    <w:p w14:paraId="0E213ACB">
      <w:pPr>
        <w:spacing w:line="360" w:lineRule="auto"/>
        <w:jc w:val="left"/>
        <w:textAlignment w:val="center"/>
        <w:rPr>
          <w:rFonts w:ascii="宋体" w:hAnsi="宋体"/>
          <w:color w:val="000000"/>
        </w:rPr>
      </w:pPr>
      <w:r>
        <w:rPr>
          <w:rFonts w:ascii="宋体" w:hAnsi="宋体"/>
          <w:color w:val="000000"/>
        </w:rPr>
        <w:t>（2）请将你心中崇尚的一位英雄模范人物的名字及主要事迹分享给大家。</w:t>
      </w:r>
    </w:p>
    <w:p w14:paraId="7C917A64">
      <w:pPr>
        <w:spacing w:line="360" w:lineRule="auto"/>
        <w:jc w:val="left"/>
        <w:textAlignment w:val="center"/>
        <w:rPr>
          <w:rFonts w:ascii="宋体" w:hAnsi="宋体"/>
          <w:color w:val="000000"/>
        </w:rPr>
      </w:pPr>
      <w:r>
        <w:rPr>
          <w:rFonts w:ascii="宋体" w:hAnsi="宋体"/>
          <w:color w:val="000000"/>
        </w:rPr>
        <w:t>【中国智慧】</w:t>
      </w:r>
    </w:p>
    <w:p w14:paraId="3599B5D2">
      <w:pPr>
        <w:spacing w:line="360" w:lineRule="auto"/>
        <w:jc w:val="left"/>
        <w:textAlignment w:val="center"/>
        <w:rPr>
          <w:color w:val="000000"/>
        </w:rPr>
      </w:pPr>
      <w:r>
        <w:rPr>
          <w:rFonts w:ascii="宋体" w:hAnsi="宋体"/>
          <w:color w:val="000000"/>
        </w:rPr>
        <w:drawing>
          <wp:inline distT="0" distB="0" distL="114300" distR="114300">
            <wp:extent cx="3286125" cy="1428750"/>
            <wp:effectExtent l="0" t="0" r="9525" b="0"/>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3286125" cy="1428750"/>
                    </a:xfrm>
                    <a:prstGeom prst="rect">
                      <a:avLst/>
                    </a:prstGeom>
                  </pic:spPr>
                </pic:pic>
              </a:graphicData>
            </a:graphic>
          </wp:inline>
        </w:drawing>
      </w:r>
      <w:r>
        <w:rPr>
          <w:rFonts w:ascii="宋体" w:hAnsi="宋体"/>
          <w:color w:val="000000"/>
        </w:rPr>
        <w:drawing>
          <wp:inline distT="0" distB="0" distL="114300" distR="114300">
            <wp:extent cx="2819400" cy="16573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2819400" cy="1657350"/>
                    </a:xfrm>
                    <a:prstGeom prst="rect">
                      <a:avLst/>
                    </a:prstGeom>
                  </pic:spPr>
                </pic:pic>
              </a:graphicData>
            </a:graphic>
          </wp:inline>
        </w:drawing>
      </w:r>
    </w:p>
    <w:p w14:paraId="05786BE4">
      <w:pPr>
        <w:spacing w:line="360" w:lineRule="auto"/>
        <w:jc w:val="left"/>
        <w:textAlignment w:val="center"/>
        <w:rPr>
          <w:color w:val="000000"/>
        </w:rPr>
      </w:pPr>
      <w:r>
        <w:rPr>
          <w:color w:val="000000"/>
        </w:rPr>
        <w:t xml:space="preserve"> 民族自治地方经济发展状况 邓小平会见英国首相撒切尔夫人</w:t>
      </w:r>
    </w:p>
    <w:p w14:paraId="7E80C0A3">
      <w:pPr>
        <w:spacing w:line="360" w:lineRule="auto"/>
        <w:jc w:val="left"/>
        <w:textAlignment w:val="center"/>
        <w:rPr>
          <w:rFonts w:eastAsia="Times New Roman" w:cs="Times New Roman"/>
          <w:color w:val="000000"/>
        </w:rPr>
      </w:pPr>
      <w:r>
        <w:rPr>
          <w:rFonts w:ascii="宋体" w:hAnsi="宋体"/>
          <w:color w:val="000000"/>
        </w:rPr>
        <w:t>（3）多元一体是中华民族的基本特征。图中的成果得益于我国在民族地区实行的哪一“中国智慧”？邓小平为解决香港问题运用的“中国智慧”是什么？</w:t>
      </w:r>
      <w:r>
        <w:rPr>
          <w:rFonts w:eastAsia="Times New Roman" w:cs="Times New Roman"/>
          <w:color w:val="000000"/>
        </w:rPr>
        <w:t xml:space="preserve"> </w:t>
      </w:r>
    </w:p>
    <w:p w14:paraId="26203DB2">
      <w:pPr>
        <w:spacing w:line="360" w:lineRule="auto"/>
        <w:jc w:val="left"/>
        <w:textAlignment w:val="center"/>
        <w:rPr>
          <w:rFonts w:ascii="宋体" w:hAnsi="宋体"/>
          <w:color w:val="000000"/>
        </w:rPr>
      </w:pPr>
      <w:r>
        <w:rPr>
          <w:rFonts w:ascii="宋体" w:hAnsi="宋体"/>
          <w:color w:val="000000"/>
        </w:rPr>
        <w:t>【中国担当】</w:t>
      </w:r>
    </w:p>
    <w:p w14:paraId="426CFB5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人类是一个整体，地球是一个家园。任何人、任何国家都无法独善其身。推动构建人类命运共同体，不是以一种制度代替另一种制度，不是以一种文明代替另一种文明，而是不同社会制度、不同意识形态、不同历史文化、不同发展水平的国家在国际事务中利益共生、权利共享、责任共担，形成共建美好世界的最大公约数。</w:t>
      </w:r>
    </w:p>
    <w:p w14:paraId="285AD649">
      <w:pPr>
        <w:spacing w:line="360" w:lineRule="auto"/>
        <w:ind w:firstLine="420"/>
        <w:jc w:val="right"/>
        <w:textAlignment w:val="center"/>
        <w:rPr>
          <w:rFonts w:ascii="楷体" w:hAnsi="楷体" w:eastAsia="楷体" w:cs="楷体"/>
          <w:color w:val="000000"/>
        </w:rPr>
      </w:pPr>
      <w:r>
        <w:rPr>
          <w:rFonts w:ascii="楷体" w:hAnsi="楷体" w:eastAsia="楷体" w:cs="楷体"/>
          <w:color w:val="000000"/>
        </w:rPr>
        <w:t xml:space="preserve">——习近平在中华人民共和国恢复联合国合法席位50周年纪念会议上的讲话 </w:t>
      </w:r>
    </w:p>
    <w:p w14:paraId="3B5AA8B2">
      <w:pPr>
        <w:spacing w:line="360" w:lineRule="auto"/>
        <w:jc w:val="left"/>
        <w:textAlignment w:val="center"/>
        <w:rPr>
          <w:rFonts w:eastAsia="Times New Roman" w:cs="Times New Roman"/>
          <w:color w:val="000000"/>
        </w:rPr>
      </w:pPr>
      <w:r>
        <w:rPr>
          <w:rFonts w:ascii="宋体" w:hAnsi="宋体"/>
          <w:color w:val="000000"/>
        </w:rPr>
        <w:t>（4）改革开放后，为积极推动构建人类命运共同体，我国在外交方面如何展现“中国担当”？</w:t>
      </w:r>
      <w:r>
        <w:rPr>
          <w:rFonts w:eastAsia="Times New Roman" w:cs="Times New Roman"/>
          <w:color w:val="000000"/>
        </w:rPr>
        <w:t xml:space="preserve"> </w:t>
      </w:r>
    </w:p>
    <w:p w14:paraId="224FABD3">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意义：遵义会议确立了以毛泽东为核心的新的党中央的正确领导，在极其危急的时刻，挽救了党，挽救了红军，挽救了革命，成为中国共产党历史上一个生死攸关的转折点。这次会议是中国共产党从幼年走向成熟的标志。如何践行长征精神：当代中学生，在弘扬长征精神时要坚持从身边做起，从小事做起。坚定信念，勇于追求，不怕挫折。在学习上要刻苦努力，在学好书本知识的同时加强实践锻炼，学以致用；在生活上要做到艰苦朴素，不盲目攀比，培养健康的兴趣爱好，丰富个人生活；积极参与班级和学校的活动，同时关心和帮助身边的人，让他人觉得有你的存在让他们感觉到幸福。</w:t>
      </w:r>
      <w:r>
        <w:rPr>
          <w:color w:val="000000"/>
        </w:rPr>
        <w:t xml:space="preserve">    </w:t>
      </w:r>
    </w:p>
    <w:p w14:paraId="75846513">
      <w:pPr>
        <w:spacing w:line="360" w:lineRule="auto"/>
        <w:textAlignment w:val="center"/>
        <w:rPr>
          <w:rFonts w:ascii="宋体" w:hAnsi="宋体"/>
          <w:color w:val="000000"/>
        </w:rPr>
      </w:pPr>
      <w:r>
        <w:rPr>
          <w:color w:val="000000"/>
        </w:rPr>
        <w:t>（2）</w:t>
      </w:r>
      <w:r>
        <w:rPr>
          <w:rFonts w:ascii="宋体" w:hAnsi="宋体"/>
          <w:color w:val="000000"/>
        </w:rPr>
        <w:t>焦裕禄：兰考县委书记。带领兰考人民治理风沙、水涝。被称为“党的好干部”。王进喜：大庆石油工人。他带领工人艰苦奋斗，打出了大庆油田的第一桶油，赢得了“铁人”的称号。</w:t>
      </w:r>
      <w:r>
        <w:rPr>
          <w:color w:val="000000"/>
        </w:rPr>
        <w:t xml:space="preserve">    </w:t>
      </w:r>
    </w:p>
    <w:p w14:paraId="692F37CA">
      <w:pPr>
        <w:spacing w:line="360" w:lineRule="auto"/>
        <w:textAlignment w:val="center"/>
        <w:rPr>
          <w:color w:val="000000"/>
        </w:rPr>
      </w:pPr>
      <w:r>
        <w:rPr>
          <w:color w:val="000000"/>
        </w:rPr>
        <w:t xml:space="preserve">（3）民族区域自治制度；“一国两制”的基本国策。    </w:t>
      </w:r>
    </w:p>
    <w:p w14:paraId="6C8D49DB">
      <w:pPr>
        <w:spacing w:line="360" w:lineRule="auto"/>
        <w:textAlignment w:val="center"/>
        <w:rPr>
          <w:rFonts w:ascii="宋体" w:hAnsi="宋体"/>
          <w:color w:val="000000"/>
        </w:rPr>
      </w:pPr>
      <w:r>
        <w:rPr>
          <w:color w:val="000000"/>
        </w:rPr>
        <w:t>（4）</w:t>
      </w:r>
      <w:r>
        <w:rPr>
          <w:rFonts w:ascii="宋体" w:hAnsi="宋体"/>
          <w:color w:val="000000"/>
        </w:rPr>
        <w:t>改革开放后，中国继续奉行独立自主的和平外交政策，坚持在和平共处五项原则的基础上，同其他国家发展友好合作关系。中国积极发展全球伙伴关系，秉持共商共建共享的全球治理观，顺应和平、发展、合作、共赢的时代潮流，积极参与全球治理体系改革和建设，推动构建人类命运共同体。中国已与世界180多个国家建交，参与了100多个政府间国际组织的工作。中国举办“一带一路”国际合作高峰论坛、亚太经合组织领导人非正式会议、二十国集团领导人峰会、金砖国家领导人会晤、亚信峰会等重要国际会议，加强国际合作。</w:t>
      </w:r>
    </w:p>
    <w:p w14:paraId="329234A0">
      <w:pPr>
        <w:spacing w:line="360" w:lineRule="auto"/>
        <w:textAlignment w:val="center"/>
        <w:rPr>
          <w:color w:val="000000"/>
        </w:rPr>
      </w:pPr>
      <w:r>
        <w:rPr>
          <w:color w:val="2E75B6"/>
        </w:rPr>
        <w:t>【解析】</w:t>
      </w:r>
    </w:p>
    <w:p w14:paraId="4300FC40">
      <w:pPr>
        <w:spacing w:line="360" w:lineRule="auto"/>
        <w:textAlignment w:val="center"/>
        <w:rPr>
          <w:color w:val="000000"/>
        </w:rPr>
      </w:pPr>
      <w:r>
        <w:rPr>
          <w:color w:val="000000"/>
        </w:rPr>
        <w:t>【小问1详解】</w:t>
      </w:r>
    </w:p>
    <w:p w14:paraId="40A45087">
      <w:pPr>
        <w:spacing w:line="360" w:lineRule="auto"/>
        <w:jc w:val="left"/>
        <w:textAlignment w:val="center"/>
        <w:rPr>
          <w:rFonts w:ascii="宋体" w:hAnsi="宋体"/>
          <w:color w:val="000000"/>
        </w:rPr>
      </w:pPr>
      <w:r>
        <w:rPr>
          <w:rFonts w:ascii="宋体" w:hAnsi="宋体"/>
          <w:color w:val="000000"/>
        </w:rPr>
        <w:t>结合所学知识可知，遵义会议确立了以毛泽东为核心的新的党中央的正确领导，在极其危急的时刻，挽救了党，挽救了红军，挽救了革命，成为中国共产党历史上一个生死攸关的转折点。这次会议是中国共产党从幼年走向成熟的标志。如何践行长征精神可根据自身学习生活实际情况进行作答。如：当代中学生，在弘扬长征精神时要坚持从身边做起，从小事做起。坚定信念，勇于追求，不怕挫折。在学习上要刻苦努力，在学好书本知识的同时加强实践锻炼，学以致用；在生活上要做到艰苦朴素，不盲目攀比，培养健康的兴趣爱好，丰富个人生活；积极参与班级和学校的活动，同时关心和帮助身边的人，让他人觉得有你的存在让他们感觉到幸福。</w:t>
      </w:r>
    </w:p>
    <w:p w14:paraId="4B0838A3">
      <w:pPr>
        <w:spacing w:line="360" w:lineRule="auto"/>
        <w:jc w:val="left"/>
        <w:textAlignment w:val="center"/>
        <w:rPr>
          <w:color w:val="000000"/>
        </w:rPr>
      </w:pPr>
      <w:r>
        <w:rPr>
          <w:color w:val="000000"/>
        </w:rPr>
        <w:t>【小问2详解】</w:t>
      </w:r>
    </w:p>
    <w:p w14:paraId="5BD799F9">
      <w:pPr>
        <w:spacing w:line="360" w:lineRule="auto"/>
        <w:jc w:val="left"/>
        <w:textAlignment w:val="center"/>
        <w:rPr>
          <w:rFonts w:ascii="宋体" w:hAnsi="宋体"/>
          <w:color w:val="000000"/>
        </w:rPr>
      </w:pPr>
      <w:r>
        <w:rPr>
          <w:rFonts w:ascii="宋体" w:hAnsi="宋体"/>
          <w:color w:val="000000"/>
        </w:rPr>
        <w:t>结合所学知识可知在全面建设社会主义时期涌现出的英雄模范人物有焦裕禄：兰考县委书记。带领兰考人民治理风沙、水涝。被称为“党的好干部”。王进喜：大庆石油工人。他带领工人艰苦奋斗，打出了大庆油田的第一桶油，赢得了“铁人”的称号。</w:t>
      </w:r>
    </w:p>
    <w:p w14:paraId="508BD49A">
      <w:pPr>
        <w:spacing w:line="360" w:lineRule="auto"/>
        <w:jc w:val="left"/>
        <w:textAlignment w:val="center"/>
        <w:rPr>
          <w:color w:val="000000"/>
        </w:rPr>
      </w:pPr>
      <w:r>
        <w:rPr>
          <w:color w:val="000000"/>
        </w:rPr>
        <w:t>【小问3详解】</w:t>
      </w:r>
    </w:p>
    <w:p w14:paraId="577D2EEE">
      <w:pPr>
        <w:spacing w:line="360" w:lineRule="auto"/>
        <w:jc w:val="left"/>
        <w:textAlignment w:val="center"/>
        <w:rPr>
          <w:rFonts w:ascii="宋体" w:hAnsi="宋体"/>
          <w:color w:val="000000"/>
        </w:rPr>
      </w:pPr>
      <w:r>
        <w:rPr>
          <w:rFonts w:ascii="宋体" w:hAnsi="宋体"/>
          <w:color w:val="000000"/>
        </w:rPr>
        <w:t>根据表格民族自治地方经济发展概况结合所学知识可知是民族区域自治制度；结合所学知识可知邓小平为解决香港问题运用的“中国智慧”是“一国两制”的基本国策。</w:t>
      </w:r>
      <w:r>
        <w:rPr>
          <w:color w:val="000000"/>
        </w:rPr>
        <w:br w:type="textWrapping"/>
      </w:r>
    </w:p>
    <w:p w14:paraId="79EBBCE0">
      <w:pPr>
        <w:spacing w:line="360" w:lineRule="auto"/>
        <w:jc w:val="left"/>
        <w:textAlignment w:val="center"/>
        <w:rPr>
          <w:color w:val="000000"/>
        </w:rPr>
      </w:pPr>
      <w:r>
        <w:rPr>
          <w:color w:val="000000"/>
        </w:rPr>
        <w:t>【小问4详解】</w:t>
      </w:r>
    </w:p>
    <w:p w14:paraId="7D65700E">
      <w:pPr>
        <w:spacing w:line="360" w:lineRule="auto"/>
        <w:jc w:val="left"/>
        <w:textAlignment w:val="center"/>
        <w:rPr>
          <w:rFonts w:ascii="宋体" w:hAnsi="宋体"/>
          <w:color w:val="000000"/>
        </w:rPr>
      </w:pPr>
      <w:r>
        <w:rPr>
          <w:rFonts w:ascii="宋体" w:hAnsi="宋体"/>
          <w:color w:val="000000"/>
        </w:rPr>
        <w:t>结合所学知识可知，改革开放后，中国继续奉行独立自主的和平外交政策，坚持在和平共处五项原则的基础上，同其他国家发展友好合作关系。中国积极发展全球伙伴关系，秉持共商共建共享的全球治理观，顺应和平、发展、合作、共赢的时代潮流，积极参与全球治理体系改革和建设，推动构建人类命运共同体。中国已与世界180多个国家建交，参与了100多个政府间国际组织的工作。中国举办“一带一路”国际合作高峰论坛、亚太经合组织领导人非正式会议、二十国集团领导人峰会、金砖国家领导人会晤、亚信峰会等重要国际会议，加强国际合作。</w:t>
      </w:r>
    </w:p>
    <w:p w14:paraId="616002E6">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B65527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D750F0">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2D2CE">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40FBF7">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E3D4C7">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DDB865">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C02"/>
    <w:rsid w:val="00D77F6E"/>
    <w:rsid w:val="00DA0796"/>
    <w:rsid w:val="00DA5448"/>
    <w:rsid w:val="00DF071B"/>
    <w:rsid w:val="00E21B92"/>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8445223"/>
    <w:rsid w:val="38274566"/>
    <w:rsid w:val="40E96A6B"/>
    <w:rsid w:val="54850BF6"/>
    <w:rsid w:val="56336CC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uiPriority w:val="99"/>
    <w:rPr>
      <w:color w:val="0000FF"/>
      <w:u w:val="single"/>
    </w:rPr>
  </w:style>
  <w:style w:type="character" w:customStyle="1" w:styleId="8">
    <w:name w:val="页眉 Char"/>
    <w:basedOn w:val="6"/>
    <w:link w:val="4"/>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customXml" Target="../customXml/item1.xml"/><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png"/><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wmf"/><Relationship Id="rId18" Type="http://schemas.openxmlformats.org/officeDocument/2006/relationships/image" Target="media/image9.wmf"/><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75ED79-CE2D-46CF-AF50-ACE439D1568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14</Pages>
  <Words>9381</Words>
  <Characters>9666</Characters>
  <Lines>71</Lines>
  <Paragraphs>20</Paragraphs>
  <TotalTime>0</TotalTime>
  <ScaleCrop>false</ScaleCrop>
  <LinksUpToDate>false</LinksUpToDate>
  <CharactersWithSpaces>9886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2022-08-14T07:11:00Z</dcterms:created>
  <dc:creator>学科网试题生产平台</dc:creator>
  <dc:description>3042782667685888</dc:description>
  <cp:lastModifiedBy>上帝掷骰子吗</cp:lastModifiedBy>
  <dcterms:modified xsi:type="dcterms:W3CDTF">2024-07-20T16:00:37Z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7EEFCA5FC5054B5F872ADFD0936192AC</vt:lpwstr>
  </property>
</Properties>
</file>