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F011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10541000</wp:posOffset>
            </wp:positionV>
            <wp:extent cx="330200" cy="457200"/>
            <wp:effectExtent l="0" t="0" r="1270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年广东省初中学业水平考试</w:t>
      </w:r>
    </w:p>
    <w:p w14:paraId="4288857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14:paraId="64D1476C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S-32  Fe-56  Cu-64  Zn-65</w:t>
      </w:r>
    </w:p>
    <w:p w14:paraId="14144E3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分，在每小题给出的四个选项中，只有一项是符合题目要求的。</w:t>
      </w:r>
    </w:p>
    <w:p w14:paraId="466B794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下列涉及化学变化的是</w:t>
      </w:r>
    </w:p>
    <w:p w14:paraId="3DAD16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光合作用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冰雪融化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海水蒸发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溪水流淌</w:t>
      </w:r>
    </w:p>
    <w:p w14:paraId="499B47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学校采购了一批含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酒精的免洗消毒喷雾。你建议在存放处张贴的警示标识是</w:t>
      </w:r>
    </w:p>
    <w:p w14:paraId="45BCBC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62025" cy="1009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144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9650" cy="9048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23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下列属于纯净物的是</w:t>
      </w:r>
    </w:p>
    <w:p w14:paraId="29967F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汽水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氢气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黄铜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空气</w:t>
      </w:r>
    </w:p>
    <w:p w14:paraId="000874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我国自主研制的“极目一号”Ⅲ型浮空艇的锚泊主系缆由聚乙烯纤维制成，该材料属于</w:t>
      </w:r>
    </w:p>
    <w:p w14:paraId="424D67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天然橡胶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天然纤维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合成材料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金属材料</w:t>
      </w:r>
    </w:p>
    <w:p w14:paraId="7B540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下列化学用语表示两个分子的是</w:t>
      </w:r>
    </w:p>
    <w:p w14:paraId="738236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2O</w:t>
      </w:r>
    </w:p>
    <w:p w14:paraId="152206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科学家对人类文明和社会可持续发展作出了重要贡献。下列选项正确的是</w:t>
      </w:r>
    </w:p>
    <w:p w14:paraId="54DCC5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拉瓦锡编制了元素周期表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门捷列夫提出了近代原子学说</w:t>
      </w:r>
    </w:p>
    <w:p w14:paraId="7659E6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道尔顿确定了空气的组成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屠呦呦因研究青蒿素获诺贝尔奖</w:t>
      </w:r>
    </w:p>
    <w:p w14:paraId="3D02CE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荔枝生长过程中，需要施肥为果树补充营养。下列属于复合肥的是</w:t>
      </w:r>
    </w:p>
    <w:p w14:paraId="6D5830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KCl</w:t>
      </w:r>
    </w:p>
    <w:p w14:paraId="26E41B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我国科学家开发了一种基于二氧化钒的“冷热双吸”材料，有望助力实现“双碳”目标。钒元素在周期表中的信息如图所示。下列说法错误的是</w:t>
      </w:r>
    </w:p>
    <w:p w14:paraId="0CE770D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30492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72943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钒为金属元素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钒原子核外电子数为</w:t>
      </w:r>
      <w:r>
        <w:rPr>
          <w:rFonts w:eastAsia="Times New Roman" w:cs="Times New Roman"/>
          <w:color w:val="000000"/>
        </w:rPr>
        <w:t>23</w:t>
      </w:r>
    </w:p>
    <w:p w14:paraId="318324F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钒的相对原子质量为</w:t>
      </w:r>
      <w:r>
        <w:rPr>
          <w:rFonts w:eastAsia="Times New Roman" w:cs="Times New Roman"/>
          <w:color w:val="000000"/>
        </w:rPr>
        <w:t>50.94g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二氧化钒的化学式为</w:t>
      </w:r>
      <w:r>
        <w:rPr>
          <w:rFonts w:eastAsia="Times New Roman" w:cs="Times New Roman"/>
          <w:color w:val="000000"/>
        </w:rPr>
        <w:t>VO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04D1A8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下列实验操作正确的是</w:t>
      </w:r>
    </w:p>
    <w:p w14:paraId="604E2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762125" cy="10382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81075" cy="933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76300" cy="1295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525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FA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某饼干的配料表如图所示，其中不包含的基本营养素是</w:t>
      </w:r>
    </w:p>
    <w:tbl>
      <w:tblPr>
        <w:tblStyle w:val="5"/>
        <w:tblW w:w="5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60"/>
      </w:tblGrid>
      <w:tr w14:paraId="77F23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0" w:hRule="atLeast"/>
        </w:trPr>
        <w:tc>
          <w:tcPr>
            <w:tcW w:w="5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E778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【品名】××饼干</w:t>
            </w:r>
          </w:p>
          <w:p w14:paraId="77FD08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【配料】小麦粉、精炼植物油、白砂糖、食用盐。</w:t>
            </w:r>
          </w:p>
          <w:p w14:paraId="66A5B2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食品添加剂（碳酸氢钠、硫酸钙）</w:t>
            </w:r>
          </w:p>
        </w:tc>
      </w:tr>
    </w:tbl>
    <w:p w14:paraId="2F6A5AE4">
      <w:pPr>
        <w:spacing w:line="360" w:lineRule="auto"/>
        <w:jc w:val="left"/>
        <w:textAlignment w:val="center"/>
        <w:rPr>
          <w:color w:val="000000"/>
        </w:rPr>
      </w:pPr>
    </w:p>
    <w:p w14:paraId="7305D4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维生素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无机盐</w:t>
      </w:r>
    </w:p>
    <w:p w14:paraId="67CC5B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研究发现千金藤素（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38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）可抑制某些冠状病毒在细胞中的复制。下列关于千金藤素的说法正确的是</w:t>
      </w:r>
    </w:p>
    <w:p w14:paraId="4DA956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属于氧化物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含有氮分子</w:t>
      </w:r>
    </w:p>
    <w:p w14:paraId="297FE1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由四种元素组成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氢元素的质量分数最小</w:t>
      </w:r>
    </w:p>
    <w:p w14:paraId="091FD5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化学与生产生活密切相关。下列说法错误的是</w:t>
      </w:r>
    </w:p>
    <w:p w14:paraId="1CB92C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pH&lt;5.6</w:t>
      </w:r>
      <w:r>
        <w:rPr>
          <w:rFonts w:ascii="宋体" w:hAnsi="宋体"/>
          <w:color w:val="000000"/>
        </w:rPr>
        <w:t>的降雨称为酸雨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石油属于可再生能源</w:t>
      </w:r>
    </w:p>
    <w:p w14:paraId="56C8C45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PM</w:t>
      </w:r>
      <w:r>
        <w:rPr>
          <w:rFonts w:eastAsia="Times New Roman" w:cs="Times New Roman"/>
          <w:color w:val="000000"/>
          <w:vertAlign w:val="subscript"/>
        </w:rPr>
        <w:t>2.5</w:t>
      </w:r>
      <w:r>
        <w:rPr>
          <w:rFonts w:ascii="宋体" w:hAnsi="宋体"/>
          <w:color w:val="000000"/>
        </w:rPr>
        <w:t>属于大气污染物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铝合金的硬度比纯铝大</w:t>
      </w:r>
    </w:p>
    <w:p w14:paraId="54E99C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根据下图，判断下列说法正确的是</w:t>
      </w:r>
    </w:p>
    <w:p w14:paraId="397F2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29175" cy="14382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8B4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甲能完全溶于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乙的溶解度随温度升高而降低</w:t>
      </w:r>
    </w:p>
    <w:p w14:paraId="608D9A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℃时，丙和丁的溶解度相同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加压或升温能增加戊的溶解度</w:t>
      </w:r>
    </w:p>
    <w:p w14:paraId="573EC9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劳动课程标准要求学生承担家庭劳动。下列项目与所涉及的化学知识不相符的是</w:t>
      </w:r>
    </w:p>
    <w:tbl>
      <w:tblPr>
        <w:tblStyle w:val="5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0"/>
        <w:gridCol w:w="3450"/>
        <w:gridCol w:w="2700"/>
      </w:tblGrid>
      <w:tr w14:paraId="06457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173D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B6E7F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BBF3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化学知识</w:t>
            </w:r>
          </w:p>
        </w:tc>
      </w:tr>
      <w:tr w14:paraId="625E2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2906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53B7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用燃气灶炒菜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41A7A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燃气燃烧放热</w:t>
            </w:r>
          </w:p>
        </w:tc>
      </w:tr>
      <w:tr w14:paraId="389B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FAC0C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CC8B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用炉具清洁剂去除油污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41222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可与油脂反应</w:t>
            </w:r>
          </w:p>
        </w:tc>
      </w:tr>
      <w:tr w14:paraId="5F7BB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2867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BD59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用厨余垃圾自制花肥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1AED6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物质发生缓慢氧化</w:t>
            </w:r>
          </w:p>
        </w:tc>
      </w:tr>
      <w:tr w14:paraId="17ACB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9673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E484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往自制净水器内放入活性炭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AEDE7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活性炭具有催化作用</w:t>
            </w:r>
          </w:p>
        </w:tc>
      </w:tr>
    </w:tbl>
    <w:p w14:paraId="1DE0BC8B">
      <w:pPr>
        <w:spacing w:line="360" w:lineRule="auto"/>
        <w:jc w:val="left"/>
        <w:textAlignment w:val="center"/>
        <w:rPr>
          <w:color w:val="000000"/>
        </w:rPr>
      </w:pPr>
    </w:p>
    <w:p w14:paraId="51B12E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3A3428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对铁生锈与燃烧条件的实验探究如图所示。下列说法正确的是</w:t>
      </w:r>
    </w:p>
    <w:p w14:paraId="6111026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933950" cy="1381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F58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对比①②可探究：接触氧气是否为铁生锈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条件之一</w:t>
      </w:r>
    </w:p>
    <w:p w14:paraId="57637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对比②③可探究：接触水是否为铁生锈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条件之一</w:t>
      </w:r>
    </w:p>
    <w:p w14:paraId="0CCB9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对比①④可探究：温度达到着火点是否为铁燃烧的条件之一</w:t>
      </w:r>
    </w:p>
    <w:p w14:paraId="6C7C13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对比③④可探究：接触氧气是否为铁燃烧的条件之一</w:t>
      </w:r>
    </w:p>
    <w:p w14:paraId="502A79C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18~21</w:t>
      </w:r>
      <w:r>
        <w:rPr>
          <w:rFonts w:ascii="宋体" w:hAnsi="宋体"/>
          <w:b/>
          <w:color w:val="000000"/>
          <w:sz w:val="24"/>
        </w:rPr>
        <w:t>小题各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分。</w:t>
      </w:r>
    </w:p>
    <w:p w14:paraId="264679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炉甘石始载于《外丹本草》，主要成分为碳酸锌（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）和碱式碳酸锌，炮制后主要成分为氧化锌（</w:t>
      </w:r>
      <w:r>
        <w:rPr>
          <w:rFonts w:eastAsia="Times New Roman" w:cs="Times New Roman"/>
          <w:color w:val="000000"/>
        </w:rPr>
        <w:t>ZnO</w:t>
      </w:r>
      <w:r>
        <w:rPr>
          <w:rFonts w:ascii="宋体" w:hAnsi="宋体"/>
          <w:color w:val="000000"/>
        </w:rPr>
        <w:t>）可作为外用药使用。</w:t>
      </w:r>
    </w:p>
    <w:p w14:paraId="628593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（1）锌元素属于人体必需的______（填“常量”或“微量”）元素。</w:t>
      </w:r>
    </w:p>
    <w:p w14:paraId="24DDD7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（2）碳酸锌中锌、氧元素的原子个数比为______，质量比为______。</w:t>
      </w:r>
    </w:p>
    <w:p w14:paraId="39B5E8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（3）氧化锌、碳酸锌、碱式碳酸锌都有一定的抑菌活性，说明起抑菌作用的有效成分可能是______（填字母）。</w:t>
      </w:r>
    </w:p>
    <w:p w14:paraId="57E710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．锌分子</w:t>
      </w:r>
      <w:r>
        <w:rPr>
          <w:rFonts w:eastAsia="Times New Roman" w:cs="Times New Roman"/>
          <w:color w:val="000000"/>
        </w:rPr>
        <w:t xml:space="preserve">            b</w:t>
      </w:r>
      <w:r>
        <w:rPr>
          <w:rFonts w:ascii="宋体" w:hAnsi="宋体"/>
          <w:color w:val="000000"/>
        </w:rPr>
        <w:t>．锌元素</w:t>
      </w:r>
      <w:r>
        <w:rPr>
          <w:rFonts w:eastAsia="Times New Roman" w:cs="Times New Roman"/>
          <w:color w:val="000000"/>
        </w:rPr>
        <w:t xml:space="preserve">          c</w:t>
      </w:r>
      <w:r>
        <w:rPr>
          <w:rFonts w:ascii="宋体" w:hAnsi="宋体"/>
          <w:color w:val="000000"/>
        </w:rPr>
        <w:t>．锌单质</w:t>
      </w:r>
    </w:p>
    <w:p w14:paraId="217D3F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（4）药效高低与有效成分的含量相关。碳酸锌的抑菌活性低于相同质量的氧化锌，可能的原因是______。</w:t>
      </w:r>
    </w:p>
    <w:p w14:paraId="0DAA09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我国科学家研制了一种新型催化剂，实现了甲烷向重要化工原料甲醇的高效转化。反应过程的微观示意图如图所示。</w:t>
      </w:r>
    </w:p>
    <w:p w14:paraId="577AC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95725" cy="10858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D54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（1）该反应涉及______种单质。反应前后催化剂的化学性质______。</w:t>
      </w:r>
    </w:p>
    <w:p w14:paraId="68CD5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（2）该反应的化学方程式为______。</w:t>
      </w:r>
    </w:p>
    <w:p w14:paraId="7375D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（3）反应物中的一种气体可供呼吸。利用下图中的电解水装置制取时，它会在______管（填字母）中产生。</w:t>
      </w:r>
    </w:p>
    <w:p w14:paraId="17814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47825" cy="1914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00B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（4）我国空间站天和核心舱的再生生保系统能实现（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）中气体的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>再生。在失重条件下制得该气体后，还需通过膜分离技术将其与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分离，原因是______。</w:t>
      </w:r>
    </w:p>
    <w:p w14:paraId="3E498F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（5）主要成分为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的燃料是______（多选，填字母）。</w:t>
      </w:r>
    </w:p>
    <w:p w14:paraId="0E9B8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．煤</w:t>
      </w:r>
      <w:r>
        <w:rPr>
          <w:rFonts w:eastAsia="Times New Roman" w:cs="Times New Roman"/>
          <w:color w:val="000000"/>
        </w:rPr>
        <w:t xml:space="preserve">         b</w:t>
      </w:r>
      <w:r>
        <w:rPr>
          <w:rFonts w:ascii="宋体" w:hAnsi="宋体"/>
          <w:color w:val="000000"/>
        </w:rPr>
        <w:t>．沼气</w:t>
      </w:r>
      <w:r>
        <w:rPr>
          <w:rFonts w:eastAsia="Times New Roman" w:cs="Times New Roman"/>
          <w:color w:val="000000"/>
        </w:rPr>
        <w:t xml:space="preserve">         c</w:t>
      </w:r>
      <w:r>
        <w:rPr>
          <w:rFonts w:ascii="宋体" w:hAnsi="宋体"/>
          <w:color w:val="000000"/>
        </w:rPr>
        <w:t>．天然气</w:t>
      </w:r>
      <w:r>
        <w:rPr>
          <w:rFonts w:eastAsia="Times New Roman" w:cs="Times New Roman"/>
          <w:color w:val="000000"/>
        </w:rPr>
        <w:t xml:space="preserve">           d</w:t>
      </w:r>
      <w:r>
        <w:rPr>
          <w:rFonts w:ascii="宋体" w:hAnsi="宋体"/>
          <w:color w:val="000000"/>
        </w:rPr>
        <w:t>．乙醇汽油</w:t>
      </w:r>
    </w:p>
    <w:p w14:paraId="41FC67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具备基本化学实验技能是学习化学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基础和保证。在化学实验操作考试中，小明和小英分别抽取了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、Ⅱ两组试题。可供选择的实验药品有大理石、</w:t>
      </w:r>
      <w:r>
        <w:rPr>
          <w:rFonts w:eastAsia="Times New Roman" w:cs="Times New Roman"/>
          <w:color w:val="000000"/>
        </w:rPr>
        <w:t>KC1O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、稀盐酸、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溶液、酚酞溶液、石蕊溶液等，相关实验装置如图所示。</w:t>
      </w:r>
    </w:p>
    <w:p w14:paraId="7BB2C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33875" cy="14097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72D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组：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的实验室制取</w:t>
      </w:r>
    </w:p>
    <w:p w14:paraId="0180BB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的名称是______。</w:t>
      </w:r>
    </w:p>
    <w:p w14:paraId="622418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（2）小明想用同一套装置分别制取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，应选用发生装置______和收集装置______（填字母）。其中，制取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的化学方程式为______。</w:t>
      </w:r>
    </w:p>
    <w:p w14:paraId="63494E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Ⅱ组：溶液酸碱性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检验和酸、碱的化学性质</w:t>
      </w:r>
    </w:p>
    <w:p w14:paraId="1D37A2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（3）为了鉴别稀盐酸和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溶液，小英要测定溶液的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，正确的操作是______。测得</w:t>
      </w:r>
      <w:r>
        <w:rPr>
          <w:rFonts w:eastAsia="Times New Roman" w:cs="Times New Roman"/>
          <w:color w:val="000000"/>
        </w:rPr>
        <w:t>pH=1</w:t>
      </w:r>
      <w:r>
        <w:rPr>
          <w:rFonts w:ascii="宋体" w:hAnsi="宋体"/>
          <w:color w:val="000000"/>
        </w:rPr>
        <w:t>的溶液为______。</w:t>
      </w:r>
    </w:p>
    <w:p w14:paraId="3DEA91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（4）稀盐酸和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溶液反应无明显现象。为使该反应“可视化”，小英向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溶液中滴加______溶液，再逐滴加入稀盐酸至过量，观察到溶液由______色变为无色。</w:t>
      </w:r>
    </w:p>
    <w:p w14:paraId="1F319C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侯德榜是我国制碱工业的先驱，为纯碱和氮肥工业的发展作出了杰出贡献。工业纯碱中可能混有少量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，同学们对工业纯碱样品展开探究。</w:t>
      </w:r>
    </w:p>
    <w:p w14:paraId="24376C5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探究一：确定纯碱样品中是否含有</w:t>
      </w:r>
      <w:r>
        <w:rPr>
          <w:rFonts w:eastAsia="Times New Roman" w:cs="Times New Roman"/>
          <w:color w:val="000000"/>
        </w:rPr>
        <w:t>NaCI</w:t>
      </w:r>
    </w:p>
    <w:tbl>
      <w:tblPr>
        <w:tblStyle w:val="5"/>
        <w:tblW w:w="7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2475"/>
        <w:gridCol w:w="1845"/>
      </w:tblGrid>
      <w:tr w14:paraId="7906D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D09A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51C2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AF62E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14:paraId="222DE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82A11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取样品加水溶解，加入过量稀盐酸至反应完全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0C9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有______产生</w:t>
            </w:r>
          </w:p>
        </w:tc>
        <w:tc>
          <w:tcPr>
            <w:tcW w:w="18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75841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样品中有</w:t>
            </w:r>
            <w:r>
              <w:rPr>
                <w:rFonts w:eastAsia="Times New Roman" w:cs="Times New Roman"/>
                <w:color w:val="000000"/>
              </w:rPr>
              <w:t>NaCl</w:t>
            </w:r>
          </w:p>
        </w:tc>
      </w:tr>
      <w:tr w14:paraId="4EF71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64D3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向上述溶液中继续滴加适量</w:t>
            </w: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769E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有______产生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DD56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</w:tbl>
    <w:p w14:paraId="3CBF7C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有同学认为该实验方案有错误，正确方案应选用______（填字母）代替稀盐酸。</w:t>
      </w:r>
    </w:p>
    <w:p w14:paraId="21A389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 xml:space="preserve">          b</w:t>
      </w:r>
      <w:r>
        <w:rPr>
          <w:rFonts w:ascii="宋体" w:hAnsi="宋体"/>
          <w:color w:val="000000"/>
        </w:rPr>
        <w:t>．稀硝酸</w:t>
      </w:r>
      <w:r>
        <w:rPr>
          <w:rFonts w:eastAsia="Times New Roman" w:cs="Times New Roman"/>
          <w:color w:val="000000"/>
        </w:rPr>
        <w:t xml:space="preserve">        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BaC1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</w:t>
      </w:r>
    </w:p>
    <w:p w14:paraId="790921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探究二：测定纯碱样品中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</w:t>
      </w:r>
    </w:p>
    <w:p w14:paraId="05653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】将样品溶解，加入过量</w:t>
      </w:r>
      <w:r>
        <w:rPr>
          <w:rFonts w:eastAsia="Times New Roman" w:cs="Times New Roman"/>
          <w:color w:val="000000"/>
        </w:rPr>
        <w:t>CaC1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溶液，搅拌至反应完全。该反应的化学方程式为______。过滤、洗涤、干燥，称量沉淀的质量，计算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的质量分数。</w:t>
      </w:r>
    </w:p>
    <w:p w14:paraId="07CDC5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】如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图所示，取样品于锥形瓶中，加入足量稀盐酸。反应结束后，根据干燥管增重计算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的质量分数。若结果大于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>，可能的原因是______。</w:t>
      </w:r>
    </w:p>
    <w:p w14:paraId="1C841C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【讨论】上述两个方案中，你认为方案______更优。</w:t>
      </w:r>
    </w:p>
    <w:p w14:paraId="7A205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10025" cy="1762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7B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图为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的溶解度曲线。为提纯含少量</w:t>
      </w:r>
      <w:r>
        <w:rPr>
          <w:rFonts w:eastAsia="Times New Roman" w:cs="Times New Roman"/>
          <w:color w:val="000000"/>
        </w:rPr>
        <w:t>NaC1</w:t>
      </w:r>
      <w:r>
        <w:rPr>
          <w:rFonts w:ascii="宋体" w:hAnsi="宋体"/>
          <w:color w:val="000000"/>
        </w:rPr>
        <w:t>的纯碱样品，将其浓溶液从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℃冷却至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℃，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一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的最优范围是______（填字母）。</w:t>
      </w:r>
    </w:p>
    <w:p w14:paraId="1EE145D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40-10          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60-30         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70-40</w:t>
      </w:r>
    </w:p>
    <w:p w14:paraId="1D6015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《千里江山图》是我国传世名画之一，宋代画家王希孟创造性地将炭黑、赭石、孔雀石、蓝铜矿等矿物颜料用在不同的画层。</w:t>
      </w:r>
    </w:p>
    <w:p w14:paraId="51EC93A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181475" cy="14478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91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画作用水墨打底，保存千年而不变色，说明常温下碳的化学性质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25FF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画作的青色用到蓝铜矿，其主要成分为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=______</w:t>
      </w:r>
      <w:r>
        <w:rPr>
          <w:rFonts w:ascii="宋体" w:hAnsi="宋体"/>
          <w:color w:val="000000"/>
        </w:rPr>
        <w:t>。</w:t>
      </w:r>
    </w:p>
    <w:p w14:paraId="178AA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画作中所用的矿物颜料也可用于治炼金属。下图为碳元素的价类转化二维图。利用图中化合物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（写化学式）的还原性治炼赭石（主要成分为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），反应过程中碳元素的化合价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（填“升高”“降低”或“不变”）。</w:t>
      </w:r>
    </w:p>
    <w:p w14:paraId="33F399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019300" cy="1714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84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若反应</w:t>
      </w:r>
      <w:r>
        <w:rPr>
          <w:rFonts w:eastAsia="Times New Roman" w:cs="Times New Roman"/>
          <w:color w:val="000000"/>
        </w:rPr>
        <w:t>a~d</w:t>
      </w:r>
      <w:r>
        <w:rPr>
          <w:rFonts w:ascii="宋体" w:hAnsi="宋体"/>
          <w:color w:val="000000"/>
        </w:rPr>
        <w:t>均属同一种基本反应类型，则该反应类型为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，其中属于吸热反应的是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（填字母）。</w:t>
      </w:r>
    </w:p>
    <w:p w14:paraId="10B027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孔雀石（主要成分为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受热分解（反应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）。生成三种氧化物。其中一种为黑色固体。该反应的化学方程式为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48151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铁铜双金属粉末可用于生产机械零件。利用还原铁粉和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溶液制备该产品的工艺流程如图所示。</w:t>
      </w:r>
    </w:p>
    <w:p w14:paraId="64023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33950" cy="8667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06E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（1）“搅拌”时发生的反应利用了铁的金属活动性比铜的______（填“强”或“弱”）。</w:t>
      </w:r>
    </w:p>
    <w:p w14:paraId="18EAFB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（2）“过滤”后滤液的主要成分是______（写化学式）。</w:t>
      </w:r>
    </w:p>
    <w:p w14:paraId="0479A2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（3）若用该工艺制备了</w:t>
      </w:r>
      <w:r>
        <w:rPr>
          <w:rFonts w:eastAsia="Times New Roman" w:cs="Times New Roman"/>
          <w:color w:val="000000"/>
        </w:rPr>
        <w:t>1000g</w:t>
      </w:r>
      <w:r>
        <w:rPr>
          <w:rFonts w:ascii="宋体" w:hAnsi="宋体"/>
          <w:color w:val="000000"/>
        </w:rPr>
        <w:t>铁铜双金属粉末产品，其中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单质的质量分数为</w:t>
      </w:r>
      <w:r>
        <w:rPr>
          <w:rFonts w:eastAsia="Times New Roman" w:cs="Times New Roman"/>
          <w:color w:val="000000"/>
        </w:rPr>
        <w:t>19.2%</w:t>
      </w:r>
      <w:r>
        <w:rPr>
          <w:rFonts w:ascii="宋体" w:hAnsi="宋体"/>
          <w:color w:val="000000"/>
        </w:rPr>
        <w:t>。计算置换这些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单质所需还原铁粉的质量（写出计算过程）。</w:t>
      </w:r>
    </w:p>
    <w:p w14:paraId="1E6237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（4）“干燥还原”可在不同的温度下进行，产品中氧元素的质量分数随温度的变化如图所示。若（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）中产品是在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℃时干燥还原后得到的，则其中最多含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元素______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（产品中只含三种元素）。</w:t>
      </w:r>
    </w:p>
    <w:p w14:paraId="0AF9B56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drawing>
          <wp:inline distT="0" distB="0" distL="114300" distR="114300">
            <wp:extent cx="3076575" cy="2171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75D0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F44B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953D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EAFE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B69F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E002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34EDE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6457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B534C7"/>
    <w:rsid w:val="36971200"/>
    <w:rsid w:val="38274566"/>
    <w:rsid w:val="40BF4F74"/>
    <w:rsid w:val="54522E75"/>
    <w:rsid w:val="67FF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6D507-32B8-4588-9CF9-99BAC2B577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2845</Words>
  <Characters>3380</Characters>
  <Lines>26</Lines>
  <Paragraphs>7</Paragraphs>
  <TotalTime>0</TotalTime>
  <ScaleCrop>false</ScaleCrop>
  <LinksUpToDate>false</LinksUpToDate>
  <CharactersWithSpaces>3604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2022-06-29T14:34:00Z</dcterms:created>
  <dc:creator>学科网试题生产平台</dc:creator>
  <dc:description>3011109215559680</dc:description>
  <cp:lastModifiedBy>上帝掷骰子吗</cp:lastModifiedBy>
  <dcterms:modified xsi:type="dcterms:W3CDTF">2024-07-20T09:05:09Z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760977C7536047CA8A7704D91F691527</vt:lpwstr>
  </property>
</Properties>
</file>