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AD37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12522200</wp:posOffset>
            </wp:positionV>
            <wp:extent cx="419100" cy="393700"/>
            <wp:effectExtent l="0" t="0" r="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19100" cy="393700"/>
                    </a:xfrm>
                    <a:prstGeom prst="rect">
                      <a:avLst/>
                    </a:prstGeom>
                  </pic:spPr>
                </pic:pic>
              </a:graphicData>
            </a:graphic>
          </wp:anchor>
        </w:drawing>
      </w:r>
      <w:r>
        <w:rPr>
          <w:rFonts w:ascii="宋体" w:hAnsi="宋体" w:eastAsia="宋体" w:cs="宋体"/>
          <w:b/>
          <w:color w:val="auto"/>
          <w:sz w:val="32"/>
        </w:rPr>
        <w:t>2023年雅安市初中毕业暨高中阶段教育学校</w:t>
      </w:r>
    </w:p>
    <w:p w14:paraId="4E60885A">
      <w:pPr>
        <w:spacing w:line="360" w:lineRule="auto"/>
        <w:jc w:val="center"/>
      </w:pPr>
      <w:r>
        <w:rPr>
          <w:rFonts w:ascii="宋体" w:hAnsi="宋体" w:eastAsia="宋体" w:cs="宋体"/>
          <w:b/>
          <w:color w:val="auto"/>
          <w:sz w:val="32"/>
        </w:rPr>
        <w:t>招生考试历史试题</w:t>
      </w:r>
    </w:p>
    <w:p w14:paraId="5837CA24">
      <w:pPr>
        <w:spacing w:line="360" w:lineRule="auto"/>
        <w:jc w:val="center"/>
      </w:pPr>
      <w:r>
        <w:rPr>
          <w:rFonts w:ascii="宋体" w:hAnsi="宋体" w:eastAsia="宋体" w:cs="宋体"/>
          <w:b/>
          <w:color w:val="auto"/>
          <w:sz w:val="24"/>
        </w:rPr>
        <w:t>第I卷（选择题 共20分）</w:t>
      </w:r>
    </w:p>
    <w:p w14:paraId="67E5DB49">
      <w:pPr>
        <w:spacing w:line="360" w:lineRule="auto"/>
        <w:jc w:val="left"/>
      </w:pPr>
      <w:r>
        <w:rPr>
          <w:rFonts w:ascii="宋体" w:hAnsi="宋体" w:eastAsia="宋体" w:cs="宋体"/>
          <w:b/>
          <w:color w:val="auto"/>
          <w:sz w:val="24"/>
        </w:rPr>
        <w:t>一、在下列各题的四个选项中，只有一项是最符合题目要求的。每小题1分，共20分。</w:t>
      </w:r>
    </w:p>
    <w:p w14:paraId="75FC9106">
      <w:pPr>
        <w:spacing w:line="360" w:lineRule="auto"/>
        <w:jc w:val="left"/>
      </w:pPr>
      <w:r>
        <w:rPr>
          <w:color w:val="auto"/>
        </w:rPr>
        <w:t xml:space="preserve">1. </w:t>
      </w:r>
      <w:r>
        <w:rPr>
          <w:rFonts w:ascii="宋体" w:hAnsi="宋体" w:eastAsia="宋体" w:cs="宋体"/>
          <w:color w:val="auto"/>
        </w:rPr>
        <w:t>《荀子》虽师法仲尼（孔子），但它也主张法治；《韩非子》熔法、术、势于一炉，同时也吸收了老子</w:t>
      </w:r>
      <w:r>
        <w:rPr>
          <w:rFonts w:ascii="宋体" w:hAnsi="宋体" w:eastAsia="宋体" w:cs="宋体"/>
          <w:color w:val="auto"/>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思想。这反映了战国时期学派之间思想（</w:t>
      </w:r>
      <w:r>
        <w:rPr>
          <w:rFonts w:ascii="Times New Roman" w:hAnsi="Times New Roman" w:eastAsia="Times New Roman" w:cs="Times New Roman"/>
          <w:color w:val="auto"/>
        </w:rPr>
        <w:t xml:space="preserve">   </w:t>
      </w:r>
      <w:r>
        <w:rPr>
          <w:rFonts w:ascii="宋体" w:hAnsi="宋体" w:eastAsia="宋体" w:cs="宋体"/>
          <w:color w:val="auto"/>
        </w:rPr>
        <w:t>）</w:t>
      </w:r>
    </w:p>
    <w:p w14:paraId="5F2FEB9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互相排斥</w:t>
      </w:r>
      <w:r>
        <w:tab/>
      </w:r>
      <w:r>
        <w:t xml:space="preserve">B. </w:t>
      </w:r>
      <w:r>
        <w:rPr>
          <w:rFonts w:ascii="宋体" w:hAnsi="宋体" w:eastAsia="宋体" w:cs="宋体"/>
          <w:color w:val="auto"/>
        </w:rPr>
        <w:t>相互融合</w:t>
      </w:r>
      <w:r>
        <w:tab/>
      </w:r>
      <w:r>
        <w:t xml:space="preserve">C. </w:t>
      </w:r>
      <w:r>
        <w:rPr>
          <w:rFonts w:ascii="宋体" w:hAnsi="宋体" w:eastAsia="宋体" w:cs="宋体"/>
          <w:color w:val="auto"/>
        </w:rPr>
        <w:t>趋于一致</w:t>
      </w:r>
      <w:r>
        <w:tab/>
      </w:r>
      <w:r>
        <w:t xml:space="preserve">D. </w:t>
      </w:r>
      <w:r>
        <w:rPr>
          <w:rFonts w:ascii="宋体" w:hAnsi="宋体" w:eastAsia="宋体" w:cs="宋体"/>
          <w:color w:val="auto"/>
        </w:rPr>
        <w:t>独立发展</w:t>
      </w:r>
    </w:p>
    <w:p w14:paraId="14ED286D">
      <w:pPr>
        <w:spacing w:line="360" w:lineRule="auto"/>
        <w:jc w:val="left"/>
        <w:textAlignment w:val="center"/>
        <w:rPr>
          <w:color w:val="000000"/>
        </w:rPr>
      </w:pPr>
      <w:r>
        <w:rPr>
          <w:color w:val="000000"/>
        </w:rPr>
        <w:t xml:space="preserve">2. </w:t>
      </w:r>
      <w:r>
        <w:rPr>
          <w:rFonts w:ascii="宋体" w:hAnsi="宋体" w:eastAsia="宋体" w:cs="宋体"/>
          <w:color w:val="000000"/>
        </w:rPr>
        <w:t>下面为湖北云梦睡虎地11号秦墓出土竹简中《编年记》的记载（部分）。这些记载可用于研究（   ）</w:t>
      </w:r>
    </w:p>
    <w:tbl>
      <w:tblPr>
        <w:tblStyle w:val="4"/>
        <w:tblW w:w="5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250"/>
      </w:tblGrid>
      <w:tr w14:paraId="2CA2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9E69C">
            <w:pPr>
              <w:spacing w:line="360" w:lineRule="auto"/>
              <w:jc w:val="left"/>
              <w:textAlignment w:val="center"/>
              <w:rPr>
                <w:color w:val="000000"/>
              </w:rPr>
            </w:pPr>
            <w:r>
              <w:rPr>
                <w:rFonts w:ascii="宋体" w:hAnsi="宋体" w:eastAsia="宋体" w:cs="宋体"/>
                <w:color w:val="000000"/>
              </w:rPr>
              <w:t>十七年，攻韩。</w:t>
            </w:r>
          </w:p>
          <w:p w14:paraId="5A55DF2E">
            <w:pPr>
              <w:spacing w:line="360" w:lineRule="auto"/>
              <w:jc w:val="left"/>
              <w:textAlignment w:val="center"/>
              <w:rPr>
                <w:color w:val="000000"/>
              </w:rPr>
            </w:pPr>
            <w:r>
              <w:rPr>
                <w:rFonts w:ascii="宋体" w:hAnsi="宋体" w:eastAsia="宋体" w:cs="宋体"/>
                <w:color w:val="000000"/>
              </w:rPr>
              <w:t>十八年，攻赵……</w:t>
            </w:r>
          </w:p>
          <w:p w14:paraId="345C651F">
            <w:pPr>
              <w:spacing w:line="360" w:lineRule="auto"/>
              <w:jc w:val="left"/>
              <w:textAlignment w:val="center"/>
              <w:rPr>
                <w:color w:val="000000"/>
              </w:rPr>
            </w:pPr>
            <w:r>
              <w:rPr>
                <w:rFonts w:ascii="宋体" w:hAnsi="宋体" w:eastAsia="宋体" w:cs="宋体"/>
                <w:color w:val="000000"/>
              </w:rPr>
              <w:t>十九年，□□□□南郡备敬［警］。</w:t>
            </w:r>
          </w:p>
          <w:p w14:paraId="5B01754A">
            <w:pPr>
              <w:spacing w:line="360" w:lineRule="auto"/>
              <w:jc w:val="left"/>
              <w:textAlignment w:val="center"/>
              <w:rPr>
                <w:color w:val="000000"/>
              </w:rPr>
            </w:pPr>
            <w:r>
              <w:rPr>
                <w:rFonts w:ascii="宋体" w:hAnsi="宋体" w:eastAsia="宋体" w:cs="宋体"/>
                <w:color w:val="000000"/>
              </w:rPr>
              <w:t>廿年，……韩王居□山。</w:t>
            </w:r>
          </w:p>
          <w:p w14:paraId="34B957AF">
            <w:pPr>
              <w:spacing w:line="360" w:lineRule="auto"/>
              <w:jc w:val="left"/>
              <w:textAlignment w:val="center"/>
              <w:rPr>
                <w:color w:val="000000"/>
              </w:rPr>
            </w:pPr>
            <w:r>
              <w:rPr>
                <w:rFonts w:ascii="宋体" w:hAnsi="宋体" w:eastAsia="宋体" w:cs="宋体"/>
                <w:color w:val="000000"/>
              </w:rPr>
              <w:t>廿一年，韩王死。昌平君居其处，有死□属。</w:t>
            </w:r>
          </w:p>
          <w:p w14:paraId="326CA9B6">
            <w:pPr>
              <w:spacing w:line="360" w:lineRule="auto"/>
              <w:jc w:val="left"/>
              <w:textAlignment w:val="center"/>
              <w:rPr>
                <w:color w:val="000000"/>
              </w:rPr>
            </w:pPr>
            <w:r>
              <w:rPr>
                <w:rFonts w:ascii="宋体" w:hAnsi="宋体" w:eastAsia="宋体" w:cs="宋体"/>
                <w:color w:val="000000"/>
              </w:rPr>
              <w:t>廿二年，攻魏粱［梁］。</w:t>
            </w:r>
          </w:p>
          <w:p w14:paraId="58D895E4">
            <w:pPr>
              <w:spacing w:line="360" w:lineRule="auto"/>
              <w:jc w:val="left"/>
              <w:textAlignment w:val="center"/>
              <w:rPr>
                <w:color w:val="000000"/>
              </w:rPr>
            </w:pPr>
            <w:r>
              <w:rPr>
                <w:rFonts w:ascii="宋体" w:hAnsi="宋体" w:eastAsia="宋体" w:cs="宋体"/>
                <w:color w:val="000000"/>
              </w:rPr>
              <w:t>廿三年，兴，攻荆，□□守阳□死。四月，昌文君死。</w:t>
            </w:r>
          </w:p>
        </w:tc>
      </w:tr>
    </w:tbl>
    <w:p w14:paraId="5978D12C">
      <w:pPr>
        <w:spacing w:line="360" w:lineRule="auto"/>
        <w:jc w:val="left"/>
        <w:textAlignment w:val="center"/>
        <w:rPr>
          <w:color w:val="000000"/>
        </w:rPr>
      </w:pPr>
    </w:p>
    <w:p w14:paraId="182AA8A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春秋诸侯的争霸战争</w:t>
      </w:r>
      <w:r>
        <w:rPr>
          <w:color w:val="000000"/>
        </w:rPr>
        <w:tab/>
      </w:r>
      <w:r>
        <w:rPr>
          <w:color w:val="000000"/>
        </w:rPr>
        <w:t xml:space="preserve">B. </w:t>
      </w:r>
      <w:r>
        <w:rPr>
          <w:rFonts w:ascii="宋体" w:hAnsi="宋体" w:eastAsia="宋体" w:cs="宋体"/>
          <w:color w:val="000000"/>
        </w:rPr>
        <w:t>秦统一六国的进程</w:t>
      </w:r>
    </w:p>
    <w:p w14:paraId="483198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战国七雄的形成过程</w:t>
      </w:r>
      <w:r>
        <w:rPr>
          <w:color w:val="000000"/>
        </w:rPr>
        <w:tab/>
      </w:r>
      <w:r>
        <w:rPr>
          <w:color w:val="000000"/>
        </w:rPr>
        <w:t xml:space="preserve">D. </w:t>
      </w:r>
      <w:r>
        <w:rPr>
          <w:rFonts w:ascii="宋体" w:hAnsi="宋体" w:eastAsia="宋体" w:cs="宋体"/>
          <w:color w:val="000000"/>
        </w:rPr>
        <w:t>秦走向灭亡的原因</w:t>
      </w:r>
    </w:p>
    <w:p w14:paraId="3A75E3D9">
      <w:pPr>
        <w:spacing w:line="360" w:lineRule="auto"/>
        <w:jc w:val="left"/>
        <w:textAlignment w:val="center"/>
        <w:rPr>
          <w:color w:val="000000"/>
        </w:rPr>
      </w:pPr>
      <w:r>
        <w:rPr>
          <w:color w:val="000000"/>
        </w:rPr>
        <w:t xml:space="preserve">3. </w:t>
      </w:r>
      <w:r>
        <w:rPr>
          <w:rFonts w:ascii="宋体" w:hAnsi="宋体" w:eastAsia="宋体" w:cs="宋体"/>
          <w:color w:val="000000"/>
        </w:rPr>
        <w:t>他重视医疗体育，创编了一套保健运动体操“五禽戏”，帮助人们强身健体，起到祛病长生的作用。他是（   ）</w:t>
      </w:r>
    </w:p>
    <w:p w14:paraId="0E830F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司马迁</w:t>
      </w:r>
      <w:r>
        <w:rPr>
          <w:color w:val="000000"/>
        </w:rPr>
        <w:tab/>
      </w:r>
      <w:r>
        <w:rPr>
          <w:color w:val="000000"/>
        </w:rPr>
        <w:t xml:space="preserve">B. </w:t>
      </w:r>
      <w:r>
        <w:rPr>
          <w:rFonts w:ascii="宋体" w:hAnsi="宋体" w:eastAsia="宋体" w:cs="宋体"/>
          <w:color w:val="000000"/>
        </w:rPr>
        <w:t>蔡伦</w:t>
      </w:r>
      <w:r>
        <w:rPr>
          <w:color w:val="000000"/>
        </w:rPr>
        <w:tab/>
      </w:r>
      <w:r>
        <w:rPr>
          <w:color w:val="000000"/>
        </w:rPr>
        <w:t xml:space="preserve">C. </w:t>
      </w:r>
      <w:r>
        <w:rPr>
          <w:rFonts w:ascii="宋体" w:hAnsi="宋体" w:eastAsia="宋体" w:cs="宋体"/>
          <w:color w:val="000000"/>
        </w:rPr>
        <w:t>张仲景</w:t>
      </w:r>
      <w:r>
        <w:rPr>
          <w:color w:val="000000"/>
        </w:rPr>
        <w:tab/>
      </w:r>
      <w:r>
        <w:rPr>
          <w:color w:val="000000"/>
        </w:rPr>
        <w:t xml:space="preserve">D. </w:t>
      </w:r>
      <w:r>
        <w:rPr>
          <w:rFonts w:ascii="宋体" w:hAnsi="宋体" w:eastAsia="宋体" w:cs="宋体"/>
          <w:color w:val="000000"/>
        </w:rPr>
        <w:t>华佗</w:t>
      </w:r>
    </w:p>
    <w:p w14:paraId="1F040761">
      <w:pPr>
        <w:spacing w:line="360" w:lineRule="auto"/>
        <w:jc w:val="both"/>
        <w:textAlignment w:val="center"/>
        <w:rPr>
          <w:color w:val="000000"/>
        </w:rPr>
      </w:pPr>
      <w:r>
        <w:rPr>
          <w:color w:val="000000"/>
        </w:rPr>
        <w:t xml:space="preserve">4. </w:t>
      </w:r>
      <w:r>
        <w:rPr>
          <w:rFonts w:ascii="宋体" w:hAnsi="宋体" w:eastAsia="宋体" w:cs="宋体"/>
          <w:color w:val="000000"/>
        </w:rPr>
        <w:t>唐中宗时期，吐蕃赞普迎娶金城公主，金城公主带去了大批丝绸锦缎、龟兹乐，以及各类工匠、艺人，在西藏建立礼佛等制度。该事件（</w:t>
      </w:r>
      <w:r>
        <w:rPr>
          <w:rFonts w:ascii="Times New Roman" w:hAnsi="Times New Roman" w:eastAsia="Times New Roman" w:cs="Times New Roman"/>
          <w:color w:val="000000"/>
        </w:rPr>
        <w:t xml:space="preserve">   </w:t>
      </w:r>
      <w:r>
        <w:rPr>
          <w:rFonts w:ascii="宋体" w:hAnsi="宋体" w:eastAsia="宋体" w:cs="宋体"/>
          <w:color w:val="000000"/>
        </w:rPr>
        <w:t>）</w:t>
      </w:r>
    </w:p>
    <w:p w14:paraId="6D45BB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显示了唐朝刚健豪迈的尚武风气</w:t>
      </w:r>
      <w:r>
        <w:rPr>
          <w:color w:val="000000"/>
        </w:rPr>
        <w:tab/>
      </w:r>
      <w:r>
        <w:rPr>
          <w:color w:val="000000"/>
        </w:rPr>
        <w:t xml:space="preserve">B. </w:t>
      </w:r>
      <w:r>
        <w:rPr>
          <w:rFonts w:ascii="宋体" w:hAnsi="宋体" w:eastAsia="宋体" w:cs="宋体"/>
          <w:color w:val="000000"/>
        </w:rPr>
        <w:t>加速了青藏高原各部落的统一</w:t>
      </w:r>
    </w:p>
    <w:p w14:paraId="343659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促进了唐朝文学艺术的高度繁荣</w:t>
      </w:r>
      <w:r>
        <w:rPr>
          <w:color w:val="000000"/>
        </w:rPr>
        <w:tab/>
      </w:r>
      <w:r>
        <w:rPr>
          <w:color w:val="000000"/>
        </w:rPr>
        <w:t xml:space="preserve">D. </w:t>
      </w:r>
      <w:r>
        <w:rPr>
          <w:rFonts w:ascii="宋体" w:hAnsi="宋体" w:eastAsia="宋体" w:cs="宋体"/>
          <w:color w:val="000000"/>
        </w:rPr>
        <w:t>推动了吐蕃经济和社会的发展</w:t>
      </w:r>
    </w:p>
    <w:p w14:paraId="0DBDC4A5">
      <w:pPr>
        <w:spacing w:line="360" w:lineRule="auto"/>
        <w:jc w:val="left"/>
        <w:textAlignment w:val="center"/>
        <w:rPr>
          <w:color w:val="000000"/>
        </w:rPr>
      </w:pPr>
      <w:r>
        <w:rPr>
          <w:color w:val="000000"/>
        </w:rPr>
        <w:t xml:space="preserve">5. </w:t>
      </w:r>
      <w:r>
        <w:rPr>
          <w:rFonts w:ascii="宋体" w:hAnsi="宋体" w:eastAsia="宋体" w:cs="宋体"/>
          <w:color w:val="000000"/>
        </w:rPr>
        <w:t>宋代统治者深知文教</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社会功能，在政治上突出文治的同时，进一步强化和完善科举制，学校教育和科举制的联系也日益紧密。这种做法（   ）</w:t>
      </w:r>
    </w:p>
    <w:p w14:paraId="062609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避免了统治危机</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出现</w:t>
      </w:r>
      <w:r>
        <w:rPr>
          <w:color w:val="000000"/>
        </w:rPr>
        <w:tab/>
      </w:r>
      <w:r>
        <w:rPr>
          <w:color w:val="000000"/>
        </w:rPr>
        <w:t xml:space="preserve">B. </w:t>
      </w:r>
      <w:r>
        <w:rPr>
          <w:rFonts w:ascii="宋体" w:hAnsi="宋体" w:eastAsia="宋体" w:cs="宋体"/>
          <w:color w:val="000000"/>
        </w:rPr>
        <w:t>提高了整个社会的文化素养</w:t>
      </w:r>
    </w:p>
    <w:p w14:paraId="2F5BE1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增加了政府的财政收入</w:t>
      </w:r>
      <w:r>
        <w:rPr>
          <w:color w:val="000000"/>
        </w:rPr>
        <w:tab/>
      </w:r>
      <w:r>
        <w:rPr>
          <w:color w:val="000000"/>
        </w:rPr>
        <w:t xml:space="preserve">D. </w:t>
      </w:r>
      <w:r>
        <w:rPr>
          <w:rFonts w:ascii="宋体" w:hAnsi="宋体" w:eastAsia="宋体" w:cs="宋体"/>
          <w:color w:val="000000"/>
        </w:rPr>
        <w:t>阻碍了科学技术的发展进步</w:t>
      </w:r>
    </w:p>
    <w:p w14:paraId="0164B1BD">
      <w:pPr>
        <w:spacing w:line="360" w:lineRule="auto"/>
        <w:jc w:val="left"/>
        <w:textAlignment w:val="center"/>
        <w:rPr>
          <w:color w:val="000000"/>
        </w:rPr>
      </w:pPr>
      <w:r>
        <w:rPr>
          <w:color w:val="000000"/>
        </w:rPr>
        <w:t xml:space="preserve">6. </w:t>
      </w:r>
      <w:r>
        <w:rPr>
          <w:rFonts w:ascii="宋体" w:hAnsi="宋体" w:eastAsia="宋体" w:cs="宋体"/>
          <w:color w:val="000000"/>
        </w:rPr>
        <w:t>下图所示制度的突出特点是（   ）</w:t>
      </w:r>
    </w:p>
    <w:p w14:paraId="462AB1FC">
      <w:pPr>
        <w:spacing w:line="360" w:lineRule="auto"/>
        <w:jc w:val="left"/>
        <w:textAlignment w:val="center"/>
        <w:rPr>
          <w:color w:val="000000"/>
        </w:rPr>
      </w:pPr>
      <w:r>
        <w:rPr>
          <w:color w:val="000000"/>
        </w:rPr>
        <w:drawing>
          <wp:inline distT="0" distB="0" distL="114300" distR="114300">
            <wp:extent cx="3686175" cy="1838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686175" cy="1838325"/>
                    </a:xfrm>
                    <a:prstGeom prst="rect">
                      <a:avLst/>
                    </a:prstGeom>
                  </pic:spPr>
                </pic:pic>
              </a:graphicData>
            </a:graphic>
          </wp:inline>
        </w:drawing>
      </w:r>
      <w:r>
        <w:rPr>
          <w:color w:val="000000"/>
        </w:rPr>
        <w:t xml:space="preserve">  </w:t>
      </w:r>
    </w:p>
    <w:p w14:paraId="2ACA6B9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宰相权力遭到削弱</w:t>
      </w:r>
      <w:r>
        <w:rPr>
          <w:color w:val="000000"/>
        </w:rPr>
        <w:tab/>
      </w:r>
      <w:r>
        <w:rPr>
          <w:color w:val="000000"/>
        </w:rPr>
        <w:t xml:space="preserve">B. </w:t>
      </w:r>
      <w:r>
        <w:rPr>
          <w:rFonts w:ascii="宋体" w:hAnsi="宋体" w:eastAsia="宋体" w:cs="宋体"/>
          <w:color w:val="000000"/>
        </w:rPr>
        <w:t>皇权受到制约</w:t>
      </w:r>
    </w:p>
    <w:p w14:paraId="54C4B7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权力的分散与制衡</w:t>
      </w:r>
      <w:r>
        <w:rPr>
          <w:color w:val="000000"/>
        </w:rPr>
        <w:tab/>
      </w:r>
      <w:r>
        <w:rPr>
          <w:color w:val="000000"/>
        </w:rPr>
        <w:t xml:space="preserve">D. </w:t>
      </w:r>
      <w:r>
        <w:rPr>
          <w:rFonts w:ascii="宋体" w:hAnsi="宋体" w:eastAsia="宋体" w:cs="宋体"/>
          <w:color w:val="000000"/>
        </w:rPr>
        <w:t>分割地方权力</w:t>
      </w:r>
    </w:p>
    <w:p w14:paraId="43FB1B2A">
      <w:pPr>
        <w:spacing w:line="360" w:lineRule="auto"/>
        <w:jc w:val="left"/>
        <w:textAlignment w:val="center"/>
        <w:rPr>
          <w:color w:val="000000"/>
        </w:rPr>
      </w:pPr>
      <w:r>
        <w:rPr>
          <w:color w:val="000000"/>
        </w:rPr>
        <w:t xml:space="preserve">7. </w:t>
      </w:r>
      <w:r>
        <w:rPr>
          <w:rFonts w:ascii="宋体" w:hAnsi="宋体" w:eastAsia="宋体" w:cs="宋体"/>
          <w:color w:val="000000"/>
        </w:rPr>
        <w:t>清军进人台湾后，部分大臣主张“迁其人，弃其地”，康熙帝明确表示：“台湾弃取，所关重大，弃而不守，尤为不可！”为加强管理，1684年康熙帝正式批准设置（   ）</w:t>
      </w:r>
    </w:p>
    <w:p w14:paraId="34A0EC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台湾府</w:t>
      </w:r>
      <w:r>
        <w:rPr>
          <w:color w:val="000000"/>
        </w:rPr>
        <w:tab/>
      </w:r>
      <w:r>
        <w:rPr>
          <w:color w:val="000000"/>
        </w:rPr>
        <w:t xml:space="preserve">B. </w:t>
      </w:r>
      <w:r>
        <w:rPr>
          <w:rFonts w:ascii="宋体" w:hAnsi="宋体" w:eastAsia="宋体" w:cs="宋体"/>
          <w:color w:val="000000"/>
        </w:rPr>
        <w:t>哨所</w:t>
      </w:r>
      <w:r>
        <w:rPr>
          <w:color w:val="000000"/>
        </w:rPr>
        <w:tab/>
      </w:r>
      <w:r>
        <w:rPr>
          <w:color w:val="000000"/>
        </w:rPr>
        <w:t xml:space="preserve">C. </w:t>
      </w:r>
      <w:r>
        <w:rPr>
          <w:rFonts w:ascii="宋体" w:hAnsi="宋体" w:eastAsia="宋体" w:cs="宋体"/>
          <w:color w:val="000000"/>
        </w:rPr>
        <w:t>噶厦</w:t>
      </w:r>
      <w:r>
        <w:rPr>
          <w:color w:val="000000"/>
        </w:rPr>
        <w:tab/>
      </w:r>
      <w:r>
        <w:rPr>
          <w:color w:val="000000"/>
        </w:rPr>
        <w:t xml:space="preserve">D. </w:t>
      </w:r>
      <w:r>
        <w:rPr>
          <w:rFonts w:ascii="宋体" w:hAnsi="宋体" w:eastAsia="宋体" w:cs="宋体"/>
          <w:color w:val="000000"/>
        </w:rPr>
        <w:t>台湾省</w:t>
      </w:r>
    </w:p>
    <w:p w14:paraId="549D7FA3">
      <w:pPr>
        <w:spacing w:line="360" w:lineRule="auto"/>
        <w:jc w:val="left"/>
        <w:textAlignment w:val="center"/>
        <w:rPr>
          <w:color w:val="000000"/>
        </w:rPr>
      </w:pPr>
      <w:r>
        <w:rPr>
          <w:color w:val="000000"/>
        </w:rPr>
        <w:t xml:space="preserve">8. </w:t>
      </w:r>
      <w:r>
        <w:rPr>
          <w:rFonts w:ascii="宋体" w:hAnsi="宋体" w:eastAsia="宋体" w:cs="宋体"/>
          <w:color w:val="000000"/>
        </w:rPr>
        <w:t>林则徐在虎门销烟，关天培在虎门悲壮殉国，定海三总兵血战六昼夜为国捐躯，陈化成在吴淞力竭牺牲，三元里人民英勇抗击英军。这反映了（   ）</w:t>
      </w:r>
    </w:p>
    <w:p w14:paraId="4D2D99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中国的独立主权遭到破坏</w:t>
      </w:r>
      <w:r>
        <w:rPr>
          <w:color w:val="000000"/>
        </w:rPr>
        <w:tab/>
      </w:r>
      <w:r>
        <w:rPr>
          <w:color w:val="000000"/>
        </w:rPr>
        <w:t xml:space="preserve">B. </w:t>
      </w:r>
      <w:r>
        <w:rPr>
          <w:rFonts w:ascii="宋体" w:hAnsi="宋体" w:eastAsia="宋体" w:cs="宋体"/>
          <w:color w:val="000000"/>
        </w:rPr>
        <w:t>农民阶级反帝救国的强烈愿望</w:t>
      </w:r>
    </w:p>
    <w:p w14:paraId="4C7B23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清朝封建专制制度的腐败</w:t>
      </w:r>
      <w:r>
        <w:rPr>
          <w:color w:val="000000"/>
        </w:rPr>
        <w:tab/>
      </w:r>
      <w:r>
        <w:rPr>
          <w:color w:val="000000"/>
        </w:rPr>
        <w:t xml:space="preserve">D. </w:t>
      </w:r>
      <w:r>
        <w:rPr>
          <w:rFonts w:ascii="宋体" w:hAnsi="宋体" w:eastAsia="宋体" w:cs="宋体"/>
          <w:color w:val="000000"/>
        </w:rPr>
        <w:t>中华民族反抗侵略的坚强意志</w:t>
      </w:r>
    </w:p>
    <w:p w14:paraId="54407751">
      <w:pPr>
        <w:spacing w:line="360" w:lineRule="auto"/>
        <w:jc w:val="left"/>
        <w:textAlignment w:val="center"/>
        <w:rPr>
          <w:color w:val="000000"/>
        </w:rPr>
      </w:pPr>
      <w:r>
        <w:rPr>
          <w:color w:val="000000"/>
        </w:rPr>
        <w:t xml:space="preserve">9. </w:t>
      </w:r>
      <w:r>
        <w:rPr>
          <w:rFonts w:ascii="宋体" w:hAnsi="宋体" w:eastAsia="宋体" w:cs="宋体"/>
          <w:color w:val="000000"/>
        </w:rPr>
        <w:t>下图是1917-1920年部分历史事件。从中可看出（   ）</w:t>
      </w:r>
    </w:p>
    <w:p w14:paraId="2795E12D">
      <w:pPr>
        <w:spacing w:line="360" w:lineRule="auto"/>
        <w:jc w:val="left"/>
        <w:textAlignment w:val="center"/>
        <w:rPr>
          <w:color w:val="000000"/>
        </w:rPr>
      </w:pPr>
      <w:r>
        <w:rPr>
          <w:color w:val="000000"/>
        </w:rPr>
        <w:drawing>
          <wp:inline distT="0" distB="0" distL="114300" distR="114300">
            <wp:extent cx="4162425" cy="923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62425" cy="923925"/>
                    </a:xfrm>
                    <a:prstGeom prst="rect">
                      <a:avLst/>
                    </a:prstGeom>
                  </pic:spPr>
                </pic:pic>
              </a:graphicData>
            </a:graphic>
          </wp:inline>
        </w:drawing>
      </w:r>
    </w:p>
    <w:p w14:paraId="2CE8BF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新文化运动传播了民主共和思想</w:t>
      </w:r>
      <w:r>
        <w:rPr>
          <w:color w:val="000000"/>
        </w:rPr>
        <w:tab/>
      </w:r>
      <w:r>
        <w:rPr>
          <w:color w:val="000000"/>
        </w:rPr>
        <w:t xml:space="preserve">B. </w:t>
      </w:r>
      <w:r>
        <w:rPr>
          <w:rFonts w:ascii="宋体" w:hAnsi="宋体" w:eastAsia="宋体" w:cs="宋体"/>
          <w:color w:val="000000"/>
        </w:rPr>
        <w:t>新文化运动推动了白话文的普及</w:t>
      </w:r>
    </w:p>
    <w:p w14:paraId="4DC7A7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马克思主义在中国得到广泛传播</w:t>
      </w:r>
      <w:r>
        <w:rPr>
          <w:color w:val="000000"/>
        </w:rPr>
        <w:tab/>
      </w:r>
      <w:r>
        <w:rPr>
          <w:color w:val="000000"/>
        </w:rPr>
        <w:t xml:space="preserve">D. </w:t>
      </w:r>
      <w:r>
        <w:rPr>
          <w:rFonts w:ascii="宋体" w:hAnsi="宋体" w:eastAsia="宋体" w:cs="宋体"/>
          <w:color w:val="000000"/>
        </w:rPr>
        <w:t>中国工人阶级开始登上历史舞台</w:t>
      </w:r>
    </w:p>
    <w:p w14:paraId="5AF3FC81">
      <w:pPr>
        <w:spacing w:line="360" w:lineRule="auto"/>
        <w:jc w:val="left"/>
        <w:textAlignment w:val="center"/>
        <w:rPr>
          <w:color w:val="000000"/>
        </w:rPr>
      </w:pPr>
      <w:r>
        <w:rPr>
          <w:color w:val="000000"/>
        </w:rPr>
        <w:t xml:space="preserve">10. </w:t>
      </w:r>
      <w:r>
        <w:rPr>
          <w:rFonts w:ascii="宋体" w:hAnsi="宋体" w:eastAsia="宋体" w:cs="宋体"/>
          <w:color w:val="000000"/>
        </w:rPr>
        <w:t>下表为某同学收集整理的历史资料。从中可看出，该同学主要探究的是中国共产党的（   ）</w:t>
      </w:r>
    </w:p>
    <w:tbl>
      <w:tblPr>
        <w:tblStyle w:val="4"/>
        <w:tblW w:w="6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gridCol w:w="4500"/>
      </w:tblGrid>
      <w:tr w14:paraId="3D47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6F979">
            <w:pPr>
              <w:spacing w:line="360" w:lineRule="auto"/>
              <w:jc w:val="left"/>
              <w:textAlignment w:val="center"/>
              <w:rPr>
                <w:color w:val="000000"/>
              </w:rPr>
            </w:pPr>
            <w:r>
              <w:rPr>
                <w:rFonts w:ascii="宋体" w:hAnsi="宋体" w:eastAsia="宋体" w:cs="宋体"/>
                <w:color w:val="000000"/>
              </w:rPr>
              <w:t>1920年8月</w:t>
            </w:r>
          </w:p>
        </w:tc>
        <w:tc>
          <w:tcPr>
            <w:tcW w:w="4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18AAA">
            <w:pPr>
              <w:spacing w:line="360" w:lineRule="auto"/>
              <w:jc w:val="left"/>
              <w:textAlignment w:val="center"/>
              <w:rPr>
                <w:color w:val="000000"/>
              </w:rPr>
            </w:pPr>
            <w:r>
              <w:rPr>
                <w:rFonts w:ascii="宋体" w:hAnsi="宋体" w:eastAsia="宋体" w:cs="宋体"/>
                <w:color w:val="000000"/>
              </w:rPr>
              <w:t>共产党早期组织在上海《新青年》编辑部成立，陈独秀任书记</w:t>
            </w:r>
          </w:p>
        </w:tc>
      </w:tr>
      <w:tr w14:paraId="683C7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A88B4B">
            <w:pPr>
              <w:spacing w:line="360" w:lineRule="auto"/>
              <w:jc w:val="left"/>
              <w:textAlignment w:val="center"/>
              <w:rPr>
                <w:color w:val="000000"/>
              </w:rPr>
            </w:pPr>
            <w:r>
              <w:rPr>
                <w:rFonts w:ascii="宋体" w:hAnsi="宋体" w:eastAsia="宋体" w:cs="宋体"/>
                <w:color w:val="000000"/>
              </w:rPr>
              <w:t>1920年10月</w:t>
            </w:r>
          </w:p>
        </w:tc>
        <w:tc>
          <w:tcPr>
            <w:tcW w:w="4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72AC6">
            <w:pPr>
              <w:spacing w:line="360" w:lineRule="auto"/>
              <w:jc w:val="left"/>
              <w:textAlignment w:val="center"/>
              <w:rPr>
                <w:color w:val="000000"/>
              </w:rPr>
            </w:pPr>
            <w:r>
              <w:rPr>
                <w:rFonts w:ascii="宋体" w:hAnsi="宋体" w:eastAsia="宋体" w:cs="宋体"/>
                <w:color w:val="000000"/>
              </w:rPr>
              <w:t>李大钊等在北京成立共产党早期组织</w:t>
            </w:r>
          </w:p>
        </w:tc>
      </w:tr>
      <w:tr w14:paraId="3E23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D556F1">
            <w:pPr>
              <w:spacing w:line="360" w:lineRule="auto"/>
              <w:jc w:val="left"/>
              <w:textAlignment w:val="center"/>
              <w:rPr>
                <w:color w:val="000000"/>
              </w:rPr>
            </w:pPr>
            <w:r>
              <w:rPr>
                <w:rFonts w:ascii="宋体" w:hAnsi="宋体" w:eastAsia="宋体" w:cs="宋体"/>
                <w:color w:val="000000"/>
              </w:rPr>
              <w:t>1920年11月</w:t>
            </w:r>
          </w:p>
        </w:tc>
        <w:tc>
          <w:tcPr>
            <w:tcW w:w="4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C4B2B">
            <w:pPr>
              <w:spacing w:line="360" w:lineRule="auto"/>
              <w:jc w:val="left"/>
              <w:textAlignment w:val="center"/>
              <w:rPr>
                <w:color w:val="000000"/>
              </w:rPr>
            </w:pPr>
            <w:r>
              <w:rPr>
                <w:rFonts w:ascii="宋体" w:hAnsi="宋体" w:eastAsia="宋体" w:cs="宋体"/>
                <w:color w:val="000000"/>
              </w:rPr>
              <w:t>共产党早期组织拟定了《中国共产党宣言》</w:t>
            </w:r>
          </w:p>
        </w:tc>
      </w:tr>
      <w:tr w14:paraId="7255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D5ACD">
            <w:pPr>
              <w:spacing w:line="360" w:lineRule="auto"/>
              <w:jc w:val="left"/>
              <w:textAlignment w:val="center"/>
              <w:rPr>
                <w:color w:val="000000"/>
              </w:rPr>
            </w:pPr>
            <w:r>
              <w:rPr>
                <w:rFonts w:ascii="宋体" w:hAnsi="宋体" w:eastAsia="宋体" w:cs="宋体"/>
                <w:color w:val="000000"/>
              </w:rPr>
              <w:t>1920年秋至1921年春</w:t>
            </w:r>
          </w:p>
        </w:tc>
        <w:tc>
          <w:tcPr>
            <w:tcW w:w="4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328B2">
            <w:pPr>
              <w:spacing w:line="360" w:lineRule="auto"/>
              <w:jc w:val="left"/>
              <w:textAlignment w:val="center"/>
              <w:rPr>
                <w:color w:val="000000"/>
              </w:rPr>
            </w:pPr>
            <w:r>
              <w:rPr>
                <w:rFonts w:ascii="宋体" w:hAnsi="宋体" w:eastAsia="宋体" w:cs="宋体"/>
                <w:color w:val="000000"/>
              </w:rPr>
              <w:t>董必武、毛泽东、王尽美等在武汉、长沙、广州等地成立了共产党早期组织</w:t>
            </w:r>
          </w:p>
        </w:tc>
      </w:tr>
    </w:tbl>
    <w:p w14:paraId="2D9AC429">
      <w:pPr>
        <w:spacing w:line="360" w:lineRule="auto"/>
        <w:jc w:val="left"/>
        <w:textAlignment w:val="center"/>
        <w:rPr>
          <w:color w:val="000000"/>
        </w:rPr>
      </w:pPr>
    </w:p>
    <w:p w14:paraId="38A611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成立条件</w:t>
      </w:r>
      <w:r>
        <w:rPr>
          <w:color w:val="000000"/>
        </w:rPr>
        <w:tab/>
      </w:r>
      <w:r>
        <w:rPr>
          <w:color w:val="000000"/>
        </w:rPr>
        <w:t xml:space="preserve">B. </w:t>
      </w:r>
      <w:r>
        <w:rPr>
          <w:rFonts w:ascii="宋体" w:hAnsi="宋体" w:eastAsia="宋体" w:cs="宋体"/>
          <w:color w:val="000000"/>
        </w:rPr>
        <w:t>奋斗目标</w:t>
      </w:r>
      <w:r>
        <w:rPr>
          <w:color w:val="000000"/>
        </w:rPr>
        <w:tab/>
      </w:r>
      <w:r>
        <w:rPr>
          <w:color w:val="000000"/>
        </w:rPr>
        <w:t xml:space="preserve">C. </w:t>
      </w:r>
      <w:r>
        <w:rPr>
          <w:rFonts w:ascii="宋体" w:hAnsi="宋体" w:eastAsia="宋体" w:cs="宋体"/>
          <w:color w:val="000000"/>
        </w:rPr>
        <w:t>思想基础</w:t>
      </w:r>
      <w:r>
        <w:rPr>
          <w:color w:val="000000"/>
        </w:rPr>
        <w:tab/>
      </w:r>
      <w:r>
        <w:rPr>
          <w:color w:val="000000"/>
        </w:rPr>
        <w:t xml:space="preserve">D. </w:t>
      </w:r>
      <w:r>
        <w:rPr>
          <w:rFonts w:ascii="宋体" w:hAnsi="宋体" w:eastAsia="宋体" w:cs="宋体"/>
          <w:color w:val="000000"/>
        </w:rPr>
        <w:t>中心工作</w:t>
      </w:r>
    </w:p>
    <w:p w14:paraId="57324A8B">
      <w:pPr>
        <w:spacing w:line="360" w:lineRule="auto"/>
        <w:jc w:val="left"/>
        <w:textAlignment w:val="center"/>
        <w:rPr>
          <w:color w:val="000000"/>
        </w:rPr>
      </w:pPr>
      <w:r>
        <w:rPr>
          <w:color w:val="000000"/>
        </w:rPr>
        <w:t xml:space="preserve">11. </w:t>
      </w:r>
      <w:r>
        <w:rPr>
          <w:rFonts w:ascii="宋体" w:hAnsi="宋体" w:eastAsia="宋体" w:cs="宋体"/>
          <w:color w:val="000000"/>
        </w:rPr>
        <w:t>红色歌曲是革命实践的艺术再现。下图《会师歌》歌颂的是（   ）</w:t>
      </w:r>
    </w:p>
    <w:p w14:paraId="1927ED38">
      <w:pPr>
        <w:spacing w:line="360" w:lineRule="auto"/>
        <w:jc w:val="left"/>
        <w:textAlignment w:val="center"/>
        <w:rPr>
          <w:color w:val="000000"/>
        </w:rPr>
      </w:pPr>
      <w:r>
        <w:rPr>
          <w:color w:val="000000"/>
        </w:rPr>
        <w:drawing>
          <wp:inline distT="0" distB="0" distL="114300" distR="114300">
            <wp:extent cx="4038600" cy="1733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038600" cy="1733550"/>
                    </a:xfrm>
                    <a:prstGeom prst="rect">
                      <a:avLst/>
                    </a:prstGeom>
                  </pic:spPr>
                </pic:pic>
              </a:graphicData>
            </a:graphic>
          </wp:inline>
        </w:drawing>
      </w:r>
    </w:p>
    <w:p w14:paraId="199A3D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遵义会议召开</w:t>
      </w:r>
      <w:r>
        <w:rPr>
          <w:color w:val="000000"/>
        </w:rPr>
        <w:tab/>
      </w:r>
      <w:r>
        <w:rPr>
          <w:color w:val="000000"/>
        </w:rPr>
        <w:t xml:space="preserve">B. </w:t>
      </w:r>
      <w:r>
        <w:rPr>
          <w:rFonts w:ascii="宋体" w:hAnsi="宋体" w:eastAsia="宋体" w:cs="宋体"/>
          <w:color w:val="000000"/>
        </w:rPr>
        <w:t>红军到达吴起镇</w:t>
      </w:r>
    </w:p>
    <w:p w14:paraId="4107A2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长征胜利结束</w:t>
      </w:r>
      <w:r>
        <w:rPr>
          <w:color w:val="000000"/>
        </w:rPr>
        <w:tab/>
      </w:r>
      <w:r>
        <w:rPr>
          <w:color w:val="000000"/>
        </w:rPr>
        <w:t xml:space="preserve">D. </w:t>
      </w:r>
      <w:r>
        <w:rPr>
          <w:rFonts w:ascii="宋体" w:hAnsi="宋体" w:eastAsia="宋体" w:cs="宋体"/>
          <w:color w:val="000000"/>
        </w:rPr>
        <w:t>抗战取得胜利</w:t>
      </w:r>
    </w:p>
    <w:p w14:paraId="7FEAA339">
      <w:pPr>
        <w:spacing w:line="360" w:lineRule="auto"/>
        <w:jc w:val="left"/>
        <w:textAlignment w:val="center"/>
        <w:rPr>
          <w:color w:val="000000"/>
        </w:rPr>
      </w:pPr>
      <w:r>
        <w:rPr>
          <w:color w:val="000000"/>
        </w:rPr>
        <w:t xml:space="preserve">12. </w:t>
      </w:r>
      <w:r>
        <w:rPr>
          <w:rFonts w:ascii="宋体" w:hAnsi="宋体" w:eastAsia="宋体" w:cs="宋体"/>
          <w:color w:val="000000"/>
        </w:rPr>
        <w:t>下面为东京国际军事法庭对甲级战犯的判决书内容（部分）。该判决书内容所指的历史事件是（   ）</w:t>
      </w:r>
    </w:p>
    <w:p w14:paraId="32C95BDB">
      <w:pPr>
        <w:spacing w:line="360" w:lineRule="auto"/>
        <w:jc w:val="left"/>
        <w:textAlignment w:val="center"/>
        <w:rPr>
          <w:color w:val="000000"/>
        </w:rPr>
      </w:pPr>
      <w:r>
        <w:rPr>
          <w:rFonts w:ascii="宋体" w:hAnsi="宋体" w:eastAsia="宋体" w:cs="宋体"/>
          <w:color w:val="000000"/>
        </w:rPr>
        <w:t>……接着发生的是日本陆军对无力的市民，长期间继续着最恐怖的暴行。日本军人进行了大批屠杀、杀害个人、强奸、劫掠及放火……这种暗无天日的犯罪是从1937年12月13日……开始的，迄至1938年2月初还没有停止。</w:t>
      </w:r>
    </w:p>
    <w:p w14:paraId="0E8DF5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卢沟桥事变</w:t>
      </w:r>
      <w:r>
        <w:rPr>
          <w:color w:val="000000"/>
        </w:rPr>
        <w:tab/>
      </w:r>
      <w:r>
        <w:rPr>
          <w:color w:val="000000"/>
        </w:rPr>
        <w:t xml:space="preserve">B. </w:t>
      </w:r>
      <w:r>
        <w:rPr>
          <w:rFonts w:ascii="宋体" w:hAnsi="宋体" w:eastAsia="宋体" w:cs="宋体"/>
          <w:color w:val="000000"/>
        </w:rPr>
        <w:t>淞沪会战</w:t>
      </w:r>
      <w:r>
        <w:rPr>
          <w:color w:val="000000"/>
        </w:rPr>
        <w:tab/>
      </w:r>
      <w:r>
        <w:rPr>
          <w:color w:val="000000"/>
        </w:rPr>
        <w:t xml:space="preserve">C. </w:t>
      </w:r>
      <w:r>
        <w:rPr>
          <w:rFonts w:ascii="宋体" w:hAnsi="宋体" w:eastAsia="宋体" w:cs="宋体"/>
          <w:color w:val="000000"/>
        </w:rPr>
        <w:t>南京大屠杀</w:t>
      </w:r>
      <w:r>
        <w:rPr>
          <w:color w:val="000000"/>
        </w:rPr>
        <w:tab/>
      </w:r>
      <w:r>
        <w:rPr>
          <w:color w:val="000000"/>
        </w:rPr>
        <w:t xml:space="preserve">D. </w:t>
      </w:r>
      <w:r>
        <w:rPr>
          <w:rFonts w:ascii="宋体" w:hAnsi="宋体" w:eastAsia="宋体" w:cs="宋体"/>
          <w:color w:val="000000"/>
        </w:rPr>
        <w:t>皖南事变</w:t>
      </w:r>
    </w:p>
    <w:p w14:paraId="2BCEB201">
      <w:pPr>
        <w:spacing w:line="360" w:lineRule="auto"/>
        <w:jc w:val="left"/>
        <w:textAlignment w:val="center"/>
        <w:rPr>
          <w:color w:val="000000"/>
        </w:rPr>
      </w:pPr>
      <w:r>
        <w:rPr>
          <w:color w:val="000000"/>
        </w:rPr>
        <w:t xml:space="preserve">13. </w:t>
      </w:r>
      <w:r>
        <w:rPr>
          <w:rFonts w:ascii="宋体" w:hAnsi="宋体" w:eastAsia="宋体" w:cs="宋体"/>
          <w:color w:val="000000"/>
        </w:rPr>
        <w:t>下图是我国与各国建立外交关系情况简图（累计）。这反映了（   ）</w:t>
      </w:r>
    </w:p>
    <w:p w14:paraId="77C3A621">
      <w:pPr>
        <w:spacing w:line="360" w:lineRule="auto"/>
        <w:jc w:val="left"/>
        <w:textAlignment w:val="center"/>
        <w:rPr>
          <w:color w:val="000000"/>
        </w:rPr>
      </w:pPr>
      <w:r>
        <w:rPr>
          <w:color w:val="000000"/>
        </w:rPr>
        <w:drawing>
          <wp:inline distT="0" distB="0" distL="114300" distR="114300">
            <wp:extent cx="2819400" cy="1495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819400" cy="1495425"/>
                    </a:xfrm>
                    <a:prstGeom prst="rect">
                      <a:avLst/>
                    </a:prstGeom>
                  </pic:spPr>
                </pic:pic>
              </a:graphicData>
            </a:graphic>
          </wp:inline>
        </w:drawing>
      </w:r>
    </w:p>
    <w:p w14:paraId="7D71C83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中国的国际地位不断提高</w:t>
      </w:r>
      <w:r>
        <w:rPr>
          <w:color w:val="000000"/>
        </w:rPr>
        <w:tab/>
      </w:r>
      <w:r>
        <w:rPr>
          <w:color w:val="000000"/>
        </w:rPr>
        <w:t xml:space="preserve">B. </w:t>
      </w:r>
      <w:r>
        <w:rPr>
          <w:rFonts w:ascii="宋体" w:hAnsi="宋体" w:eastAsia="宋体" w:cs="宋体"/>
          <w:color w:val="000000"/>
        </w:rPr>
        <w:t>中苏关系走向正常化</w:t>
      </w:r>
    </w:p>
    <w:p w14:paraId="3F7255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经济全球化趋势逐步加强</w:t>
      </w:r>
      <w:r>
        <w:rPr>
          <w:color w:val="000000"/>
        </w:rPr>
        <w:tab/>
      </w:r>
      <w:r>
        <w:rPr>
          <w:color w:val="000000"/>
        </w:rPr>
        <w:t xml:space="preserve">D. </w:t>
      </w:r>
      <w:r>
        <w:rPr>
          <w:rFonts w:ascii="宋体" w:hAnsi="宋体" w:eastAsia="宋体" w:cs="宋体"/>
          <w:color w:val="000000"/>
        </w:rPr>
        <w:t>多极化格局已经形成</w:t>
      </w:r>
    </w:p>
    <w:p w14:paraId="431CB90C">
      <w:pPr>
        <w:spacing w:line="360" w:lineRule="auto"/>
        <w:jc w:val="both"/>
        <w:textAlignment w:val="center"/>
        <w:rPr>
          <w:color w:val="000000"/>
        </w:rPr>
      </w:pPr>
      <w:r>
        <w:rPr>
          <w:color w:val="000000"/>
        </w:rPr>
        <w:t xml:space="preserve">14. </w:t>
      </w:r>
      <w:r>
        <w:rPr>
          <w:rFonts w:ascii="宋体" w:hAnsi="宋体" w:eastAsia="宋体" w:cs="宋体"/>
          <w:color w:val="000000"/>
        </w:rPr>
        <w:t>希腊神话中，神就是人的最完美体现，主神宙斯、智慧女神雅典娜等都与人的形象与性格相同，只不过天神更有智慧、更为健美而已。这表明希腊神话的特点是（   ）</w:t>
      </w:r>
    </w:p>
    <w:p w14:paraId="0D1B8FC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蕴含丰富哲理</w:t>
      </w:r>
      <w:r>
        <w:rPr>
          <w:color w:val="000000"/>
        </w:rPr>
        <w:tab/>
      </w:r>
      <w:r>
        <w:rPr>
          <w:color w:val="000000"/>
        </w:rPr>
        <w:t xml:space="preserve">B. </w:t>
      </w:r>
      <w:r>
        <w:rPr>
          <w:rFonts w:ascii="宋体" w:hAnsi="宋体" w:eastAsia="宋体" w:cs="宋体"/>
          <w:color w:val="000000"/>
        </w:rPr>
        <w:t>神权至上</w:t>
      </w:r>
      <w:r>
        <w:rPr>
          <w:color w:val="000000"/>
        </w:rPr>
        <w:tab/>
      </w:r>
      <w:r>
        <w:rPr>
          <w:color w:val="000000"/>
        </w:rPr>
        <w:t xml:space="preserve">C. </w:t>
      </w:r>
      <w:r>
        <w:rPr>
          <w:rFonts w:ascii="宋体" w:hAnsi="宋体" w:eastAsia="宋体" w:cs="宋体"/>
          <w:color w:val="000000"/>
        </w:rPr>
        <w:t>神人同形同性</w:t>
      </w:r>
      <w:r>
        <w:rPr>
          <w:color w:val="000000"/>
        </w:rPr>
        <w:tab/>
      </w:r>
      <w:r>
        <w:rPr>
          <w:color w:val="000000"/>
        </w:rPr>
        <w:t xml:space="preserve">D. </w:t>
      </w:r>
      <w:r>
        <w:rPr>
          <w:rFonts w:ascii="宋体" w:hAnsi="宋体" w:eastAsia="宋体" w:cs="宋体"/>
          <w:color w:val="000000"/>
        </w:rPr>
        <w:t>华丽宏伟</w:t>
      </w:r>
    </w:p>
    <w:p w14:paraId="4D908A18">
      <w:pPr>
        <w:spacing w:line="360" w:lineRule="auto"/>
        <w:jc w:val="left"/>
        <w:textAlignment w:val="center"/>
        <w:rPr>
          <w:color w:val="000000"/>
        </w:rPr>
      </w:pPr>
      <w:r>
        <w:rPr>
          <w:color w:val="000000"/>
        </w:rPr>
        <w:t xml:space="preserve">15. </w:t>
      </w:r>
      <w:r>
        <w:rPr>
          <w:rFonts w:ascii="宋体" w:hAnsi="宋体" w:eastAsia="宋体" w:cs="宋体"/>
          <w:color w:val="000000"/>
        </w:rPr>
        <w:t>马克垚主编的《世界文明史》中写道：“英国的王权还从来没有被套上这么多的</w:t>
      </w:r>
      <w:r>
        <w:rPr>
          <w:rFonts w:ascii="Times New Roman" w:hAnsi="Times New Roman" w:eastAsia="Times New Roman" w:cs="Times New Roman"/>
          <w:color w:val="000000"/>
        </w:rPr>
        <w:t>‘</w:t>
      </w:r>
      <w:r>
        <w:rPr>
          <w:rFonts w:ascii="宋体" w:hAnsi="宋体" w:eastAsia="宋体" w:cs="宋体"/>
          <w:color w:val="000000"/>
        </w:rPr>
        <w:t>紧箍咒</w:t>
      </w:r>
      <w:r>
        <w:rPr>
          <w:rFonts w:ascii="Times New Roman" w:hAnsi="Times New Roman" w:eastAsia="Times New Roman" w:cs="Times New Roman"/>
          <w:color w:val="000000"/>
        </w:rPr>
        <w:t>’</w:t>
      </w:r>
      <w:r>
        <w:rPr>
          <w:rFonts w:ascii="宋体" w:hAnsi="宋体" w:eastAsia="宋体" w:cs="宋体"/>
          <w:color w:val="000000"/>
        </w:rPr>
        <w:t>。这个以往一直自以为只受制于上帝的权威，如今已完全受制于议会了，其神圣的光环已荡然无存。”这表明英国（</w:t>
      </w:r>
      <w:r>
        <w:rPr>
          <w:rFonts w:ascii="Times New Roman" w:hAnsi="Times New Roman" w:eastAsia="Times New Roman" w:cs="Times New Roman"/>
          <w:color w:val="000000"/>
        </w:rPr>
        <w:t xml:space="preserve">   </w:t>
      </w:r>
      <w:r>
        <w:rPr>
          <w:rFonts w:ascii="宋体" w:hAnsi="宋体" w:eastAsia="宋体" w:cs="宋体"/>
          <w:color w:val="000000"/>
        </w:rPr>
        <w:t>）</w:t>
      </w:r>
    </w:p>
    <w:p w14:paraId="3615E3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国王退出政治舞台</w:t>
      </w:r>
      <w:r>
        <w:rPr>
          <w:color w:val="000000"/>
        </w:rPr>
        <w:tab/>
      </w:r>
      <w:r>
        <w:rPr>
          <w:color w:val="000000"/>
        </w:rPr>
        <w:t xml:space="preserve">B. </w:t>
      </w:r>
      <w:r>
        <w:rPr>
          <w:rFonts w:ascii="宋体" w:hAnsi="宋体" w:eastAsia="宋体" w:cs="宋体"/>
          <w:color w:val="000000"/>
        </w:rPr>
        <w:t>确立了君主立宪制</w:t>
      </w:r>
    </w:p>
    <w:p w14:paraId="22A8F0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实行民主共和制度</w:t>
      </w:r>
      <w:r>
        <w:rPr>
          <w:color w:val="000000"/>
        </w:rPr>
        <w:tab/>
      </w:r>
      <w:r>
        <w:rPr>
          <w:color w:val="000000"/>
        </w:rPr>
        <w:t xml:space="preserve">D. </w:t>
      </w:r>
      <w:r>
        <w:rPr>
          <w:rFonts w:ascii="宋体" w:hAnsi="宋体" w:eastAsia="宋体" w:cs="宋体"/>
          <w:color w:val="000000"/>
        </w:rPr>
        <w:t>赢得了民族</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独立</w:t>
      </w:r>
    </w:p>
    <w:p w14:paraId="41779724">
      <w:pPr>
        <w:spacing w:line="360" w:lineRule="auto"/>
        <w:jc w:val="left"/>
        <w:textAlignment w:val="center"/>
        <w:rPr>
          <w:color w:val="000000"/>
        </w:rPr>
      </w:pPr>
      <w:r>
        <w:rPr>
          <w:color w:val="000000"/>
        </w:rPr>
        <w:t xml:space="preserve">16. </w:t>
      </w:r>
      <w:r>
        <w:rPr>
          <w:rFonts w:ascii="宋体" w:hAnsi="宋体" w:eastAsia="宋体" w:cs="宋体"/>
          <w:color w:val="000000"/>
        </w:rPr>
        <w:t>“14克左右的煤可以运载两吨煤行驶一英里。煤就这样自己运输着自己，驰过铁轨，漂过海洋……并雪中送炭般地给工业提供了动力。”材料所述现象得益于（   ）</w:t>
      </w:r>
    </w:p>
    <w:p w14:paraId="278F0C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工厂制度的确立</w:t>
      </w:r>
      <w:r>
        <w:rPr>
          <w:color w:val="000000"/>
        </w:rPr>
        <w:tab/>
      </w:r>
      <w:r>
        <w:rPr>
          <w:color w:val="000000"/>
        </w:rPr>
        <w:t xml:space="preserve">B. </w:t>
      </w:r>
      <w:r>
        <w:rPr>
          <w:rFonts w:ascii="宋体" w:hAnsi="宋体" w:eastAsia="宋体" w:cs="宋体"/>
          <w:color w:val="000000"/>
        </w:rPr>
        <w:t>内燃机的出现</w:t>
      </w:r>
    </w:p>
    <w:p w14:paraId="3F5DDE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瓦特改良蒸汽机</w:t>
      </w:r>
      <w:r>
        <w:rPr>
          <w:color w:val="000000"/>
        </w:rPr>
        <w:tab/>
      </w:r>
      <w:r>
        <w:rPr>
          <w:color w:val="000000"/>
        </w:rPr>
        <w:t xml:space="preserve">D. </w:t>
      </w:r>
      <w:r>
        <w:rPr>
          <w:rFonts w:ascii="宋体" w:hAnsi="宋体" w:eastAsia="宋体" w:cs="宋体"/>
          <w:color w:val="000000"/>
        </w:rPr>
        <w:t>计算机的问世</w:t>
      </w:r>
    </w:p>
    <w:p w14:paraId="0E855B7E">
      <w:pPr>
        <w:spacing w:line="360" w:lineRule="auto"/>
        <w:jc w:val="left"/>
        <w:textAlignment w:val="center"/>
        <w:rPr>
          <w:color w:val="000000"/>
        </w:rPr>
      </w:pPr>
      <w:r>
        <w:rPr>
          <w:color w:val="000000"/>
        </w:rPr>
        <w:t xml:space="preserve">17. </w:t>
      </w:r>
      <w:r>
        <w:rPr>
          <w:rFonts w:ascii="宋体" w:hAnsi="宋体" w:eastAsia="宋体" w:cs="宋体"/>
          <w:color w:val="000000"/>
        </w:rPr>
        <w:t>1925年联共（布）十四大召开后斯大林认为苏联处在资本主义包围之中，必须把苏联建设成一个不仅能生产一般消费品，而且能生产各种机器和设备的国家。为此，苏联（   ）</w:t>
      </w:r>
    </w:p>
    <w:p w14:paraId="2351D84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开展了消灭富农运动</w:t>
      </w:r>
      <w:r>
        <w:rPr>
          <w:color w:val="000000"/>
        </w:rPr>
        <w:tab/>
      </w:r>
      <w:r>
        <w:rPr>
          <w:color w:val="000000"/>
        </w:rPr>
        <w:t xml:space="preserve">B. </w:t>
      </w:r>
      <w:r>
        <w:rPr>
          <w:rFonts w:ascii="宋体" w:hAnsi="宋体" w:eastAsia="宋体" w:cs="宋体"/>
          <w:color w:val="000000"/>
        </w:rPr>
        <w:t>进行国家工业化建设</w:t>
      </w:r>
    </w:p>
    <w:p w14:paraId="393B784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全面推行新经济政策</w:t>
      </w:r>
      <w:r>
        <w:rPr>
          <w:color w:val="000000"/>
        </w:rPr>
        <w:tab/>
      </w:r>
      <w:r>
        <w:rPr>
          <w:color w:val="000000"/>
        </w:rPr>
        <w:t xml:space="preserve">D. </w:t>
      </w:r>
      <w:r>
        <w:rPr>
          <w:rFonts w:ascii="宋体" w:hAnsi="宋体" w:eastAsia="宋体" w:cs="宋体"/>
          <w:color w:val="000000"/>
        </w:rPr>
        <w:t>加快农业集体化进程</w:t>
      </w:r>
    </w:p>
    <w:p w14:paraId="2AC7493D">
      <w:pPr>
        <w:spacing w:line="360" w:lineRule="auto"/>
        <w:jc w:val="left"/>
        <w:textAlignment w:val="center"/>
        <w:rPr>
          <w:color w:val="000000"/>
        </w:rPr>
      </w:pPr>
      <w:r>
        <w:rPr>
          <w:color w:val="000000"/>
        </w:rPr>
        <w:t xml:space="preserve">18. </w:t>
      </w:r>
      <w:r>
        <w:rPr>
          <w:rFonts w:ascii="宋体" w:hAnsi="宋体" w:eastAsia="宋体" w:cs="宋体"/>
          <w:color w:val="000000"/>
        </w:rPr>
        <w:t>下表是历史上的部分改革。这些改革都（   ）</w:t>
      </w:r>
    </w:p>
    <w:tbl>
      <w:tblPr>
        <w:tblStyle w:val="4"/>
        <w:tblW w:w="4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70"/>
        <w:gridCol w:w="3360"/>
      </w:tblGrid>
      <w:tr w14:paraId="72D0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55A5C">
            <w:pPr>
              <w:spacing w:line="360" w:lineRule="auto"/>
              <w:jc w:val="left"/>
              <w:textAlignment w:val="center"/>
              <w:rPr>
                <w:color w:val="000000"/>
              </w:rPr>
            </w:pPr>
            <w:r>
              <w:rPr>
                <w:rFonts w:ascii="宋体" w:hAnsi="宋体" w:eastAsia="宋体" w:cs="宋体"/>
                <w:color w:val="000000"/>
              </w:rPr>
              <w:t>公元前356年</w:t>
            </w:r>
          </w:p>
        </w:tc>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0324E4">
            <w:pPr>
              <w:spacing w:line="360" w:lineRule="auto"/>
              <w:jc w:val="left"/>
              <w:textAlignment w:val="center"/>
              <w:rPr>
                <w:color w:val="000000"/>
              </w:rPr>
            </w:pPr>
            <w:r>
              <w:rPr>
                <w:rFonts w:ascii="宋体" w:hAnsi="宋体" w:eastAsia="宋体" w:cs="宋体"/>
                <w:color w:val="000000"/>
              </w:rPr>
              <w:t>秦孝公任用商鞅主持变法</w:t>
            </w:r>
          </w:p>
        </w:tc>
      </w:tr>
      <w:tr w14:paraId="051D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2D4B8">
            <w:pPr>
              <w:spacing w:line="360" w:lineRule="auto"/>
              <w:jc w:val="left"/>
              <w:textAlignment w:val="center"/>
              <w:rPr>
                <w:color w:val="000000"/>
              </w:rPr>
            </w:pPr>
            <w:r>
              <w:rPr>
                <w:rFonts w:ascii="宋体" w:hAnsi="宋体" w:eastAsia="宋体" w:cs="宋体"/>
                <w:color w:val="000000"/>
              </w:rPr>
              <w:t>1069年</w:t>
            </w:r>
          </w:p>
        </w:tc>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63D90">
            <w:pPr>
              <w:spacing w:line="360" w:lineRule="auto"/>
              <w:jc w:val="left"/>
              <w:textAlignment w:val="center"/>
              <w:rPr>
                <w:color w:val="000000"/>
              </w:rPr>
            </w:pPr>
            <w:r>
              <w:rPr>
                <w:rFonts w:ascii="宋体" w:hAnsi="宋体" w:eastAsia="宋体" w:cs="宋体"/>
                <w:color w:val="000000"/>
              </w:rPr>
              <w:t>宋神宗任用王安石主持变法</w:t>
            </w:r>
          </w:p>
        </w:tc>
      </w:tr>
      <w:tr w14:paraId="3E21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306D7">
            <w:pPr>
              <w:spacing w:line="360" w:lineRule="auto"/>
              <w:jc w:val="left"/>
              <w:textAlignment w:val="center"/>
              <w:rPr>
                <w:color w:val="000000"/>
              </w:rPr>
            </w:pPr>
            <w:r>
              <w:rPr>
                <w:rFonts w:ascii="宋体" w:hAnsi="宋体" w:eastAsia="宋体" w:cs="宋体"/>
                <w:color w:val="000000"/>
              </w:rPr>
              <w:t>1868年</w:t>
            </w:r>
          </w:p>
        </w:tc>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FC772">
            <w:pPr>
              <w:spacing w:line="360" w:lineRule="auto"/>
              <w:jc w:val="left"/>
              <w:textAlignment w:val="center"/>
              <w:rPr>
                <w:color w:val="000000"/>
              </w:rPr>
            </w:pPr>
            <w:r>
              <w:rPr>
                <w:rFonts w:ascii="宋体" w:hAnsi="宋体" w:eastAsia="宋体" w:cs="宋体"/>
                <w:color w:val="000000"/>
              </w:rPr>
              <w:t>日本明治政府开始实行一系列改革</w:t>
            </w:r>
          </w:p>
        </w:tc>
      </w:tr>
      <w:tr w14:paraId="27B2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007FF">
            <w:pPr>
              <w:spacing w:line="360" w:lineRule="auto"/>
              <w:jc w:val="left"/>
              <w:textAlignment w:val="center"/>
              <w:rPr>
                <w:color w:val="000000"/>
              </w:rPr>
            </w:pPr>
            <w:r>
              <w:rPr>
                <w:rFonts w:ascii="宋体" w:hAnsi="宋体" w:eastAsia="宋体" w:cs="宋体"/>
                <w:color w:val="000000"/>
              </w:rPr>
              <w:t>1933年</w:t>
            </w:r>
          </w:p>
        </w:tc>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26C38">
            <w:pPr>
              <w:spacing w:line="360" w:lineRule="auto"/>
              <w:jc w:val="left"/>
              <w:textAlignment w:val="center"/>
              <w:rPr>
                <w:color w:val="000000"/>
              </w:rPr>
            </w:pPr>
            <w:r>
              <w:rPr>
                <w:rFonts w:ascii="宋体" w:hAnsi="宋体" w:eastAsia="宋体" w:cs="宋体"/>
                <w:color w:val="000000"/>
              </w:rPr>
              <w:t>美国总统罗斯福宣布实行新政</w:t>
            </w:r>
          </w:p>
        </w:tc>
      </w:tr>
    </w:tbl>
    <w:p w14:paraId="5E7DE091">
      <w:pPr>
        <w:spacing w:line="360" w:lineRule="auto"/>
        <w:jc w:val="left"/>
        <w:textAlignment w:val="center"/>
        <w:rPr>
          <w:color w:val="000000"/>
        </w:rPr>
      </w:pPr>
    </w:p>
    <w:p w14:paraId="42C8C44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改变了社会性质</w:t>
      </w:r>
      <w:r>
        <w:rPr>
          <w:color w:val="000000"/>
        </w:rPr>
        <w:tab/>
      </w:r>
      <w:r>
        <w:rPr>
          <w:color w:val="000000"/>
        </w:rPr>
        <w:t xml:space="preserve">B. </w:t>
      </w:r>
      <w:r>
        <w:rPr>
          <w:rFonts w:ascii="宋体" w:hAnsi="宋体" w:eastAsia="宋体" w:cs="宋体"/>
          <w:color w:val="000000"/>
        </w:rPr>
        <w:t>实现了富国强兵</w:t>
      </w:r>
    </w:p>
    <w:p w14:paraId="3176BF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加强了中央集权</w:t>
      </w:r>
      <w:r>
        <w:rPr>
          <w:color w:val="000000"/>
        </w:rPr>
        <w:tab/>
      </w:r>
      <w:r>
        <w:rPr>
          <w:color w:val="000000"/>
        </w:rPr>
        <w:t xml:space="preserve">D. </w:t>
      </w:r>
      <w:r>
        <w:rPr>
          <w:rFonts w:ascii="宋体" w:hAnsi="宋体" w:eastAsia="宋体" w:cs="宋体"/>
          <w:color w:val="000000"/>
        </w:rPr>
        <w:t>取得了一定成效</w:t>
      </w:r>
    </w:p>
    <w:p w14:paraId="3F60FBB8">
      <w:pPr>
        <w:spacing w:line="360" w:lineRule="auto"/>
        <w:jc w:val="left"/>
        <w:textAlignment w:val="center"/>
        <w:rPr>
          <w:color w:val="000000"/>
        </w:rPr>
      </w:pPr>
      <w:r>
        <w:rPr>
          <w:color w:val="000000"/>
        </w:rPr>
        <w:t xml:space="preserve">19. </w:t>
      </w:r>
      <w:r>
        <w:rPr>
          <w:rFonts w:ascii="宋体" w:hAnsi="宋体" w:eastAsia="宋体" w:cs="宋体"/>
          <w:color w:val="000000"/>
        </w:rPr>
        <w:t>美国通过马歇尔计划，迫使欧洲国家都要以对待本国居民的同等条件，向美国投资者开放。这样，美国把“遏制”共产主义的计谋与制造商、出口商的热情融为一体，成了真正的受益者。材料表明马歇尔计划使（   ）</w:t>
      </w:r>
    </w:p>
    <w:p w14:paraId="3EFF5E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美国获得更多经济利益</w:t>
      </w:r>
      <w:r>
        <w:rPr>
          <w:color w:val="000000"/>
        </w:rPr>
        <w:tab/>
      </w:r>
      <w:r>
        <w:rPr>
          <w:color w:val="000000"/>
        </w:rPr>
        <w:t xml:space="preserve">B. </w:t>
      </w:r>
      <w:r>
        <w:rPr>
          <w:rFonts w:ascii="宋体" w:hAnsi="宋体" w:eastAsia="宋体" w:cs="宋体"/>
          <w:color w:val="000000"/>
        </w:rPr>
        <w:t>欧洲国家失去了主权</w:t>
      </w:r>
    </w:p>
    <w:p w14:paraId="403886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美苏走向全面冷战对峙</w:t>
      </w:r>
      <w:r>
        <w:rPr>
          <w:color w:val="000000"/>
        </w:rPr>
        <w:tab/>
      </w:r>
      <w:r>
        <w:rPr>
          <w:color w:val="000000"/>
        </w:rPr>
        <w:t xml:space="preserve">D. </w:t>
      </w:r>
      <w:r>
        <w:rPr>
          <w:rFonts w:ascii="宋体" w:hAnsi="宋体" w:eastAsia="宋体" w:cs="宋体"/>
          <w:color w:val="000000"/>
        </w:rPr>
        <w:t>美国构建起单极世界</w:t>
      </w:r>
    </w:p>
    <w:p w14:paraId="7DE1C9E8">
      <w:pPr>
        <w:spacing w:line="360" w:lineRule="auto"/>
        <w:jc w:val="left"/>
        <w:textAlignment w:val="center"/>
        <w:rPr>
          <w:color w:val="000000"/>
        </w:rPr>
      </w:pPr>
      <w:r>
        <w:rPr>
          <w:color w:val="000000"/>
        </w:rPr>
        <w:t xml:space="preserve">20. </w:t>
      </w:r>
      <w:r>
        <w:rPr>
          <w:rFonts w:ascii="宋体" w:hAnsi="宋体" w:eastAsia="宋体" w:cs="宋体"/>
          <w:color w:val="000000"/>
        </w:rPr>
        <w:t>二战后，联邦德国实行经济强国战略和社会市场经济。到1970年，联邦德国的国民生产总值在资本主义世界国民生产总值中所占比重由1955年的3．9%上升到7．5%，迅速成为经济大国，在西方被誉为“经济奇迹”。这表明联邦德国（   ）</w:t>
      </w:r>
    </w:p>
    <w:p w14:paraId="18EFBD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解决了资本主义基本矛盾</w:t>
      </w:r>
      <w:r>
        <w:rPr>
          <w:color w:val="000000"/>
        </w:rPr>
        <w:tab/>
      </w:r>
      <w:r>
        <w:rPr>
          <w:color w:val="000000"/>
        </w:rPr>
        <w:t xml:space="preserve">B. </w:t>
      </w:r>
      <w:r>
        <w:rPr>
          <w:rFonts w:ascii="宋体" w:hAnsi="宋体" w:eastAsia="宋体" w:cs="宋体"/>
          <w:color w:val="000000"/>
        </w:rPr>
        <w:t>建立了完善的社会保障制度</w:t>
      </w:r>
    </w:p>
    <w:p w14:paraId="2BA7C2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成为了资本主义头号强国</w:t>
      </w:r>
      <w:r>
        <w:rPr>
          <w:color w:val="000000"/>
        </w:rPr>
        <w:tab/>
      </w:r>
      <w:r>
        <w:rPr>
          <w:color w:val="000000"/>
        </w:rPr>
        <w:t xml:space="preserve">D. </w:t>
      </w:r>
      <w:r>
        <w:rPr>
          <w:rFonts w:ascii="宋体" w:hAnsi="宋体" w:eastAsia="宋体" w:cs="宋体"/>
          <w:color w:val="000000"/>
        </w:rPr>
        <w:t>制定了恰当的经济发展政策</w:t>
      </w:r>
    </w:p>
    <w:p w14:paraId="038AF6F5">
      <w:pPr>
        <w:spacing w:line="360" w:lineRule="auto"/>
        <w:jc w:val="center"/>
        <w:textAlignment w:val="center"/>
        <w:rPr>
          <w:color w:val="000000"/>
        </w:rPr>
      </w:pPr>
      <w:r>
        <w:rPr>
          <w:rFonts w:ascii="宋体" w:hAnsi="宋体" w:eastAsia="宋体" w:cs="宋体"/>
          <w:b/>
          <w:color w:val="000000"/>
          <w:sz w:val="24"/>
        </w:rPr>
        <w:t>第Ⅱ卷（非选择题  共30分）</w:t>
      </w:r>
    </w:p>
    <w:p w14:paraId="5E85C218">
      <w:pPr>
        <w:spacing w:line="360" w:lineRule="auto"/>
        <w:jc w:val="left"/>
        <w:textAlignment w:val="center"/>
        <w:rPr>
          <w:color w:val="000000"/>
        </w:rPr>
      </w:pPr>
      <w:r>
        <w:rPr>
          <w:color w:val="000000"/>
        </w:rPr>
        <w:t xml:space="preserve">21. </w:t>
      </w:r>
      <w:r>
        <w:rPr>
          <w:rFonts w:ascii="宋体" w:hAnsi="宋体" w:eastAsia="宋体" w:cs="宋体"/>
          <w:color w:val="000000"/>
        </w:rPr>
        <w:t>阅读下列材料，回答问题。</w:t>
      </w:r>
    </w:p>
    <w:p w14:paraId="05C810CA">
      <w:pPr>
        <w:spacing w:line="360" w:lineRule="auto"/>
        <w:ind w:firstLine="420"/>
        <w:jc w:val="left"/>
        <w:textAlignment w:val="center"/>
        <w:rPr>
          <w:color w:val="000000"/>
        </w:rPr>
      </w:pPr>
      <w:r>
        <w:rPr>
          <w:rFonts w:ascii="楷体" w:hAnsi="楷体" w:eastAsia="楷体" w:cs="楷体"/>
          <w:color w:val="000000"/>
        </w:rPr>
        <w:t>材料一  秦始皇统一六国后，修建了以首都咸阳为中心的驰道，又命令蒙恬修筑由咸阳向北延伸的“直道”，并在今云南、贵州地区修“五尺道”，在今湖南、江西、广东、广西之间修筑“新道”。这样，一个四通八达的交通网，把全国各地联系在一起了。为解决运输困难，秦始皇派人开凿了灵渠。</w:t>
      </w:r>
    </w:p>
    <w:p w14:paraId="63D059FB">
      <w:pPr>
        <w:spacing w:line="360" w:lineRule="auto"/>
        <w:ind w:firstLine="420"/>
        <w:jc w:val="right"/>
        <w:textAlignment w:val="center"/>
        <w:rPr>
          <w:color w:val="000000"/>
        </w:rPr>
      </w:pPr>
      <w:r>
        <w:rPr>
          <w:rFonts w:ascii="楷体" w:hAnsi="楷体" w:eastAsia="楷体" w:cs="楷体"/>
          <w:color w:val="000000"/>
        </w:rPr>
        <w:t>——摘编自朱绍侯 张海鹏 齐涛主编《中国古代史》等</w:t>
      </w:r>
    </w:p>
    <w:p w14:paraId="414196D2">
      <w:pPr>
        <w:spacing w:line="360" w:lineRule="auto"/>
        <w:jc w:val="left"/>
        <w:textAlignment w:val="center"/>
        <w:rPr>
          <w:color w:val="000000"/>
        </w:rPr>
      </w:pPr>
      <w:r>
        <w:rPr>
          <w:color w:val="000000"/>
        </w:rPr>
        <w:t>（1）</w:t>
      </w:r>
      <w:r>
        <w:rPr>
          <w:rFonts w:ascii="宋体" w:hAnsi="宋体" w:eastAsia="宋体" w:cs="宋体"/>
          <w:color w:val="000000"/>
        </w:rPr>
        <w:t>根据材料一，概括秦朝交通发展的表现。</w:t>
      </w:r>
    </w:p>
    <w:p w14:paraId="0ADF3022">
      <w:pPr>
        <w:spacing w:line="360" w:lineRule="auto"/>
        <w:ind w:firstLine="420"/>
        <w:jc w:val="left"/>
        <w:textAlignment w:val="center"/>
        <w:rPr>
          <w:color w:val="000000"/>
        </w:rPr>
      </w:pPr>
      <w:r>
        <w:rPr>
          <w:rFonts w:ascii="楷体" w:hAnsi="楷体" w:eastAsia="楷体" w:cs="楷体"/>
          <w:color w:val="000000"/>
        </w:rPr>
        <w:t>材料二</w:t>
      </w:r>
    </w:p>
    <w:p w14:paraId="730366BD">
      <w:pPr>
        <w:spacing w:line="360" w:lineRule="auto"/>
        <w:jc w:val="left"/>
        <w:textAlignment w:val="center"/>
        <w:rPr>
          <w:color w:val="000000"/>
        </w:rPr>
      </w:pPr>
      <w:r>
        <w:rPr>
          <w:color w:val="000000"/>
        </w:rPr>
        <w:drawing>
          <wp:inline distT="0" distB="0" distL="114300" distR="114300">
            <wp:extent cx="5238750" cy="2347595"/>
            <wp:effectExtent l="0" t="0" r="0" b="1460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347624"/>
                    </a:xfrm>
                    <a:prstGeom prst="rect">
                      <a:avLst/>
                    </a:prstGeom>
                  </pic:spPr>
                </pic:pic>
              </a:graphicData>
            </a:graphic>
          </wp:inline>
        </w:drawing>
      </w:r>
      <w:r>
        <w:rPr>
          <w:color w:val="000000"/>
        </w:rPr>
        <w:t xml:space="preserve">  </w:t>
      </w:r>
    </w:p>
    <w:p w14:paraId="1CC01A73">
      <w:pPr>
        <w:spacing w:line="360" w:lineRule="auto"/>
        <w:jc w:val="left"/>
        <w:textAlignment w:val="center"/>
        <w:rPr>
          <w:color w:val="000000"/>
        </w:rPr>
      </w:pPr>
      <w:r>
        <w:rPr>
          <w:color w:val="000000"/>
        </w:rPr>
        <w:t>（2）</w:t>
      </w:r>
      <w:r>
        <w:rPr>
          <w:rFonts w:ascii="宋体" w:hAnsi="宋体" w:eastAsia="宋体" w:cs="宋体"/>
          <w:color w:val="000000"/>
        </w:rPr>
        <w:t>根据材料二，指出元朝与汉代相比交通方面的变化。结合所学知识，分析出现这些变化的原因。</w:t>
      </w:r>
    </w:p>
    <w:p w14:paraId="32DB848A">
      <w:pPr>
        <w:spacing w:line="360" w:lineRule="auto"/>
        <w:jc w:val="left"/>
        <w:textAlignment w:val="center"/>
        <w:rPr>
          <w:color w:val="000000"/>
        </w:rPr>
      </w:pPr>
      <w:r>
        <w:rPr>
          <w:color w:val="000000"/>
        </w:rPr>
        <w:t>（3）</w:t>
      </w:r>
      <w:r>
        <w:rPr>
          <w:rFonts w:ascii="宋体" w:hAnsi="宋体" w:eastAsia="宋体" w:cs="宋体"/>
          <w:color w:val="000000"/>
        </w:rPr>
        <w:t>综合上述材料并结合所学知识，概述中国古代交通发展的作用。</w:t>
      </w:r>
    </w:p>
    <w:p w14:paraId="1BD3CDF9">
      <w:pPr>
        <w:spacing w:line="360" w:lineRule="auto"/>
        <w:jc w:val="left"/>
        <w:textAlignment w:val="center"/>
        <w:rPr>
          <w:color w:val="000000"/>
        </w:rPr>
      </w:pPr>
      <w:r>
        <w:rPr>
          <w:color w:val="000000"/>
        </w:rPr>
        <w:t xml:space="preserve">22. </w:t>
      </w:r>
      <w:r>
        <w:rPr>
          <w:rFonts w:ascii="宋体" w:hAnsi="宋体" w:eastAsia="宋体" w:cs="宋体"/>
          <w:color w:val="000000"/>
        </w:rPr>
        <w:t>阅读下列材料，回答问题。</w:t>
      </w:r>
    </w:p>
    <w:p w14:paraId="3E99AC17">
      <w:pPr>
        <w:spacing w:line="360" w:lineRule="auto"/>
        <w:ind w:firstLine="420"/>
        <w:jc w:val="left"/>
        <w:textAlignment w:val="center"/>
        <w:rPr>
          <w:color w:val="000000"/>
        </w:rPr>
      </w:pPr>
      <w:r>
        <w:rPr>
          <w:rFonts w:ascii="楷体" w:hAnsi="楷体" w:eastAsia="楷体" w:cs="楷体"/>
          <w:color w:val="000000"/>
        </w:rPr>
        <w:t>材料一</w:t>
      </w:r>
    </w:p>
    <w:p w14:paraId="39EAFEB9">
      <w:pPr>
        <w:spacing w:line="360" w:lineRule="auto"/>
        <w:jc w:val="left"/>
        <w:textAlignment w:val="center"/>
        <w:rPr>
          <w:color w:val="000000"/>
        </w:rPr>
      </w:pPr>
      <w:r>
        <w:rPr>
          <w:color w:val="000000"/>
        </w:rPr>
        <w:drawing>
          <wp:inline distT="0" distB="0" distL="114300" distR="114300">
            <wp:extent cx="2895600" cy="1752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895600" cy="1752600"/>
                    </a:xfrm>
                    <a:prstGeom prst="rect">
                      <a:avLst/>
                    </a:prstGeom>
                  </pic:spPr>
                </pic:pic>
              </a:graphicData>
            </a:graphic>
          </wp:inline>
        </w:drawing>
      </w:r>
      <w:r>
        <w:rPr>
          <w:color w:val="000000"/>
        </w:rPr>
        <w:t xml:space="preserve">  </w:t>
      </w:r>
    </w:p>
    <w:p w14:paraId="052E12A8">
      <w:pPr>
        <w:spacing w:line="360" w:lineRule="auto"/>
        <w:jc w:val="left"/>
        <w:textAlignment w:val="center"/>
        <w:rPr>
          <w:color w:val="000000"/>
        </w:rPr>
      </w:pPr>
      <w:r>
        <w:rPr>
          <w:color w:val="000000"/>
        </w:rPr>
        <w:t>（1）</w:t>
      </w:r>
      <w:r>
        <w:rPr>
          <w:rFonts w:ascii="宋体" w:hAnsi="宋体" w:eastAsia="宋体" w:cs="宋体"/>
          <w:color w:val="000000"/>
        </w:rPr>
        <w:t>请举出图中人物的重大科技发明各一项，并说明其影响。</w:t>
      </w:r>
    </w:p>
    <w:p w14:paraId="7FCACFE4">
      <w:pPr>
        <w:spacing w:line="360" w:lineRule="auto"/>
        <w:ind w:firstLine="420"/>
        <w:jc w:val="left"/>
        <w:textAlignment w:val="center"/>
        <w:rPr>
          <w:color w:val="000000"/>
        </w:rPr>
      </w:pPr>
      <w:r>
        <w:rPr>
          <w:rFonts w:ascii="楷体" w:hAnsi="楷体" w:eastAsia="楷体" w:cs="楷体"/>
          <w:color w:val="000000"/>
        </w:rPr>
        <w:t>材料二  为加强对“两弹”研究实验工作的领导，1962年，中央决定成立中央专门委员会，集中全国有关力量，保证这项任务的胜利完成。核武器、导弹的研制是高度的机密，许多参加研制和试验的人员长期隐姓埋名。基地很多在西部的沙漠或戈壁滩地区，生活条件极为艰苦，盛夏时地面温度高达六十多度。在这种极端困难的条件下，核武器和导弹试验成功。</w:t>
      </w:r>
    </w:p>
    <w:p w14:paraId="4F2F62CC">
      <w:pPr>
        <w:spacing w:line="360" w:lineRule="auto"/>
        <w:ind w:firstLine="420"/>
        <w:jc w:val="right"/>
        <w:textAlignment w:val="center"/>
        <w:rPr>
          <w:color w:val="000000"/>
        </w:rPr>
      </w:pPr>
      <w:r>
        <w:rPr>
          <w:rFonts w:ascii="楷体" w:hAnsi="楷体" w:eastAsia="楷体" w:cs="楷体"/>
          <w:color w:val="000000"/>
        </w:rPr>
        <w:t>——摘编自金冲及《二十世纪中国史纲》</w:t>
      </w:r>
    </w:p>
    <w:p w14:paraId="2680734B">
      <w:pPr>
        <w:spacing w:line="360" w:lineRule="auto"/>
        <w:jc w:val="left"/>
        <w:textAlignment w:val="center"/>
        <w:rPr>
          <w:color w:val="000000"/>
        </w:rPr>
      </w:pPr>
      <w:r>
        <w:rPr>
          <w:color w:val="000000"/>
        </w:rPr>
        <w:t>（2）</w:t>
      </w:r>
      <w:r>
        <w:rPr>
          <w:rFonts w:ascii="宋体" w:hAnsi="宋体" w:eastAsia="宋体" w:cs="宋体"/>
          <w:color w:val="000000"/>
        </w:rPr>
        <w:t>根据材料二，概括我国“两弹”研制成功的主要因素。写出为此作出重大贡献的两位科学家。</w:t>
      </w:r>
    </w:p>
    <w:p w14:paraId="0DAC5841">
      <w:pPr>
        <w:spacing w:line="360" w:lineRule="auto"/>
        <w:jc w:val="left"/>
        <w:textAlignment w:val="center"/>
        <w:rPr>
          <w:color w:val="000000"/>
        </w:rPr>
      </w:pPr>
      <w:r>
        <w:rPr>
          <w:color w:val="000000"/>
        </w:rPr>
        <w:t>（3）</w:t>
      </w:r>
      <w:r>
        <w:rPr>
          <w:rFonts w:ascii="宋体" w:hAnsi="宋体" w:eastAsia="宋体" w:cs="宋体"/>
          <w:color w:val="000000"/>
        </w:rPr>
        <w:t>从以上材料中，你获得了哪些感悟？</w:t>
      </w:r>
    </w:p>
    <w:p w14:paraId="0F1F3AED">
      <w:pPr>
        <w:spacing w:line="360" w:lineRule="auto"/>
        <w:jc w:val="left"/>
        <w:textAlignment w:val="center"/>
        <w:rPr>
          <w:color w:val="000000"/>
        </w:rPr>
      </w:pPr>
      <w:r>
        <w:rPr>
          <w:color w:val="000000"/>
        </w:rPr>
        <w:t xml:space="preserve">23. </w:t>
      </w:r>
      <w:r>
        <w:rPr>
          <w:rFonts w:ascii="宋体" w:hAnsi="宋体" w:eastAsia="宋体" w:cs="宋体"/>
          <w:color w:val="000000"/>
        </w:rPr>
        <w:t>阅读下列材料．回答问题。</w:t>
      </w:r>
    </w:p>
    <w:p w14:paraId="21203F06">
      <w:pPr>
        <w:spacing w:line="360" w:lineRule="auto"/>
        <w:ind w:firstLine="420"/>
        <w:jc w:val="left"/>
        <w:textAlignment w:val="center"/>
        <w:rPr>
          <w:color w:val="000000"/>
        </w:rPr>
      </w:pPr>
      <w:r>
        <w:rPr>
          <w:rFonts w:ascii="楷体" w:hAnsi="楷体" w:eastAsia="楷体" w:cs="楷体"/>
          <w:color w:val="000000"/>
        </w:rPr>
        <w:t>材料一  地理大发现和新航路开辟所带来的西方海外殖民扩张，“为现代化发展奠定了重要的物质基础”，以英国为代表的资本主义国家在这一过程中实现了资本的原始积累。但与此同时，世界其他地区人民却因此遭受了残忍的殖民掠夺。“在欧洲以外直接靠掠夺、奴役和杀人越货而夺得的财宝，源源流入宗主国，在这里转化为资本”。</w:t>
      </w:r>
    </w:p>
    <w:p w14:paraId="5A2ECE46">
      <w:pPr>
        <w:spacing w:line="360" w:lineRule="auto"/>
        <w:ind w:firstLine="420"/>
        <w:jc w:val="right"/>
        <w:textAlignment w:val="center"/>
        <w:rPr>
          <w:color w:val="000000"/>
        </w:rPr>
      </w:pPr>
      <w:r>
        <w:rPr>
          <w:rFonts w:ascii="楷体" w:hAnsi="楷体" w:eastAsia="楷体" w:cs="楷体"/>
          <w:color w:val="000000"/>
        </w:rPr>
        <w:t>——摘编自潘萌 刘际昕《论中国式现代化的世界意义》</w:t>
      </w:r>
    </w:p>
    <w:p w14:paraId="6F072BDB">
      <w:pPr>
        <w:spacing w:line="360" w:lineRule="auto"/>
        <w:jc w:val="left"/>
        <w:textAlignment w:val="center"/>
        <w:rPr>
          <w:color w:val="000000"/>
        </w:rPr>
      </w:pPr>
      <w:r>
        <w:rPr>
          <w:color w:val="000000"/>
        </w:rPr>
        <w:t>（1）</w:t>
      </w:r>
      <w:r>
        <w:rPr>
          <w:rFonts w:ascii="宋体" w:hAnsi="宋体" w:eastAsia="宋体" w:cs="宋体"/>
          <w:color w:val="000000"/>
        </w:rPr>
        <w:t>根据材料一，指出西方海外殖民扩张的背景并分析海外殖民扩张产生的影响。</w:t>
      </w:r>
    </w:p>
    <w:p w14:paraId="5E9D25CF">
      <w:pPr>
        <w:spacing w:line="360" w:lineRule="auto"/>
        <w:ind w:firstLine="420"/>
        <w:jc w:val="left"/>
        <w:textAlignment w:val="center"/>
        <w:rPr>
          <w:color w:val="000000"/>
        </w:rPr>
      </w:pPr>
      <w:r>
        <w:rPr>
          <w:rFonts w:ascii="楷体" w:hAnsi="楷体" w:eastAsia="楷体" w:cs="楷体"/>
          <w:color w:val="000000"/>
        </w:rPr>
        <w:t>材料二  自强运动标志着工业化的开始，并在中国播下了现代化的种子。大多数企业都开办在条约口岸和沿海及长江沿岸的城市，有助于上海、南京等大都市的发展；周国农业地区的务农人口被吸引到这些都市中作为产业工人或劳工，并逐渐形成一个新的工人阶级：这些新型的工业和企业造就了新型的职业人士，促使了中国新的管理和实业阶层之诞生。</w:t>
      </w:r>
    </w:p>
    <w:p w14:paraId="5334DAC0">
      <w:pPr>
        <w:spacing w:line="360" w:lineRule="auto"/>
        <w:ind w:firstLine="420"/>
        <w:jc w:val="right"/>
        <w:textAlignment w:val="center"/>
        <w:rPr>
          <w:color w:val="000000"/>
        </w:rPr>
      </w:pPr>
      <w:r>
        <w:rPr>
          <w:rFonts w:ascii="楷体" w:hAnsi="楷体" w:eastAsia="楷体" w:cs="楷体"/>
          <w:color w:val="000000"/>
        </w:rPr>
        <w:t>——摘编自徐中约《中国近代史》（1600-2000中国的奋斗）</w:t>
      </w:r>
    </w:p>
    <w:p w14:paraId="68095591">
      <w:pPr>
        <w:spacing w:line="360" w:lineRule="auto"/>
        <w:jc w:val="left"/>
        <w:textAlignment w:val="center"/>
        <w:rPr>
          <w:color w:val="000000"/>
        </w:rPr>
      </w:pPr>
      <w:r>
        <w:rPr>
          <w:color w:val="000000"/>
        </w:rPr>
        <w:t>（2）</w:t>
      </w:r>
      <w:r>
        <w:rPr>
          <w:rFonts w:ascii="宋体" w:hAnsi="宋体" w:eastAsia="宋体" w:cs="宋体"/>
          <w:color w:val="000000"/>
        </w:rPr>
        <w:t>材料二中“自强运动”是指哪一历史事件？根据材料二概括其影响。</w:t>
      </w:r>
    </w:p>
    <w:p w14:paraId="5C3DF359">
      <w:pPr>
        <w:spacing w:line="360" w:lineRule="auto"/>
        <w:ind w:firstLine="420"/>
        <w:jc w:val="left"/>
        <w:textAlignment w:val="center"/>
        <w:rPr>
          <w:color w:val="000000"/>
        </w:rPr>
      </w:pPr>
      <w:r>
        <w:rPr>
          <w:rFonts w:ascii="楷体" w:hAnsi="楷体" w:eastAsia="楷体" w:cs="楷体"/>
          <w:color w:val="000000"/>
        </w:rPr>
        <w:t>材料三</w:t>
      </w:r>
    </w:p>
    <w:tbl>
      <w:tblPr>
        <w:tblStyle w:val="4"/>
        <w:tblW w:w="6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5100"/>
      </w:tblGrid>
      <w:tr w14:paraId="6390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12212">
            <w:pPr>
              <w:spacing w:line="360" w:lineRule="auto"/>
              <w:jc w:val="left"/>
              <w:textAlignment w:val="center"/>
              <w:rPr>
                <w:color w:val="000000"/>
              </w:rPr>
            </w:pPr>
            <w:r>
              <w:rPr>
                <w:rFonts w:ascii="楷体" w:hAnsi="楷体" w:eastAsia="楷体" w:cs="楷体"/>
                <w:color w:val="000000"/>
              </w:rPr>
              <w:t>1953-1957年</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EAEE1">
            <w:pPr>
              <w:spacing w:line="360" w:lineRule="auto"/>
              <w:jc w:val="left"/>
              <w:textAlignment w:val="center"/>
              <w:rPr>
                <w:color w:val="000000"/>
              </w:rPr>
            </w:pPr>
            <w:r>
              <w:rPr>
                <w:rFonts w:ascii="楷体" w:hAnsi="楷体" w:eastAsia="楷体" w:cs="楷体"/>
                <w:color w:val="000000"/>
              </w:rPr>
              <w:t>第一个五年计划实施</w:t>
            </w:r>
          </w:p>
        </w:tc>
      </w:tr>
      <w:tr w14:paraId="58A1A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EA961">
            <w:pPr>
              <w:spacing w:line="360" w:lineRule="auto"/>
              <w:jc w:val="left"/>
              <w:textAlignment w:val="center"/>
              <w:rPr>
                <w:color w:val="000000"/>
              </w:rPr>
            </w:pPr>
            <w:r>
              <w:rPr>
                <w:rFonts w:ascii="楷体" w:hAnsi="楷体" w:eastAsia="楷体" w:cs="楷体"/>
                <w:color w:val="000000"/>
              </w:rPr>
              <w:t>1978年</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F7027">
            <w:pPr>
              <w:spacing w:line="360" w:lineRule="auto"/>
              <w:jc w:val="left"/>
              <w:textAlignment w:val="center"/>
              <w:rPr>
                <w:color w:val="000000"/>
              </w:rPr>
            </w:pPr>
            <w:r>
              <w:rPr>
                <w:rFonts w:ascii="楷体" w:hAnsi="楷体" w:eastAsia="楷体" w:cs="楷体"/>
                <w:color w:val="000000"/>
              </w:rPr>
              <w:t>中共十一届三中全会召开</w:t>
            </w:r>
          </w:p>
        </w:tc>
      </w:tr>
      <w:tr w14:paraId="54F1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E00B94">
            <w:pPr>
              <w:spacing w:line="360" w:lineRule="auto"/>
              <w:jc w:val="left"/>
              <w:textAlignment w:val="center"/>
              <w:rPr>
                <w:color w:val="000000"/>
              </w:rPr>
            </w:pPr>
            <w:r>
              <w:rPr>
                <w:rFonts w:ascii="楷体" w:hAnsi="楷体" w:eastAsia="楷体" w:cs="楷体"/>
                <w:color w:val="000000"/>
              </w:rPr>
              <w:t>2001年</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17306">
            <w:pPr>
              <w:spacing w:line="360" w:lineRule="auto"/>
              <w:jc w:val="left"/>
              <w:textAlignment w:val="center"/>
              <w:rPr>
                <w:color w:val="000000"/>
              </w:rPr>
            </w:pPr>
            <w:r>
              <w:rPr>
                <w:rFonts w:ascii="楷体" w:hAnsi="楷体" w:eastAsia="楷体" w:cs="楷体"/>
                <w:color w:val="000000"/>
              </w:rPr>
              <w:t>中国加入世界贸易组织</w:t>
            </w:r>
          </w:p>
        </w:tc>
      </w:tr>
      <w:tr w14:paraId="1992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3FD6C3">
            <w:pPr>
              <w:spacing w:line="360" w:lineRule="auto"/>
              <w:jc w:val="left"/>
              <w:textAlignment w:val="center"/>
              <w:rPr>
                <w:color w:val="000000"/>
              </w:rPr>
            </w:pPr>
            <w:r>
              <w:rPr>
                <w:rFonts w:ascii="楷体" w:hAnsi="楷体" w:eastAsia="楷体" w:cs="楷体"/>
                <w:color w:val="000000"/>
              </w:rPr>
              <w:t>2014年</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B1F86">
            <w:pPr>
              <w:spacing w:line="360" w:lineRule="auto"/>
              <w:jc w:val="left"/>
              <w:textAlignment w:val="center"/>
              <w:rPr>
                <w:color w:val="000000"/>
              </w:rPr>
            </w:pPr>
            <w:r>
              <w:rPr>
                <w:rFonts w:ascii="楷体" w:hAnsi="楷体" w:eastAsia="楷体" w:cs="楷体"/>
                <w:color w:val="000000"/>
              </w:rPr>
              <w:t>“一带一路”建设作为一种全新的合作模式和共同繁荣发展的方案正式提出</w:t>
            </w:r>
          </w:p>
        </w:tc>
      </w:tr>
      <w:tr w14:paraId="41CB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DB5D3">
            <w:pPr>
              <w:spacing w:line="360" w:lineRule="auto"/>
              <w:jc w:val="left"/>
              <w:textAlignment w:val="center"/>
              <w:rPr>
                <w:color w:val="000000"/>
              </w:rPr>
            </w:pPr>
            <w:r>
              <w:rPr>
                <w:rFonts w:ascii="楷体" w:hAnsi="楷体" w:eastAsia="楷体" w:cs="楷体"/>
                <w:color w:val="000000"/>
              </w:rPr>
              <w:t>2017年</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29F09">
            <w:pPr>
              <w:spacing w:line="360" w:lineRule="auto"/>
              <w:jc w:val="left"/>
              <w:textAlignment w:val="center"/>
              <w:rPr>
                <w:color w:val="000000"/>
              </w:rPr>
            </w:pPr>
            <w:r>
              <w:rPr>
                <w:rFonts w:ascii="楷体" w:hAnsi="楷体" w:eastAsia="楷体" w:cs="楷体"/>
                <w:color w:val="000000"/>
              </w:rPr>
              <w:t>习近平提出“构建人类命运共同体，实现共赢共享”的中国方案</w:t>
            </w:r>
          </w:p>
        </w:tc>
      </w:tr>
      <w:tr w14:paraId="6BD1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68910">
            <w:pPr>
              <w:spacing w:line="360" w:lineRule="auto"/>
              <w:jc w:val="left"/>
              <w:textAlignment w:val="center"/>
              <w:rPr>
                <w:color w:val="000000"/>
              </w:rPr>
            </w:pPr>
            <w:r>
              <w:rPr>
                <w:rFonts w:ascii="楷体" w:hAnsi="楷体" w:eastAsia="楷体" w:cs="楷体"/>
                <w:color w:val="000000"/>
              </w:rPr>
              <w:t>2020年</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A8310">
            <w:pPr>
              <w:spacing w:line="360" w:lineRule="auto"/>
              <w:jc w:val="left"/>
              <w:textAlignment w:val="center"/>
              <w:rPr>
                <w:color w:val="000000"/>
              </w:rPr>
            </w:pPr>
            <w:r>
              <w:rPr>
                <w:rFonts w:ascii="楷体" w:hAnsi="楷体" w:eastAsia="楷体" w:cs="楷体"/>
                <w:color w:val="000000"/>
              </w:rPr>
              <w:t>中国国内生产总值达101．6万亿元，稳居世界第二位：人均国民总收入突破1万美元，按世界银行标准，达到中高收入国家水平</w:t>
            </w:r>
          </w:p>
        </w:tc>
      </w:tr>
      <w:tr w14:paraId="1A97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DB4BB">
            <w:pPr>
              <w:spacing w:line="360" w:lineRule="auto"/>
              <w:jc w:val="left"/>
              <w:textAlignment w:val="center"/>
              <w:rPr>
                <w:color w:val="000000"/>
              </w:rPr>
            </w:pPr>
            <w:r>
              <w:rPr>
                <w:rFonts w:ascii="楷体" w:hAnsi="楷体" w:eastAsia="楷体" w:cs="楷体"/>
                <w:color w:val="000000"/>
              </w:rPr>
              <w:t>2020年</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CA11F">
            <w:pPr>
              <w:spacing w:line="360" w:lineRule="auto"/>
              <w:jc w:val="left"/>
              <w:textAlignment w:val="center"/>
              <w:rPr>
                <w:color w:val="000000"/>
              </w:rPr>
            </w:pPr>
            <w:r>
              <w:rPr>
                <w:rFonts w:ascii="楷体" w:hAnsi="楷体" w:eastAsia="楷体" w:cs="楷体"/>
                <w:color w:val="000000"/>
              </w:rPr>
              <w:t>脱贫攻坚战取得决定性胜利，我国全面建成小康社会</w:t>
            </w:r>
          </w:p>
        </w:tc>
      </w:tr>
    </w:tbl>
    <w:p w14:paraId="0A3B9DCF">
      <w:pPr>
        <w:spacing w:line="360" w:lineRule="auto"/>
        <w:jc w:val="right"/>
        <w:textAlignment w:val="center"/>
        <w:rPr>
          <w:color w:val="000000"/>
        </w:rPr>
      </w:pPr>
      <w:r>
        <w:rPr>
          <w:rFonts w:ascii="楷体" w:hAnsi="楷体" w:eastAsia="楷体" w:cs="楷体"/>
          <w:color w:val="000000"/>
        </w:rPr>
        <w:t>——摘编自《中国共产党简史》</w:t>
      </w:r>
    </w:p>
    <w:p w14:paraId="1F15A432">
      <w:pPr>
        <w:spacing w:line="360" w:lineRule="auto"/>
        <w:jc w:val="left"/>
        <w:textAlignment w:val="center"/>
        <w:rPr>
          <w:color w:val="000000"/>
        </w:rPr>
      </w:pPr>
      <w:r>
        <w:rPr>
          <w:color w:val="000000"/>
        </w:rPr>
        <w:t>（3）</w:t>
      </w:r>
      <w:r>
        <w:rPr>
          <w:rFonts w:ascii="宋体" w:hAnsi="宋体" w:eastAsia="宋体" w:cs="宋体"/>
          <w:color w:val="000000"/>
        </w:rPr>
        <w:t>从材料三中选择至少两个相互关联的事件或内容，提炼一个有关中国现代化发展的观点，并结合所学知识加以说明。（要求：观点明确，史论结合，条理清楚，言之有理。）</w:t>
      </w:r>
    </w:p>
    <w:p w14:paraId="7CE17F02">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198671753" name="图片 1198671753"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671753" name="图片 1198671753" descr="promotion-pages"/>
                    <pic:cNvPicPr>
                      <a:picLocks noChangeAspect="1"/>
                    </pic:cNvPicPr>
                  </pic:nvPicPr>
                  <pic:blipFill>
                    <a:blip r:embed="rId19"/>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DCC5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F604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BF67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E52A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2DA3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063416"/>
    <w:rsid w:val="38274566"/>
    <w:rsid w:val="5857646C"/>
    <w:rsid w:val="62693765"/>
    <w:rsid w:val="690772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jpe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3551</Words>
  <Characters>3772</Characters>
  <Lines>0</Lines>
  <Paragraphs>0</Paragraphs>
  <TotalTime>4</TotalTime>
  <ScaleCrop>false</ScaleCrop>
  <LinksUpToDate>false</LinksUpToDate>
  <CharactersWithSpaces>4001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2023-10-12T22:50:00Z</dcterms:created>
  <dc:creator>学科网试题生产平台</dc:creator>
  <dc:description>3340987994275840</dc:description>
  <cp:lastModifiedBy>上帝掷骰子吗</cp:lastModifiedBy>
  <dcterms:modified xsi:type="dcterms:W3CDTF">2024-07-20T16:01:14Z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D6AE04131FBD480C99EB4BD8ECC9F2A9_12</vt:lpwstr>
  </property>
</Properties>
</file>