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1938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10312400</wp:posOffset>
            </wp:positionV>
            <wp:extent cx="330200" cy="292100"/>
            <wp:effectExtent l="0" t="0" r="12700" b="1270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年桂林市初中学业水平考试</w:t>
      </w:r>
    </w:p>
    <w:p w14:paraId="3E7845B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</w:t>
      </w:r>
    </w:p>
    <w:p w14:paraId="7BDEBB6A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 xml:space="preserve"> H-1  C-12  O-16  Na-23  Fe-56  Cu-64  Zn-65</w:t>
      </w:r>
    </w:p>
    <w:p w14:paraId="27CEC27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六、选择题（共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45</w:t>
      </w:r>
      <w:r>
        <w:rPr>
          <w:rFonts w:ascii="宋体" w:hAnsi="宋体"/>
          <w:b/>
          <w:sz w:val="24"/>
        </w:rPr>
        <w:t>分。每小题只有一个选项符合题意）请将答案填在答题卡上</w:t>
      </w:r>
    </w:p>
    <w:p w14:paraId="1A64AA7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月</w:t>
      </w:r>
      <w:r>
        <w:rPr>
          <w:rFonts w:eastAsia="Times New Roman" w:cs="Times New Roman"/>
        </w:rPr>
        <w:t>25</w:t>
      </w:r>
      <w:r>
        <w:rPr>
          <w:rFonts w:ascii="宋体" w:hAnsi="宋体"/>
        </w:rPr>
        <w:t>日是第一个“漓江保护日”。为保护好桂林人民的母亲河一漓江，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下列做法错误的是</w:t>
      </w:r>
    </w:p>
    <w:p w14:paraId="1401835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关停漓江沿岸非法采砂点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大力砍伐漓江沿岸森林</w:t>
      </w:r>
    </w:p>
    <w:p w14:paraId="580706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污水处理达标再向漓江排放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禁止在漓江沿岸开设养殖场</w:t>
      </w:r>
    </w:p>
    <w:p w14:paraId="34146C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B9B64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A6F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、关停漓江沿岸非法采砂点能够保护水资源，选项做法正确；</w:t>
      </w:r>
    </w:p>
    <w:p w14:paraId="05BC4E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、大力砍伐漓江沿岸森林，会减弱植物吸收空气中有害气体和烟尘的能力，会加重空气的污染，且破坏江堤，引起水土流失，选项做法错误；</w:t>
      </w:r>
    </w:p>
    <w:p w14:paraId="66FE8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、污水处理达标再向漓江排放能够避免污水中的污染物污染水体，选项做法正确；</w:t>
      </w:r>
    </w:p>
    <w:p w14:paraId="2AD43B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、禁止在漓江沿岸开设养殖场，能够避免动物的排泄物污染水体，选项做法正确。</w:t>
      </w:r>
    </w:p>
    <w:p w14:paraId="0E02CC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4C1C4C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下列陶艺制作过程一定涉及化学变化的是</w:t>
      </w:r>
    </w:p>
    <w:p w14:paraId="38DE91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塑形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晾胚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刻花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烧胚</w:t>
      </w:r>
    </w:p>
    <w:p w14:paraId="16D45C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5093A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039B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、塑形只是物质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形状发生了变化，没有生成新物质，属于物理变化，选项错误；</w:t>
      </w:r>
    </w:p>
    <w:p w14:paraId="3FAC90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、晾胚是物质中的水分蒸发的过程，没有生成新物质，属于物理变化，选项错误；</w:t>
      </w:r>
    </w:p>
    <w:p w14:paraId="7C87F7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、刻花只是物质的形状发生了变化，没有生成新物质，属于物理变化，选项错误；</w:t>
      </w:r>
    </w:p>
    <w:p w14:paraId="439A19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、烧胚时有新物质生成，属于化学变化，选项正确。</w:t>
      </w:r>
    </w:p>
    <w:p w14:paraId="1F5728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437425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成人每天正常需摄入</w:t>
      </w:r>
      <w:r>
        <w:rPr>
          <w:rFonts w:eastAsia="Times New Roman" w:cs="Times New Roman"/>
          <w:color w:val="000000"/>
        </w:rPr>
        <w:t>25~30 g</w:t>
      </w:r>
      <w:r>
        <w:rPr>
          <w:rFonts w:ascii="宋体" w:hAnsi="宋体"/>
          <w:color w:val="000000"/>
        </w:rPr>
        <w:t>油脂。下列食物富含油脂的是</w:t>
      </w:r>
    </w:p>
    <w:p w14:paraId="42996F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米饭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蔬菜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红烧肉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水果</w:t>
      </w:r>
    </w:p>
    <w:p w14:paraId="158F15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189C5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820F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、米饭中含有淀粉，淀粉属于糖类，选项错误；</w:t>
      </w:r>
    </w:p>
    <w:p w14:paraId="7575B5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、蔬菜中富含维生素，选项错误；</w:t>
      </w:r>
    </w:p>
    <w:p w14:paraId="5E4D36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、红烧肉中富含油脂和蛋白质，选项正确；</w:t>
      </w:r>
    </w:p>
    <w:p w14:paraId="5F39DC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、水果中富含维生素，选项错误；</w:t>
      </w:r>
    </w:p>
    <w:p w14:paraId="1295EC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1DE4A2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下列是小明在做酸的性质实验时的一些操作，其中不规范的是</w:t>
      </w:r>
    </w:p>
    <w:p w14:paraId="243819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加氧化铜</w:t>
      </w:r>
      <w:r>
        <w:rPr>
          <w:rFonts w:ascii="宋体" w:hAnsi="宋体"/>
          <w:color w:val="000000"/>
        </w:rPr>
        <w:drawing>
          <wp:inline distT="0" distB="0" distL="114300" distR="114300">
            <wp:extent cx="1114425" cy="619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加稀硫酸</w:t>
      </w:r>
      <w:r>
        <w:rPr>
          <w:rFonts w:ascii="宋体" w:hAnsi="宋体"/>
          <w:color w:val="000000"/>
        </w:rPr>
        <w:drawing>
          <wp:inline distT="0" distB="0" distL="114300" distR="114300">
            <wp:extent cx="1362075" cy="12192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11F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加热试管</w:t>
      </w:r>
      <w:r>
        <w:rPr>
          <w:rFonts w:ascii="宋体" w:hAnsi="宋体"/>
          <w:color w:val="000000"/>
        </w:rPr>
        <w:drawing>
          <wp:inline distT="0" distB="0" distL="114300" distR="114300">
            <wp:extent cx="876300" cy="1371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熄灭酒精灯</w:t>
      </w:r>
      <w:r>
        <w:rPr>
          <w:rFonts w:ascii="宋体" w:hAnsi="宋体"/>
          <w:color w:val="000000"/>
        </w:rPr>
        <w:drawing>
          <wp:inline distT="0" distB="0" distL="114300" distR="114300">
            <wp:extent cx="647700" cy="11525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6CA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0C0B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789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【详解】A、氧化铜是粉末状固体，往试管里装入固体粉末时，为避免药品沾在管口和管壁上，先使试管倾斜，把盛有药品的药匙小心送至试管底部，然后直立起来。A正确规范。</w:t>
      </w:r>
    </w:p>
    <w:p w14:paraId="678C7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B、稀硫酸是液态药品，取用稀硫酸时，瓶塞倒放，略斜的持试管，瓶口紧挨试管口，标签向着手心。B正确规范。</w:t>
      </w:r>
    </w:p>
    <w:p w14:paraId="7ECFE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C、给试管中液体加热，试管中的液体不要超过试管容积的1/3，试管与桌面成45°角。C操作不规范。</w:t>
      </w:r>
    </w:p>
    <w:p w14:paraId="35C4A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D、熄灭酒精灯用灯帽盖灭。D正确规范。</w:t>
      </w:r>
    </w:p>
    <w:p w14:paraId="770E8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综上所述：选择C。</w:t>
      </w:r>
      <w:r>
        <w:rPr>
          <w:color w:val="000000"/>
        </w:rPr>
        <w:br w:type="textWrapping"/>
      </w:r>
    </w:p>
    <w:p w14:paraId="349D27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骑乘电动车要安全佩戴头盗。制作头盔的塑料属于</w:t>
      </w:r>
    </w:p>
    <w:p w14:paraId="57A0A9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金属材料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有机合成材料</w:t>
      </w:r>
    </w:p>
    <w:p w14:paraId="0C8452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复合材料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无机非金属材料</w:t>
      </w:r>
    </w:p>
    <w:p w14:paraId="0F0532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DA3E0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7CA1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合成材料主要有三大类，分别是塑料、合成纤维、合成橡胶，制作头盔的塑料属于有机合成材料，故选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110F28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地壳中含量最多的元素是</w:t>
      </w:r>
    </w:p>
    <w:p w14:paraId="532598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铁</w:t>
      </w:r>
    </w:p>
    <w:p w14:paraId="435D4E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C243F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6A1B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地壳中含量最多的元素由多到少依次是：氧</w:t>
      </w:r>
      <w:r>
        <w:rPr>
          <w:rFonts w:eastAsia="Times New Roman" w:cs="Times New Roman"/>
          <w:color w:val="000000"/>
        </w:rPr>
        <w:t>(O)</w:t>
      </w:r>
      <w:r>
        <w:rPr>
          <w:rFonts w:ascii="宋体" w:hAnsi="宋体"/>
          <w:color w:val="000000"/>
        </w:rPr>
        <w:t>、硅</w:t>
      </w:r>
      <w:r>
        <w:rPr>
          <w:rFonts w:eastAsia="Times New Roman" w:cs="Times New Roman"/>
          <w:color w:val="000000"/>
        </w:rPr>
        <w:t>(Si)</w:t>
      </w:r>
      <w:r>
        <w:rPr>
          <w:rFonts w:ascii="宋体" w:hAnsi="宋体"/>
          <w:color w:val="000000"/>
        </w:rPr>
        <w:t>、铝</w:t>
      </w:r>
      <w:r>
        <w:rPr>
          <w:rFonts w:eastAsia="Times New Roman" w:cs="Times New Roman"/>
          <w:color w:val="000000"/>
        </w:rPr>
        <w:t>(Al)</w:t>
      </w:r>
      <w:r>
        <w:rPr>
          <w:rFonts w:ascii="宋体" w:hAnsi="宋体"/>
          <w:color w:val="000000"/>
        </w:rPr>
        <w:t>、铁</w:t>
      </w:r>
      <w:r>
        <w:rPr>
          <w:rFonts w:eastAsia="Times New Roman" w:cs="Times New Roman"/>
          <w:color w:val="000000"/>
        </w:rPr>
        <w:t>(Fe)</w:t>
      </w:r>
      <w:r>
        <w:rPr>
          <w:rFonts w:ascii="宋体" w:hAnsi="宋体"/>
          <w:color w:val="000000"/>
        </w:rPr>
        <w:t>、钙</w:t>
      </w:r>
      <w:r>
        <w:rPr>
          <w:rFonts w:eastAsia="Times New Roman" w:cs="Times New Roman"/>
          <w:color w:val="000000"/>
        </w:rPr>
        <w:t>(Ca)</w:t>
      </w:r>
      <w:r>
        <w:rPr>
          <w:rFonts w:ascii="宋体" w:hAnsi="宋体"/>
          <w:color w:val="000000"/>
        </w:rPr>
        <w:t>等。故选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0EFE42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钢铁生锈会造成安全隐患和经济损失。下列做法不能防止铁生锈的是</w:t>
      </w:r>
    </w:p>
    <w:p w14:paraId="21782F5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喷漆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电镀</w:t>
      </w:r>
    </w:p>
    <w:p w14:paraId="7366FC6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置于潮湿环境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制成不锈钢</w:t>
      </w:r>
    </w:p>
    <w:p w14:paraId="46EC58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DBE77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1D7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、喷漆能够隔绝铁与空气中的水和氧气的接触，能够防止铁生锈，不符合题意；</w:t>
      </w:r>
    </w:p>
    <w:p w14:paraId="659CB2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、在铁制品表面电镀一层其它金属，能够隔绝铁与空气中的水和氧气的接触，能够防止铁生锈，不符合题意；</w:t>
      </w:r>
    </w:p>
    <w:p w14:paraId="6E7AF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、铁制品置于潮湿环境中，铁与空气中的水和氧气接触会继续生锈，符合题意；</w:t>
      </w:r>
    </w:p>
    <w:p w14:paraId="4D381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、制成不锈钢改变了铁的结构，能够减缓铁生锈，不符合题意。</w:t>
      </w:r>
    </w:p>
    <w:p w14:paraId="107A5A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471A52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生活中区分硬水和软水常用的试剂是</w:t>
      </w:r>
    </w:p>
    <w:p w14:paraId="506E84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食盐水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稀盐酸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蔗糖水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肥皂水</w:t>
      </w:r>
    </w:p>
    <w:p w14:paraId="3C4ED0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89E15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9DEC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硬水遇到肥皂水产生浮渣，软水遇到肥皂水产生泡沫，所以生活中区分硬水和软水常用的试剂是肥皂水，故选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2132E1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化肥对提高农作物的产量具有重要作用。下列化肥中属于磷肥的是</w:t>
      </w:r>
    </w:p>
    <w:p w14:paraId="3BAA33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过磷酸钙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碳酸氢铵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硝酸铵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氯化钾</w:t>
      </w:r>
    </w:p>
    <w:p w14:paraId="40F80D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2BC4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F02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、过磷酸钙中仅含氮、磷、钾三种元素中的磷元素，属于磷肥，选项正确；</w:t>
      </w:r>
    </w:p>
    <w:p w14:paraId="2B0DD3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、碳酸氢铵中仅含氮、磷、钾三种元素中的氮元素，属于氮肥，选项错误；</w:t>
      </w:r>
    </w:p>
    <w:p w14:paraId="44E5B7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、硝酸铵中仅含氮、磷、钾三种元素中的氮元素，属于氮肥，选项错误；</w:t>
      </w:r>
    </w:p>
    <w:p w14:paraId="2D2525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、氯化钾中仅含氮、磷、钾三种元素中的钾元素，属于钾肥，选项错误；</w:t>
      </w:r>
    </w:p>
    <w:p w14:paraId="2E5A2F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613320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实验室里一般不能制得氧气的物质是</w:t>
      </w:r>
    </w:p>
    <w:p w14:paraId="399FEE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高锰酸钾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氯酸钾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氯化钠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过氧化氢</w:t>
      </w:r>
    </w:p>
    <w:p w14:paraId="2021D7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2B95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E05C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、高锰酸钾受热分解生成锰酸钾、二氧化锰和氧气，不符合题意；</w:t>
      </w:r>
    </w:p>
    <w:p w14:paraId="6FEB74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、氯酸钾在二氧化锰催化、加热的条件下生成氯化钾和氧气，不符合题意；</w:t>
      </w:r>
    </w:p>
    <w:p w14:paraId="2B629D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、氯化钠由钠元素和氯元素组成，不含氧元素，由质量守恒定律可知，氯化钠发生化学反应后不可能生成氧气，符合题意；</w:t>
      </w:r>
    </w:p>
    <w:p w14:paraId="24793D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、过氧化氢在二氧化锰催化下生成水和氧气，不符合题意；</w:t>
      </w:r>
    </w:p>
    <w:p w14:paraId="129948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56484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二氧化硅（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）可用作牙膏摩擦剂。二氧化硅属于</w:t>
      </w:r>
    </w:p>
    <w:p w14:paraId="572229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氧化物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盐</w:t>
      </w:r>
    </w:p>
    <w:p w14:paraId="16D00C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EAAA3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03DA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、氧化物是由两种元素组成，其中一种元素是氧元素的化合物。由化学式可知，二氧化硅是硅元素与氧元素组成的化合物，符合氧化物的特点，属于氧化物，选项正确；</w:t>
      </w:r>
    </w:p>
    <w:p w14:paraId="2E2F61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、二氧化硅是硅元素与氧元素组成的化合物，符合氧化物的特点，属于氧化物，不符合酸的特点，不属于酸，选项错误；</w:t>
      </w:r>
    </w:p>
    <w:p w14:paraId="14E41C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、二氧化硅是硅元素与氧元素组成的化合物，符合氧化物的特点，不具备碱的特点，不属于碱，选项错误；</w:t>
      </w:r>
    </w:p>
    <w:p w14:paraId="4C3856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、盐由金属阳离子与酸根阴离子构成，而二氧化硅是硅元素与氧元素组成的化合物，符合氧化物的特点，属于氧化物，不符合盐的特点，不属于盐，选项错误，故选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212099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如图为氧的原子结构示意图，其中“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的数值是</w:t>
      </w:r>
    </w:p>
    <w:p w14:paraId="2B1E9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676275" cy="828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7C4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24A0A3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88C0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1329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原子中，核内质子数等于核外电子数，则图中的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Cambria Math" w:hAnsi="Cambria Math" w:eastAsia="Cambria Math" w:cs="Cambria Math"/>
          <w:color w:val="000000"/>
        </w:rPr>
        <w:t>=</w:t>
      </w:r>
      <w:r>
        <w:rPr>
          <w:rFonts w:eastAsia="Times New Roman" w:cs="Times New Roman"/>
          <w:color w:val="000000"/>
        </w:rPr>
        <w:t>2</w:t>
      </w:r>
      <w:r>
        <w:rPr>
          <w:rFonts w:ascii="Cambria Math" w:hAnsi="Cambria Math" w:eastAsia="Cambria Math" w:cs="Cambria Math"/>
          <w:color w:val="000000"/>
        </w:rPr>
        <w:t>+</w:t>
      </w:r>
      <w:r>
        <w:rPr>
          <w:rFonts w:eastAsia="Times New Roman" w:cs="Times New Roman"/>
          <w:color w:val="000000"/>
        </w:rPr>
        <w:t>6</w:t>
      </w:r>
      <w:r>
        <w:rPr>
          <w:rFonts w:ascii="Cambria Math" w:hAnsi="Cambria Math" w:eastAsia="Cambria Math" w:cs="Cambria Math"/>
          <w:color w:val="000000"/>
        </w:rPr>
        <w:t>=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767345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工业上制备铝的化学方程式为</w:t>
      </w:r>
      <w:r>
        <w:rPr>
          <w:rFonts w:eastAsia="Times New Roman" w:cs="Times New Roman"/>
          <w:color w:val="000000"/>
        </w:rPr>
        <w:t>2Al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4.3pt;width:18.4pt;" o:ole="t" filled="f" o:preferrelative="t" stroked="f" coordsize="21600,21600">
            <v:path/>
            <v:fill on="f" focussize="0,0"/>
            <v:stroke on="f" joinstyle="miter"/>
            <v:imagedata r:id="rId18" o:title="eqId8c115c072e7e967b24b2e3613ecc09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4Al+3O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，该反应属于</w:t>
      </w:r>
    </w:p>
    <w:p w14:paraId="48E9C4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化合反应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分解反应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置换反应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复分解反应</w:t>
      </w:r>
    </w:p>
    <w:p w14:paraId="4280C7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AB89F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CFCE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由化学方程式可知，该反应是一种物质生成两种新物质的反应，符合分解反应的特点，属于分解反应，故选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511E79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某地的土壤呈弱碱性。下表所列作物适宜在该地种植的是</w:t>
      </w:r>
    </w:p>
    <w:tbl>
      <w:tblPr>
        <w:tblStyle w:val="5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1170"/>
        <w:gridCol w:w="1170"/>
        <w:gridCol w:w="1170"/>
        <w:gridCol w:w="1170"/>
      </w:tblGrid>
      <w:tr w14:paraId="504FD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AF207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作物名称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49085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马铃薯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310E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茶树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78D35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水稻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116A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莲</w:t>
            </w:r>
          </w:p>
        </w:tc>
      </w:tr>
      <w:tr w14:paraId="4553E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4AD2A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适宜生长的</w:t>
            </w: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144F0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4.8~5.5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CAA5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5.0~5.5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A71D6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6.0~7.0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4F99D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8.0~9.0</w:t>
            </w:r>
          </w:p>
        </w:tc>
      </w:tr>
    </w:tbl>
    <w:p w14:paraId="76AA2FA9">
      <w:pPr>
        <w:spacing w:line="360" w:lineRule="auto"/>
        <w:jc w:val="left"/>
        <w:textAlignment w:val="center"/>
        <w:rPr>
          <w:color w:val="000000"/>
        </w:rPr>
      </w:pPr>
    </w:p>
    <w:p w14:paraId="614195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马铃薯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茶树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莲</w:t>
      </w:r>
    </w:p>
    <w:p w14:paraId="0CA5F9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3A9A2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E94C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、马铃薯的适宜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4.8~5.5</w:t>
      </w:r>
      <w:r>
        <w:rPr>
          <w:rFonts w:ascii="宋体" w:hAnsi="宋体"/>
          <w:color w:val="000000"/>
        </w:rPr>
        <w:t>，</w:t>
      </w:r>
      <w:r>
        <w:rPr>
          <w:rFonts w:ascii="Cambria Math" w:hAnsi="Cambria Math" w:eastAsia="Cambria Math" w:cs="Cambria Math"/>
          <w:color w:val="000000"/>
        </w:rPr>
        <w:t>&lt;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，呈酸性，所以马铃薯不适宜在该地种植，选项错误；</w:t>
      </w:r>
    </w:p>
    <w:p w14:paraId="59EEF9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、茶树的适宜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5.0~5.5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&lt;7</w:t>
      </w:r>
      <w:r>
        <w:rPr>
          <w:rFonts w:ascii="宋体" w:hAnsi="宋体"/>
          <w:color w:val="000000"/>
        </w:rPr>
        <w:t>，呈酸性，所以茶树不适宜在该地种植，选项错误；</w:t>
      </w:r>
    </w:p>
    <w:p w14:paraId="3584B4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、水稻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适宜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6.0~7.0</w:t>
      </w:r>
      <w:r>
        <w:rPr>
          <w:rFonts w:ascii="宋体" w:hAnsi="宋体"/>
          <w:color w:val="000000"/>
        </w:rPr>
        <w:t>，</w:t>
      </w:r>
      <w:r>
        <w:rPr>
          <w:rFonts w:ascii="Cambria Math" w:hAnsi="Cambria Math" w:eastAsia="Cambria Math" w:cs="Cambria Math"/>
          <w:color w:val="000000"/>
        </w:rPr>
        <w:t>≤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，呈酸性或中性，所以水稻不适宜在该地种植，选项错误；</w:t>
      </w:r>
    </w:p>
    <w:p w14:paraId="305EEC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、莲的适宜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8.0~9.0</w:t>
      </w:r>
      <w:r>
        <w:rPr>
          <w:rFonts w:ascii="宋体" w:hAnsi="宋体"/>
          <w:color w:val="000000"/>
        </w:rPr>
        <w:t>，</w:t>
      </w:r>
      <w:r>
        <w:rPr>
          <w:rFonts w:ascii="Cambria Math" w:hAnsi="Cambria Math" w:eastAsia="Cambria Math" w:cs="Cambria Math"/>
          <w:color w:val="000000"/>
        </w:rPr>
        <w:t>&gt;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，呈碱性，所以莲适宜在该地种植，选项正确；</w:t>
      </w:r>
    </w:p>
    <w:p w14:paraId="2DCA63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4D2DEB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向一定量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溶液中加入过量铁粉，充分反应后过滤得到滤渣和滤液，下列判断正确的是</w:t>
      </w:r>
    </w:p>
    <w:p w14:paraId="2F4153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得到的滤液呈蓝色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所得滤渣的质量比加入铁粉的大</w:t>
      </w:r>
    </w:p>
    <w:p w14:paraId="3419FC0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向滤渣中滴加稀盐酸无气泡产生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滤液中一定有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，可能有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216606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4556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86A5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、铁与硫酸铜反应生成硫酸亚铁和铜，硫酸亚铁溶于水后溶液呈浅绿色，向一定量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溶液中加入过量铁粉，反应后的溶液中的溶质只有硫酸亚铁，溶液呈浅绿色，选项错误；</w:t>
      </w:r>
    </w:p>
    <w:p w14:paraId="10C4C5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、铁与硫酸铜反应生成硫酸亚铁和铜，反应的化学方程式为：</w:t>
      </w:r>
      <w:r>
        <w:rPr>
          <w:rFonts w:eastAsia="Times New Roman" w:cs="Times New Roman"/>
          <w:color w:val="000000"/>
        </w:rPr>
        <w:t>Fe</w:t>
      </w:r>
      <w:r>
        <w:rPr>
          <w:rFonts w:ascii="Cambria Math" w:hAnsi="Cambria Math" w:eastAsia="Cambria Math" w:cs="Cambria Math"/>
          <w:color w:val="000000"/>
        </w:rPr>
        <w:t>+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Cambria Math" w:hAnsi="Cambria Math" w:eastAsia="Cambria Math" w:cs="Cambria Math"/>
          <w:color w:val="000000"/>
        </w:rPr>
        <w:t>=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Cambria Math" w:hAnsi="Cambria Math" w:eastAsia="Cambria Math" w:cs="Cambria Math"/>
          <w:color w:val="000000"/>
        </w:rPr>
        <w:t>+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，由化学方程式可知，参加反应的铁与生成的铜的质量比</w:t>
      </w:r>
      <w:r>
        <w:rPr>
          <w:rFonts w:ascii="Cambria Math" w:hAnsi="Cambria Math" w:eastAsia="Cambria Math" w:cs="Cambria Math"/>
          <w:color w:val="000000"/>
        </w:rPr>
        <w:t>=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，则所得滤渣的质量比加入铁粉的大，选项正确；</w:t>
      </w:r>
    </w:p>
    <w:p w14:paraId="2B3CC2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、向一定量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溶液中加入过量铁粉，反应后过滤，滤渣中含有铜和铁，向滤渣中滴加稀盐酸后，铁与稀盐酸反应生成氯化亚铁和氢气，观察到有气泡产生，选项错误；</w:t>
      </w:r>
    </w:p>
    <w:p w14:paraId="291C7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、铁与硫酸铜反应生成硫酸亚铁和铜，向一定量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溶液中加入过量铁粉，则硫酸铜完全反应，所以滤液中一定有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，一定没有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，选项错误，故选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1C44C06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七、填空题（共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分）请将答案填在答题卡上</w:t>
      </w:r>
    </w:p>
    <w:p w14:paraId="3FB1F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用化学用语填空。</w:t>
      </w:r>
    </w:p>
    <w:p w14:paraId="7056A5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（1）磷元素______；</w:t>
      </w:r>
    </w:p>
    <w:p w14:paraId="723608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（2）钾离子______；</w:t>
      </w:r>
    </w:p>
    <w:p w14:paraId="4053A1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（3）二氧化硫______；</w:t>
      </w:r>
    </w:p>
    <w:p w14:paraId="6045A5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个氯原子______；</w:t>
      </w:r>
    </w:p>
    <w:p w14:paraId="468630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（5）氢氧根离子______。</w:t>
      </w:r>
    </w:p>
    <w:p w14:paraId="3D2D998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P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color w:val="000000"/>
        </w:rPr>
        <w:t xml:space="preserve">    </w:t>
      </w:r>
    </w:p>
    <w:p w14:paraId="5AC502F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（4）</w:t>
      </w:r>
      <w:r>
        <w:rPr>
          <w:rFonts w:eastAsia="Times New Roman" w:cs="Times New Roman"/>
          <w:color w:val="000000"/>
        </w:rPr>
        <w:t>5Cl</w:t>
      </w:r>
      <w:r>
        <w:rPr>
          <w:color w:val="000000"/>
        </w:rPr>
        <w:t xml:space="preserve">    </w:t>
      </w:r>
    </w:p>
    <w:p w14:paraId="1FC172D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（5）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</w:p>
    <w:p w14:paraId="5C2554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3C7A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A3375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磷元素的元素符号为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，故填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。</w:t>
      </w:r>
    </w:p>
    <w:p w14:paraId="0B4BF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B9F45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书写离子符号时，先写出相应的元素符号，然后在元素符号的右上角先写出离子所带电荷的数目，再写出电荷的电性，电荷数为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省略不写，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个钾离子带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个单位的正电荷，故钾离子的符号写为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。</w:t>
      </w:r>
    </w:p>
    <w:p w14:paraId="7DB26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23944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二氧化硫由二氧化硫分子构成，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个二氧化硫分子由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个硫原子和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个氧原子构成，故二氧化硫的化学式写为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14:paraId="5A936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C89ED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元素符号从微观上表示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个原子，则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个氯原子的符号写为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，表示多个原子时，在相应的元素符号前面写出原子数目即可，故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个氯原子的符号写为</w:t>
      </w:r>
      <w:r>
        <w:rPr>
          <w:rFonts w:eastAsia="Times New Roman" w:cs="Times New Roman"/>
          <w:color w:val="000000"/>
        </w:rPr>
        <w:t>5Cl</w:t>
      </w:r>
      <w:r>
        <w:rPr>
          <w:rFonts w:ascii="宋体" w:hAnsi="宋体"/>
          <w:color w:val="000000"/>
        </w:rPr>
        <w:t>。</w:t>
      </w:r>
    </w:p>
    <w:p w14:paraId="01214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01A01D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书写离子符号时，先写出相应的元素符号，然后在元素符号的右上角先写出离子所带电荷的数目，再写出电荷的电性，电荷数为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省略不写，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个氢氧根离子带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个单位的负电荷，故氢氧根离子的符号写为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。</w:t>
      </w:r>
    </w:p>
    <w:p w14:paraId="19C647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从下列选项中选择适当的物质填空（填字母序号）。</w:t>
      </w:r>
    </w:p>
    <w:p w14:paraId="669D14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．食盐</w:t>
      </w:r>
      <w:r>
        <w:rPr>
          <w:rFonts w:eastAsia="Times New Roman" w:cs="Times New Roman"/>
          <w:color w:val="000000"/>
        </w:rPr>
        <w:t xml:space="preserve">      B</w:t>
      </w:r>
      <w:r>
        <w:rPr>
          <w:rFonts w:ascii="宋体" w:hAnsi="宋体"/>
          <w:color w:val="000000"/>
        </w:rPr>
        <w:t>．明矾</w:t>
      </w:r>
      <w:r>
        <w:rPr>
          <w:rFonts w:eastAsia="Times New Roman" w:cs="Times New Roman"/>
          <w:color w:val="000000"/>
        </w:rPr>
        <w:t xml:space="preserve">     C</w:t>
      </w:r>
      <w:r>
        <w:rPr>
          <w:rFonts w:ascii="宋体" w:hAnsi="宋体"/>
          <w:color w:val="000000"/>
        </w:rPr>
        <w:t>．酒精</w:t>
      </w:r>
      <w:r>
        <w:rPr>
          <w:rFonts w:eastAsia="Times New Roman" w:cs="Times New Roman"/>
          <w:color w:val="000000"/>
        </w:rPr>
        <w:t xml:space="preserve">      D</w:t>
      </w:r>
      <w:r>
        <w:rPr>
          <w:rFonts w:ascii="宋体" w:hAnsi="宋体"/>
          <w:color w:val="000000"/>
        </w:rPr>
        <w:t>．氮气</w:t>
      </w:r>
      <w:r>
        <w:rPr>
          <w:rFonts w:eastAsia="Times New Roman" w:cs="Times New Roman"/>
          <w:color w:val="000000"/>
        </w:rPr>
        <w:t xml:space="preserve">     E</w:t>
      </w:r>
      <w:r>
        <w:rPr>
          <w:rFonts w:ascii="宋体" w:hAnsi="宋体"/>
          <w:color w:val="000000"/>
        </w:rPr>
        <w:t>．石墨</w:t>
      </w:r>
      <w:r>
        <w:rPr>
          <w:rFonts w:eastAsia="Times New Roman" w:cs="Times New Roman"/>
          <w:color w:val="000000"/>
        </w:rPr>
        <w:t xml:space="preserve">     F</w:t>
      </w:r>
      <w:r>
        <w:rPr>
          <w:rFonts w:ascii="宋体" w:hAnsi="宋体"/>
          <w:color w:val="000000"/>
        </w:rPr>
        <w:t>．熟石灰</w:t>
      </w:r>
    </w:p>
    <w:p w14:paraId="5B37A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（1）可用于净水的是______；</w:t>
      </w:r>
    </w:p>
    <w:p w14:paraId="6DC0FE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（2）可用作燃料的是______；</w:t>
      </w:r>
    </w:p>
    <w:p w14:paraId="2DEBF3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（3）可用作电极材料的是______；</w:t>
      </w:r>
    </w:p>
    <w:p w14:paraId="64AF47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（4）可用作食品保鲜保护气的是______；</w:t>
      </w:r>
    </w:p>
    <w:p w14:paraId="3D5D90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（5）可用于腌制食品的是______；</w:t>
      </w:r>
    </w:p>
    <w:p w14:paraId="2309C4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（6）可用于改良酸性土壤的是______。</w:t>
      </w:r>
    </w:p>
    <w:p w14:paraId="79A6FC3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 xml:space="preserve">    </w:t>
      </w:r>
    </w:p>
    <w:p w14:paraId="280233B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E</w:t>
      </w:r>
      <w:r>
        <w:rPr>
          <w:color w:val="000000"/>
        </w:rPr>
        <w:t xml:space="preserve">    （4）</w:t>
      </w:r>
      <w:r>
        <w:rPr>
          <w:rFonts w:eastAsia="Times New Roman" w:cs="Times New Roman"/>
          <w:color w:val="000000"/>
        </w:rPr>
        <w:t>D</w:t>
      </w:r>
      <w:r>
        <w:rPr>
          <w:color w:val="000000"/>
        </w:rPr>
        <w:t xml:space="preserve">    </w:t>
      </w:r>
    </w:p>
    <w:p w14:paraId="2F3B1A9F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（5）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 xml:space="preserve">    （6）</w:t>
      </w:r>
      <w:r>
        <w:rPr>
          <w:rFonts w:eastAsia="Times New Roman" w:cs="Times New Roman"/>
          <w:color w:val="000000"/>
        </w:rPr>
        <w:t>F</w:t>
      </w:r>
    </w:p>
    <w:p w14:paraId="770349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DC2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2859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明矾溶于水后形成胶状物质，能够吸附水中悬浮的杂质，加快难溶性杂质的沉降，可用于净化水，故填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4820A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9F822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酒精具有可燃性，可用作燃料，故填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2B350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A087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石墨具有导电性，可用作电极材料，故填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。</w:t>
      </w:r>
    </w:p>
    <w:p w14:paraId="321B9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23510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氮气的化学性质很稳定，很难与其它物质发生化学反应，所以氮气可用作食品保鲜保护气，故填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3CE0F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2CC597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食盐可以作调味品，可用于腌制食品，故填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7F19E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680C4A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熟石灰是一种碱，能够与酸发生中和反应生成盐和水，可用于改良酸性土壤，故填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。</w:t>
      </w:r>
    </w:p>
    <w:p w14:paraId="1760FD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空气、水和溶液与人类的生产生活密切相关。</w:t>
      </w:r>
    </w:p>
    <w:p w14:paraId="5F2B34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（1）空气成分中，能供给动植物呼吸的是______，体积分数最大的是______；薯片露置空气中一段时间后变潮，说明空气中有______。</w:t>
      </w:r>
    </w:p>
    <w:p w14:paraId="2EFFAF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（2）生理盐水是</w:t>
      </w:r>
      <w:r>
        <w:rPr>
          <w:rFonts w:eastAsia="Times New Roman" w:cs="Times New Roman"/>
          <w:color w:val="000000"/>
        </w:rPr>
        <w:t>0.9%</w:t>
      </w:r>
      <w:r>
        <w:rPr>
          <w:rFonts w:ascii="宋体" w:hAnsi="宋体"/>
          <w:color w:val="000000"/>
        </w:rPr>
        <w:t>的氯化钠溶液，该溶液的溶质是______；洗洁精能使餐具上的油污分散在水中，便于洗涤，这种现象称为______。打开可乐瓶盖后，有大量气泡冒出，说明气体的溶解度与______（填“温度”或“压强”）有关。</w:t>
      </w:r>
    </w:p>
    <w:p w14:paraId="3C5917B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氧气##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氮气##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水蒸气##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</w:t>
      </w:r>
    </w:p>
    <w:p w14:paraId="1361C27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氯化钠##</w:t>
      </w:r>
      <w:r>
        <w:rPr>
          <w:rFonts w:eastAsia="Times New Roman" w:cs="Times New Roman"/>
          <w:color w:val="000000"/>
        </w:rPr>
        <w:t>NaCl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乳化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压强</w:t>
      </w:r>
    </w:p>
    <w:p w14:paraId="5FA790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C8CC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0F7D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空气中的氧气能够支持呼吸，能供给动植物呼吸，故填氧气或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</w:t>
      </w:r>
    </w:p>
    <w:p w14:paraId="3E74B4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空气的成分中，氮气的体积分数为</w:t>
      </w:r>
      <w:r>
        <w:rPr>
          <w:rFonts w:eastAsia="Times New Roman" w:cs="Times New Roman"/>
          <w:color w:val="000000"/>
        </w:rPr>
        <w:t>78%</w:t>
      </w:r>
      <w:r>
        <w:rPr>
          <w:rFonts w:ascii="宋体" w:hAnsi="宋体"/>
          <w:color w:val="000000"/>
        </w:rPr>
        <w:t>，在空气中的体积分数最大，故填氮气或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</w:t>
      </w:r>
    </w:p>
    <w:p w14:paraId="0B793B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片露置空气中一段时间后变潮，说明空气中有水分，故填水或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。</w:t>
      </w:r>
    </w:p>
    <w:p w14:paraId="7C4A6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F8006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生理盐水是</w:t>
      </w:r>
      <w:r>
        <w:rPr>
          <w:rFonts w:eastAsia="Times New Roman" w:cs="Times New Roman"/>
          <w:color w:val="000000"/>
        </w:rPr>
        <w:t>0.9%</w:t>
      </w:r>
      <w:r>
        <w:rPr>
          <w:rFonts w:ascii="宋体" w:hAnsi="宋体"/>
          <w:color w:val="000000"/>
        </w:rPr>
        <w:t>的氯化钠的水溶液，该溶液的溶质是氯化钠，故填氯化钠或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；</w:t>
      </w:r>
    </w:p>
    <w:p w14:paraId="3CCFD2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洗洁精能使餐具上的油污分散在水中，便于洗涤，这种现象称为乳化，故填乳化；</w:t>
      </w:r>
    </w:p>
    <w:p w14:paraId="055DC4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打开可乐瓶盖后，瓶中的压强减小，有大量气泡冒出，说明气体的溶解度与压强有关，故填压强。</w:t>
      </w:r>
    </w:p>
    <w:p w14:paraId="6BC808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氢气燃烧时产生的热值高、产物环保，是人类未来的理想能源之一。</w:t>
      </w:r>
    </w:p>
    <w:p w14:paraId="28782F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（1）储氢金属是一类能够与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结合成金属氢化物的材料。如钠可与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结合生成氢化钠（</w:t>
      </w:r>
      <w:r>
        <w:rPr>
          <w:rFonts w:eastAsia="Times New Roman" w:cs="Times New Roman"/>
          <w:color w:val="000000"/>
        </w:rPr>
        <w:t>NaH</w:t>
      </w:r>
      <w:r>
        <w:rPr>
          <w:rFonts w:ascii="宋体" w:hAnsi="宋体"/>
          <w:color w:val="000000"/>
        </w:rPr>
        <w:t>），其中钠元素的化合价是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，则氢的化合价是______。氢化钠与水反应可释放出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，同时生成一种碱，该反应的化学方程式是______。</w:t>
      </w:r>
    </w:p>
    <w:p w14:paraId="1F0C47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（2）北京冬奥会的火炬“飞扬"使用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作燃料，火炬持续燃烧的必备条件除了有可燃物和充足的氧气，还需要______。</w:t>
      </w:r>
    </w:p>
    <w:p w14:paraId="2060C7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（3）一定条件下，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可将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等燃料，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属于______（填“有机”或“无机”）化合物。下列做法有利于减少碳排放的是______（填字母序号）。</w:t>
      </w:r>
    </w:p>
    <w:p w14:paraId="72F232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．开发清洁能源</w:t>
      </w:r>
      <w:r>
        <w:rPr>
          <w:rFonts w:eastAsia="Times New Roman" w:cs="Times New Roman"/>
          <w:color w:val="000000"/>
        </w:rPr>
        <w:t xml:space="preserve">    B</w:t>
      </w:r>
      <w:r>
        <w:rPr>
          <w:rFonts w:ascii="宋体" w:hAnsi="宋体"/>
          <w:color w:val="000000"/>
        </w:rPr>
        <w:t>．多使用化石燃料</w:t>
      </w:r>
      <w:r>
        <w:rPr>
          <w:rFonts w:eastAsia="Times New Roman" w:cs="Times New Roman"/>
          <w:color w:val="000000"/>
        </w:rPr>
        <w:t xml:space="preserve">    C</w:t>
      </w:r>
      <w:r>
        <w:rPr>
          <w:rFonts w:ascii="宋体" w:hAnsi="宋体"/>
          <w:color w:val="000000"/>
        </w:rPr>
        <w:t>．提倡使用节能电器</w:t>
      </w:r>
    </w:p>
    <w:p w14:paraId="713DB6F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eastAsia="Times New Roman" w:cs="Times New Roman"/>
          <w:color w:val="000000"/>
        </w:rPr>
        <w:t>-1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NaH+H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O=NaOH+H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color w:val="000000"/>
        </w:rPr>
        <w:t xml:space="preserve">    </w:t>
      </w:r>
    </w:p>
    <w:p w14:paraId="02F49B1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温度达到可燃物的着火点</w:t>
      </w:r>
      <w:r>
        <w:rPr>
          <w:color w:val="000000"/>
        </w:rPr>
        <w:t xml:space="preserve">    </w:t>
      </w:r>
    </w:p>
    <w:p w14:paraId="6BA6708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有机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AC</w:t>
      </w:r>
    </w:p>
    <w:p w14:paraId="346187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6E336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DF455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化合物中，钠元素的化合价为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价，根据化合物中各元素的化合价的代数和为零，则氢化钠中氢元素的化合价为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价，故填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；</w:t>
      </w:r>
    </w:p>
    <w:p w14:paraId="4E212D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氢化钠与水反应可释放出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，由质量守恒定律可知，同时生成一种碱是氢氧化钠，故反应的化学方程式写为：</w:t>
      </w:r>
      <w:r>
        <w:rPr>
          <w:rFonts w:eastAsia="Times New Roman" w:cs="Times New Roman"/>
          <w:color w:val="000000"/>
        </w:rPr>
        <w:t>NaH+H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O=NaOH+H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。</w:t>
      </w:r>
    </w:p>
    <w:p w14:paraId="6F319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4F37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火炬持续燃烧的必备条件除了有可燃物和充足的氧气，还需要温度达到可燃物的着火点，故填温度达到可燃物的着火点。</w:t>
      </w:r>
    </w:p>
    <w:p w14:paraId="363A4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3220B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甲烷由碳元素和氢元素组成，符合有机物的特点，属于有机化合物，故填有机；</w:t>
      </w:r>
    </w:p>
    <w:p w14:paraId="2055B2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A、</w:t>
      </w:r>
      <w:r>
        <w:rPr>
          <w:rFonts w:ascii="宋体" w:hAnsi="宋体"/>
          <w:color w:val="000000"/>
        </w:rPr>
        <w:t>开发清洁能源，能够减少化石燃料的使用量，从而减少二氧化碳的排放量，选项正确；</w:t>
      </w:r>
    </w:p>
    <w:p w14:paraId="2C0A33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B、</w:t>
      </w:r>
      <w:r>
        <w:rPr>
          <w:rFonts w:ascii="宋体" w:hAnsi="宋体"/>
          <w:color w:val="000000"/>
        </w:rPr>
        <w:t>多使用化石燃料，会增加二氧化碳的排放量，选项错误；</w:t>
      </w:r>
    </w:p>
    <w:p w14:paraId="7869B2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C、</w:t>
      </w:r>
      <w:r>
        <w:rPr>
          <w:rFonts w:ascii="宋体" w:hAnsi="宋体"/>
          <w:color w:val="000000"/>
        </w:rPr>
        <w:t>提倡使用节能电器，能够减少电能的使用量，减少化石燃料的使用量。从而减少二氧化碳的排放量，选项正确。</w:t>
      </w:r>
    </w:p>
    <w:p w14:paraId="477769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故填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。</w:t>
      </w:r>
    </w:p>
    <w:p w14:paraId="6AC4690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八、简答题（共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分）请将答案填在答题卡上</w:t>
      </w:r>
    </w:p>
    <w:p w14:paraId="367D35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近年来我国航天事业迅速发展，彰显了我国科技力量的日益强大。</w:t>
      </w:r>
    </w:p>
    <w:p w14:paraId="3841D0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（1）某种火箭推进剂发生化学反应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微观示意图如下，该反应的产物有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和______。</w:t>
      </w:r>
    </w:p>
    <w:p w14:paraId="79E0F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05200" cy="952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988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（2）“天宫课堂”广西地面分课堂上，某同学提问“空间站的氧气是怎么来的？”，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太空教师叶光富解答是通过电解水得到，该反应的化学方程式是______。太空教师王亚平将泡腾片塞入蓝色水球中，产生很多小气泡，还闻到阵阵香气。“闻到香气”说明分子具有______的性质。航天员用过的水净化后可循环使用，其中利用活性炭的______性可除去水中的异味和色素等。</w:t>
      </w:r>
    </w:p>
    <w:p w14:paraId="6EE1EF4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水##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</w:t>
      </w:r>
    </w:p>
    <w:p w14:paraId="5F56B1B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4.3pt;width:18.4pt;" o:ole="t" filled="f" o:preferrelative="t" stroked="f" coordsize="21600,21600">
            <v:path/>
            <v:fill on="f" focussize="0,0"/>
            <v:stroke on="f" joinstyle="miter"/>
            <v:imagedata r:id="rId18" o:title="eqId8c115c072e7e967b24b2e3613ecc093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不停运动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吸附</w:t>
      </w:r>
    </w:p>
    <w:p w14:paraId="34CFD6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53C2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B1C7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由微观示意图可知，该反应的生成物是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个氮原子构成的分子（氮气）和由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个氢原子和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个氧原子构成的分子（水），故填水或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。</w:t>
      </w:r>
    </w:p>
    <w:p w14:paraId="26D3E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4D2E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水在通电的条件下反应生成氢气和氧气，故反应的化学方程式写为：</w: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4.3pt;width:18.4pt;" o:ole="t" filled="f" o:preferrelative="t" stroked="f" coordsize="21600,21600">
            <v:path/>
            <v:fill on="f" focussize="0,0"/>
            <v:stroke on="f" joinstyle="miter"/>
            <v:imagedata r:id="rId18" o:title="eqId8c115c072e7e967b24b2e3613ecc093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；</w:t>
      </w:r>
    </w:p>
    <w:p w14:paraId="52779A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分子在不停地运动，具有香味的物质的分子运动到人的鼻孔处，使人闻到香味，故填不停运动；</w:t>
      </w:r>
    </w:p>
    <w:p w14:paraId="5A409C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活性炭具有吸附性，能够吸附水中的色素和异味，可用于净化水，故填吸附。</w:t>
      </w:r>
    </w:p>
    <w:p w14:paraId="256D96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利用工业废液（主要含</w:t>
      </w:r>
      <w:r>
        <w:rPr>
          <w:rFonts w:eastAsia="Times New Roman" w:cs="Times New Roman"/>
          <w:color w:val="000000"/>
        </w:rPr>
        <w:t>NaHS</w:t>
      </w:r>
      <w:r>
        <w:rPr>
          <w:rFonts w:ascii="宋体" w:hAnsi="宋体"/>
          <w:color w:val="000000"/>
        </w:rPr>
        <w:t>以及少量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的化合物）制备重要化工原料硫酸钠的流程图如下。</w:t>
      </w:r>
    </w:p>
    <w:p w14:paraId="18FCFD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04620"/>
            <wp:effectExtent l="0" t="0" r="0" b="508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E44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已知：Ⅰ、粗品硫酸钠含少量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等杂质。</w:t>
      </w:r>
    </w:p>
    <w:p w14:paraId="044B44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Ⅱ、在溶液里，微溶物发生复分解反应可转化为不溶物。</w:t>
      </w:r>
    </w:p>
    <w:p w14:paraId="5E9A29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Ⅲ、部分物质的溶解性见表。</w:t>
      </w:r>
    </w:p>
    <w:p w14:paraId="614528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部分物质的溶解性表（室温）</w:t>
      </w:r>
    </w:p>
    <w:tbl>
      <w:tblPr>
        <w:tblStyle w:val="5"/>
        <w:tblW w:w="4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1545"/>
        <w:gridCol w:w="1605"/>
      </w:tblGrid>
      <w:tr w14:paraId="70443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C8F7F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阴离子</w:t>
            </w:r>
          </w:p>
          <w:p w14:paraId="5B39A6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阳离子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15CC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9.25pt;width:25.1pt;" o:ole="t" filled="f" o:preferrelative="t" stroked="f" coordsize="21600,21600">
                  <v:path/>
                  <v:fill on="f" focussize="0,0"/>
                  <v:stroke on="f" joinstyle="miter"/>
                  <v:imagedata r:id="rId25" o:title="eqId68b9bfd8728216acb427ce120e517f4c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4">
                  <o:LockedField>false</o:LockedField>
                </o:OLEObject>
              </w:objec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B15E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8.4pt;width:26.8pt;" o:ole="t" filled="f" o:preferrelative="t" stroked="f" coordsize="21600,21600">
                  <v:path/>
                  <v:fill on="f" focussize="0,0"/>
                  <v:stroke on="f" joinstyle="miter"/>
                  <v:imagedata r:id="rId27" o:title="eqId023ebef177e58b125407e6e072daebae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6">
                  <o:LockedField>false</o:LockedField>
                </o:OLEObject>
              </w:object>
            </w:r>
          </w:p>
        </w:tc>
      </w:tr>
      <w:tr w14:paraId="793B8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E7697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58D7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143BA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</w:t>
            </w:r>
          </w:p>
        </w:tc>
      </w:tr>
      <w:tr w14:paraId="49A92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2C44B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Ca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2+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A3BA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微溶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3C841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不溶</w:t>
            </w:r>
          </w:p>
        </w:tc>
      </w:tr>
      <w:tr w14:paraId="5CA9E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6FBB6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Mg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2+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A6704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B9C2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微溶</w:t>
            </w:r>
          </w:p>
        </w:tc>
      </w:tr>
      <w:tr w14:paraId="76DD4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7EDC1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Fe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2+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103E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C4DF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不溶</w:t>
            </w:r>
          </w:p>
        </w:tc>
      </w:tr>
    </w:tbl>
    <w:p w14:paraId="24EA56A5">
      <w:pPr>
        <w:spacing w:line="360" w:lineRule="auto"/>
        <w:jc w:val="left"/>
        <w:textAlignment w:val="center"/>
        <w:rPr>
          <w:color w:val="000000"/>
        </w:rPr>
      </w:pPr>
    </w:p>
    <w:p w14:paraId="294039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（1）操作①名称是______。</w:t>
      </w:r>
    </w:p>
    <w:p w14:paraId="46FF6E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（2）“反应器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”内均需要进行的操作是______。</w:t>
      </w:r>
    </w:p>
    <w:p w14:paraId="433768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（3）泥渣的成分有</w:t>
      </w:r>
      <w:r>
        <w:rPr>
          <w:rFonts w:eastAsia="Times New Roman" w:cs="Times New Roman"/>
          <w:color w:val="000000"/>
        </w:rPr>
        <w:t>MgCO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、______等。</w:t>
      </w:r>
    </w:p>
    <w:p w14:paraId="0926A4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（4）流程中可循环使用的物质是______和______。</w:t>
      </w:r>
    </w:p>
    <w:p w14:paraId="75AF92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（5）“反应器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”中</w:t>
      </w:r>
      <w:r>
        <w:rPr>
          <w:rFonts w:eastAsia="Times New Roman" w:cs="Times New Roman"/>
          <w:color w:val="000000"/>
        </w:rPr>
        <w:t>NaHS</w:t>
      </w:r>
      <w:r>
        <w:rPr>
          <w:rFonts w:ascii="宋体" w:hAnsi="宋体"/>
          <w:color w:val="000000"/>
        </w:rPr>
        <w:t>发生复分解反应生成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气体的化学方程式是______。</w:t>
      </w:r>
    </w:p>
    <w:p w14:paraId="44A7A11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蒸发结晶</w:t>
      </w:r>
      <w:r>
        <w:rPr>
          <w:color w:val="000000"/>
        </w:rPr>
        <w:t xml:space="preserve">    </w:t>
      </w:r>
    </w:p>
    <w:p w14:paraId="4E33ED2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搅拌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FeCO</w:t>
      </w:r>
      <w:r>
        <w:rPr>
          <w:rFonts w:eastAsia="Times New Roman" w:cs="Times New Roman"/>
          <w:color w:val="000000"/>
          <w:vertAlign w:val="subscript"/>
        </w:rPr>
        <w:t>3 ##</w:t>
      </w:r>
      <w:r>
        <w:rPr>
          <w:rFonts w:ascii="宋体" w:hAnsi="宋体"/>
          <w:color w:val="000000"/>
        </w:rPr>
        <w:t>碳酸钙、碳酸亚铁</w:t>
      </w:r>
      <w:r>
        <w:rPr>
          <w:color w:val="000000"/>
        </w:rPr>
        <w:t xml:space="preserve">    </w:t>
      </w:r>
    </w:p>
    <w:p w14:paraId="5F5C7B2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（4）    ①.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O##</w:t>
      </w:r>
      <w:r>
        <w:rPr>
          <w:rFonts w:ascii="宋体" w:hAnsi="宋体"/>
          <w:color w:val="000000"/>
        </w:rPr>
        <w:t>水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 ##</w:t>
      </w:r>
      <w:r>
        <w:rPr>
          <w:rFonts w:ascii="宋体" w:hAnsi="宋体"/>
          <w:color w:val="000000"/>
        </w:rPr>
        <w:t>硫酸</w:t>
      </w:r>
      <w:r>
        <w:rPr>
          <w:color w:val="000000"/>
        </w:rPr>
        <w:t xml:space="preserve">    </w:t>
      </w:r>
    </w:p>
    <w:p w14:paraId="0237710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（5）</w:t>
      </w:r>
      <w:r>
        <w:rPr>
          <w:rFonts w:eastAsia="Times New Roman" w:cs="Times New Roman"/>
          <w:color w:val="000000"/>
        </w:rPr>
        <w:t>2NaHS+H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S↑+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0978D7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547C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A246B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由图可知，操作①将溶液中的溶质与溶剂进行了分离，则该操作的名称是蒸发结晶，故填蒸发结晶。</w:t>
      </w:r>
    </w:p>
    <w:p w14:paraId="3F140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80A6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反应器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2”</w:t>
      </w:r>
      <w:r>
        <w:rPr>
          <w:rFonts w:ascii="宋体" w:hAnsi="宋体"/>
          <w:color w:val="000000"/>
        </w:rPr>
        <w:t>内均需要进行的操作是搅拌，能够增大反应物的接触面积，加快反应的速率，故填搅拌。</w:t>
      </w:r>
    </w:p>
    <w:p w14:paraId="4870F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FC94C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废液中的镁、钙、铁在反应器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分别与稀硫酸反应生成硫酸镁、硫酸钙和硫酸亚铁，在反应器中，硫酸镁、硫酸钙和硫酸亚铁分别与碳酸钠反应生成碳酸镁沉淀、碳酸钙沉淀和碳酸亚铁沉淀，则过滤后的滤渣是碳酸镁、碳酸钙和碳酸亚铁，故填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FeCO</w:t>
      </w:r>
      <w:r>
        <w:rPr>
          <w:rFonts w:eastAsia="Times New Roman" w:cs="Times New Roman"/>
          <w:color w:val="000000"/>
          <w:vertAlign w:val="subscript"/>
        </w:rPr>
        <w:t xml:space="preserve">3 </w:t>
      </w:r>
      <w:r>
        <w:rPr>
          <w:rFonts w:ascii="宋体" w:hAnsi="宋体"/>
          <w:color w:val="000000"/>
        </w:rPr>
        <w:t>或碳酸钙、碳酸亚铁。</w:t>
      </w:r>
    </w:p>
    <w:p w14:paraId="3583A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D3111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由图可知，反应中既有水和硫酸参加反应，又有水和硫酸生成，所以流程中可循环使用的物质是水和硫酸，故填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或水和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 xml:space="preserve">4 </w:t>
      </w:r>
      <w:r>
        <w:rPr>
          <w:rFonts w:ascii="宋体" w:hAnsi="宋体"/>
          <w:color w:val="000000"/>
        </w:rPr>
        <w:t>或硫酸。</w:t>
      </w:r>
    </w:p>
    <w:p w14:paraId="3097D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330202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反应器</w:t>
      </w:r>
      <w:r>
        <w:rPr>
          <w:rFonts w:eastAsia="Times New Roman" w:cs="Times New Roman"/>
          <w:color w:val="000000"/>
        </w:rPr>
        <w:t>1”</w:t>
      </w:r>
      <w:r>
        <w:rPr>
          <w:rFonts w:ascii="宋体" w:hAnsi="宋体"/>
          <w:color w:val="000000"/>
        </w:rPr>
        <w:t>中硫氢化钠与硫酸反应生成硫化氢和硫酸钠，故反应的化学方程式写为：</w:t>
      </w:r>
      <w:r>
        <w:rPr>
          <w:rFonts w:eastAsia="Times New Roman" w:cs="Times New Roman"/>
          <w:color w:val="000000"/>
        </w:rPr>
        <w:t>2NaHS+H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S↑+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。</w:t>
      </w:r>
    </w:p>
    <w:p w14:paraId="4EA14A1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九、实验探究题（共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分）请将答案填在答题卡上</w:t>
      </w:r>
    </w:p>
    <w:p w14:paraId="6A1B3F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根据下列实验图示回答问题。</w:t>
      </w:r>
    </w:p>
    <w:p w14:paraId="0D229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86275" cy="16668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1E4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可测定空气中氧气的含量，______（填“能”或“不能”）用木炭代替红磷。</w:t>
      </w:r>
    </w:p>
    <w:p w14:paraId="08535D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中，仪器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的名称是______；澄清石灰水与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反应的化学方程式是______。</w:t>
      </w:r>
    </w:p>
    <w:p w14:paraId="14F459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中，观察到气球浮起，说明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的密度比空气______（填“大”或“小”），因此实验室里常用向______排空气法收集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14:paraId="645F6F2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不能</w:t>
      </w:r>
      <w:r>
        <w:rPr>
          <w:color w:val="000000"/>
        </w:rPr>
        <w:t xml:space="preserve">    （2）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试管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</w:t>
      </w:r>
    </w:p>
    <w:p w14:paraId="3215DA2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大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上</w:t>
      </w:r>
    </w:p>
    <w:p w14:paraId="1F9A6C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763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869C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木炭与氧气发生燃烧后生成二氧化碳气体，实验前后，气体的体积变化不大或无变化，瓶内气压变化不准确，导致实验结果不正确，所以实验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可测定空气中氧气的含量，不能用木炭代替红磷，故填不能。</w:t>
      </w:r>
    </w:p>
    <w:p w14:paraId="387D3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5B75D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由图可知，仪器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的名称是试管，故填试管；</w:t>
      </w:r>
    </w:p>
    <w:p w14:paraId="006255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澄清石灰水中的氢氧化钙与二氧化碳反应生成碳酸钙沉淀和水，故反应的化学方程式写为：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。</w:t>
      </w:r>
    </w:p>
    <w:p w14:paraId="0C7AF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BCF19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中，观察到气球在盛有二氧化碳气体的烧杯中浮起，说明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的密度比空气大，故填大；</w:t>
      </w:r>
    </w:p>
    <w:p w14:paraId="1F9B79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二氧化碳的密度比空气大，则收集二氧化碳可选择向上排空气法，故填上。</w:t>
      </w:r>
    </w:p>
    <w:p w14:paraId="144364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实验室里有一瓶未盖瓶塞的碱石灰，某学习小组的同学在老师的指导下，以“碱石灰成分和性质”为主题开展项目式学习。</w:t>
      </w:r>
    </w:p>
    <w:p w14:paraId="7BAE6D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任务一：查阅资料认识碱石灰</w:t>
      </w:r>
    </w:p>
    <w:p w14:paraId="034145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Ⅰ、制碱石灰的流程：</w:t>
      </w:r>
    </w:p>
    <w:p w14:paraId="673AE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90975" cy="590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1B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的分解溫度是</w:t>
      </w:r>
      <w:r>
        <w:rPr>
          <w:rFonts w:eastAsia="Times New Roman" w:cs="Times New Roman"/>
          <w:color w:val="000000"/>
        </w:rPr>
        <w:t>580</w:t>
      </w:r>
      <w:r>
        <w:rPr>
          <w:rFonts w:ascii="宋体" w:hAnsi="宋体"/>
          <w:color w:val="000000"/>
        </w:rPr>
        <w:t>℃；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受热不分解。</w:t>
      </w:r>
    </w:p>
    <w:p w14:paraId="2AB478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）煅烧石灰石发生反应的化学方程式是______。</w:t>
      </w:r>
    </w:p>
    <w:p w14:paraId="45C997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）上述制得的碱石灰主要含有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、______和少量水。</w:t>
      </w:r>
    </w:p>
    <w:p w14:paraId="78968D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任务二：探究未盖瓶塞的“碱石灰”样品的成分</w:t>
      </w:r>
    </w:p>
    <w:p w14:paraId="7B1E19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【作出猜想】样品中的成分可能有下列几种：</w:t>
      </w:r>
    </w:p>
    <w:p w14:paraId="79C033E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NaOH</w:t>
      </w:r>
    </w:p>
    <w:p w14:paraId="3D64B93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NaOH</w:t>
      </w:r>
    </w:p>
    <w:p w14:paraId="37F1504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25BF4A1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20275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【实验探究】该小组同学设计并进行了如下实验（已知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溶液呈中性）。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65"/>
        <w:gridCol w:w="1845"/>
        <w:gridCol w:w="1815"/>
      </w:tblGrid>
      <w:tr w14:paraId="05E62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0A43C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9B094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045F8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  <w:tr w14:paraId="0C1E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3DC1E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①取</w:t>
            </w:r>
            <w:r>
              <w:rPr>
                <w:rFonts w:eastAsia="Times New Roman" w:cs="Times New Roman"/>
                <w:color w:val="000000"/>
              </w:rPr>
              <w:t>5 g</w:t>
            </w:r>
            <w:r>
              <w:rPr>
                <w:rFonts w:ascii="宋体" w:hAnsi="宋体"/>
                <w:color w:val="000000"/>
              </w:rPr>
              <w:t>“碱石灰”样品于烧杯中，加入</w:t>
            </w:r>
            <w:r>
              <w:rPr>
                <w:rFonts w:eastAsia="Times New Roman" w:cs="Times New Roman"/>
                <w:color w:val="000000"/>
              </w:rPr>
              <w:t>50 g</w:t>
            </w:r>
            <w:r>
              <w:rPr>
                <w:rFonts w:ascii="宋体" w:hAnsi="宋体"/>
                <w:color w:val="000000"/>
              </w:rPr>
              <w:t>水，充分搅拌后，静置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4DD1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烧杯底部有白色固体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A7B06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猜想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不正确</w:t>
            </w:r>
          </w:p>
        </w:tc>
      </w:tr>
      <w:tr w14:paraId="241FA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BFC7D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②取①烧杯中上层清液少许，加入试剂</w:t>
            </w:r>
            <w:r>
              <w:rPr>
                <w:rFonts w:eastAsia="Times New Roman" w:cs="Times New Roman"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F893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806C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猜想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不正确</w:t>
            </w:r>
          </w:p>
        </w:tc>
      </w:tr>
      <w:tr w14:paraId="7B687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665F5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③取①烧杯中上层清液少许，滴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滴酚酞溶液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64AB8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溶液变红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CB71B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猜想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正确，而猜想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不正确</w:t>
            </w:r>
          </w:p>
        </w:tc>
      </w:tr>
      <w:tr w14:paraId="7D074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1299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④取③变红的溶液，加入过量</w:t>
            </w:r>
            <w:r>
              <w:rPr>
                <w:rFonts w:eastAsia="Times New Roman" w:cs="Times New Roman"/>
                <w:color w:val="000000"/>
              </w:rPr>
              <w:t>BaCl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761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5C94E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</w:tbl>
    <w:p w14:paraId="5CB4D8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【反思评价】</w:t>
      </w:r>
    </w:p>
    <w:p w14:paraId="5B9E3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）实验①方案不严密，理由是______。</w:t>
      </w:r>
    </w:p>
    <w:p w14:paraId="3E3A2A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）试剂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可选用______（填字母序号）。</w:t>
      </w:r>
    </w:p>
    <w:p w14:paraId="05B784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．氯化铁溶液</w:t>
      </w:r>
      <w:r>
        <w:rPr>
          <w:rFonts w:eastAsia="Times New Roman" w:cs="Times New Roman"/>
          <w:color w:val="000000"/>
        </w:rPr>
        <w:t xml:space="preserve">            B</w:t>
      </w:r>
      <w:r>
        <w:rPr>
          <w:rFonts w:ascii="宋体" w:hAnsi="宋体"/>
          <w:color w:val="000000"/>
        </w:rPr>
        <w:t>．稀盐酸</w:t>
      </w:r>
      <w:r>
        <w:rPr>
          <w:rFonts w:eastAsia="Times New Roman" w:cs="Times New Roman"/>
          <w:color w:val="000000"/>
        </w:rPr>
        <w:t xml:space="preserve">            C</w:t>
      </w:r>
      <w:r>
        <w:rPr>
          <w:rFonts w:ascii="宋体" w:hAnsi="宋体"/>
          <w:color w:val="000000"/>
        </w:rPr>
        <w:t>．碳酸钠溶液</w:t>
      </w:r>
    </w:p>
    <w:p w14:paraId="6871C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任务三：测定未盖瓶塞的“碱石灰”样品中各成分的含量。小组同学另取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“碱石灰”样品</w:t>
      </w:r>
      <w:r>
        <w:rPr>
          <w:rFonts w:eastAsia="Times New Roman" w:cs="Times New Roman"/>
          <w:color w:val="000000"/>
        </w:rPr>
        <w:t>10.00g</w:t>
      </w:r>
      <w:r>
        <w:rPr>
          <w:rFonts w:ascii="宋体" w:hAnsi="宋体"/>
          <w:color w:val="000000"/>
        </w:rPr>
        <w:t>，加入</w:t>
      </w:r>
      <w:r>
        <w:rPr>
          <w:rFonts w:eastAsia="Times New Roman" w:cs="Times New Roman"/>
          <w:color w:val="000000"/>
        </w:rPr>
        <w:t>100.00g</w:t>
      </w:r>
      <w:r>
        <w:rPr>
          <w:rFonts w:ascii="宋体" w:hAnsi="宋体"/>
          <w:color w:val="000000"/>
        </w:rPr>
        <w:t>水，充分搅拌、过滤后，按如图进行实验。</w:t>
      </w:r>
    </w:p>
    <w:p w14:paraId="5B95C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0325" cy="16097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23E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实验记录如下表。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1"/>
        <w:gridCol w:w="2728"/>
        <w:gridCol w:w="3796"/>
      </w:tblGrid>
      <w:tr w14:paraId="6F767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5F38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滤渣质量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2148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活塞关闭时整个装置总质量（仪器</w:t>
            </w:r>
            <w:r>
              <w:rPr>
                <w:rFonts w:eastAsia="Times New Roman" w:cs="Times New Roman"/>
                <w:color w:val="000000"/>
              </w:rPr>
              <w:t>+</w:t>
            </w:r>
            <w:r>
              <w:rPr>
                <w:rFonts w:ascii="宋体" w:hAnsi="宋体"/>
                <w:color w:val="000000"/>
              </w:rPr>
              <w:t>药品）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3CF8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打开瓶塞和活塞反应完成后整个装置总质量（仪器</w:t>
            </w:r>
            <w:r>
              <w:rPr>
                <w:rFonts w:eastAsia="Times New Roman" w:cs="Times New Roman"/>
                <w:color w:val="000000"/>
              </w:rPr>
              <w:t>+</w:t>
            </w:r>
            <w:r>
              <w:rPr>
                <w:rFonts w:ascii="宋体" w:hAnsi="宋体"/>
                <w:color w:val="000000"/>
              </w:rPr>
              <w:t>药品）</w:t>
            </w:r>
          </w:p>
        </w:tc>
      </w:tr>
      <w:tr w14:paraId="54BB8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457CB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8.00 g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8905B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442.64g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4AA7F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442.20g</w:t>
            </w:r>
          </w:p>
        </w:tc>
      </w:tr>
    </w:tbl>
    <w:p w14:paraId="38EEFC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【结论与评价】</w:t>
      </w:r>
    </w:p>
    <w:p w14:paraId="7C1D25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）根据数据可计算原样品中各成分的含量，其中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的质量分数是______。</w:t>
      </w:r>
    </w:p>
    <w:p w14:paraId="55438F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）该小组同学按上述实验规范操作，测得样品中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的质量分数偏小，原因是______。</w:t>
      </w:r>
    </w:p>
    <w:p w14:paraId="5904008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8.5pt;width:26.8pt;" o:ole="t" filled="f" o:preferrelative="t" stroked="f" coordsize="21600,21600">
            <v:path/>
            <v:fill on="f" focussize="0,0"/>
            <v:stroke on="f" joinstyle="miter"/>
            <v:imagedata r:id="rId32" o:title="eqIdeca9139e56d31aaf5a9329f66165226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eastAsia="Times New Roman" w:cs="Times New Roman"/>
          <w:color w:val="000000"/>
        </w:rPr>
        <w:t>CaO+CO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##</w:t>
      </w:r>
      <w:r>
        <w:rPr>
          <w:rFonts w:ascii="宋体" w:hAnsi="宋体"/>
          <w:color w:val="000000"/>
        </w:rPr>
        <w:t>氢氧化钙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有白色沉淀生成，溶液仍为红色（答全才给分）</w:t>
      </w:r>
      <w:r>
        <w:rPr>
          <w:color w:val="000000"/>
        </w:rPr>
        <w:t xml:space="preserve">    ④. 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微溶于水，白色固体可能是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⑤.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 xml:space="preserve">    ⑥. </w:t>
      </w:r>
      <w:r>
        <w:rPr>
          <w:rFonts w:eastAsia="Times New Roman" w:cs="Times New Roman"/>
          <w:color w:val="000000"/>
        </w:rPr>
        <w:t>9.4%</w:t>
      </w:r>
      <w:r>
        <w:rPr>
          <w:color w:val="000000"/>
        </w:rPr>
        <w:t xml:space="preserve">    ⑦. </w:t>
      </w:r>
      <w:r>
        <w:rPr>
          <w:rFonts w:ascii="宋体" w:hAnsi="宋体"/>
          <w:color w:val="000000"/>
        </w:rPr>
        <w:t>装置中有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残留（或浓硫酸吸收了空气中的水）</w:t>
      </w:r>
    </w:p>
    <w:p w14:paraId="66FCA7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F95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任务一：</w:t>
      </w:r>
    </w:p>
    <w:p w14:paraId="60F2F2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）煅烧石灰石，碳酸钙高温分解生成氧化钙和二氧化碳，该反应方程式为：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5pt;width:125.6pt;" o:ole="t" filled="f" o:preferrelative="t" stroked="f" coordsize="21600,21600">
            <v:path/>
            <v:fill on="f" focussize="0,0"/>
            <v:stroke on="f" joinstyle="miter"/>
            <v:imagedata r:id="rId34" o:title="eqId80a3e2edcafbae792328bd428ff1726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E98F1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）碳酸钙高温分解生成氧化钙和二氧化碳，氧化钙加入氢氧化钠溶液，其中氧化钙与水反应生成氢氧化钙，故上述制得的碱石灰主要含有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、氢氧化钙和少量水；</w:t>
      </w:r>
    </w:p>
    <w:p w14:paraId="53CF3F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任务二：</w:t>
      </w:r>
    </w:p>
    <w:p w14:paraId="18F337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实验探究：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由结论猜想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正确，而猜想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不正确，即为①烧杯中上层清液含有碳酸钠和氢氧化钠，步骤③取①烧杯中上层清液少许，滴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滴酚酞溶液，溶液变红，说明溶液显碱性，步骤④取③变红的溶液，加入过量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溶液，氯化钡与碳酸钠反应生成碳酸钡沉淀和氯化钠，氢氧化钠与氯化钡不反应，溶液仍然显碱性，故现象为有白色沉淀生成，溶液仍为红色，即可证明猜想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正确，而猜想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不正确；</w:t>
      </w:r>
    </w:p>
    <w:p w14:paraId="099A1F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反思与评价：</w:t>
      </w:r>
    </w:p>
    <w:p w14:paraId="1EA26E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）实验①取</w:t>
      </w:r>
      <w:r>
        <w:rPr>
          <w:rFonts w:eastAsia="Times New Roman" w:cs="Times New Roman"/>
          <w:color w:val="000000"/>
        </w:rPr>
        <w:t>5 g</w:t>
      </w:r>
      <w:r>
        <w:rPr>
          <w:rFonts w:ascii="宋体" w:hAnsi="宋体"/>
          <w:color w:val="000000"/>
        </w:rPr>
        <w:t>“碱石灰”样品于烧杯中，加入</w:t>
      </w:r>
      <w:r>
        <w:rPr>
          <w:rFonts w:eastAsia="Times New Roman" w:cs="Times New Roman"/>
          <w:color w:val="000000"/>
        </w:rPr>
        <w:t>50 g</w:t>
      </w:r>
      <w:r>
        <w:rPr>
          <w:rFonts w:ascii="宋体" w:hAnsi="宋体"/>
          <w:color w:val="000000"/>
        </w:rPr>
        <w:t>水，充分搅拌后，静置，烧杯底部有白色固体，说明猜想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不正确，该方案不严密，因为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微溶于水，白色固体可能是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</w:t>
      </w:r>
    </w:p>
    <w:p w14:paraId="490628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）由结论猜想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不正确，说明溶液中不含有氢氧化钙，含有碳酸钠，②取①烧杯中上层清液少许，加入试剂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，无明显现象，则</w:t>
      </w:r>
    </w:p>
    <w:p w14:paraId="07037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为氯化铁溶液，氯化铁中的铁离子会与氢氧根离子反应生成红褐色氢氧化铁沉淀，实验现象不是无明显现象，不符合题意；</w:t>
      </w:r>
    </w:p>
    <w:p w14:paraId="44B007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为稀盐酸溶液，稀盐酸溶液会与碳酸钠反应生成氯化钠、水和二氧化碳，实验现象不是无明显现象，不符合题意；</w:t>
      </w:r>
    </w:p>
    <w:p w14:paraId="4D1427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为碳酸钠溶液，碳酸钠溶液会与氢氧化钙反应生成碳酸钙沉淀和氢氧化钠，实验现象是无明显现象，说明不含氢氧化钙，符合题意。故选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</w:t>
      </w:r>
    </w:p>
    <w:p w14:paraId="627406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任务三：</w:t>
      </w:r>
    </w:p>
    <w:p w14:paraId="39FCDF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结论与评价：</w:t>
      </w:r>
    </w:p>
    <w:p w14:paraId="243488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）由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上述实验可得出猜想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正确，即“碱石灰”中有</w:t>
      </w:r>
      <w:r>
        <w:rPr>
          <w:rFonts w:eastAsia="Times New Roman" w:cs="Times New Roman"/>
          <w:color w:val="000000"/>
        </w:rPr>
        <w:t xml:space="preserve"> 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，故取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“碱石灰”样品</w:t>
      </w:r>
      <w:r>
        <w:rPr>
          <w:rFonts w:eastAsia="Times New Roman" w:cs="Times New Roman"/>
          <w:color w:val="000000"/>
        </w:rPr>
        <w:t>10.00g</w:t>
      </w:r>
      <w:r>
        <w:rPr>
          <w:rFonts w:ascii="宋体" w:hAnsi="宋体"/>
          <w:color w:val="000000"/>
        </w:rPr>
        <w:t>，加入</w:t>
      </w:r>
      <w:r>
        <w:rPr>
          <w:rFonts w:eastAsia="Times New Roman" w:cs="Times New Roman"/>
          <w:color w:val="000000"/>
        </w:rPr>
        <w:t>100.00g</w:t>
      </w:r>
      <w:r>
        <w:rPr>
          <w:rFonts w:ascii="宋体" w:hAnsi="宋体"/>
          <w:color w:val="000000"/>
        </w:rPr>
        <w:t>水，充分搅拌、过滤后，由于碳酸钙难溶于水，氢氧化钠与氢氧化钙能溶于水，则滤渣即为碳酸钙的质量，，加入足量的稀盐酸，盐酸与氢氧化钠反应生成氯化钠和水，碳酸氢钠与盐酸反应生成氯化钠、水和二氧化碳，故整个装置的总质量减少的即为生成二氧化碳的质量，所以生成二氧化碳的质量为</w:t>
      </w:r>
      <w:r>
        <w:rPr>
          <w:rFonts w:eastAsia="Times New Roman" w:cs="Times New Roman"/>
          <w:color w:val="000000"/>
        </w:rPr>
        <w:t>442.64g-442.20g=0.44g</w:t>
      </w:r>
      <w:r>
        <w:rPr>
          <w:rFonts w:ascii="宋体" w:hAnsi="宋体"/>
          <w:color w:val="000000"/>
        </w:rPr>
        <w:t>，设碳酸钠的质量为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6B8221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54.4pt;width:190.9pt;" o:ole="t" filled="f" o:preferrelative="t" stroked="f" coordsize="21600,21600">
            <v:path/>
            <v:fill on="f" focussize="0,0"/>
            <v:stroke on="f" joinstyle="miter"/>
            <v:imagedata r:id="rId36" o:title="eqId7cbb2320453378babfc94b232f2c01a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</w:p>
    <w:p w14:paraId="40F792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2.65pt;width:57.75pt;" o:ole="t" filled="f" o:preferrelative="t" stroked="f" coordsize="21600,21600">
            <v:path/>
            <v:fill on="f" focussize="0,0"/>
            <v:stroke on="f" joinstyle="miter"/>
            <v:imagedata r:id="rId38" o:title="eqIde904a0a2439ee9c284a5db99c8d3414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</w:p>
    <w:p w14:paraId="635E0E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=1.06g</w:t>
      </w:r>
      <w:r>
        <w:rPr>
          <w:rFonts w:ascii="宋体" w:hAnsi="宋体"/>
          <w:color w:val="000000"/>
        </w:rPr>
        <w:t>，则氢氧化钠的质量为</w:t>
      </w:r>
      <w:r>
        <w:rPr>
          <w:rFonts w:eastAsia="Times New Roman" w:cs="Times New Roman"/>
          <w:color w:val="000000"/>
        </w:rPr>
        <w:t>10g-8g-1.06g=0.94g</w:t>
      </w:r>
      <w:r>
        <w:rPr>
          <w:rFonts w:ascii="宋体" w:hAnsi="宋体"/>
          <w:color w:val="000000"/>
        </w:rPr>
        <w:t>，</w:t>
      </w:r>
    </w:p>
    <w:p w14:paraId="441BA4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故原样品中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的质量分数是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2.65pt;width:101.3pt;" o:ole="t" filled="f" o:preferrelative="t" stroked="f" coordsize="21600,21600">
            <v:path/>
            <v:fill on="f" focussize="0,0"/>
            <v:stroke on="f" joinstyle="miter"/>
            <v:imagedata r:id="rId40" o:title="eqIde3a2533c8f0b3ac54f723e4645bf9d6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3D648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）该小组同学按上述实验规范操作，测得样品中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的质量分数偏小，即为计算得出二氧化碳的质量偏小，可能是因为浓硫酸吸收了空气中的水，使得反应完成后整个装置总质量偏大，则生成二氧化碳质量偏小，碳酸钠质量分数偏小；若装置中有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残留，也会使反应完成后整个装置总质量偏大，则生成二氧化碳质量偏小，碳酸钠质量分数偏小。</w:t>
      </w:r>
    </w:p>
    <w:p w14:paraId="31C2BF6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十、计算题（共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分）请将答案填在答题卡上</w:t>
      </w:r>
    </w:p>
    <w:p w14:paraId="6CB55C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我国明代科技著作《天工开物》中有利用炉甘石（主要成分是</w:t>
      </w:r>
      <w:r>
        <w:rPr>
          <w:rFonts w:eastAsia="Times New Roman" w:cs="Times New Roman"/>
          <w:color w:val="000000"/>
        </w:rPr>
        <w:t>ZnCO3</w:t>
      </w:r>
      <w:r>
        <w:rPr>
          <w:rFonts w:ascii="宋体" w:hAnsi="宋体"/>
          <w:color w:val="000000"/>
        </w:rPr>
        <w:t>）火法炼锌的工艺记载，主要反应原理为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+2C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.5pt;width:26.8pt;" o:ole="t" filled="f" o:preferrelative="t" stroked="f" coordsize="21600,21600">
            <v:path/>
            <v:fill on="f" focussize="0,0"/>
            <v:stroke on="f" joinstyle="miter"/>
            <v:imagedata r:id="rId32" o:title="eqIdeca9139e56d31aaf5a9329f66165226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eastAsia="Times New Roman" w:cs="Times New Roman"/>
          <w:color w:val="000000"/>
        </w:rPr>
        <w:t>Zn+3CO↑</w:t>
      </w:r>
      <w:r>
        <w:rPr>
          <w:rFonts w:ascii="宋体" w:hAnsi="宋体"/>
          <w:color w:val="000000"/>
        </w:rPr>
        <w:t>，现用</w:t>
      </w:r>
      <w:r>
        <w:rPr>
          <w:rFonts w:eastAsia="Times New Roman" w:cs="Times New Roman"/>
          <w:color w:val="000000"/>
        </w:rPr>
        <w:t>200 kg</w:t>
      </w:r>
      <w:r>
        <w:rPr>
          <w:rFonts w:ascii="宋体" w:hAnsi="宋体"/>
          <w:color w:val="000000"/>
        </w:rPr>
        <w:t>炉甘石与足量碳充分反应，产生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的质量与加热时间的关系如图所示。</w:t>
      </w:r>
    </w:p>
    <w:p w14:paraId="75DE8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33550" cy="1343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985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（1）此过程中产生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的质量是______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。</w:t>
      </w:r>
    </w:p>
    <w:p w14:paraId="678E8D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（2）列式计算此炉甘石中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的质量分数。</w:t>
      </w:r>
    </w:p>
    <w:p w14:paraId="1FCF389E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84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解：设炉甘石中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i/>
          <w:color w:val="000000"/>
        </w:rPr>
        <w:t>x</w:t>
      </w:r>
    </w:p>
    <w:p w14:paraId="4E8145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73.65pt;width:202.6pt;" o:ole="t" filled="f" o:preferrelative="t" stroked="f" coordsize="21600,21600">
            <v:path/>
            <v:fill on="f" focussize="0,0"/>
            <v:stroke on="f" joinstyle="miter"/>
            <v:imagedata r:id="rId44" o:title="eqId0f97f2f15d98c5f194936667d812ccd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</w:p>
    <w:p w14:paraId="16E8179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21.75pt;" o:ole="t" filled="f" o:preferrelative="t" stroked="f" coordsize="21600,21600">
            <v:path/>
            <v:fill on="f" focussize="0,0"/>
            <v:stroke on="f" joinstyle="miter"/>
            <v:imagedata r:id="rId46" o:title="eqIdc47caec8df61ef5cec0fd9f82b31073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=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2.65pt;width:28.45pt;" o:ole="t" filled="f" o:preferrelative="t" stroked="f" coordsize="21600,21600">
            <v:path/>
            <v:fill on="f" focussize="0,0"/>
            <v:stroke on="f" joinstyle="miter"/>
            <v:imagedata r:id="rId48" o:title="eqIdafd1199a7d70e14699622ad2fe7175c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68C7246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ascii="Cambria Math" w:hAnsi="Cambria Math" w:eastAsia="Cambria Math" w:cs="Cambria Math"/>
          <w:color w:val="000000"/>
        </w:rPr>
        <w:t>=</w:t>
      </w:r>
      <w:r>
        <w:rPr>
          <w:rFonts w:eastAsia="Times New Roman" w:cs="Times New Roman"/>
          <w:color w:val="000000"/>
        </w:rPr>
        <w:t>125kg</w:t>
      </w:r>
    </w:p>
    <w:p w14:paraId="058005E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炉甘石中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</w:t>
      </w:r>
      <w:r>
        <w:rPr>
          <w:rFonts w:eastAsia="Times New Roman" w:cs="Times New Roman"/>
          <w:color w:val="000000"/>
        </w:rPr>
        <w:t>=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2.65pt;width:36pt;" o:ole="t" filled="f" o:preferrelative="t" stroked="f" coordsize="21600,21600">
            <v:path/>
            <v:fill on="f" focussize="0,0"/>
            <v:stroke on="f" joinstyle="miter"/>
            <v:imagedata r:id="rId50" o:title="eqId5fbaddd81c31334dacd0f53ba46a240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×100%=62.5%</w:t>
      </w:r>
    </w:p>
    <w:p w14:paraId="05674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答：炉甘石中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</w:t>
      </w:r>
      <w:r>
        <w:rPr>
          <w:rFonts w:eastAsia="Times New Roman" w:cs="Times New Roman"/>
          <w:color w:val="000000"/>
        </w:rPr>
        <w:t>62.5%</w:t>
      </w:r>
      <w:r>
        <w:rPr>
          <w:rFonts w:ascii="宋体" w:hAnsi="宋体"/>
          <w:color w:val="000000"/>
        </w:rPr>
        <w:t>。</w:t>
      </w:r>
    </w:p>
    <w:p w14:paraId="760480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8A8D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39BE1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由图可知，反应最终生成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>84kg</w:t>
      </w:r>
      <w:r>
        <w:rPr>
          <w:rFonts w:ascii="宋体" w:hAnsi="宋体"/>
          <w:color w:val="000000"/>
        </w:rPr>
        <w:t>，故填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。</w:t>
      </w:r>
    </w:p>
    <w:p w14:paraId="10392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3E7ED9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见答案</w:t>
      </w:r>
    </w:p>
    <w:p w14:paraId="1288DAA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0A73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5C7D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D4D1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1EF5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BA6A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2436E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56AD0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B35E1C"/>
    <w:rsid w:val="295E2AA2"/>
    <w:rsid w:val="2B2929F7"/>
    <w:rsid w:val="38274566"/>
    <w:rsid w:val="628729E9"/>
    <w:rsid w:val="7E75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png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png"/><Relationship Id="rId22" Type="http://schemas.openxmlformats.org/officeDocument/2006/relationships/oleObject" Target="embeddings/oleObject3.bin"/><Relationship Id="rId21" Type="http://schemas.openxmlformats.org/officeDocument/2006/relationships/oleObject" Target="embeddings/oleObject2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A8012-774C-4A27-B6C5-EC4A63D086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8399</Words>
  <Characters>9466</Characters>
  <Lines>75</Lines>
  <Paragraphs>21</Paragraphs>
  <TotalTime>0</TotalTime>
  <ScaleCrop>false</ScaleCrop>
  <LinksUpToDate>false</LinksUpToDate>
  <CharactersWithSpaces>9897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2022-07-14T10:40:00Z</dcterms:created>
  <dc:creator>学科网试题生产平台</dc:creator>
  <dc:description>3021637487075328</dc:description>
  <cp:lastModifiedBy>上帝掷骰子吗</cp:lastModifiedBy>
  <dcterms:modified xsi:type="dcterms:W3CDTF">2024-07-20T09:05:12Z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A59AED7EE4624EA39F863970383B523C</vt:lpwstr>
  </property>
</Properties>
</file>