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01F3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10160000</wp:posOffset>
            </wp:positionV>
            <wp:extent cx="3937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年重庆市中考历史真题（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26A4621F">
      <w:pPr>
        <w:spacing w:line="285"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分，与道德与法治学科共用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F102DB3">
      <w:pPr>
        <w:spacing w:line="285" w:lineRule="auto"/>
        <w:jc w:val="left"/>
      </w:pPr>
      <w:r>
        <w:rPr>
          <w:rFonts w:ascii="宋体" w:hAnsi="宋体" w:eastAsia="宋体" w:cs="宋体"/>
          <w:b/>
          <w:color w:val="auto"/>
          <w:sz w:val="24"/>
        </w:rPr>
        <w:t>注意事项：</w:t>
      </w:r>
    </w:p>
    <w:p w14:paraId="28BB021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5D472F8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59A8F12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．考试结来，由监考人员将试题卷和答题卡一并收回。</w:t>
      </w:r>
    </w:p>
    <w:p w14:paraId="27B3AF4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分。在备选答案中只有一项是符合题目要求的。请按要求在答题卡上作答。</w:t>
      </w:r>
    </w:p>
    <w:p w14:paraId="3921BC57">
      <w:pPr>
        <w:spacing w:line="360" w:lineRule="auto"/>
        <w:jc w:val="left"/>
      </w:pPr>
      <w:r>
        <w:rPr>
          <w:color w:val="auto"/>
        </w:rPr>
        <w:t xml:space="preserve">1. </w:t>
      </w:r>
      <w:r>
        <w:rPr>
          <w:rFonts w:ascii="宋体" w:hAnsi="宋体" w:eastAsia="宋体" w:cs="宋体"/>
          <w:color w:val="auto"/>
        </w:rPr>
        <w:t>据古文献记述，夏、商、周三族祭祀的时候，都把本族来源与黄帝族系联系起来，自认为是黄帝的后裔。这表明（</w:t>
      </w:r>
      <w:r>
        <w:rPr>
          <w:rFonts w:ascii="Times New Roman" w:hAnsi="Times New Roman" w:eastAsia="Times New Roman" w:cs="Times New Roman"/>
          <w:color w:val="auto"/>
        </w:rPr>
        <w:t xml:space="preserve">    </w:t>
      </w:r>
      <w:r>
        <w:rPr>
          <w:rFonts w:ascii="宋体" w:hAnsi="宋体" w:eastAsia="宋体" w:cs="宋体"/>
          <w:color w:val="auto"/>
        </w:rPr>
        <w:t>）</w:t>
      </w:r>
    </w:p>
    <w:p w14:paraId="2D91B121">
      <w:pPr>
        <w:tabs>
          <w:tab w:val="left" w:pos="4873"/>
        </w:tabs>
        <w:spacing w:line="360" w:lineRule="auto"/>
        <w:jc w:val="left"/>
        <w:textAlignment w:val="center"/>
        <w:rPr>
          <w:color w:val="auto"/>
        </w:rPr>
      </w:pPr>
      <w:r>
        <w:t xml:space="preserve">A. </w:t>
      </w:r>
      <w:r>
        <w:rPr>
          <w:rFonts w:ascii="宋体" w:hAnsi="宋体" w:eastAsia="宋体" w:cs="宋体"/>
          <w:color w:val="auto"/>
        </w:rPr>
        <w:t>夏、商、周均秉承“无为而治”理念</w:t>
      </w:r>
      <w:r>
        <w:tab/>
      </w:r>
      <w:r>
        <w:t xml:space="preserve">B. </w:t>
      </w:r>
      <w:r>
        <w:rPr>
          <w:rFonts w:ascii="宋体" w:hAnsi="宋体" w:eastAsia="宋体" w:cs="宋体"/>
          <w:color w:val="auto"/>
        </w:rPr>
        <w:t>夏、商、周的祭祀活动十分频繁</w:t>
      </w:r>
    </w:p>
    <w:p w14:paraId="16067A5E">
      <w:pPr>
        <w:tabs>
          <w:tab w:val="left" w:pos="4873"/>
        </w:tabs>
        <w:spacing w:line="360" w:lineRule="auto"/>
        <w:jc w:val="left"/>
        <w:textAlignment w:val="center"/>
        <w:rPr>
          <w:color w:val="000000"/>
        </w:rPr>
      </w:pPr>
      <w:r>
        <w:t xml:space="preserve">C. </w:t>
      </w:r>
      <w:r>
        <w:rPr>
          <w:rFonts w:ascii="宋体" w:hAnsi="宋体" w:eastAsia="宋体" w:cs="宋体"/>
          <w:color w:val="auto"/>
        </w:rPr>
        <w:t>推崇“君权神授”是先秦政治特点</w:t>
      </w:r>
      <w:r>
        <w:tab/>
      </w:r>
      <w:r>
        <w:t xml:space="preserve">D. </w:t>
      </w:r>
      <w:r>
        <w:rPr>
          <w:rFonts w:ascii="宋体" w:hAnsi="宋体" w:eastAsia="宋体" w:cs="宋体"/>
          <w:color w:val="auto"/>
        </w:rPr>
        <w:t>中华民族同宗共祖意识源远流长</w:t>
      </w:r>
    </w:p>
    <w:p w14:paraId="2963289F">
      <w:pPr>
        <w:spacing w:line="360" w:lineRule="auto"/>
        <w:jc w:val="left"/>
        <w:textAlignment w:val="center"/>
        <w:rPr>
          <w:color w:val="000000"/>
        </w:rPr>
      </w:pPr>
      <w:r>
        <w:rPr>
          <w:color w:val="000000"/>
        </w:rPr>
        <w:t xml:space="preserve">2. </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）班的同学们在历史探究学习中，围绕主题收集了一些史料，现摘录部分典型如下。他们探究的主题应该是（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gridCol w:w="1230"/>
      </w:tblGrid>
      <w:tr w14:paraId="4F76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A074">
            <w:pPr>
              <w:spacing w:line="360" w:lineRule="auto"/>
              <w:jc w:val="center"/>
              <w:textAlignment w:val="center"/>
              <w:rPr>
                <w:color w:val="000000"/>
              </w:rPr>
            </w:pPr>
            <w:r>
              <w:rPr>
                <w:rFonts w:ascii="宋体" w:hAnsi="宋体" w:eastAsia="宋体" w:cs="宋体"/>
                <w:color w:val="000000"/>
              </w:rPr>
              <w:t>内容</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E731A">
            <w:pPr>
              <w:spacing w:line="360" w:lineRule="auto"/>
              <w:jc w:val="center"/>
              <w:textAlignment w:val="center"/>
              <w:rPr>
                <w:color w:val="000000"/>
              </w:rPr>
            </w:pPr>
            <w:r>
              <w:rPr>
                <w:rFonts w:ascii="宋体" w:hAnsi="宋体" w:eastAsia="宋体" w:cs="宋体"/>
                <w:color w:val="000000"/>
              </w:rPr>
              <w:t>出处</w:t>
            </w:r>
          </w:p>
        </w:tc>
      </w:tr>
      <w:tr w14:paraId="55BE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E1CA">
            <w:pPr>
              <w:spacing w:line="360" w:lineRule="auto"/>
              <w:jc w:val="left"/>
              <w:textAlignment w:val="center"/>
              <w:rPr>
                <w:color w:val="000000"/>
              </w:rPr>
            </w:pPr>
            <w:r>
              <w:rPr>
                <w:rFonts w:ascii="宋体" w:hAnsi="宋体" w:eastAsia="宋体" w:cs="宋体"/>
                <w:color w:val="000000"/>
              </w:rPr>
              <w:t>楚越之地，地广人希（稀）……</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20977">
            <w:pPr>
              <w:spacing w:line="360" w:lineRule="auto"/>
              <w:jc w:val="both"/>
              <w:textAlignment w:val="center"/>
              <w:rPr>
                <w:color w:val="000000"/>
              </w:rPr>
            </w:pPr>
            <w:r>
              <w:rPr>
                <w:rFonts w:ascii="宋体" w:hAnsi="宋体" w:eastAsia="宋体" w:cs="宋体"/>
                <w:color w:val="000000"/>
              </w:rPr>
              <w:t>《史记》</w:t>
            </w:r>
          </w:p>
        </w:tc>
      </w:tr>
      <w:tr w14:paraId="744D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04BF">
            <w:pPr>
              <w:spacing w:line="360" w:lineRule="auto"/>
              <w:jc w:val="left"/>
              <w:textAlignment w:val="center"/>
              <w:rPr>
                <w:color w:val="000000"/>
              </w:rPr>
            </w:pPr>
            <w:r>
              <w:rPr>
                <w:rFonts w:ascii="宋体" w:hAnsi="宋体" w:eastAsia="宋体" w:cs="宋体"/>
                <w:color w:val="000000"/>
              </w:rPr>
              <w:t>幽、翼、青、并、充五州及徐州之淮北（均位于我国北方）流人相帅（率）过江沧。</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0E5B">
            <w:pPr>
              <w:spacing w:line="360" w:lineRule="auto"/>
              <w:jc w:val="both"/>
              <w:textAlignment w:val="center"/>
              <w:rPr>
                <w:color w:val="000000"/>
              </w:rPr>
            </w:pPr>
            <w:r>
              <w:rPr>
                <w:rFonts w:ascii="宋体" w:hAnsi="宋体" w:eastAsia="宋体" w:cs="宋体"/>
                <w:color w:val="000000"/>
              </w:rPr>
              <w:t>《晋书》</w:t>
            </w:r>
          </w:p>
        </w:tc>
      </w:tr>
      <w:tr w14:paraId="32CA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411B6">
            <w:pPr>
              <w:spacing w:line="360" w:lineRule="auto"/>
              <w:jc w:val="left"/>
              <w:textAlignment w:val="center"/>
              <w:rPr>
                <w:color w:val="000000"/>
              </w:rPr>
            </w:pPr>
            <w:r>
              <w:rPr>
                <w:rFonts w:ascii="宋体" w:hAnsi="宋体" w:eastAsia="宋体" w:cs="宋体"/>
                <w:color w:val="000000"/>
              </w:rPr>
              <w:t>江南之为国盛矣……一岁或稔，则数郡忘饥。</w:t>
            </w:r>
          </w:p>
          <w:p w14:paraId="528828E7">
            <w:pPr>
              <w:spacing w:line="360" w:lineRule="auto"/>
              <w:jc w:val="left"/>
              <w:textAlignment w:val="center"/>
              <w:rPr>
                <w:color w:val="000000"/>
              </w:rPr>
            </w:pPr>
            <w:r>
              <w:rPr>
                <w:rFonts w:ascii="宋体" w:hAnsi="宋体" w:eastAsia="宋体" w:cs="宋体"/>
                <w:color w:val="000000"/>
              </w:rPr>
              <w:t>（建康）贡使商旅，方舟万计。</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B7377">
            <w:pPr>
              <w:spacing w:line="360" w:lineRule="auto"/>
              <w:jc w:val="both"/>
              <w:textAlignment w:val="center"/>
              <w:rPr>
                <w:color w:val="000000"/>
              </w:rPr>
            </w:pPr>
            <w:r>
              <w:rPr>
                <w:rFonts w:ascii="宋体" w:hAnsi="宋体" w:eastAsia="宋体" w:cs="宋体"/>
                <w:color w:val="000000"/>
              </w:rPr>
              <w:t>《宋书》</w:t>
            </w:r>
          </w:p>
        </w:tc>
      </w:tr>
    </w:tbl>
    <w:p w14:paraId="45B76D02">
      <w:pPr>
        <w:spacing w:line="360" w:lineRule="auto"/>
        <w:jc w:val="left"/>
        <w:textAlignment w:val="center"/>
        <w:rPr>
          <w:color w:val="000000"/>
        </w:rPr>
      </w:pPr>
    </w:p>
    <w:p w14:paraId="3DD6400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政权建设与社会进步</w:t>
      </w:r>
      <w:r>
        <w:rPr>
          <w:color w:val="000000"/>
        </w:rPr>
        <w:tab/>
      </w:r>
      <w:r>
        <w:rPr>
          <w:color w:val="000000"/>
        </w:rPr>
        <w:t xml:space="preserve">B. </w:t>
      </w:r>
      <w:r>
        <w:rPr>
          <w:rFonts w:ascii="宋体" w:hAnsi="宋体" w:eastAsia="宋体" w:cs="宋体"/>
          <w:color w:val="000000"/>
        </w:rPr>
        <w:t>技术发明与经济发展</w:t>
      </w:r>
    </w:p>
    <w:p w14:paraId="703873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人口迁徙与区域开发</w:t>
      </w:r>
      <w:r>
        <w:rPr>
          <w:color w:val="000000"/>
        </w:rPr>
        <w:tab/>
      </w:r>
      <w:r>
        <w:rPr>
          <w:color w:val="000000"/>
        </w:rPr>
        <w:t xml:space="preserve">D. </w:t>
      </w:r>
      <w:r>
        <w:rPr>
          <w:rFonts w:ascii="宋体" w:hAnsi="宋体" w:eastAsia="宋体" w:cs="宋体"/>
          <w:color w:val="000000"/>
        </w:rPr>
        <w:t>商业繁盛与文化交流</w:t>
      </w:r>
    </w:p>
    <w:p w14:paraId="6C576E2E">
      <w:pPr>
        <w:spacing w:line="360" w:lineRule="auto"/>
        <w:jc w:val="left"/>
        <w:textAlignment w:val="center"/>
        <w:rPr>
          <w:color w:val="000000"/>
        </w:rPr>
      </w:pPr>
      <w:r>
        <w:rPr>
          <w:color w:val="000000"/>
        </w:rPr>
        <w:t xml:space="preserve">3. </w:t>
      </w:r>
      <w:r>
        <w:rPr>
          <w:rFonts w:ascii="宋体" w:hAnsi="宋体" w:eastAsia="宋体" w:cs="宋体"/>
          <w:color w:val="000000"/>
        </w:rPr>
        <w:t>《中华文明史》指出，科举制度</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积极意义之一，“在于使得少数在竞争中脱颖而出的下层人士得以参政，影响到文官队伍的整体素质与结构。”这表明科举制度（</w:t>
      </w:r>
      <w:r>
        <w:rPr>
          <w:rFonts w:ascii="Times New Roman" w:hAnsi="Times New Roman" w:eastAsia="Times New Roman" w:cs="Times New Roman"/>
          <w:color w:val="000000"/>
        </w:rPr>
        <w:t xml:space="preserve">    </w:t>
      </w:r>
      <w:r>
        <w:rPr>
          <w:rFonts w:ascii="宋体" w:hAnsi="宋体" w:eastAsia="宋体" w:cs="宋体"/>
          <w:color w:val="000000"/>
        </w:rPr>
        <w:t>）</w:t>
      </w:r>
    </w:p>
    <w:p w14:paraId="68A464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导致文官地位超过武官</w:t>
      </w:r>
      <w:r>
        <w:rPr>
          <w:color w:val="000000"/>
        </w:rPr>
        <w:tab/>
      </w:r>
      <w:r>
        <w:rPr>
          <w:color w:val="000000"/>
        </w:rPr>
        <w:t xml:space="preserve">B. </w:t>
      </w:r>
      <w:r>
        <w:rPr>
          <w:rFonts w:ascii="宋体" w:hAnsi="宋体" w:eastAsia="宋体" w:cs="宋体"/>
          <w:color w:val="000000"/>
        </w:rPr>
        <w:t>消除了人们的门第观念</w:t>
      </w:r>
    </w:p>
    <w:p w14:paraId="00F0BD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促进了社会阶层的流动</w:t>
      </w:r>
      <w:r>
        <w:rPr>
          <w:color w:val="000000"/>
        </w:rPr>
        <w:tab/>
      </w:r>
      <w:r>
        <w:rPr>
          <w:color w:val="000000"/>
        </w:rPr>
        <w:t xml:space="preserve">D. </w:t>
      </w:r>
      <w:r>
        <w:rPr>
          <w:rFonts w:ascii="宋体" w:hAnsi="宋体" w:eastAsia="宋体" w:cs="宋体"/>
          <w:color w:val="000000"/>
        </w:rPr>
        <w:t>营造了浓厚的读书风气</w:t>
      </w:r>
    </w:p>
    <w:p w14:paraId="755110A2">
      <w:pPr>
        <w:spacing w:line="360" w:lineRule="auto"/>
        <w:jc w:val="left"/>
        <w:textAlignment w:val="center"/>
        <w:rPr>
          <w:color w:val="000000"/>
        </w:rPr>
      </w:pPr>
      <w:r>
        <w:rPr>
          <w:color w:val="000000"/>
        </w:rPr>
        <w:t xml:space="preserve">4. </w:t>
      </w:r>
      <w:r>
        <w:rPr>
          <w:rFonts w:ascii="宋体" w:hAnsi="宋体" w:eastAsia="宋体" w:cs="宋体"/>
          <w:color w:val="000000"/>
        </w:rPr>
        <w:t>有学者认为，元代有不少蒙古语和西域语言的音译词被吸收到汉语汉文中。如车站的“站”就是蒙古语</w:t>
      </w:r>
      <w:r>
        <w:rPr>
          <w:rFonts w:ascii="Times New Roman" w:hAnsi="Times New Roman" w:eastAsia="Times New Roman" w:cs="Times New Roman"/>
          <w:color w:val="000000"/>
        </w:rPr>
        <w:t>jam</w:t>
      </w:r>
      <w:r>
        <w:rPr>
          <w:rFonts w:ascii="宋体" w:hAnsi="宋体" w:eastAsia="宋体" w:cs="宋体"/>
          <w:color w:val="000000"/>
        </w:rPr>
        <w:t>（驿传）的译音，“站”字汉语本义是“立着”“停下”，而元代汉蒙语并用合成“驿站”一词，遂发展为如今车站的“站”义。这说明（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EAA7E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儒家思想受到冲击</w:t>
      </w:r>
      <w:r>
        <w:rPr>
          <w:color w:val="000000"/>
        </w:rPr>
        <w:tab/>
      </w:r>
      <w:r>
        <w:rPr>
          <w:color w:val="000000"/>
        </w:rPr>
        <w:t xml:space="preserve">B. </w:t>
      </w:r>
      <w:r>
        <w:rPr>
          <w:rFonts w:ascii="宋体" w:hAnsi="宋体" w:eastAsia="宋体" w:cs="宋体"/>
          <w:color w:val="000000"/>
        </w:rPr>
        <w:t>交通发展强化了统治</w:t>
      </w:r>
    </w:p>
    <w:p w14:paraId="36DAAF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元代重视文化建设</w:t>
      </w:r>
      <w:r>
        <w:rPr>
          <w:color w:val="000000"/>
        </w:rPr>
        <w:tab/>
      </w:r>
      <w:r>
        <w:rPr>
          <w:color w:val="000000"/>
        </w:rPr>
        <w:t xml:space="preserve">D. </w:t>
      </w:r>
      <w:r>
        <w:rPr>
          <w:rFonts w:ascii="宋体" w:hAnsi="宋体" w:eastAsia="宋体" w:cs="宋体"/>
          <w:color w:val="000000"/>
        </w:rPr>
        <w:t>民族交融丰富了文化</w:t>
      </w:r>
    </w:p>
    <w:p w14:paraId="7F55496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1895</w:t>
      </w:r>
      <w:r>
        <w:rPr>
          <w:rFonts w:ascii="宋体" w:hAnsi="宋体" w:eastAsia="宋体" w:cs="宋体"/>
          <w:color w:val="000000"/>
        </w:rPr>
        <w:t>年，清朝使臣李鸿章和日本首相伊藤博文在马关谈判时，曾有过这样一段对话。从中可得出的信息是（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30"/>
      </w:tblGrid>
      <w:tr w14:paraId="30EC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3B0FD">
            <w:pPr>
              <w:spacing w:line="360" w:lineRule="auto"/>
              <w:jc w:val="left"/>
              <w:textAlignment w:val="center"/>
              <w:rPr>
                <w:color w:val="000000"/>
              </w:rPr>
            </w:pPr>
            <w:r>
              <w:rPr>
                <w:rFonts w:ascii="宋体" w:hAnsi="宋体" w:eastAsia="宋体" w:cs="宋体"/>
                <w:color w:val="000000"/>
              </w:rPr>
              <w:t>李云：我接台湾巡抚来电，闻将让台湾，台民鼓噪，誓不肯为日民。</w:t>
            </w:r>
          </w:p>
          <w:p w14:paraId="2ECF7B75">
            <w:pPr>
              <w:spacing w:line="360" w:lineRule="auto"/>
              <w:jc w:val="left"/>
              <w:textAlignment w:val="center"/>
              <w:rPr>
                <w:color w:val="000000"/>
              </w:rPr>
            </w:pPr>
            <w:r>
              <w:rPr>
                <w:rFonts w:ascii="宋体" w:hAnsi="宋体" w:eastAsia="宋体" w:cs="宋体"/>
                <w:color w:val="000000"/>
              </w:rPr>
              <w:t>伊云：听彼鼓噪，我自有法，</w:t>
            </w:r>
          </w:p>
          <w:p w14:paraId="3D72B163">
            <w:pPr>
              <w:spacing w:line="360" w:lineRule="auto"/>
              <w:jc w:val="left"/>
              <w:textAlignment w:val="center"/>
              <w:rPr>
                <w:color w:val="000000"/>
              </w:rPr>
            </w:pPr>
            <w:r>
              <w:rPr>
                <w:rFonts w:ascii="宋体" w:hAnsi="宋体" w:eastAsia="宋体" w:cs="宋体"/>
                <w:color w:val="000000"/>
              </w:rPr>
              <w:t>李云：此话并非相吓，乃好意，直言相告。</w:t>
            </w:r>
          </w:p>
          <w:p w14:paraId="187888A0">
            <w:pPr>
              <w:spacing w:line="360" w:lineRule="auto"/>
              <w:jc w:val="left"/>
              <w:textAlignment w:val="center"/>
              <w:rPr>
                <w:color w:val="000000"/>
              </w:rPr>
            </w:pPr>
            <w:r>
              <w:rPr>
                <w:rFonts w:ascii="宋体" w:hAnsi="宋体" w:eastAsia="宋体" w:cs="宋体"/>
                <w:color w:val="000000"/>
              </w:rPr>
              <w:t>伊云：我亦闻此事。</w:t>
            </w:r>
          </w:p>
          <w:p w14:paraId="5DD00DEA">
            <w:pPr>
              <w:spacing w:line="360" w:lineRule="auto"/>
              <w:jc w:val="left"/>
              <w:textAlignment w:val="center"/>
              <w:rPr>
                <w:color w:val="000000"/>
              </w:rPr>
            </w:pPr>
            <w:r>
              <w:rPr>
                <w:rFonts w:ascii="宋体" w:hAnsi="宋体" w:eastAsia="宋体" w:cs="宋体"/>
                <w:color w:val="000000"/>
              </w:rPr>
              <w:t>李云：台民戕（杀）官聚众，视为常事，他日不可怪我。</w:t>
            </w:r>
          </w:p>
          <w:p w14:paraId="6228B7F5">
            <w:pPr>
              <w:spacing w:line="360" w:lineRule="auto"/>
              <w:jc w:val="left"/>
              <w:textAlignment w:val="center"/>
              <w:rPr>
                <w:color w:val="000000"/>
              </w:rPr>
            </w:pPr>
            <w:r>
              <w:rPr>
                <w:rFonts w:ascii="宋体" w:hAnsi="宋体" w:eastAsia="宋体" w:cs="宋体"/>
                <w:color w:val="000000"/>
              </w:rPr>
              <w:t>伊云：中国一将治台权让出，即是日本政府之责。</w:t>
            </w:r>
          </w:p>
        </w:tc>
      </w:tr>
    </w:tbl>
    <w:p w14:paraId="58203720">
      <w:pPr>
        <w:spacing w:line="360" w:lineRule="auto"/>
        <w:jc w:val="left"/>
        <w:textAlignment w:val="center"/>
        <w:rPr>
          <w:color w:val="000000"/>
        </w:rPr>
      </w:pPr>
    </w:p>
    <w:p w14:paraId="12A969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台湾人民坚决反抗日本侵占台湾</w:t>
      </w:r>
      <w:r>
        <w:rPr>
          <w:color w:val="000000"/>
        </w:rPr>
        <w:tab/>
      </w:r>
      <w:r>
        <w:rPr>
          <w:color w:val="000000"/>
        </w:rPr>
        <w:t xml:space="preserve">B. </w:t>
      </w:r>
      <w:r>
        <w:rPr>
          <w:rFonts w:ascii="宋体" w:hAnsi="宋体" w:eastAsia="宋体" w:cs="宋体"/>
          <w:color w:val="000000"/>
        </w:rPr>
        <w:t>清朝官员为虎作张加速台湾沦陷</w:t>
      </w:r>
    </w:p>
    <w:p w14:paraId="575A4B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台湾已被置于日本殖民统治之下</w:t>
      </w:r>
      <w:r>
        <w:rPr>
          <w:color w:val="000000"/>
        </w:rPr>
        <w:tab/>
      </w:r>
      <w:r>
        <w:rPr>
          <w:color w:val="000000"/>
        </w:rPr>
        <w:t xml:space="preserve">D. </w:t>
      </w:r>
      <w:r>
        <w:rPr>
          <w:rFonts w:ascii="宋体" w:hAnsi="宋体" w:eastAsia="宋体" w:cs="宋体"/>
          <w:color w:val="000000"/>
        </w:rPr>
        <w:t>台湾人民的斗争被日军残酷镇压</w:t>
      </w:r>
    </w:p>
    <w:p w14:paraId="3E271515">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1949</w:t>
      </w:r>
      <w:r>
        <w:rPr>
          <w:rFonts w:ascii="宋体" w:hAnsi="宋体" w:eastAsia="宋体" w:cs="宋体"/>
          <w:color w:val="000000"/>
        </w:rPr>
        <w:t>年）渡江战役的胜利，是靠老百姓用小船划出来的。在长江岸边，木帆船、渔船是百姓赖以为生的生产资料、命根子，但他们纷纷支援渡江战役。这充分说明解放战争的胜利是（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73D536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人民战争的胜利</w:t>
      </w:r>
      <w:r>
        <w:rPr>
          <w:color w:val="000000"/>
        </w:rPr>
        <w:tab/>
      </w:r>
      <w:r>
        <w:rPr>
          <w:color w:val="000000"/>
        </w:rPr>
        <w:t xml:space="preserve">B. </w:t>
      </w:r>
      <w:r>
        <w:rPr>
          <w:rFonts w:ascii="宋体" w:hAnsi="宋体" w:eastAsia="宋体" w:cs="宋体"/>
          <w:color w:val="000000"/>
        </w:rPr>
        <w:t>先进武器的胜利</w:t>
      </w:r>
    </w:p>
    <w:p w14:paraId="3A9B2C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经济实力的胜利</w:t>
      </w:r>
      <w:r>
        <w:rPr>
          <w:color w:val="000000"/>
        </w:rPr>
        <w:tab/>
      </w:r>
      <w:r>
        <w:rPr>
          <w:color w:val="000000"/>
        </w:rPr>
        <w:t xml:space="preserve">D. </w:t>
      </w:r>
      <w:r>
        <w:rPr>
          <w:rFonts w:ascii="宋体" w:hAnsi="宋体" w:eastAsia="宋体" w:cs="宋体"/>
          <w:color w:val="000000"/>
        </w:rPr>
        <w:t>国际声援的胜利</w:t>
      </w:r>
    </w:p>
    <w:p w14:paraId="7B2D6111">
      <w:pPr>
        <w:spacing w:line="360" w:lineRule="auto"/>
        <w:jc w:val="left"/>
        <w:textAlignment w:val="center"/>
        <w:rPr>
          <w:color w:val="000000"/>
        </w:rPr>
      </w:pPr>
      <w:r>
        <w:rPr>
          <w:color w:val="000000"/>
        </w:rPr>
        <w:t xml:space="preserve">7. </w:t>
      </w:r>
      <w:r>
        <w:rPr>
          <w:rFonts w:ascii="宋体" w:hAnsi="宋体" w:eastAsia="宋体" w:cs="宋体"/>
          <w:color w:val="000000"/>
        </w:rPr>
        <w:t>人民教育家陶行知认为“是劳动的生活，就是劳动的教育”。以下他在抗战时期育才学校的办学活动，最能体现这一认识的是（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6387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引进著名的专业人士作为教师</w:t>
      </w:r>
      <w:r>
        <w:rPr>
          <w:color w:val="000000"/>
        </w:rPr>
        <w:tab/>
      </w:r>
      <w:r>
        <w:rPr>
          <w:color w:val="000000"/>
        </w:rPr>
        <w:t xml:space="preserve">B. </w:t>
      </w:r>
      <w:r>
        <w:rPr>
          <w:rFonts w:ascii="宋体" w:hAnsi="宋体" w:eastAsia="宋体" w:cs="宋体"/>
          <w:color w:val="000000"/>
        </w:rPr>
        <w:t>根据学生的爱好和才能因材施教</w:t>
      </w:r>
    </w:p>
    <w:p w14:paraId="301903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千方百计抢救被埋没的人才幼苗</w:t>
      </w:r>
      <w:r>
        <w:rPr>
          <w:color w:val="000000"/>
        </w:rPr>
        <w:tab/>
      </w:r>
      <w:r>
        <w:rPr>
          <w:color w:val="000000"/>
        </w:rPr>
        <w:t xml:space="preserve">D. </w:t>
      </w:r>
      <w:r>
        <w:rPr>
          <w:rFonts w:ascii="宋体" w:hAnsi="宋体" w:eastAsia="宋体" w:cs="宋体"/>
          <w:color w:val="000000"/>
        </w:rPr>
        <w:t>组织学生到工厂、农村从事调查、见习、实习等活动</w:t>
      </w:r>
    </w:p>
    <w:p w14:paraId="02A87CAA">
      <w:pPr>
        <w:spacing w:line="360" w:lineRule="auto"/>
        <w:jc w:val="left"/>
        <w:textAlignment w:val="center"/>
        <w:rPr>
          <w:color w:val="000000"/>
        </w:rPr>
      </w:pPr>
      <w:r>
        <w:rPr>
          <w:color w:val="000000"/>
        </w:rPr>
        <w:t xml:space="preserve">8. </w:t>
      </w:r>
      <w:r>
        <w:rPr>
          <w:rFonts w:ascii="宋体" w:hAnsi="宋体" w:eastAsia="宋体" w:cs="宋体"/>
          <w:color w:val="000000"/>
        </w:rPr>
        <w:t>照片是历史记忆的载体。下列两幅照片所反映的共同历史记忆是（</w:t>
      </w:r>
      <w:r>
        <w:rPr>
          <w:rFonts w:ascii="Times New Roman" w:hAnsi="Times New Roman" w:eastAsia="Times New Roman" w:cs="Times New Roman"/>
          <w:color w:val="000000"/>
        </w:rPr>
        <w:t xml:space="preserve">    </w:t>
      </w:r>
      <w:r>
        <w:rPr>
          <w:rFonts w:ascii="宋体" w:hAnsi="宋体" w:eastAsia="宋体" w:cs="宋体"/>
          <w:color w:val="000000"/>
        </w:rPr>
        <w:t>）</w:t>
      </w:r>
    </w:p>
    <w:p w14:paraId="77FBCF6C">
      <w:pPr>
        <w:spacing w:line="360" w:lineRule="auto"/>
        <w:jc w:val="left"/>
        <w:textAlignment w:val="center"/>
        <w:rPr>
          <w:color w:val="000000"/>
        </w:rPr>
      </w:pPr>
      <w:r>
        <w:rPr>
          <w:color w:val="000000"/>
        </w:rPr>
        <w:drawing>
          <wp:inline distT="0" distB="0" distL="114300" distR="114300">
            <wp:extent cx="5238750" cy="153606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36453"/>
                    </a:xfrm>
                    <a:prstGeom prst="rect">
                      <a:avLst/>
                    </a:prstGeom>
                  </pic:spPr>
                </pic:pic>
              </a:graphicData>
            </a:graphic>
          </wp:inline>
        </w:drawing>
      </w:r>
    </w:p>
    <w:p w14:paraId="71E1E2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变法图强</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实业救国</w:t>
      </w:r>
      <w:r>
        <w:rPr>
          <w:color w:val="000000"/>
        </w:rPr>
        <w:tab/>
      </w:r>
      <w:r>
        <w:rPr>
          <w:color w:val="000000"/>
        </w:rPr>
        <w:t xml:space="preserve">D. </w:t>
      </w:r>
      <w:r>
        <w:rPr>
          <w:rFonts w:ascii="宋体" w:hAnsi="宋体" w:eastAsia="宋体" w:cs="宋体"/>
          <w:color w:val="000000"/>
        </w:rPr>
        <w:t>民主革命</w:t>
      </w:r>
    </w:p>
    <w:p w14:paraId="35D1FC6D">
      <w:pPr>
        <w:spacing w:line="360" w:lineRule="auto"/>
        <w:jc w:val="left"/>
        <w:textAlignment w:val="center"/>
        <w:rPr>
          <w:color w:val="000000"/>
        </w:rPr>
      </w:pPr>
      <w:r>
        <w:rPr>
          <w:color w:val="000000"/>
        </w:rPr>
        <w:t xml:space="preserve">9. </w:t>
      </w:r>
      <w:r>
        <w:rPr>
          <w:rFonts w:ascii="宋体" w:hAnsi="宋体" w:eastAsia="宋体" w:cs="宋体"/>
          <w:color w:val="000000"/>
        </w:rPr>
        <w:t>下图反映了我国第一个五年计划期间工业交通建设的主要成就，其中川藏、青藏、新藏公路开通的突出作用是（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14AFB2EC">
      <w:pPr>
        <w:spacing w:line="360" w:lineRule="auto"/>
        <w:jc w:val="left"/>
        <w:textAlignment w:val="center"/>
        <w:rPr>
          <w:color w:val="000000"/>
        </w:rPr>
      </w:pPr>
      <w:r>
        <w:rPr>
          <w:color w:val="000000"/>
        </w:rPr>
        <w:drawing>
          <wp:inline distT="0" distB="0" distL="114300" distR="114300">
            <wp:extent cx="2667000" cy="2266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0" cy="2266950"/>
                    </a:xfrm>
                    <a:prstGeom prst="rect">
                      <a:avLst/>
                    </a:prstGeom>
                  </pic:spPr>
                </pic:pic>
              </a:graphicData>
            </a:graphic>
          </wp:inline>
        </w:drawing>
      </w:r>
    </w:p>
    <w:p w14:paraId="7958BD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保障了东北重工业基地</w:t>
      </w:r>
      <w:r>
        <w:rPr>
          <w:rFonts w:ascii="宋体" w:hAnsi="宋体" w:eastAsia="宋体" w:cs="宋体"/>
          <w:color w:val="000000"/>
          <w:position w:val="0"/>
        </w:rPr>
        <w:drawing>
          <wp:inline distT="0" distB="0" distL="114300" distR="114300">
            <wp:extent cx="133350" cy="177800"/>
            <wp:effectExtent l="0" t="0" r="0" b="13335"/>
            <wp:docPr id="1476767650" name="图片 1476767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67650" name="图片 147676765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建设</w:t>
      </w:r>
      <w:r>
        <w:rPr>
          <w:color w:val="000000"/>
        </w:rPr>
        <w:tab/>
      </w:r>
      <w:r>
        <w:rPr>
          <w:color w:val="000000"/>
        </w:rPr>
        <w:t xml:space="preserve">B. </w:t>
      </w:r>
      <w:r>
        <w:rPr>
          <w:rFonts w:ascii="宋体" w:hAnsi="宋体" w:eastAsia="宋体" w:cs="宋体"/>
          <w:color w:val="000000"/>
        </w:rPr>
        <w:t>带动了沿海地区经济快速发展</w:t>
      </w:r>
    </w:p>
    <w:p w14:paraId="3444E6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密切了祖国内地与边疆地区的联系</w:t>
      </w:r>
      <w:r>
        <w:rPr>
          <w:color w:val="000000"/>
        </w:rPr>
        <w:tab/>
      </w:r>
      <w:r>
        <w:rPr>
          <w:color w:val="000000"/>
        </w:rPr>
        <w:t xml:space="preserve">D. </w:t>
      </w:r>
      <w:r>
        <w:rPr>
          <w:rFonts w:ascii="宋体" w:hAnsi="宋体" w:eastAsia="宋体" w:cs="宋体"/>
          <w:color w:val="000000"/>
        </w:rPr>
        <w:t>加速了长江南北的经济和文化交流</w:t>
      </w:r>
    </w:p>
    <w:p w14:paraId="3BA3F5B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日，非洲苏丹首都喀土穆多地发生武装冲突，安全风险急剧上升。中国派正在亚丁湾护航的导弹驱逐舰南宁舰等，于</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日将首批</w:t>
      </w:r>
      <w:r>
        <w:rPr>
          <w:rFonts w:ascii="Times New Roman" w:hAnsi="Times New Roman" w:eastAsia="Times New Roman" w:cs="Times New Roman"/>
          <w:color w:val="000000"/>
        </w:rPr>
        <w:t>668</w:t>
      </w:r>
      <w:r>
        <w:rPr>
          <w:rFonts w:ascii="宋体" w:hAnsi="宋体" w:eastAsia="宋体" w:cs="宋体"/>
          <w:color w:val="000000"/>
        </w:rPr>
        <w:t>名中国同胞安全撤离到沙特阿拉伯的吉达港。材料从根本上说明（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47C8E9D">
      <w:pPr>
        <w:spacing w:line="360" w:lineRule="auto"/>
        <w:jc w:val="left"/>
        <w:textAlignment w:val="center"/>
        <w:rPr>
          <w:color w:val="000000"/>
        </w:rPr>
      </w:pPr>
      <w:r>
        <w:rPr>
          <w:color w:val="000000"/>
        </w:rPr>
        <w:drawing>
          <wp:inline distT="0" distB="0" distL="114300" distR="114300">
            <wp:extent cx="2085975" cy="1933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85975" cy="1933575"/>
                    </a:xfrm>
                    <a:prstGeom prst="rect">
                      <a:avLst/>
                    </a:prstGeom>
                  </pic:spPr>
                </pic:pic>
              </a:graphicData>
            </a:graphic>
          </wp:inline>
        </w:drawing>
      </w:r>
    </w:p>
    <w:p w14:paraId="3102AB59">
      <w:pPr>
        <w:spacing w:line="360" w:lineRule="auto"/>
        <w:jc w:val="left"/>
        <w:textAlignment w:val="center"/>
        <w:rPr>
          <w:color w:val="000000"/>
        </w:rPr>
      </w:pPr>
      <w:r>
        <w:rPr>
          <w:color w:val="000000"/>
        </w:rPr>
        <w:t xml:space="preserve">A. </w:t>
      </w:r>
      <w:r>
        <w:rPr>
          <w:rFonts w:ascii="宋体" w:hAnsi="宋体" w:eastAsia="宋体" w:cs="宋体"/>
          <w:color w:val="000000"/>
        </w:rPr>
        <w:t>中国军队是人民生命安全的坚强后盾</w:t>
      </w:r>
    </w:p>
    <w:p w14:paraId="69411991">
      <w:pPr>
        <w:spacing w:line="360" w:lineRule="auto"/>
        <w:jc w:val="left"/>
        <w:textAlignment w:val="center"/>
        <w:rPr>
          <w:color w:val="000000"/>
        </w:rPr>
      </w:pPr>
      <w:r>
        <w:rPr>
          <w:color w:val="000000"/>
        </w:rPr>
        <w:t xml:space="preserve">B. </w:t>
      </w:r>
      <w:r>
        <w:rPr>
          <w:rFonts w:ascii="宋体" w:hAnsi="宋体" w:eastAsia="宋体" w:cs="宋体"/>
          <w:color w:val="000000"/>
        </w:rPr>
        <w:t>改革开放后中外人员的流动不断增强</w:t>
      </w:r>
    </w:p>
    <w:p w14:paraId="5EF526EC">
      <w:pPr>
        <w:spacing w:line="360" w:lineRule="auto"/>
        <w:jc w:val="left"/>
        <w:textAlignment w:val="center"/>
        <w:rPr>
          <w:color w:val="000000"/>
        </w:rPr>
      </w:pPr>
      <w:r>
        <w:rPr>
          <w:color w:val="000000"/>
        </w:rPr>
        <w:t xml:space="preserve">C. </w:t>
      </w:r>
      <w:r>
        <w:rPr>
          <w:rFonts w:ascii="宋体" w:hAnsi="宋体" w:eastAsia="宋体" w:cs="宋体"/>
          <w:color w:val="000000"/>
        </w:rPr>
        <w:t>人民海军装备的现代化水平不断提高</w:t>
      </w:r>
    </w:p>
    <w:p w14:paraId="4FC6FC45">
      <w:pPr>
        <w:spacing w:line="360" w:lineRule="auto"/>
        <w:jc w:val="left"/>
        <w:textAlignment w:val="center"/>
        <w:rPr>
          <w:color w:val="000000"/>
        </w:rPr>
      </w:pPr>
      <w:r>
        <w:rPr>
          <w:color w:val="000000"/>
        </w:rPr>
        <w:t xml:space="preserve">D. </w:t>
      </w:r>
      <w:r>
        <w:rPr>
          <w:rFonts w:ascii="宋体" w:hAnsi="宋体" w:eastAsia="宋体" w:cs="宋体"/>
          <w:color w:val="000000"/>
        </w:rPr>
        <w:t>人民解放军已经建立起联合作战体系</w:t>
      </w:r>
    </w:p>
    <w:p w14:paraId="463DE8C8">
      <w:pPr>
        <w:spacing w:line="360" w:lineRule="auto"/>
        <w:jc w:val="left"/>
        <w:textAlignment w:val="center"/>
        <w:rPr>
          <w:color w:val="000000"/>
        </w:rPr>
      </w:pPr>
      <w:r>
        <w:rPr>
          <w:color w:val="000000"/>
        </w:rPr>
        <w:t xml:space="preserve">11. </w:t>
      </w:r>
      <w:r>
        <w:rPr>
          <w:rFonts w:ascii="宋体" w:hAnsi="宋体" w:eastAsia="宋体" w:cs="宋体"/>
          <w:color w:val="000000"/>
        </w:rPr>
        <w:t>据史书记载，阿拉伯帝国时期，巴格达的市场上，有从中国运来的瓷器、丝绸和麝香，从印度和马来群岛运来的香料、矿物和染料，从非洲东部运来的象牙、金粉等。这表明阿拉伯帝国（</w:t>
      </w:r>
      <w:r>
        <w:rPr>
          <w:rFonts w:ascii="Times New Roman" w:hAnsi="Times New Roman" w:eastAsia="Times New Roman" w:cs="Times New Roman"/>
          <w:color w:val="000000"/>
        </w:rPr>
        <w:t xml:space="preserve">    </w:t>
      </w:r>
      <w:r>
        <w:rPr>
          <w:rFonts w:ascii="宋体" w:hAnsi="宋体" w:eastAsia="宋体" w:cs="宋体"/>
          <w:color w:val="000000"/>
        </w:rPr>
        <w:t>）</w:t>
      </w:r>
    </w:p>
    <w:p w14:paraId="799378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疆域辽阔</w:t>
      </w:r>
      <w:r>
        <w:rPr>
          <w:color w:val="000000"/>
        </w:rPr>
        <w:tab/>
      </w:r>
      <w:r>
        <w:rPr>
          <w:color w:val="000000"/>
        </w:rPr>
        <w:t xml:space="preserve">B. </w:t>
      </w:r>
      <w:r>
        <w:rPr>
          <w:rFonts w:ascii="宋体" w:hAnsi="宋体" w:eastAsia="宋体" w:cs="宋体"/>
          <w:color w:val="000000"/>
        </w:rPr>
        <w:t>贸易发达</w:t>
      </w:r>
      <w:r>
        <w:rPr>
          <w:color w:val="000000"/>
        </w:rPr>
        <w:tab/>
      </w:r>
      <w:r>
        <w:rPr>
          <w:color w:val="000000"/>
        </w:rPr>
        <w:t xml:space="preserve">C. </w:t>
      </w:r>
      <w:r>
        <w:rPr>
          <w:rFonts w:ascii="宋体" w:hAnsi="宋体" w:eastAsia="宋体" w:cs="宋体"/>
          <w:color w:val="000000"/>
        </w:rPr>
        <w:t>人口密集</w:t>
      </w:r>
      <w:r>
        <w:rPr>
          <w:color w:val="000000"/>
        </w:rPr>
        <w:tab/>
      </w:r>
      <w:r>
        <w:rPr>
          <w:color w:val="000000"/>
        </w:rPr>
        <w:t xml:space="preserve">D. </w:t>
      </w:r>
      <w:r>
        <w:rPr>
          <w:rFonts w:ascii="宋体" w:hAnsi="宋体" w:eastAsia="宋体" w:cs="宋体"/>
          <w:color w:val="000000"/>
        </w:rPr>
        <w:t>港口众多</w:t>
      </w:r>
    </w:p>
    <w:p w14:paraId="6C1AF27F">
      <w:pPr>
        <w:spacing w:line="360" w:lineRule="auto"/>
        <w:jc w:val="left"/>
        <w:textAlignment w:val="center"/>
        <w:rPr>
          <w:color w:val="000000"/>
        </w:rPr>
      </w:pPr>
      <w:r>
        <w:rPr>
          <w:color w:val="000000"/>
        </w:rPr>
        <w:t xml:space="preserve">12. </w:t>
      </w:r>
      <w:r>
        <w:rPr>
          <w:rFonts w:ascii="宋体" w:hAnsi="宋体" w:eastAsia="宋体" w:cs="宋体"/>
          <w:color w:val="000000"/>
        </w:rPr>
        <w:t>在中世纪，雕塑只是为了给教堂的神龛和大门作装饰。而在文艺复兴时期，矗立在城市广场上的雕像往往充满动感，参观者可以从各个角度仔细观察，充分欣赏人体之美和人的力量之美。这实质上反映了文艺复兴时期（</w:t>
      </w:r>
      <w:r>
        <w:rPr>
          <w:rFonts w:ascii="Times New Roman" w:hAnsi="Times New Roman" w:eastAsia="Times New Roman" w:cs="Times New Roman"/>
          <w:color w:val="000000"/>
        </w:rPr>
        <w:t xml:space="preserve">    </w:t>
      </w:r>
      <w:r>
        <w:rPr>
          <w:rFonts w:ascii="宋体" w:hAnsi="宋体" w:eastAsia="宋体" w:cs="宋体"/>
          <w:color w:val="000000"/>
        </w:rPr>
        <w:t>）</w:t>
      </w:r>
    </w:p>
    <w:p w14:paraId="4A17AD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雕塑使用范围扩大</w:t>
      </w:r>
      <w:r>
        <w:rPr>
          <w:color w:val="000000"/>
        </w:rPr>
        <w:tab/>
      </w:r>
      <w:r>
        <w:rPr>
          <w:color w:val="000000"/>
        </w:rPr>
        <w:t xml:space="preserve">B. </w:t>
      </w:r>
      <w:r>
        <w:rPr>
          <w:rFonts w:ascii="宋体" w:hAnsi="宋体" w:eastAsia="宋体" w:cs="宋体"/>
          <w:color w:val="000000"/>
        </w:rPr>
        <w:t>宗教退出人们生活</w:t>
      </w:r>
    </w:p>
    <w:p w14:paraId="2F1F1F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雕塑装饰功能增强</w:t>
      </w:r>
      <w:r>
        <w:rPr>
          <w:color w:val="000000"/>
        </w:rPr>
        <w:tab/>
      </w:r>
      <w:r>
        <w:rPr>
          <w:color w:val="000000"/>
        </w:rPr>
        <w:t xml:space="preserve">D. </w:t>
      </w:r>
      <w:r>
        <w:rPr>
          <w:rFonts w:ascii="宋体" w:hAnsi="宋体" w:eastAsia="宋体" w:cs="宋体"/>
          <w:color w:val="000000"/>
        </w:rPr>
        <w:t>人文主义思想流行</w:t>
      </w:r>
    </w:p>
    <w:p w14:paraId="5C53123F">
      <w:pPr>
        <w:spacing w:line="360" w:lineRule="auto"/>
        <w:jc w:val="left"/>
        <w:textAlignment w:val="center"/>
        <w:rPr>
          <w:color w:val="000000"/>
        </w:rPr>
      </w:pPr>
      <w:r>
        <w:rPr>
          <w:color w:val="000000"/>
        </w:rPr>
        <w:t xml:space="preserve">13. </w:t>
      </w:r>
      <w:r>
        <w:rPr>
          <w:rFonts w:ascii="宋体" w:hAnsi="宋体" w:eastAsia="宋体" w:cs="宋体"/>
          <w:color w:val="000000"/>
        </w:rPr>
        <w:t>任何事物都是在特定的、具体的时间和空间条件下存在的，只有在特定的时空框架中，才可能对史事有准确的理解。下列对史事时间和空间表述完整的是（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B29930">
      <w:pPr>
        <w:spacing w:line="360" w:lineRule="auto"/>
        <w:jc w:val="left"/>
        <w:textAlignment w:val="center"/>
        <w:rPr>
          <w:color w:val="000000"/>
        </w:rPr>
      </w:pPr>
      <w:r>
        <w:rPr>
          <w:color w:val="000000"/>
        </w:rPr>
        <w:t xml:space="preserve">A. </w:t>
      </w:r>
      <w:r>
        <w:rPr>
          <w:rFonts w:ascii="宋体" w:hAnsi="宋体" w:eastAsia="宋体" w:cs="宋体"/>
          <w:color w:val="000000"/>
        </w:rPr>
        <w:t>重庆发现了多座石阙，其中在忠县有三座</w:t>
      </w:r>
    </w:p>
    <w:p w14:paraId="48CE2E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1848</w:t>
      </w:r>
      <w:r>
        <w:rPr>
          <w:rFonts w:ascii="宋体" w:hAnsi="宋体" w:eastAsia="宋体" w:cs="宋体"/>
          <w:color w:val="000000"/>
        </w:rPr>
        <w:t>年，马克思、恩格斯在伦敦发表《共产党宣言》</w:t>
      </w:r>
    </w:p>
    <w:p w14:paraId="09C9C7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月，奥匈帝国皇储被刺杀，成为第一次世界大战的导火索</w:t>
      </w:r>
    </w:p>
    <w:p w14:paraId="6D2FC368">
      <w:pPr>
        <w:spacing w:line="360" w:lineRule="auto"/>
        <w:jc w:val="left"/>
        <w:textAlignment w:val="center"/>
        <w:rPr>
          <w:color w:val="000000"/>
        </w:rPr>
      </w:pPr>
      <w:r>
        <w:rPr>
          <w:color w:val="000000"/>
        </w:rPr>
        <w:t xml:space="preserve">D. </w:t>
      </w:r>
      <w:r>
        <w:rPr>
          <w:rFonts w:ascii="宋体" w:hAnsi="宋体" w:eastAsia="宋体" w:cs="宋体"/>
          <w:color w:val="000000"/>
        </w:rPr>
        <w:t>由于日本飞机的轰炸，八路军办事处分迁到红岩嘴</w:t>
      </w:r>
      <w:r>
        <w:rPr>
          <w:rFonts w:ascii="Times New Roman" w:hAnsi="Times New Roman" w:eastAsia="Times New Roman" w:cs="Times New Roman"/>
          <w:color w:val="000000"/>
        </w:rPr>
        <w:t>13</w:t>
      </w:r>
      <w:r>
        <w:rPr>
          <w:rFonts w:ascii="宋体" w:hAnsi="宋体" w:eastAsia="宋体" w:cs="宋体"/>
          <w:color w:val="000000"/>
        </w:rPr>
        <w:t>号和曾家岩</w:t>
      </w:r>
      <w:r>
        <w:rPr>
          <w:rFonts w:ascii="Times New Roman" w:hAnsi="Times New Roman" w:eastAsia="Times New Roman" w:cs="Times New Roman"/>
          <w:color w:val="000000"/>
        </w:rPr>
        <w:t>50</w:t>
      </w:r>
      <w:r>
        <w:rPr>
          <w:rFonts w:ascii="宋体" w:hAnsi="宋体" w:eastAsia="宋体" w:cs="宋体"/>
          <w:color w:val="000000"/>
        </w:rPr>
        <w:t>号两处</w:t>
      </w:r>
    </w:p>
    <w:p w14:paraId="7F08CA03">
      <w:pPr>
        <w:spacing w:line="360" w:lineRule="auto"/>
        <w:jc w:val="left"/>
        <w:textAlignment w:val="center"/>
        <w:rPr>
          <w:color w:val="000000"/>
        </w:rPr>
      </w:pPr>
      <w:r>
        <w:rPr>
          <w:color w:val="000000"/>
        </w:rPr>
        <w:t xml:space="preserve">14. </w:t>
      </w:r>
      <w:r>
        <w:rPr>
          <w:rFonts w:ascii="宋体" w:hAnsi="宋体" w:eastAsia="宋体" w:cs="宋体"/>
          <w:color w:val="000000"/>
        </w:rPr>
        <w:t>下边是小勇同学学习美国南北战争后制作的思维导图，从中可以得出南北战争的本质是（</w:t>
      </w:r>
      <w:r>
        <w:rPr>
          <w:rFonts w:ascii="Times New Roman" w:hAnsi="Times New Roman" w:eastAsia="Times New Roman" w:cs="Times New Roman"/>
          <w:color w:val="000000"/>
        </w:rPr>
        <w:t xml:space="preserve">    </w:t>
      </w:r>
      <w:r>
        <w:rPr>
          <w:rFonts w:ascii="宋体" w:hAnsi="宋体" w:eastAsia="宋体" w:cs="宋体"/>
          <w:color w:val="000000"/>
        </w:rPr>
        <w:t>）</w:t>
      </w:r>
    </w:p>
    <w:p w14:paraId="1949DD47">
      <w:pPr>
        <w:spacing w:line="360" w:lineRule="auto"/>
        <w:jc w:val="left"/>
        <w:textAlignment w:val="center"/>
        <w:rPr>
          <w:color w:val="000000"/>
        </w:rPr>
      </w:pPr>
      <w:r>
        <w:rPr>
          <w:color w:val="000000"/>
        </w:rPr>
        <w:drawing>
          <wp:inline distT="0" distB="0" distL="114300" distR="114300">
            <wp:extent cx="42100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10050" cy="990600"/>
                    </a:xfrm>
                    <a:prstGeom prst="rect">
                      <a:avLst/>
                    </a:prstGeom>
                  </pic:spPr>
                </pic:pic>
              </a:graphicData>
            </a:graphic>
          </wp:inline>
        </w:drawing>
      </w:r>
    </w:p>
    <w:p w14:paraId="58210D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更新行业比重</w:t>
      </w:r>
      <w:r>
        <w:rPr>
          <w:color w:val="000000"/>
        </w:rPr>
        <w:tab/>
      </w:r>
      <w:r>
        <w:rPr>
          <w:color w:val="000000"/>
        </w:rPr>
        <w:t xml:space="preserve">B. </w:t>
      </w:r>
      <w:r>
        <w:rPr>
          <w:rFonts w:ascii="宋体" w:hAnsi="宋体" w:eastAsia="宋体" w:cs="宋体"/>
          <w:color w:val="000000"/>
        </w:rPr>
        <w:t>调整生产关系</w:t>
      </w:r>
      <w:r>
        <w:rPr>
          <w:color w:val="000000"/>
        </w:rPr>
        <w:tab/>
      </w:r>
      <w:r>
        <w:rPr>
          <w:color w:val="000000"/>
        </w:rPr>
        <w:t xml:space="preserve">C. </w:t>
      </w:r>
      <w:r>
        <w:rPr>
          <w:rFonts w:ascii="宋体" w:hAnsi="宋体" w:eastAsia="宋体" w:cs="宋体"/>
          <w:color w:val="000000"/>
        </w:rPr>
        <w:t>改变国家性质</w:t>
      </w:r>
      <w:r>
        <w:rPr>
          <w:color w:val="000000"/>
        </w:rPr>
        <w:tab/>
      </w:r>
      <w:r>
        <w:rPr>
          <w:color w:val="000000"/>
        </w:rPr>
        <w:t xml:space="preserve">D. </w:t>
      </w:r>
      <w:r>
        <w:rPr>
          <w:rFonts w:ascii="宋体" w:hAnsi="宋体" w:eastAsia="宋体" w:cs="宋体"/>
          <w:color w:val="000000"/>
        </w:rPr>
        <w:t>摆脱殖民统治</w:t>
      </w:r>
    </w:p>
    <w:p w14:paraId="33A51A61">
      <w:pPr>
        <w:spacing w:line="360" w:lineRule="auto"/>
        <w:jc w:val="left"/>
        <w:textAlignment w:val="center"/>
        <w:rPr>
          <w:color w:val="000000"/>
        </w:rPr>
      </w:pPr>
      <w:r>
        <w:rPr>
          <w:color w:val="000000"/>
        </w:rPr>
        <w:t xml:space="preserve">15. </w:t>
      </w:r>
      <w:r>
        <w:rPr>
          <w:rFonts w:ascii="宋体" w:hAnsi="宋体" w:eastAsia="宋体" w:cs="宋体"/>
          <w:color w:val="000000"/>
        </w:rPr>
        <w:t>观察下边两幅地图，可以得出英法美与苏联之间关系的发展趋势是（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456166B8">
      <w:pPr>
        <w:spacing w:line="360" w:lineRule="auto"/>
        <w:jc w:val="left"/>
        <w:textAlignment w:val="center"/>
        <w:rPr>
          <w:color w:val="000000"/>
        </w:rPr>
      </w:pPr>
      <w:r>
        <w:rPr>
          <w:color w:val="000000"/>
        </w:rPr>
        <w:drawing>
          <wp:inline distT="0" distB="0" distL="114300" distR="114300">
            <wp:extent cx="4076700" cy="2562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76700" cy="2562225"/>
                    </a:xfrm>
                    <a:prstGeom prst="rect">
                      <a:avLst/>
                    </a:prstGeom>
                  </pic:spPr>
                </pic:pic>
              </a:graphicData>
            </a:graphic>
          </wp:inline>
        </w:drawing>
      </w:r>
    </w:p>
    <w:p w14:paraId="7C013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由合作走向对抗</w:t>
      </w:r>
      <w:r>
        <w:rPr>
          <w:color w:val="000000"/>
        </w:rPr>
        <w:tab/>
      </w:r>
      <w:r>
        <w:rPr>
          <w:color w:val="000000"/>
        </w:rPr>
        <w:t xml:space="preserve">B. </w:t>
      </w:r>
      <w:r>
        <w:rPr>
          <w:rFonts w:ascii="宋体" w:hAnsi="宋体" w:eastAsia="宋体" w:cs="宋体"/>
          <w:color w:val="000000"/>
        </w:rPr>
        <w:t>由对峙走向联合</w:t>
      </w:r>
    </w:p>
    <w:p w14:paraId="1236B67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由封锁走向互利</w:t>
      </w:r>
      <w:r>
        <w:rPr>
          <w:color w:val="000000"/>
        </w:rPr>
        <w:tab/>
      </w:r>
      <w:r>
        <w:rPr>
          <w:color w:val="000000"/>
        </w:rPr>
        <w:t xml:space="preserve">D. </w:t>
      </w:r>
      <w:r>
        <w:rPr>
          <w:rFonts w:ascii="宋体" w:hAnsi="宋体" w:eastAsia="宋体" w:cs="宋体"/>
          <w:color w:val="000000"/>
        </w:rPr>
        <w:t>由战争走向和平</w:t>
      </w:r>
    </w:p>
    <w:p w14:paraId="4055C700">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分。请按要求在答题卡上作答。</w:t>
      </w:r>
    </w:p>
    <w:p w14:paraId="6E25A5E4">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阅读下列材料，回答问题。</w:t>
      </w:r>
    </w:p>
    <w:p w14:paraId="1C9E5A9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唐（太宗）平东突厥后，将突厥降众安置内地，让他们保持原有的生产和生活习惯，仍以其首长统治原有部众。隋末以来，边民多为突厥所掠，北疆平定以后，下令“访求没落之人，赎以货财”，室韦、乌罗护、靺鞨三部人为所掠者，“亦令赎还”。对各族将领都视为一体。当时有不少战功卓著的少数民族将领，至于被任为将军而在地方任职的那就更多了。当时突厥与吐谷浑各请互市，他们从内地得到了大量的布帛，而内地一定程度上也解决了“民乏耕牛”的困难。在“四海宁一”的条件下，正是以汉族为主体的各族人民共同创造了唐代高度发展的经济和文化。</w:t>
      </w:r>
    </w:p>
    <w:p w14:paraId="7737F2A6">
      <w:pPr>
        <w:spacing w:line="360" w:lineRule="auto"/>
        <w:ind w:firstLine="420"/>
        <w:jc w:val="right"/>
        <w:textAlignment w:val="center"/>
        <w:rPr>
          <w:color w:val="000000"/>
        </w:rPr>
      </w:pPr>
      <w:r>
        <w:rPr>
          <w:rFonts w:ascii="楷体" w:hAnsi="楷体" w:eastAsia="楷体" w:cs="楷体"/>
          <w:color w:val="000000"/>
        </w:rPr>
        <w:t>——摘编自白寿彝《中国通史》</w:t>
      </w:r>
    </w:p>
    <w:p w14:paraId="2D2C0E67">
      <w:pPr>
        <w:spacing w:line="360" w:lineRule="auto"/>
        <w:jc w:val="left"/>
        <w:textAlignment w:val="center"/>
        <w:rPr>
          <w:color w:val="000000"/>
        </w:rPr>
      </w:pPr>
      <w:r>
        <w:rPr>
          <w:color w:val="000000"/>
        </w:rPr>
        <w:t>（1）</w:t>
      </w:r>
      <w:r>
        <w:rPr>
          <w:rFonts w:ascii="宋体" w:hAnsi="宋体" w:eastAsia="宋体" w:cs="宋体"/>
          <w:color w:val="000000"/>
        </w:rPr>
        <w:t>根据材料一，归纳唐太宗开明的民族政策体现在哪些方面，并概述其效果。</w:t>
      </w:r>
    </w:p>
    <w:p w14:paraId="4DD138D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1939</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德国发动了对波兰的进攻，第二次世界大战由此全面爆发。战争初期，英、法宣而不战，德国迅速占领了波兰以及北欧、西欧诸国，就连法国也在不到一个月的时间内战败投降，英伦三岛岌岌可危。苏联在德国西进的同时，忙于建立“东方战线”，将自己的国界向西推进了数百公里。美国身处大洋彼岸，对于战争仍抱着观望态度。法西斯国家在战争初期完全占据了战场的主动，人类面临陷入法西斯国家奴役的危险。随着战争的逐步扩大，各反法西斯国家都认识到了团结抗战的必要性，最终于</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月结成了世界反法西斯同盟，从而在反法西斯战争中占据了明显的优势。</w:t>
      </w:r>
      <w:r>
        <w:rPr>
          <w:rFonts w:ascii="Times New Roman" w:hAnsi="Times New Roman" w:eastAsia="Times New Roman" w:cs="Times New Roman"/>
          <w:color w:val="000000"/>
        </w:rPr>
        <w:t>1945</w:t>
      </w:r>
      <w:r>
        <w:rPr>
          <w:rFonts w:ascii="楷体" w:hAnsi="楷体" w:eastAsia="楷体" w:cs="楷体"/>
          <w:color w:val="000000"/>
        </w:rPr>
        <w:t>年，第二次世界大战以反法西斯国家的最后胜利而宣告结束。</w:t>
      </w:r>
    </w:p>
    <w:p w14:paraId="0D373936">
      <w:pPr>
        <w:spacing w:line="360" w:lineRule="auto"/>
        <w:ind w:firstLine="420"/>
        <w:jc w:val="right"/>
        <w:textAlignment w:val="center"/>
        <w:rPr>
          <w:color w:val="000000"/>
        </w:rPr>
      </w:pPr>
      <w:r>
        <w:rPr>
          <w:rFonts w:ascii="楷体" w:hAnsi="楷体" w:eastAsia="楷体" w:cs="楷体"/>
          <w:color w:val="000000"/>
        </w:rPr>
        <w:t>——摘编自齐涛主编《世界通史教程》</w:t>
      </w:r>
    </w:p>
    <w:p w14:paraId="609C025F">
      <w:pPr>
        <w:spacing w:line="360" w:lineRule="auto"/>
        <w:jc w:val="left"/>
        <w:textAlignment w:val="center"/>
        <w:rPr>
          <w:color w:val="000000"/>
        </w:rPr>
      </w:pPr>
      <w:r>
        <w:rPr>
          <w:color w:val="000000"/>
        </w:rPr>
        <w:t>（2）</w:t>
      </w:r>
      <w:r>
        <w:rPr>
          <w:rFonts w:ascii="宋体" w:hAnsi="宋体" w:eastAsia="宋体" w:cs="宋体"/>
          <w:color w:val="000000"/>
        </w:rPr>
        <w:t>以下表述是从材料二中得出的，请在答题卡对应题号后的括号内填“正确”；违背了材料二所表述的意思，请在答题卡对应题号后的括号内填“错误”；是材料二没有涉及的，请在答题卡对应题号后的括号内填“没有涉及”。</w:t>
      </w:r>
    </w:p>
    <w:p w14:paraId="3CCFCB4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1931</w:t>
      </w:r>
      <w:r>
        <w:rPr>
          <w:rFonts w:ascii="宋体" w:hAnsi="宋体" w:eastAsia="宋体" w:cs="宋体"/>
          <w:color w:val="000000"/>
        </w:rPr>
        <w:t>年，日本发动九一八事变，中国人民揭开了世界反法西斯战争的序幕。</w:t>
      </w:r>
      <w:r>
        <w:rPr>
          <w:color w:val="000000"/>
        </w:rPr>
        <w:t>（     ）</w:t>
      </w:r>
    </w:p>
    <w:p w14:paraId="464A248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．反法西斯国家为了自身利益各行其是，人类面临陷入法西斯奴役的危险。</w:t>
      </w:r>
      <w:r>
        <w:rPr>
          <w:color w:val="000000"/>
        </w:rPr>
        <w:t>（     ）</w:t>
      </w:r>
    </w:p>
    <w:p w14:paraId="53C57B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．第二次世界大战全面爆发后，英、法宣而不战，导致其迅速灭亡。</w:t>
      </w:r>
      <w:r>
        <w:rPr>
          <w:color w:val="000000"/>
        </w:rPr>
        <w:t>（     ）</w:t>
      </w:r>
    </w:p>
    <w:p w14:paraId="1ABE21FE">
      <w:pPr>
        <w:spacing w:line="360" w:lineRule="auto"/>
        <w:jc w:val="left"/>
        <w:textAlignment w:val="center"/>
        <w:rPr>
          <w:color w:val="000000"/>
        </w:rPr>
      </w:pPr>
      <w:r>
        <w:rPr>
          <w:color w:val="000000"/>
        </w:rPr>
        <w:t>（3）</w:t>
      </w:r>
      <w:r>
        <w:rPr>
          <w:rFonts w:ascii="宋体" w:hAnsi="宋体" w:eastAsia="宋体" w:cs="宋体"/>
          <w:color w:val="000000"/>
        </w:rPr>
        <w:t>根据材料二并结合所学知识回答，世界反法西斯同盟正式形成的标志是什么？概要说明其形成的意义。</w:t>
      </w:r>
    </w:p>
    <w:p w14:paraId="390FBC5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2013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月，习近平主席在哈萨克斯坦提出共建“丝绸之路经济带”倡议，得到中亚各国热烈回应和积极参与。</w:t>
      </w:r>
      <w:r>
        <w:rPr>
          <w:rFonts w:ascii="Times New Roman" w:hAnsi="Times New Roman" w:eastAsia="Times New Roman" w:cs="Times New Roman"/>
          <w:color w:val="000000"/>
        </w:rPr>
        <w:t>10</w:t>
      </w:r>
      <w:r>
        <w:rPr>
          <w:rFonts w:ascii="楷体" w:hAnsi="楷体" w:eastAsia="楷体" w:cs="楷体"/>
          <w:color w:val="000000"/>
        </w:rPr>
        <w:t>年来，中国同中亚国家共建“一带一路”先试先行，有力促进了中亚五国经济发展、民生改善，在欧亚地区乃至国际社会产生重要示范效应。</w:t>
      </w:r>
    </w:p>
    <w:p w14:paraId="23D8FCB4">
      <w:pPr>
        <w:spacing w:line="360" w:lineRule="auto"/>
        <w:ind w:firstLine="420"/>
        <w:jc w:val="left"/>
        <w:textAlignment w:val="center"/>
        <w:rPr>
          <w:color w:val="000000"/>
        </w:rPr>
      </w:pPr>
      <w:r>
        <w:rPr>
          <w:rFonts w:ascii="楷体" w:hAnsi="楷体" w:eastAsia="楷体" w:cs="楷体"/>
          <w:color w:val="000000"/>
        </w:rPr>
        <w:t>中国—中亚合作向世界证明：世界越是纷乱，局势越是复杂，越要加强团结、增进合作。中国同中亚国家必能为推动全球治理体系改革、构建人类命运共同体作出中国—中亚贡献，为变乱交织的世界注入更多稳定性和正能量。</w:t>
      </w:r>
    </w:p>
    <w:p w14:paraId="0055EFD3">
      <w:pPr>
        <w:spacing w:line="360" w:lineRule="auto"/>
        <w:ind w:firstLine="420"/>
        <w:jc w:val="right"/>
        <w:textAlignment w:val="center"/>
        <w:rPr>
          <w:color w:val="000000"/>
        </w:rPr>
      </w:pPr>
      <w:r>
        <w:rPr>
          <w:rFonts w:ascii="楷体" w:hAnsi="楷体" w:eastAsia="楷体" w:cs="楷体"/>
          <w:color w:val="000000"/>
        </w:rPr>
        <w:t>——摘编自新华社评论员《中国一中亚合作为世界和平与发展注入正能量》（</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w:t>
      </w:r>
    </w:p>
    <w:p w14:paraId="770E94D9">
      <w:pPr>
        <w:spacing w:line="360" w:lineRule="auto"/>
        <w:jc w:val="left"/>
        <w:textAlignment w:val="center"/>
        <w:rPr>
          <w:color w:val="000000"/>
        </w:rPr>
      </w:pPr>
      <w:r>
        <w:rPr>
          <w:color w:val="000000"/>
        </w:rPr>
        <w:t>（4）</w:t>
      </w:r>
      <w:r>
        <w:rPr>
          <w:rFonts w:ascii="宋体" w:hAnsi="宋体" w:eastAsia="宋体" w:cs="宋体"/>
          <w:color w:val="000000"/>
        </w:rPr>
        <w:t>根据材料三并结合所学知识，说明中国同中亚国家先试先行，共建“一带一路”的历史条件和现实意义。</w:t>
      </w:r>
    </w:p>
    <w:p w14:paraId="332F96B2">
      <w:pPr>
        <w:spacing w:line="360" w:lineRule="auto"/>
        <w:jc w:val="left"/>
        <w:textAlignment w:val="center"/>
        <w:rPr>
          <w:color w:val="000000"/>
        </w:rPr>
      </w:pPr>
      <w:r>
        <w:rPr>
          <w:color w:val="000000"/>
        </w:rPr>
        <w:t>（5）</w:t>
      </w:r>
      <w:r>
        <w:rPr>
          <w:rFonts w:ascii="宋体" w:hAnsi="宋体" w:eastAsia="宋体" w:cs="宋体"/>
          <w:color w:val="000000"/>
        </w:rPr>
        <w:t>综上，谈谈你的感悟。</w:t>
      </w:r>
    </w:p>
    <w:p w14:paraId="18C10003">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习近平总书记强调：高质量发展“必须以满足人民日益增长的美好生活需要为出发点和落脚点。”某班历史老师以“生活·采风”为主题设计了下列探究活动，请你完成相关任务。</w:t>
      </w:r>
    </w:p>
    <w:p w14:paraId="53B0187C">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任务一古代和风】</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7"/>
        <w:gridCol w:w="3000"/>
        <w:gridCol w:w="2403"/>
      </w:tblGrid>
      <w:tr w14:paraId="33B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D5E40">
            <w:pPr>
              <w:spacing w:line="360" w:lineRule="auto"/>
              <w:jc w:val="left"/>
              <w:textAlignment w:val="center"/>
              <w:rPr>
                <w:color w:val="000000"/>
              </w:rPr>
            </w:pPr>
            <w:r>
              <w:rPr>
                <w:color w:val="000000"/>
              </w:rPr>
              <w:drawing>
                <wp:inline distT="0" distB="0" distL="114300" distR="114300">
                  <wp:extent cx="15144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14475" cy="1209675"/>
                          </a:xfrm>
                          <a:prstGeom prst="rect">
                            <a:avLst/>
                          </a:prstGeom>
                        </pic:spPr>
                      </pic:pic>
                    </a:graphicData>
                  </a:graphic>
                </wp:inline>
              </w:drawing>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76279">
            <w:pPr>
              <w:spacing w:line="360" w:lineRule="auto"/>
              <w:jc w:val="left"/>
              <w:textAlignment w:val="center"/>
              <w:rPr>
                <w:color w:val="000000"/>
              </w:rPr>
            </w:pPr>
            <w:r>
              <w:rPr>
                <w:color w:val="000000"/>
              </w:rPr>
              <w:drawing>
                <wp:inline distT="0" distB="0" distL="114300" distR="114300">
                  <wp:extent cx="174307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43075" cy="1200150"/>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DB9DD">
            <w:pPr>
              <w:spacing w:line="360" w:lineRule="auto"/>
              <w:jc w:val="left"/>
              <w:textAlignment w:val="center"/>
              <w:rPr>
                <w:color w:val="000000"/>
              </w:rPr>
            </w:pPr>
            <w:r>
              <w:rPr>
                <w:color w:val="000000"/>
              </w:rPr>
              <w:drawing>
                <wp:inline distT="0" distB="0" distL="114300" distR="114300">
                  <wp:extent cx="13049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1200150"/>
                          </a:xfrm>
                          <a:prstGeom prst="rect">
                            <a:avLst/>
                          </a:prstGeom>
                        </pic:spPr>
                      </pic:pic>
                    </a:graphicData>
                  </a:graphic>
                </wp:inline>
              </w:drawing>
            </w:r>
          </w:p>
        </w:tc>
      </w:tr>
      <w:tr w14:paraId="2B80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64010">
            <w:pPr>
              <w:spacing w:line="360" w:lineRule="auto"/>
              <w:ind w:firstLine="420"/>
              <w:jc w:val="left"/>
              <w:textAlignment w:val="center"/>
              <w:rPr>
                <w:color w:val="000000"/>
              </w:rPr>
            </w:pPr>
            <w:r>
              <w:rPr>
                <w:rFonts w:ascii="楷体" w:hAnsi="楷体" w:eastAsia="楷体" w:cs="楷体"/>
                <w:color w:val="000000"/>
              </w:rPr>
              <w:t>重庆璧山议代一号石棺“巴人舞、杂状”。一群人在跳舞，其中三人手挽手在轻快舒展地跳着舞。</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65BBC">
            <w:pPr>
              <w:spacing w:line="360" w:lineRule="auto"/>
              <w:ind w:firstLine="420"/>
              <w:jc w:val="left"/>
              <w:textAlignment w:val="center"/>
              <w:rPr>
                <w:color w:val="000000"/>
              </w:rPr>
            </w:pPr>
            <w:r>
              <w:rPr>
                <w:rFonts w:ascii="楷体" w:hAnsi="楷体" w:eastAsia="楷体" w:cs="楷体"/>
                <w:color w:val="000000"/>
              </w:rPr>
              <w:t>唐朝戴帷帽骑马仕女俑。被认为是展示了唐代女子骑马休闲出行的“标配”装束。</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DD8CC">
            <w:pPr>
              <w:spacing w:line="360" w:lineRule="auto"/>
              <w:ind w:firstLine="420"/>
              <w:jc w:val="left"/>
              <w:textAlignment w:val="center"/>
              <w:rPr>
                <w:color w:val="000000"/>
              </w:rPr>
            </w:pPr>
            <w:r>
              <w:rPr>
                <w:rFonts w:ascii="楷体" w:hAnsi="楷体" w:eastAsia="楷体" w:cs="楷体"/>
                <w:color w:val="000000"/>
              </w:rPr>
              <w:t>宋代蹴鞠铜镜。铜镜背面的纹饰，呈现了青年男女在花园里踢球的情景。</w:t>
            </w:r>
          </w:p>
        </w:tc>
      </w:tr>
    </w:tbl>
    <w:p w14:paraId="36C1D69E">
      <w:pPr>
        <w:spacing w:line="360" w:lineRule="auto"/>
        <w:jc w:val="left"/>
        <w:textAlignment w:val="center"/>
        <w:rPr>
          <w:color w:val="000000"/>
        </w:rPr>
      </w:pPr>
    </w:p>
    <w:p w14:paraId="05C921BE">
      <w:pPr>
        <w:spacing w:line="360" w:lineRule="auto"/>
        <w:jc w:val="left"/>
        <w:textAlignment w:val="center"/>
        <w:rPr>
          <w:color w:val="000000"/>
        </w:rPr>
      </w:pPr>
      <w:r>
        <w:rPr>
          <w:color w:val="000000"/>
        </w:rPr>
        <w:t>（1）</w:t>
      </w:r>
      <w:r>
        <w:rPr>
          <w:rFonts w:ascii="宋体" w:hAnsi="宋体" w:eastAsia="宋体" w:cs="宋体"/>
          <w:color w:val="000000"/>
        </w:rPr>
        <w:t>上述材料所示文物从类型上属于</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．文献材料；</w:t>
      </w:r>
      <w:r>
        <w:rPr>
          <w:rFonts w:ascii="Times New Roman" w:hAnsi="Times New Roman" w:eastAsia="Times New Roman" w:cs="Times New Roman"/>
          <w:color w:val="000000"/>
        </w:rPr>
        <w:t>B</w:t>
      </w:r>
      <w:r>
        <w:rPr>
          <w:rFonts w:ascii="宋体" w:hAnsi="宋体" w:eastAsia="宋体" w:cs="宋体"/>
          <w:color w:val="000000"/>
        </w:rPr>
        <w:t>．实物材料；</w:t>
      </w:r>
      <w:r>
        <w:rPr>
          <w:rFonts w:ascii="Times New Roman" w:hAnsi="Times New Roman" w:eastAsia="Times New Roman" w:cs="Times New Roman"/>
          <w:color w:val="000000"/>
        </w:rPr>
        <w:t>C</w:t>
      </w:r>
      <w:r>
        <w:rPr>
          <w:rFonts w:ascii="宋体" w:hAnsi="宋体" w:eastAsia="宋体" w:cs="宋体"/>
          <w:color w:val="000000"/>
        </w:rPr>
        <w:t>．口述材料。在答题卡上只填字母番号）。我们从中可以获取人们生活哪些方面的信息？（答出两个方面即可）</w:t>
      </w:r>
    </w:p>
    <w:p w14:paraId="7C846520">
      <w:pPr>
        <w:spacing w:line="360" w:lineRule="auto"/>
        <w:jc w:val="left"/>
        <w:textAlignment w:val="center"/>
        <w:rPr>
          <w:color w:val="000000"/>
        </w:rPr>
      </w:pPr>
      <w:r>
        <w:rPr>
          <w:rFonts w:ascii="宋体" w:hAnsi="宋体" w:eastAsia="宋体" w:cs="宋体"/>
          <w:color w:val="000000"/>
        </w:rPr>
        <w:t>【任务二近代疾风】</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3825"/>
      </w:tblGrid>
      <w:tr w14:paraId="0A27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1B316">
            <w:pPr>
              <w:spacing w:line="360" w:lineRule="auto"/>
              <w:ind w:firstLine="420"/>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世纪末年，一个兴旺但并非富裕的城市家庭不出家门就可发现许多正在发生或者已经发生了的“迹象”，暖气、热水或蒸汽供暖系统取代了壁炉和老一辈用的更为原始的中心取暖系统。</w:t>
            </w:r>
            <w:r>
              <w:rPr>
                <w:rFonts w:ascii="Times New Roman" w:hAnsi="Times New Roman" w:eastAsia="Times New Roman" w:cs="Times New Roman"/>
                <w:color w:val="000000"/>
              </w:rPr>
              <w:t>19</w:t>
            </w:r>
            <w:r>
              <w:rPr>
                <w:rFonts w:ascii="楷体" w:hAnsi="楷体" w:eastAsia="楷体" w:cs="楷体"/>
                <w:color w:val="000000"/>
              </w:rPr>
              <w:t>世纪后期自来水管也慢慢地进入住宅。</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年代末期冷藏车的发明，改变了人们的饮食习惯，诸如此类的技术革新，给所有家庭成员带来了舒适和闲暇。</w:t>
            </w:r>
          </w:p>
          <w:p w14:paraId="5FFA568B">
            <w:pPr>
              <w:spacing w:line="360" w:lineRule="auto"/>
              <w:ind w:firstLine="420"/>
              <w:jc w:val="left"/>
              <w:textAlignment w:val="center"/>
              <w:rPr>
                <w:color w:val="000000"/>
              </w:rPr>
            </w:pPr>
            <w:r>
              <w:rPr>
                <w:rFonts w:ascii="楷体" w:hAnsi="楷体" w:eastAsia="楷体" w:cs="楷体"/>
                <w:color w:val="000000"/>
              </w:rPr>
              <w:t>——摘编自王斯德主编《世界通史》</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144E4">
            <w:pPr>
              <w:spacing w:line="360" w:lineRule="auto"/>
              <w:ind w:firstLine="420"/>
              <w:jc w:val="left"/>
              <w:textAlignment w:val="center"/>
              <w:rPr>
                <w:color w:val="000000"/>
              </w:rPr>
            </w:pPr>
            <w:r>
              <w:rPr>
                <w:rFonts w:ascii="楷体" w:hAnsi="楷体" w:eastAsia="楷体" w:cs="楷体"/>
                <w:color w:val="000000"/>
              </w:rPr>
              <w:t>公众和舆论普遍认为，不洁的空气是导致结核病的一个原因。</w:t>
            </w:r>
            <w:r>
              <w:rPr>
                <w:rFonts w:ascii="Times New Roman" w:hAnsi="Times New Roman" w:eastAsia="Times New Roman" w:cs="Times New Roman"/>
                <w:color w:val="000000"/>
              </w:rPr>
              <w:t>1863</w:t>
            </w:r>
            <w:r>
              <w:rPr>
                <w:rFonts w:ascii="楷体" w:hAnsi="楷体" w:eastAsia="楷体" w:cs="楷体"/>
                <w:color w:val="000000"/>
              </w:rPr>
              <w:t>年的报纸报道，有个贫穷的鞋匠、“因直接由不洁空气引起的疾病而失去两个孩子”。在</w:t>
            </w:r>
            <w:r>
              <w:rPr>
                <w:rFonts w:ascii="Times New Roman" w:hAnsi="Times New Roman" w:eastAsia="Times New Roman" w:cs="Times New Roman"/>
                <w:color w:val="000000"/>
              </w:rPr>
              <w:t>1873</w:t>
            </w:r>
            <w:r>
              <w:rPr>
                <w:rFonts w:ascii="楷体" w:hAnsi="楷体" w:eastAsia="楷体" w:cs="楷体"/>
                <w:color w:val="000000"/>
              </w:rPr>
              <w:t>年、</w:t>
            </w:r>
            <w:r>
              <w:rPr>
                <w:rFonts w:ascii="Times New Roman" w:hAnsi="Times New Roman" w:eastAsia="Times New Roman" w:cs="Times New Roman"/>
                <w:color w:val="000000"/>
              </w:rPr>
              <w:t>1880</w:t>
            </w:r>
            <w:r>
              <w:rPr>
                <w:rFonts w:ascii="楷体" w:hAnsi="楷体" w:eastAsia="楷体" w:cs="楷体"/>
                <w:color w:val="000000"/>
              </w:rPr>
              <w:t>年和</w:t>
            </w:r>
            <w:r>
              <w:rPr>
                <w:rFonts w:ascii="Times New Roman" w:hAnsi="Times New Roman" w:eastAsia="Times New Roman" w:cs="Times New Roman"/>
                <w:color w:val="000000"/>
              </w:rPr>
              <w:t>1892</w:t>
            </w:r>
            <w:r>
              <w:rPr>
                <w:rFonts w:ascii="楷体" w:hAnsi="楷体" w:eastAsia="楷体" w:cs="楷体"/>
                <w:color w:val="000000"/>
              </w:rPr>
              <w:t>年，伦敦相继发生的燃煤造成的毒雾事件、先后夺去了</w:t>
            </w:r>
            <w:r>
              <w:rPr>
                <w:rFonts w:ascii="Times New Roman" w:hAnsi="Times New Roman" w:eastAsia="Times New Roman" w:cs="Times New Roman"/>
                <w:color w:val="000000"/>
              </w:rPr>
              <w:t>1800</w:t>
            </w:r>
            <w:r>
              <w:rPr>
                <w:rFonts w:ascii="楷体" w:hAnsi="楷体" w:eastAsia="楷体" w:cs="楷体"/>
                <w:color w:val="000000"/>
              </w:rPr>
              <w:t>人的生命。</w:t>
            </w:r>
          </w:p>
          <w:p w14:paraId="457DF9DE">
            <w:pPr>
              <w:spacing w:line="360" w:lineRule="auto"/>
              <w:ind w:firstLine="420"/>
              <w:jc w:val="left"/>
              <w:textAlignment w:val="center"/>
              <w:rPr>
                <w:color w:val="000000"/>
              </w:rPr>
            </w:pPr>
            <w:r>
              <w:rPr>
                <w:rFonts w:ascii="楷体" w:hAnsi="楷体" w:eastAsia="楷体" w:cs="楷体"/>
                <w:color w:val="000000"/>
              </w:rPr>
              <w:t>——摘编自梅雪芹著《环境史学与环境问题》</w:t>
            </w:r>
          </w:p>
        </w:tc>
      </w:tr>
    </w:tbl>
    <w:p w14:paraId="17E24203">
      <w:pPr>
        <w:spacing w:line="360" w:lineRule="auto"/>
        <w:jc w:val="left"/>
        <w:textAlignment w:val="center"/>
        <w:rPr>
          <w:color w:val="000000"/>
        </w:rPr>
      </w:pPr>
      <w:r>
        <w:rPr>
          <w:color w:val="000000"/>
        </w:rPr>
        <w:t>（2）</w:t>
      </w:r>
      <w:r>
        <w:rPr>
          <w:rFonts w:ascii="宋体" w:hAnsi="宋体" w:eastAsia="宋体" w:cs="宋体"/>
          <w:color w:val="000000"/>
        </w:rPr>
        <w:t>根据上述材料，概括工业革命对人们生活的影响。</w:t>
      </w:r>
    </w:p>
    <w:p w14:paraId="5B2545CD">
      <w:pPr>
        <w:spacing w:line="360" w:lineRule="auto"/>
        <w:jc w:val="left"/>
        <w:textAlignment w:val="center"/>
        <w:rPr>
          <w:color w:val="000000"/>
        </w:rPr>
      </w:pPr>
      <w:r>
        <w:rPr>
          <w:rFonts w:ascii="宋体" w:hAnsi="宋体" w:eastAsia="宋体" w:cs="宋体"/>
          <w:color w:val="000000"/>
        </w:rPr>
        <w:t>【任务三现代新风】</w:t>
      </w:r>
    </w:p>
    <w:p w14:paraId="3776EB99">
      <w:pPr>
        <w:spacing w:line="360" w:lineRule="auto"/>
        <w:ind w:firstLine="420"/>
        <w:jc w:val="left"/>
        <w:textAlignment w:val="center"/>
        <w:rPr>
          <w:color w:val="000000"/>
        </w:rPr>
      </w:pPr>
      <w:r>
        <w:rPr>
          <w:rFonts w:ascii="楷体" w:hAnsi="楷体" w:eastAsia="楷体" w:cs="楷体"/>
          <w:color w:val="000000"/>
        </w:rPr>
        <w:t>老师指导同学们根据《中国共产党建党</w:t>
      </w:r>
      <w:r>
        <w:rPr>
          <w:rFonts w:ascii="Times New Roman" w:hAnsi="Times New Roman" w:eastAsia="Times New Roman" w:cs="Times New Roman"/>
          <w:color w:val="000000"/>
        </w:rPr>
        <w:t>100</w:t>
      </w:r>
      <w:r>
        <w:rPr>
          <w:rFonts w:ascii="楷体" w:hAnsi="楷体" w:eastAsia="楷体" w:cs="楷体"/>
          <w:color w:val="000000"/>
        </w:rPr>
        <w:t>周年体育大事记》等，整理并绘制了以下示意图。</w:t>
      </w:r>
    </w:p>
    <w:p w14:paraId="78DEF2E7">
      <w:pPr>
        <w:spacing w:line="360" w:lineRule="auto"/>
        <w:jc w:val="left"/>
        <w:textAlignment w:val="center"/>
        <w:rPr>
          <w:color w:val="000000"/>
        </w:rPr>
      </w:pPr>
      <w:r>
        <w:rPr>
          <w:color w:val="000000"/>
        </w:rPr>
        <w:drawing>
          <wp:inline distT="0" distB="0" distL="114300" distR="114300">
            <wp:extent cx="5238750" cy="330962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3310014"/>
                    </a:xfrm>
                    <a:prstGeom prst="rect">
                      <a:avLst/>
                    </a:prstGeom>
                  </pic:spPr>
                </pic:pic>
              </a:graphicData>
            </a:graphic>
          </wp:inline>
        </w:drawing>
      </w:r>
    </w:p>
    <w:p w14:paraId="295497C1">
      <w:pPr>
        <w:spacing w:line="360" w:lineRule="auto"/>
        <w:jc w:val="left"/>
        <w:textAlignment w:val="center"/>
        <w:rPr>
          <w:color w:val="000000"/>
        </w:rPr>
      </w:pPr>
      <w:r>
        <w:rPr>
          <w:color w:val="000000"/>
        </w:rPr>
        <w:t>（3）</w:t>
      </w:r>
      <w:r>
        <w:rPr>
          <w:rFonts w:ascii="宋体" w:hAnsi="宋体" w:eastAsia="宋体" w:cs="宋体"/>
          <w:color w:val="000000"/>
        </w:rPr>
        <w:t>根据示意图并结合所学知识，判断以下表述的正误。你认为正确，请在答题卡对应题号后的括号内填“正确”；不正确，请在答题卡对应题号后的括号内填“错误”。</w:t>
      </w:r>
    </w:p>
    <w:p w14:paraId="4F2B9F5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．新中国成立后，在北京召开的中国人民政治协商会议第一次全体会议通过《共同纲领》，规定“提倡国民体育”。</w:t>
      </w:r>
      <w:r>
        <w:rPr>
          <w:color w:val="000000"/>
        </w:rPr>
        <w:t>（     ）</w:t>
      </w:r>
    </w:p>
    <w:p w14:paraId="58DFEB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．中华人民共和国成立以来，全民健身运动不断发展，健身已成为人们的休闲生活方式之一。</w:t>
      </w:r>
      <w:r>
        <w:rPr>
          <w:color w:val="000000"/>
        </w:rPr>
        <w:t>（     ）</w:t>
      </w:r>
    </w:p>
    <w:p w14:paraId="6D722BC6">
      <w:pPr>
        <w:spacing w:line="360" w:lineRule="auto"/>
        <w:jc w:val="left"/>
        <w:textAlignment w:val="center"/>
        <w:rPr>
          <w:color w:val="000000"/>
        </w:rPr>
      </w:pPr>
      <w:r>
        <w:rPr>
          <w:color w:val="000000"/>
        </w:rPr>
        <w:t>（4）</w:t>
      </w:r>
      <w:r>
        <w:rPr>
          <w:rFonts w:ascii="宋体" w:hAnsi="宋体" w:eastAsia="宋体" w:cs="宋体"/>
          <w:color w:val="000000"/>
        </w:rPr>
        <w:t>根据示意图并结合所学知识，探究得出中华人民共和国成立以来党和国家高度重视体育工作的原因。（答出两个方面即可）</w:t>
      </w:r>
    </w:p>
    <w:p w14:paraId="4625242F">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阅读材料，完成任务。</w:t>
      </w:r>
    </w:p>
    <w:p w14:paraId="713FFFC5">
      <w:pPr>
        <w:spacing w:line="360" w:lineRule="auto"/>
        <w:ind w:firstLine="420"/>
        <w:jc w:val="left"/>
        <w:textAlignment w:val="center"/>
        <w:rPr>
          <w:color w:val="000000"/>
        </w:rPr>
      </w:pPr>
      <w:r>
        <w:rPr>
          <w:rFonts w:ascii="楷体" w:hAnsi="楷体" w:eastAsia="楷体" w:cs="楷体"/>
          <w:color w:val="000000"/>
        </w:rPr>
        <w:t>习近平总书记《在中国共产党第二十次全国代表大会上的报告》中指出：“讲好中国故事，传播好中国声音，展现可信、可爱、可敬的国家形象。”</w:t>
      </w:r>
    </w:p>
    <w:p w14:paraId="2AB6A758">
      <w:pPr>
        <w:spacing w:line="360" w:lineRule="auto"/>
        <w:jc w:val="left"/>
        <w:textAlignment w:val="center"/>
        <w:rPr>
          <w:color w:val="000000"/>
        </w:rPr>
      </w:pPr>
      <w:r>
        <w:rPr>
          <w:rFonts w:ascii="宋体" w:hAnsi="宋体" w:eastAsia="宋体" w:cs="宋体"/>
          <w:color w:val="000000"/>
        </w:rPr>
        <w:t>请结合所学习的历史人物、历史事件或制度、思想、科技文化成就等，在“可信”“可爱”“可敬”中任选一个方面，自定一个你想论述的观点，以两个及以上的论据加以阐述或说明。（要求：观点正确，史论结合，条理清楚）</w:t>
      </w:r>
    </w:p>
    <w:p w14:paraId="4D284E87">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D8431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85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6BB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FC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6D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A7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47F1C"/>
    <w:rsid w:val="0FA92C71"/>
    <w:rsid w:val="1F42616B"/>
    <w:rsid w:val="34DB32CC"/>
    <w:rsid w:val="38274566"/>
    <w:rsid w:val="595D7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4394</Words>
  <Characters>4565</Characters>
  <Lines>0</Lines>
  <Paragraphs>0</Paragraphs>
  <TotalTime>4</TotalTime>
  <ScaleCrop>false</ScaleCrop>
  <LinksUpToDate>false</LinksUpToDate>
  <CharactersWithSpaces>4763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2023-06-14T23:31:00Z</dcterms:created>
  <dc:creator>学科网试题生产平台</dc:creator>
  <dc:description>3259479117053952</dc:description>
  <cp:lastModifiedBy>上帝掷骰子吗</cp:lastModifiedBy>
  <dcterms:modified xsi:type="dcterms:W3CDTF">2024-07-20T16:02:19Z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ADCA3F61CF63416DBF56BF3BBBC430E9_12</vt:lpwstr>
  </property>
</Properties>
</file>